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058" w:rsidRDefault="00133E34">
      <w:r>
        <w:t>THÔNG TIN LIÊN HỆ OKONO</w:t>
      </w:r>
    </w:p>
    <w:p w:rsidR="00133E34" w:rsidRDefault="006A5938">
      <w:pPr>
        <w:rPr>
          <w:rStyle w:val="Hyperlink"/>
          <w:rFonts w:ascii="Segoe UI" w:hAnsi="Segoe UI" w:cs="Segoe UI"/>
          <w:spacing w:val="3"/>
          <w:sz w:val="23"/>
          <w:szCs w:val="23"/>
          <w:shd w:val="clear" w:color="auto" w:fill="FFFFFF"/>
        </w:rPr>
      </w:pPr>
      <w:hyperlink r:id="rId4" w:tgtFrame="_blank" w:history="1">
        <w:r w:rsidR="00133E34">
          <w:rPr>
            <w:rStyle w:val="Hyperlink"/>
            <w:rFonts w:ascii="Segoe UI" w:hAnsi="Segoe UI" w:cs="Segoe UI"/>
            <w:spacing w:val="3"/>
            <w:sz w:val="23"/>
            <w:szCs w:val="23"/>
            <w:shd w:val="clear" w:color="auto" w:fill="FFFFFF"/>
          </w:rPr>
          <w:t>ketoan1@okonovn.com</w:t>
        </w:r>
      </w:hyperlink>
    </w:p>
    <w:p w:rsidR="004471F2" w:rsidRDefault="004471F2" w:rsidP="004471F2"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: </w:t>
      </w:r>
      <w:proofErr w:type="spellStart"/>
      <w:r>
        <w:t>Em</w:t>
      </w:r>
      <w:proofErr w:type="spellEnd"/>
      <w:r>
        <w:t xml:space="preserve"> </w:t>
      </w:r>
      <w:proofErr w:type="spellStart"/>
      <w:r>
        <w:t>Huyền</w:t>
      </w:r>
      <w:proofErr w:type="spellEnd"/>
      <w:r>
        <w:t xml:space="preserve"> -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</w:p>
    <w:p w:rsidR="004471F2" w:rsidRDefault="004471F2" w:rsidP="004471F2">
      <w:r>
        <w:t>SĐT: 0965.642.139</w:t>
      </w:r>
    </w:p>
    <w:p w:rsidR="004471F2" w:rsidRDefault="004471F2" w:rsidP="004471F2">
      <w:r w:rsidRPr="004471F2">
        <w:rPr>
          <w:noProof/>
        </w:rPr>
        <w:drawing>
          <wp:inline distT="0" distB="0" distL="0" distR="0" wp14:anchorId="335A8A52" wp14:editId="5935BF3E">
            <wp:extent cx="5943600" cy="706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E34" w:rsidRDefault="00133E34"/>
    <w:p w:rsidR="008760B6" w:rsidRDefault="008760B6">
      <w:proofErr w:type="spellStart"/>
      <w:r>
        <w:t>hÓA</w:t>
      </w:r>
      <w:proofErr w:type="spellEnd"/>
      <w:r>
        <w:t xml:space="preserve"> ĐƠN</w:t>
      </w:r>
    </w:p>
    <w:p w:rsidR="008760B6" w:rsidRDefault="008760B6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khi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xuất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điền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giúp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em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tên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cửa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hàng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nhận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vào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dòng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"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người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mua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hàng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để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khi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em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nhận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HĐ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em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dễ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ktra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xem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còn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thiếu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sót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cửa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hàng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chưa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nhập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kho</w:t>
      </w:r>
      <w:proofErr w:type="spellEnd"/>
    </w:p>
    <w:p w:rsidR="008760B6" w:rsidRDefault="008760B6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e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với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chị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điều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chỉnh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ngày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thanh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toán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nhé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ngày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5/7sẽ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thanh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toán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toàn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bộ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đơn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tháng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5,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ngày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5/8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thanh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toán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toàn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bộ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đơn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tháng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6.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tháng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nào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em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với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chị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sẽ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đối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chiếu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công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nợ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như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vừa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này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và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em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làm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biên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bản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hỗ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trợ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+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đề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nghị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thanh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toán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để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chị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check,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sau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đó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chị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trình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ký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biên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bản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hỗ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trợ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gửi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về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để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em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hoàn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thiện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hồ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sơ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thanh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toán</w:t>
      </w:r>
      <w:proofErr w:type="spellEnd"/>
    </w:p>
    <w:p w:rsidR="006A5938" w:rsidRDefault="006A5938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</w:p>
    <w:p w:rsidR="006A5938" w:rsidRDefault="006A5938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</w:p>
    <w:p w:rsidR="006A5938" w:rsidRDefault="006A5938"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Phần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chiết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khấu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bán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hàng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phải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cộng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them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phần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hàng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trả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trước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thuế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mới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tính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ck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cho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bên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kia</w:t>
      </w:r>
      <w:bookmarkStart w:id="0" w:name="_GoBack"/>
      <w:bookmarkEnd w:id="0"/>
    </w:p>
    <w:sectPr w:rsidR="006A5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34"/>
    <w:rsid w:val="00133E34"/>
    <w:rsid w:val="004471F2"/>
    <w:rsid w:val="00694058"/>
    <w:rsid w:val="006A5938"/>
    <w:rsid w:val="0087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3A04"/>
  <w15:chartTrackingRefBased/>
  <w15:docId w15:val="{6AAE1E06-ED36-40F9-AC81-F38D76C4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3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etoan1@okonov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2023-05-29T04:04:00Z</dcterms:created>
  <dcterms:modified xsi:type="dcterms:W3CDTF">2023-07-11T08:58:00Z</dcterms:modified>
</cp:coreProperties>
</file>