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D006" w14:textId="610289BE" w:rsidR="002B5EB6" w:rsidRPr="00F4576C" w:rsidRDefault="002B5EB6" w:rsidP="00CA48B9">
      <w:pPr>
        <w:jc w:val="center"/>
        <w:rPr>
          <w:rFonts w:ascii="Times New Roman" w:hAnsi="Times New Roman" w:cs="Times New Roman"/>
          <w:b/>
          <w:bCs/>
          <w:sz w:val="24"/>
          <w:szCs w:val="24"/>
        </w:rPr>
      </w:pPr>
      <w:r w:rsidRPr="00F4576C">
        <w:rPr>
          <w:rFonts w:ascii="Times New Roman" w:hAnsi="Times New Roman" w:cs="Times New Roman"/>
          <w:b/>
          <w:bCs/>
          <w:sz w:val="24"/>
          <w:szCs w:val="24"/>
        </w:rPr>
        <w:t>CỘNG HÒA XÃ HỘI CHỦ NGHĨA VIỆT NAM</w:t>
      </w:r>
    </w:p>
    <w:p w14:paraId="1463319A" w14:textId="396B2E44" w:rsidR="002B5EB6" w:rsidRPr="00F4576C" w:rsidRDefault="002B5EB6" w:rsidP="00CA48B9">
      <w:pPr>
        <w:jc w:val="center"/>
        <w:rPr>
          <w:rFonts w:ascii="Times New Roman" w:hAnsi="Times New Roman" w:cs="Times New Roman"/>
          <w:b/>
          <w:bCs/>
          <w:sz w:val="24"/>
          <w:szCs w:val="24"/>
        </w:rPr>
      </w:pPr>
      <w:r w:rsidRPr="00F4576C">
        <w:rPr>
          <w:rFonts w:ascii="Times New Roman" w:hAnsi="Times New Roman" w:cs="Times New Roman"/>
          <w:b/>
          <w:bCs/>
          <w:sz w:val="24"/>
          <w:szCs w:val="24"/>
        </w:rPr>
        <w:t>Độc lập - Tự do - Hạnh phúc</w:t>
      </w:r>
    </w:p>
    <w:p w14:paraId="3C7295FF" w14:textId="5FDAC449" w:rsidR="002B5EB6" w:rsidRPr="002B5EB6" w:rsidRDefault="002B5EB6" w:rsidP="00CA48B9">
      <w:pPr>
        <w:jc w:val="center"/>
        <w:rPr>
          <w:rFonts w:ascii="Times New Roman" w:hAnsi="Times New Roman" w:cs="Times New Roman"/>
          <w:sz w:val="24"/>
          <w:szCs w:val="24"/>
        </w:rPr>
      </w:pPr>
      <w:r w:rsidRPr="002B5EB6">
        <w:rPr>
          <w:rFonts w:ascii="Times New Roman" w:hAnsi="Times New Roman" w:cs="Times New Roman"/>
          <w:sz w:val="24"/>
          <w:szCs w:val="24"/>
        </w:rPr>
        <w:t>--- o0o ---</w:t>
      </w:r>
    </w:p>
    <w:p w14:paraId="1A621599" w14:textId="77777777" w:rsidR="00F4576C" w:rsidRPr="00F4576C" w:rsidRDefault="00F4576C" w:rsidP="00CA48B9">
      <w:pPr>
        <w:jc w:val="center"/>
        <w:rPr>
          <w:rFonts w:ascii="Times New Roman" w:hAnsi="Times New Roman" w:cs="Times New Roman"/>
          <w:b/>
          <w:bCs/>
          <w:sz w:val="18"/>
          <w:szCs w:val="18"/>
        </w:rPr>
      </w:pPr>
    </w:p>
    <w:p w14:paraId="12F12232" w14:textId="5B95BC35" w:rsidR="002B5EB6" w:rsidRPr="00F4576C" w:rsidRDefault="002B5EB6" w:rsidP="00CA48B9">
      <w:pPr>
        <w:jc w:val="center"/>
        <w:rPr>
          <w:rFonts w:ascii="Times New Roman" w:hAnsi="Times New Roman" w:cs="Times New Roman"/>
          <w:b/>
          <w:bCs/>
          <w:sz w:val="32"/>
          <w:szCs w:val="32"/>
        </w:rPr>
      </w:pPr>
      <w:r w:rsidRPr="00F4576C">
        <w:rPr>
          <w:rFonts w:ascii="Times New Roman" w:hAnsi="Times New Roman" w:cs="Times New Roman"/>
          <w:b/>
          <w:bCs/>
          <w:sz w:val="32"/>
          <w:szCs w:val="32"/>
        </w:rPr>
        <w:t>HỢP ĐỒNG MUA BÁN HÀNG HÓA</w:t>
      </w:r>
    </w:p>
    <w:p w14:paraId="47B98160" w14:textId="3DD7AF0D" w:rsidR="002B5EB6" w:rsidRPr="002B5EB6" w:rsidRDefault="002B5EB6" w:rsidP="00CA48B9">
      <w:pPr>
        <w:jc w:val="center"/>
        <w:rPr>
          <w:rFonts w:ascii="Times New Roman" w:hAnsi="Times New Roman" w:cs="Times New Roman"/>
          <w:sz w:val="24"/>
          <w:szCs w:val="24"/>
        </w:rPr>
      </w:pPr>
      <w:r w:rsidRPr="002B5EB6">
        <w:rPr>
          <w:rFonts w:ascii="Times New Roman" w:hAnsi="Times New Roman" w:cs="Times New Roman"/>
          <w:sz w:val="24"/>
          <w:szCs w:val="24"/>
        </w:rPr>
        <w:t xml:space="preserve">Số hợp đồng: </w:t>
      </w:r>
      <w:r w:rsidR="00D26DCF">
        <w:rPr>
          <w:rFonts w:ascii="Times New Roman" w:hAnsi="Times New Roman" w:cs="Times New Roman"/>
          <w:sz w:val="24"/>
          <w:szCs w:val="24"/>
        </w:rPr>
        <w:t>1</w:t>
      </w:r>
      <w:r w:rsidR="008A3879">
        <w:rPr>
          <w:rFonts w:ascii="Times New Roman" w:hAnsi="Times New Roman" w:cs="Times New Roman"/>
          <w:sz w:val="24"/>
          <w:szCs w:val="24"/>
        </w:rPr>
        <w:t>4</w:t>
      </w:r>
      <w:r w:rsidR="00E20F10">
        <w:rPr>
          <w:rFonts w:ascii="Times New Roman" w:hAnsi="Times New Roman" w:cs="Times New Roman"/>
          <w:sz w:val="24"/>
          <w:szCs w:val="24"/>
        </w:rPr>
        <w:t>04</w:t>
      </w:r>
      <w:r w:rsidRPr="002B5EB6">
        <w:rPr>
          <w:rFonts w:ascii="Times New Roman" w:hAnsi="Times New Roman" w:cs="Times New Roman"/>
          <w:sz w:val="24"/>
          <w:szCs w:val="24"/>
        </w:rPr>
        <w:t>/20</w:t>
      </w:r>
      <w:r w:rsidR="00135245">
        <w:rPr>
          <w:rFonts w:ascii="Times New Roman" w:hAnsi="Times New Roman" w:cs="Times New Roman"/>
          <w:sz w:val="24"/>
          <w:szCs w:val="24"/>
        </w:rPr>
        <w:t>23</w:t>
      </w:r>
      <w:r w:rsidRPr="002B5EB6">
        <w:rPr>
          <w:rFonts w:ascii="Times New Roman" w:hAnsi="Times New Roman" w:cs="Times New Roman"/>
          <w:sz w:val="24"/>
          <w:szCs w:val="24"/>
        </w:rPr>
        <w:t xml:space="preserve">/HĐ/TOMITA </w:t>
      </w:r>
      <w:r w:rsidR="002545F0">
        <w:rPr>
          <w:rFonts w:ascii="Times New Roman" w:hAnsi="Times New Roman" w:cs="Times New Roman"/>
          <w:sz w:val="24"/>
          <w:szCs w:val="24"/>
        </w:rPr>
        <w:t xml:space="preserve">- </w:t>
      </w:r>
      <w:r w:rsidR="00E94E1E">
        <w:rPr>
          <w:rFonts w:ascii="Times New Roman" w:hAnsi="Times New Roman" w:cs="Times New Roman"/>
          <w:sz w:val="24"/>
          <w:szCs w:val="24"/>
        </w:rPr>
        <w:t>HOASEN</w:t>
      </w:r>
    </w:p>
    <w:p w14:paraId="32A515F8" w14:textId="77777777" w:rsidR="002B5EB6" w:rsidRPr="00CA48B9" w:rsidRDefault="002B5EB6" w:rsidP="00CA48B9">
      <w:pPr>
        <w:jc w:val="both"/>
        <w:rPr>
          <w:rFonts w:ascii="Times New Roman" w:hAnsi="Times New Roman" w:cs="Times New Roman"/>
          <w:sz w:val="2"/>
          <w:szCs w:val="2"/>
        </w:rPr>
      </w:pP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248999F"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Căn cứ Bộ Luật Dân sự nước Cộng hòa xã hội chủ nghĩa Việt Nam hiện hành;</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363A2A06"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Căn cứ Luật Thương mại nước Cộng hòa xã hội chủ nghĩa Việt Nam hiện hành;</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FF28E66"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Căn cứ chức năng, nhiệm vụ và khả năng mua bán Hàng hóa của hai bên.</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10B40EA" w14:textId="62F42B03" w:rsidR="00F439D3"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Hôm nay, ngày </w:t>
      </w:r>
      <w:r w:rsidR="00CA48B9">
        <w:rPr>
          <w:rFonts w:ascii="Times New Roman" w:hAnsi="Times New Roman" w:cs="Times New Roman"/>
          <w:sz w:val="24"/>
          <w:szCs w:val="24"/>
        </w:rPr>
        <w:t>14</w:t>
      </w:r>
      <w:r w:rsidR="00D26DCF">
        <w:rPr>
          <w:rFonts w:ascii="Times New Roman" w:hAnsi="Times New Roman" w:cs="Times New Roman"/>
          <w:sz w:val="24"/>
          <w:szCs w:val="24"/>
        </w:rPr>
        <w:t xml:space="preserve"> </w:t>
      </w:r>
      <w:r w:rsidRPr="002B5EB6">
        <w:rPr>
          <w:rFonts w:ascii="Times New Roman" w:hAnsi="Times New Roman" w:cs="Times New Roman"/>
          <w:sz w:val="24"/>
          <w:szCs w:val="24"/>
        </w:rPr>
        <w:t xml:space="preserve">tháng </w:t>
      </w:r>
      <w:r w:rsidR="00CA48B9">
        <w:rPr>
          <w:rFonts w:ascii="Times New Roman" w:hAnsi="Times New Roman" w:cs="Times New Roman"/>
          <w:sz w:val="24"/>
          <w:szCs w:val="24"/>
        </w:rPr>
        <w:t>04</w:t>
      </w:r>
      <w:r w:rsidR="00D26DCF">
        <w:rPr>
          <w:rFonts w:ascii="Times New Roman" w:hAnsi="Times New Roman" w:cs="Times New Roman"/>
          <w:sz w:val="24"/>
          <w:szCs w:val="24"/>
        </w:rPr>
        <w:t xml:space="preserve"> </w:t>
      </w:r>
      <w:r w:rsidRPr="002B5EB6">
        <w:rPr>
          <w:rFonts w:ascii="Times New Roman" w:hAnsi="Times New Roman" w:cs="Times New Roman"/>
          <w:sz w:val="24"/>
          <w:szCs w:val="24"/>
        </w:rPr>
        <w:t>năm 202</w:t>
      </w:r>
      <w:r w:rsidR="00135245">
        <w:rPr>
          <w:rFonts w:ascii="Times New Roman" w:hAnsi="Times New Roman" w:cs="Times New Roman"/>
          <w:sz w:val="24"/>
          <w:szCs w:val="24"/>
        </w:rPr>
        <w:t>3</w:t>
      </w:r>
      <w:r w:rsidRPr="002B5EB6">
        <w:rPr>
          <w:rFonts w:ascii="Times New Roman" w:hAnsi="Times New Roman" w:cs="Times New Roman"/>
          <w:sz w:val="24"/>
          <w:szCs w:val="24"/>
        </w:rPr>
        <w:t>, tại Công ty Cổ phần Trang trại Tomita Việt Nam, chúng tôi gồm có:</w:t>
      </w:r>
    </w:p>
    <w:p w14:paraId="0FAD7DA2" w14:textId="4307105B" w:rsidR="002B5EB6" w:rsidRPr="00CA48B9" w:rsidRDefault="002B5EB6" w:rsidP="00CA48B9">
      <w:pPr>
        <w:jc w:val="both"/>
        <w:rPr>
          <w:rFonts w:ascii="Times New Roman" w:hAnsi="Times New Roman" w:cs="Times New Roman"/>
          <w:sz w:val="2"/>
          <w:szCs w:val="2"/>
        </w:rPr>
      </w:pPr>
      <w:r w:rsidRPr="002B5EB6">
        <w:rPr>
          <w:rFonts w:ascii="Times New Roman" w:hAnsi="Times New Roman" w:cs="Times New Roman"/>
          <w:sz w:val="24"/>
          <w:szCs w:val="24"/>
        </w:rPr>
        <w:tab/>
      </w:r>
    </w:p>
    <w:p w14:paraId="1CA2D980" w14:textId="2A29A604" w:rsidR="002B5EB6" w:rsidRPr="005530EA" w:rsidRDefault="00B45775"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BÊN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283"/>
        <w:gridCol w:w="7103"/>
      </w:tblGrid>
      <w:tr w:rsidR="002B5EB6" w14:paraId="7AB49CE7" w14:textId="77777777" w:rsidTr="00F439D3">
        <w:tc>
          <w:tcPr>
            <w:tcW w:w="1975" w:type="dxa"/>
          </w:tcPr>
          <w:p w14:paraId="779D23B9" w14:textId="5C5C00F9"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Tên doanh nghiệp</w:t>
            </w:r>
          </w:p>
        </w:tc>
        <w:tc>
          <w:tcPr>
            <w:tcW w:w="270" w:type="dxa"/>
          </w:tcPr>
          <w:p w14:paraId="627072A8" w14:textId="37F1645D"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0EEB7A04" w14:textId="42A41C0D"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CÔNG TY CỔ PHẦN TRANG TRẠI TOMITA VIỆT NAM</w:t>
            </w:r>
          </w:p>
        </w:tc>
      </w:tr>
      <w:tr w:rsidR="002B5EB6" w14:paraId="59CE63CD" w14:textId="77777777" w:rsidTr="00F439D3">
        <w:tc>
          <w:tcPr>
            <w:tcW w:w="1975" w:type="dxa"/>
          </w:tcPr>
          <w:p w14:paraId="7DF4459F" w14:textId="00243B79"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Địa chỉ</w:t>
            </w:r>
          </w:p>
        </w:tc>
        <w:tc>
          <w:tcPr>
            <w:tcW w:w="270" w:type="dxa"/>
          </w:tcPr>
          <w:p w14:paraId="1F1FE0C5" w14:textId="3B1B10A5"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24FEB0B9" w14:textId="0EA993C8"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Thôn Nhuế, Xã Kim Chung, Huyện Đông Anh, TP Hà Nội, Việt Nam</w:t>
            </w:r>
          </w:p>
        </w:tc>
      </w:tr>
      <w:tr w:rsidR="002B5EB6" w14:paraId="44284EA0" w14:textId="77777777" w:rsidTr="00F439D3">
        <w:tc>
          <w:tcPr>
            <w:tcW w:w="1975" w:type="dxa"/>
          </w:tcPr>
          <w:p w14:paraId="5DD78AF5" w14:textId="264F1B25"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Điện thoại</w:t>
            </w:r>
          </w:p>
        </w:tc>
        <w:tc>
          <w:tcPr>
            <w:tcW w:w="270" w:type="dxa"/>
          </w:tcPr>
          <w:p w14:paraId="30FAD0E4" w14:textId="60685CA0"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212C8648" w14:textId="72318F09"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043 200 1930</w:t>
            </w:r>
          </w:p>
        </w:tc>
      </w:tr>
      <w:tr w:rsidR="002B5EB6" w14:paraId="7B56FD46" w14:textId="77777777" w:rsidTr="00F439D3">
        <w:tc>
          <w:tcPr>
            <w:tcW w:w="1975" w:type="dxa"/>
          </w:tcPr>
          <w:p w14:paraId="595D1B21" w14:textId="7F78019A"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Tài khoản</w:t>
            </w:r>
          </w:p>
        </w:tc>
        <w:tc>
          <w:tcPr>
            <w:tcW w:w="270" w:type="dxa"/>
          </w:tcPr>
          <w:p w14:paraId="63E69402" w14:textId="1EB64835"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1FC8F475" w14:textId="3FA3A22A"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2221.000.3939.696 tại ngân hàng BIDV, chi nhánh Thanh Xuân</w:t>
            </w:r>
          </w:p>
        </w:tc>
      </w:tr>
      <w:tr w:rsidR="002B5EB6" w14:paraId="592E82C8" w14:textId="77777777" w:rsidTr="00F439D3">
        <w:tc>
          <w:tcPr>
            <w:tcW w:w="1975" w:type="dxa"/>
          </w:tcPr>
          <w:p w14:paraId="533F5F4A" w14:textId="640FEAC0"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Mã số thuế</w:t>
            </w:r>
          </w:p>
        </w:tc>
        <w:tc>
          <w:tcPr>
            <w:tcW w:w="270" w:type="dxa"/>
          </w:tcPr>
          <w:p w14:paraId="41377346" w14:textId="51FCEA2D"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074E12A9" w14:textId="4A459328"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0107499688</w:t>
            </w:r>
          </w:p>
        </w:tc>
      </w:tr>
      <w:tr w:rsidR="002B5EB6" w14:paraId="40E42463" w14:textId="77777777" w:rsidTr="00F439D3">
        <w:tc>
          <w:tcPr>
            <w:tcW w:w="1975" w:type="dxa"/>
          </w:tcPr>
          <w:p w14:paraId="685C24FF" w14:textId="1D5D8CC5"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Đại diện</w:t>
            </w:r>
          </w:p>
        </w:tc>
        <w:tc>
          <w:tcPr>
            <w:tcW w:w="270" w:type="dxa"/>
          </w:tcPr>
          <w:p w14:paraId="32042B85" w14:textId="6EB0A0C7"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650661D5" w14:textId="33C3CEBC"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Bà </w:t>
            </w:r>
            <w:r w:rsidRPr="00F439D3">
              <w:rPr>
                <w:rFonts w:ascii="Times New Roman" w:hAnsi="Times New Roman" w:cs="Times New Roman"/>
                <w:b/>
                <w:bCs/>
                <w:sz w:val="24"/>
                <w:szCs w:val="24"/>
              </w:rPr>
              <w:t>TRẦN THỊ HƯƠNG</w:t>
            </w:r>
          </w:p>
        </w:tc>
      </w:tr>
      <w:tr w:rsidR="002B5EB6" w14:paraId="48DE46AE" w14:textId="77777777" w:rsidTr="00F439D3">
        <w:tc>
          <w:tcPr>
            <w:tcW w:w="1975" w:type="dxa"/>
          </w:tcPr>
          <w:p w14:paraId="0B54B50C" w14:textId="6B38F10E" w:rsid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Chức vụ</w:t>
            </w:r>
          </w:p>
        </w:tc>
        <w:tc>
          <w:tcPr>
            <w:tcW w:w="270" w:type="dxa"/>
          </w:tcPr>
          <w:p w14:paraId="4BB240FC" w14:textId="0914E9BB" w:rsidR="002B5EB6" w:rsidRDefault="002B5EB6"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05" w:type="dxa"/>
          </w:tcPr>
          <w:p w14:paraId="1073E329" w14:textId="16865943"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Giám đốc</w:t>
            </w:r>
          </w:p>
        </w:tc>
      </w:tr>
    </w:tbl>
    <w:p w14:paraId="782F20B7" w14:textId="77777777" w:rsidR="00F439D3"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(Sau đây gọi là bên mua)</w:t>
      </w:r>
      <w:r w:rsidRPr="002B5EB6">
        <w:rPr>
          <w:rFonts w:ascii="Times New Roman" w:hAnsi="Times New Roman" w:cs="Times New Roman"/>
          <w:sz w:val="24"/>
          <w:szCs w:val="24"/>
        </w:rPr>
        <w:tab/>
      </w:r>
    </w:p>
    <w:p w14:paraId="342C5044" w14:textId="2BA1C5D4" w:rsidR="002B5EB6" w:rsidRPr="00CA48B9" w:rsidRDefault="002B5EB6" w:rsidP="00CA48B9">
      <w:pPr>
        <w:jc w:val="both"/>
        <w:rPr>
          <w:rFonts w:ascii="Times New Roman" w:hAnsi="Times New Roman" w:cs="Times New Roman"/>
          <w:sz w:val="2"/>
          <w:szCs w:val="2"/>
        </w:rPr>
      </w:pPr>
      <w:r w:rsidRPr="002B5EB6">
        <w:rPr>
          <w:rFonts w:ascii="Times New Roman" w:hAnsi="Times New Roman" w:cs="Times New Roman"/>
          <w:sz w:val="24"/>
          <w:szCs w:val="24"/>
        </w:rPr>
        <w:tab/>
      </w:r>
    </w:p>
    <w:p w14:paraId="23100471" w14:textId="0761C848"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BÊN B</w:t>
      </w:r>
      <w:r w:rsidRPr="00F439D3">
        <w:rPr>
          <w:rFonts w:ascii="Times New Roman" w:hAnsi="Times New Roman" w:cs="Times New Roman"/>
          <w:b/>
          <w:bCs/>
          <w:sz w:val="24"/>
          <w:szCs w:val="24"/>
        </w:rPr>
        <w:tab/>
        <w:t>:</w:t>
      </w:r>
      <w:r w:rsidRPr="00F439D3">
        <w:rPr>
          <w:rFonts w:ascii="Times New Roman" w:hAnsi="Times New Roman" w:cs="Times New Roman"/>
          <w:b/>
          <w:bCs/>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283"/>
        <w:gridCol w:w="7108"/>
      </w:tblGrid>
      <w:tr w:rsidR="00B45775" w14:paraId="01D77A39" w14:textId="77777777" w:rsidTr="00EE0FF8">
        <w:tc>
          <w:tcPr>
            <w:tcW w:w="1975" w:type="dxa"/>
          </w:tcPr>
          <w:p w14:paraId="24B6ABB9" w14:textId="5CFBBFFF"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Tên doanh nghiệp</w:t>
            </w:r>
          </w:p>
        </w:tc>
        <w:tc>
          <w:tcPr>
            <w:tcW w:w="236" w:type="dxa"/>
          </w:tcPr>
          <w:p w14:paraId="0EE69294" w14:textId="20A067A6"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3E91FE59" w14:textId="4138A721" w:rsidR="00B45775" w:rsidRDefault="00CA48B9" w:rsidP="00CA48B9">
            <w:pPr>
              <w:jc w:val="both"/>
              <w:rPr>
                <w:rFonts w:ascii="Times New Roman" w:hAnsi="Times New Roman" w:cs="Times New Roman"/>
                <w:sz w:val="24"/>
                <w:szCs w:val="24"/>
              </w:rPr>
            </w:pPr>
            <w:r w:rsidRPr="00637F50">
              <w:rPr>
                <w:rFonts w:ascii="Times New Roman" w:eastAsia="Times New Roman" w:hAnsi="Times New Roman"/>
                <w:b/>
                <w:iCs/>
                <w:lang w:val="es-EC"/>
              </w:rPr>
              <w:t>CÔNG TY TNHH MTV THƯƠNG MẠI VÀ DỊCH VỤ NGỌC THƠM</w:t>
            </w:r>
          </w:p>
        </w:tc>
      </w:tr>
      <w:tr w:rsidR="00B45775" w14:paraId="36A762D8" w14:textId="77777777" w:rsidTr="00EE0FF8">
        <w:tc>
          <w:tcPr>
            <w:tcW w:w="1975" w:type="dxa"/>
          </w:tcPr>
          <w:p w14:paraId="427880AC" w14:textId="1FEAD8F7"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Địa chỉ</w:t>
            </w:r>
          </w:p>
        </w:tc>
        <w:tc>
          <w:tcPr>
            <w:tcW w:w="236" w:type="dxa"/>
          </w:tcPr>
          <w:p w14:paraId="23ED2785" w14:textId="2FA2967F"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1EAB0602" w14:textId="77777777" w:rsidR="00CA48B9" w:rsidRPr="00637F50" w:rsidRDefault="00CA48B9" w:rsidP="00CA48B9">
            <w:pPr>
              <w:spacing w:before="120" w:line="288" w:lineRule="auto"/>
              <w:rPr>
                <w:rFonts w:ascii="Times New Roman" w:hAnsi="Times New Roman"/>
                <w:sz w:val="26"/>
                <w:szCs w:val="26"/>
              </w:rPr>
            </w:pPr>
            <w:r w:rsidRPr="00637F50">
              <w:rPr>
                <w:rFonts w:ascii="Times New Roman" w:hAnsi="Times New Roman"/>
                <w:color w:val="000000"/>
                <w:sz w:val="26"/>
                <w:szCs w:val="26"/>
              </w:rPr>
              <w:t>12/14/18 Đường 49, Khu phố 7, Phường Hiệp Bình Chánh, TP. Thủ Đức, TP. HCM</w:t>
            </w:r>
          </w:p>
          <w:p w14:paraId="5C11EC69" w14:textId="76FC6D57" w:rsidR="00B45775" w:rsidRDefault="00B45775" w:rsidP="00CA48B9">
            <w:pPr>
              <w:jc w:val="both"/>
              <w:rPr>
                <w:rFonts w:ascii="Times New Roman" w:hAnsi="Times New Roman" w:cs="Times New Roman"/>
                <w:sz w:val="24"/>
                <w:szCs w:val="24"/>
              </w:rPr>
            </w:pPr>
          </w:p>
        </w:tc>
      </w:tr>
      <w:tr w:rsidR="00B45775" w14:paraId="41C7EB75" w14:textId="77777777" w:rsidTr="00EE0FF8">
        <w:tc>
          <w:tcPr>
            <w:tcW w:w="1975" w:type="dxa"/>
          </w:tcPr>
          <w:p w14:paraId="4E87C51F" w14:textId="45DB5AD6"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Điện thoại</w:t>
            </w:r>
          </w:p>
        </w:tc>
        <w:tc>
          <w:tcPr>
            <w:tcW w:w="236" w:type="dxa"/>
          </w:tcPr>
          <w:p w14:paraId="49A20922" w14:textId="0B745231"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68453324" w14:textId="31F8AABB" w:rsidR="00B45775" w:rsidRDefault="00CA48B9" w:rsidP="00CA48B9">
            <w:pPr>
              <w:jc w:val="both"/>
              <w:rPr>
                <w:rFonts w:ascii="Times New Roman" w:hAnsi="Times New Roman" w:cs="Times New Roman"/>
                <w:sz w:val="24"/>
                <w:szCs w:val="24"/>
              </w:rPr>
            </w:pPr>
            <w:r w:rsidRPr="00637F50">
              <w:rPr>
                <w:rFonts w:ascii="Times New Roman" w:hAnsi="Times New Roman"/>
                <w:color w:val="000000"/>
                <w:sz w:val="26"/>
                <w:szCs w:val="26"/>
              </w:rPr>
              <w:t>028 629 066 31</w:t>
            </w:r>
          </w:p>
        </w:tc>
      </w:tr>
      <w:tr w:rsidR="00B45775" w14:paraId="68B3EC6B" w14:textId="77777777" w:rsidTr="00EE0FF8">
        <w:tc>
          <w:tcPr>
            <w:tcW w:w="1975" w:type="dxa"/>
          </w:tcPr>
          <w:p w14:paraId="2DA0B941" w14:textId="49BC8073"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Tài khoản số</w:t>
            </w:r>
          </w:p>
        </w:tc>
        <w:tc>
          <w:tcPr>
            <w:tcW w:w="236" w:type="dxa"/>
          </w:tcPr>
          <w:p w14:paraId="09EFAC9D" w14:textId="0881E34B"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4ABDA6C7" w14:textId="7BC610CC" w:rsidR="00B45775" w:rsidRDefault="00CA48B9" w:rsidP="00CA48B9">
            <w:pPr>
              <w:jc w:val="both"/>
              <w:rPr>
                <w:rFonts w:ascii="Times New Roman" w:hAnsi="Times New Roman" w:cs="Times New Roman"/>
                <w:sz w:val="24"/>
                <w:szCs w:val="24"/>
              </w:rPr>
            </w:pPr>
            <w:r w:rsidRPr="00637F50">
              <w:rPr>
                <w:rFonts w:ascii="Times New Roman" w:hAnsi="Times New Roman"/>
                <w:sz w:val="26"/>
                <w:szCs w:val="26"/>
              </w:rPr>
              <w:t>1027349624</w:t>
            </w:r>
            <w:r>
              <w:rPr>
                <w:rFonts w:ascii="Times New Roman" w:hAnsi="Times New Roman"/>
                <w:sz w:val="26"/>
                <w:szCs w:val="26"/>
              </w:rPr>
              <w:t xml:space="preserve"> tại Ngân hàng Vietcombank, chi nhánh Đồng Nai.</w:t>
            </w:r>
          </w:p>
        </w:tc>
      </w:tr>
      <w:tr w:rsidR="00B45775" w14:paraId="4D2D3DEE" w14:textId="77777777" w:rsidTr="00EE0FF8">
        <w:tc>
          <w:tcPr>
            <w:tcW w:w="1975" w:type="dxa"/>
          </w:tcPr>
          <w:p w14:paraId="5981B3B0" w14:textId="655239AD"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Mã số thuế</w:t>
            </w:r>
          </w:p>
        </w:tc>
        <w:tc>
          <w:tcPr>
            <w:tcW w:w="236" w:type="dxa"/>
          </w:tcPr>
          <w:p w14:paraId="5FD75993" w14:textId="79F95E47"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63945928" w14:textId="7E91CFCD" w:rsidR="00B45775" w:rsidRDefault="00CA48B9" w:rsidP="00CA48B9">
            <w:pPr>
              <w:jc w:val="both"/>
              <w:rPr>
                <w:rFonts w:ascii="Times New Roman" w:hAnsi="Times New Roman" w:cs="Times New Roman"/>
                <w:sz w:val="24"/>
                <w:szCs w:val="24"/>
              </w:rPr>
            </w:pPr>
            <w:r w:rsidRPr="00637F50">
              <w:rPr>
                <w:rFonts w:ascii="Times New Roman" w:hAnsi="Times New Roman"/>
                <w:sz w:val="26"/>
                <w:szCs w:val="26"/>
              </w:rPr>
              <w:t>0309391503</w:t>
            </w:r>
          </w:p>
        </w:tc>
      </w:tr>
      <w:tr w:rsidR="00B45775" w14:paraId="4BB17ECE" w14:textId="77777777" w:rsidTr="00EE0FF8">
        <w:tc>
          <w:tcPr>
            <w:tcW w:w="1975" w:type="dxa"/>
          </w:tcPr>
          <w:p w14:paraId="5BADAA9A" w14:textId="131E4552"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Đại diện</w:t>
            </w:r>
          </w:p>
        </w:tc>
        <w:tc>
          <w:tcPr>
            <w:tcW w:w="236" w:type="dxa"/>
          </w:tcPr>
          <w:p w14:paraId="3076B94D" w14:textId="6EA2C62C"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55AF9344" w14:textId="6D2E6EBC" w:rsidR="00B45775" w:rsidRPr="003371B6" w:rsidRDefault="00CA48B9" w:rsidP="00CA48B9">
            <w:pPr>
              <w:jc w:val="both"/>
              <w:rPr>
                <w:rFonts w:ascii="Times New Roman" w:hAnsi="Times New Roman" w:cs="Times New Roman"/>
                <w:sz w:val="24"/>
                <w:szCs w:val="24"/>
              </w:rPr>
            </w:pPr>
            <w:r w:rsidRPr="003371B6">
              <w:rPr>
                <w:rFonts w:ascii="Times New Roman" w:eastAsia="Times New Roman" w:hAnsi="Times New Roman"/>
                <w:b/>
                <w:iCs/>
                <w:sz w:val="24"/>
                <w:szCs w:val="24"/>
                <w:lang w:val="es-EC"/>
              </w:rPr>
              <w:t>ĐẶNG XUÂN NGỌC</w:t>
            </w:r>
          </w:p>
        </w:tc>
      </w:tr>
      <w:tr w:rsidR="00B45775" w14:paraId="64FB964E" w14:textId="77777777" w:rsidTr="00EE0FF8">
        <w:tc>
          <w:tcPr>
            <w:tcW w:w="1975" w:type="dxa"/>
          </w:tcPr>
          <w:p w14:paraId="735A7C46" w14:textId="33288AB9" w:rsidR="00B45775" w:rsidRDefault="00B45775" w:rsidP="00CA48B9">
            <w:pPr>
              <w:jc w:val="both"/>
              <w:rPr>
                <w:rFonts w:ascii="Times New Roman" w:hAnsi="Times New Roman" w:cs="Times New Roman"/>
                <w:sz w:val="24"/>
                <w:szCs w:val="24"/>
              </w:rPr>
            </w:pPr>
            <w:r w:rsidRPr="002B5EB6">
              <w:rPr>
                <w:rFonts w:ascii="Times New Roman" w:hAnsi="Times New Roman" w:cs="Times New Roman"/>
                <w:sz w:val="24"/>
                <w:szCs w:val="24"/>
              </w:rPr>
              <w:t>Chức vụ</w:t>
            </w:r>
          </w:p>
        </w:tc>
        <w:tc>
          <w:tcPr>
            <w:tcW w:w="236" w:type="dxa"/>
          </w:tcPr>
          <w:p w14:paraId="715E88A8" w14:textId="759973E7" w:rsidR="00B45775" w:rsidRDefault="00B45775" w:rsidP="00CA48B9">
            <w:pPr>
              <w:jc w:val="both"/>
              <w:rPr>
                <w:rFonts w:ascii="Times New Roman" w:hAnsi="Times New Roman" w:cs="Times New Roman"/>
                <w:sz w:val="24"/>
                <w:szCs w:val="24"/>
              </w:rPr>
            </w:pPr>
            <w:r>
              <w:rPr>
                <w:rFonts w:ascii="Times New Roman" w:hAnsi="Times New Roman" w:cs="Times New Roman"/>
                <w:sz w:val="24"/>
                <w:szCs w:val="24"/>
              </w:rPr>
              <w:t>:</w:t>
            </w:r>
          </w:p>
        </w:tc>
        <w:tc>
          <w:tcPr>
            <w:tcW w:w="7139" w:type="dxa"/>
          </w:tcPr>
          <w:p w14:paraId="52AD7F5B" w14:textId="38C4A17F" w:rsidR="00B45775" w:rsidRPr="003371B6" w:rsidRDefault="00CA48B9" w:rsidP="00CA48B9">
            <w:pPr>
              <w:jc w:val="both"/>
              <w:rPr>
                <w:rFonts w:ascii="Times New Roman" w:hAnsi="Times New Roman" w:cs="Times New Roman"/>
                <w:bCs/>
                <w:sz w:val="24"/>
                <w:szCs w:val="24"/>
              </w:rPr>
            </w:pPr>
            <w:r w:rsidRPr="003371B6">
              <w:rPr>
                <w:rFonts w:ascii="Times New Roman" w:eastAsia="Times New Roman" w:hAnsi="Times New Roman"/>
                <w:b/>
                <w:iCs/>
                <w:sz w:val="24"/>
                <w:szCs w:val="24"/>
                <w:lang w:val="es-EC"/>
              </w:rPr>
              <w:t>Giám Đốc</w:t>
            </w:r>
          </w:p>
        </w:tc>
      </w:tr>
    </w:tbl>
    <w:p w14:paraId="0DD6EF7C"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(Sau đây gọi là bên bán)</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C6AAB81" w14:textId="03424E61" w:rsidR="00CA48B9" w:rsidRPr="00CA48B9" w:rsidRDefault="002B5EB6" w:rsidP="00CA48B9">
      <w:pPr>
        <w:jc w:val="both"/>
        <w:rPr>
          <w:rFonts w:ascii="Times New Roman" w:hAnsi="Times New Roman" w:cs="Times New Roman"/>
          <w:sz w:val="28"/>
          <w:szCs w:val="28"/>
        </w:rPr>
      </w:pPr>
      <w:r w:rsidRPr="002B5EB6">
        <w:rPr>
          <w:rFonts w:ascii="Times New Roman" w:hAnsi="Times New Roman" w:cs="Times New Roman"/>
          <w:sz w:val="24"/>
          <w:szCs w:val="24"/>
        </w:rPr>
        <w:t>Hai bên cùng thống nhất thoả thuận nội dung các điều khoản Hợp đồng như sau:</w:t>
      </w:r>
      <w:r w:rsidRPr="002B5EB6">
        <w:rPr>
          <w:rFonts w:ascii="Times New Roman" w:hAnsi="Times New Roman" w:cs="Times New Roman"/>
          <w:sz w:val="24"/>
          <w:szCs w:val="24"/>
        </w:rPr>
        <w:tab/>
      </w:r>
    </w:p>
    <w:p w14:paraId="7331CE76" w14:textId="77777777" w:rsidR="00CA48B9" w:rsidRPr="00CA48B9" w:rsidRDefault="00CA48B9" w:rsidP="00CA48B9">
      <w:pPr>
        <w:jc w:val="both"/>
        <w:rPr>
          <w:rFonts w:ascii="Times New Roman" w:hAnsi="Times New Roman" w:cs="Times New Roman"/>
          <w:b/>
          <w:bCs/>
          <w:sz w:val="2"/>
          <w:szCs w:val="2"/>
        </w:rPr>
      </w:pPr>
    </w:p>
    <w:p w14:paraId="0D4D20E8" w14:textId="77777777" w:rsidR="00F4576C" w:rsidRDefault="00F4576C" w:rsidP="00CA48B9">
      <w:pPr>
        <w:jc w:val="both"/>
        <w:rPr>
          <w:rFonts w:ascii="Times New Roman" w:hAnsi="Times New Roman" w:cs="Times New Roman"/>
          <w:b/>
          <w:bCs/>
          <w:sz w:val="24"/>
          <w:szCs w:val="24"/>
        </w:rPr>
      </w:pPr>
    </w:p>
    <w:p w14:paraId="7ACC8E08" w14:textId="3FE347FA"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ĐIỀU 1. NỘI DUNG</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374E5124" w14:textId="2B208D44"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Bên A đồng ý mua và Bên B đồng ý cung cấp các mặt hàng do Bên B sản xuất, kinh doanh và phân phối.</w:t>
      </w:r>
      <w:r w:rsidR="00B45775">
        <w:rPr>
          <w:rFonts w:ascii="Times New Roman" w:hAnsi="Times New Roman" w:cs="Times New Roman"/>
          <w:sz w:val="24"/>
          <w:szCs w:val="24"/>
        </w:rPr>
        <w:t xml:space="preserve"> </w:t>
      </w:r>
      <w:r w:rsidRPr="002B5EB6">
        <w:rPr>
          <w:rFonts w:ascii="Times New Roman" w:hAnsi="Times New Roman" w:cs="Times New Roman"/>
          <w:sz w:val="24"/>
          <w:szCs w:val="24"/>
        </w:rPr>
        <w:t xml:space="preserve">Chi tiết hàng hóa được quy định tại Phụ lục hợp đồng số 01 ký ngày </w:t>
      </w:r>
      <w:r w:rsidR="00D26DCF">
        <w:rPr>
          <w:rFonts w:ascii="Times New Roman" w:hAnsi="Times New Roman" w:cs="Times New Roman"/>
          <w:sz w:val="24"/>
          <w:szCs w:val="24"/>
        </w:rPr>
        <w:t>1</w:t>
      </w:r>
      <w:r w:rsidR="008A3879">
        <w:rPr>
          <w:rFonts w:ascii="Times New Roman" w:hAnsi="Times New Roman" w:cs="Times New Roman"/>
          <w:sz w:val="24"/>
          <w:szCs w:val="24"/>
        </w:rPr>
        <w:t>4</w:t>
      </w:r>
      <w:r w:rsidR="00C63C3F">
        <w:rPr>
          <w:rFonts w:ascii="Times New Roman" w:hAnsi="Times New Roman" w:cs="Times New Roman"/>
          <w:sz w:val="24"/>
          <w:szCs w:val="24"/>
        </w:rPr>
        <w:t>/04</w:t>
      </w:r>
      <w:r w:rsidRPr="002B5EB6">
        <w:rPr>
          <w:rFonts w:ascii="Times New Roman" w:hAnsi="Times New Roman" w:cs="Times New Roman"/>
          <w:sz w:val="24"/>
          <w:szCs w:val="24"/>
        </w:rPr>
        <w:t>/202</w:t>
      </w:r>
      <w:r w:rsidR="00135245">
        <w:rPr>
          <w:rFonts w:ascii="Times New Roman" w:hAnsi="Times New Roman" w:cs="Times New Roman"/>
          <w:sz w:val="24"/>
          <w:szCs w:val="24"/>
        </w:rPr>
        <w:t>3</w:t>
      </w:r>
      <w:r w:rsidRPr="002B5EB6">
        <w:rPr>
          <w:rFonts w:ascii="Times New Roman" w:hAnsi="Times New Roman" w:cs="Times New Roman"/>
          <w:sz w:val="24"/>
          <w:szCs w:val="24"/>
        </w:rPr>
        <w:t xml:space="preserve"> và là một phần không</w:t>
      </w:r>
      <w:r w:rsidR="00B45775">
        <w:rPr>
          <w:rFonts w:ascii="Times New Roman" w:hAnsi="Times New Roman" w:cs="Times New Roman"/>
          <w:sz w:val="24"/>
          <w:szCs w:val="24"/>
        </w:rPr>
        <w:t xml:space="preserve"> </w:t>
      </w:r>
      <w:r w:rsidRPr="002B5EB6">
        <w:rPr>
          <w:rFonts w:ascii="Times New Roman" w:hAnsi="Times New Roman" w:cs="Times New Roman"/>
          <w:sz w:val="24"/>
          <w:szCs w:val="24"/>
        </w:rPr>
        <w:t xml:space="preserve">tách rời của Hợp đồng này. </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28BB582" w14:textId="77777777"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ĐIỀU 2: QUY CÁCH, GIÁ CẢ</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54BF177D" w14:textId="77777777"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 xml:space="preserve">2.1 Quy cách: </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6E104924" w14:textId="0453D631"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a. Quy cách Hàng hóa, bao bì nhãn mác: Hàng hóa được giao đúng theo quy cách được hai Bên thống nhất, đúng bao bì đóng gói của nhà sản xuất và phù hợp với quy định của Nhà nước.</w:t>
      </w:r>
      <w:r w:rsidRPr="002B5EB6">
        <w:rPr>
          <w:rFonts w:ascii="Times New Roman" w:hAnsi="Times New Roman" w:cs="Times New Roman"/>
          <w:sz w:val="24"/>
          <w:szCs w:val="24"/>
        </w:rPr>
        <w:tab/>
      </w:r>
    </w:p>
    <w:p w14:paraId="43B5DF14" w14:textId="331525E4"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b. Hạn sử dụng: Bên B có trách nhiệm cung cấp các sản phẩm có hạn sử dụng mới nhất cho Bên A, đảm bảo thời gian sử dụng tối thiểu khi giao là còn 2/3 thời gian sử dụng in trên bao bì (nếu nếu có). Hàng hóa có hạn sử dụng ngắn hơn thời gian này có thể bị từ chối nhận hàng, chi phí vận chuyển đổi hàng sẽ do Bên B chi trả. Bên B có trách nhiệm đổi lại hàng đúng hạn sử dụng theo quy định cho Bên A theo thời gian 2 bên thỏa thuận với nhau, nhưng không chậm quá 3 ngày kể từ ngày Bên A thông báo cho Bên B.</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1C50E90A" w14:textId="08F02864"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c. Chất lượng hàng hoá: Bên B cam kết đảm bảo rằng các Hàng hoá bán cho Bên A là các loại</w:t>
      </w:r>
      <w:r w:rsidR="00B45775">
        <w:rPr>
          <w:rFonts w:ascii="Times New Roman" w:hAnsi="Times New Roman" w:cs="Times New Roman"/>
          <w:sz w:val="24"/>
          <w:szCs w:val="24"/>
        </w:rPr>
        <w:t xml:space="preserve"> h</w:t>
      </w:r>
      <w:r w:rsidRPr="002B5EB6">
        <w:rPr>
          <w:rFonts w:ascii="Times New Roman" w:hAnsi="Times New Roman" w:cs="Times New Roman"/>
          <w:sz w:val="24"/>
          <w:szCs w:val="24"/>
        </w:rPr>
        <w:t>àng hoá có nguồn gốc xuất xứ rõ ràng, đúng với chỉ tiêu chất lượng hai bên thống nhất. Hàng hóa phải đạt các tiêu chí sau về cảm quan và chất lượng như sau:</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6708E286"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Tươi, mới</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AE709DE"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Không ôi, hỏng, tạp chất</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6C7265A8"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Còn nguyên và đủ bao bì, tem mác, niêm phong (nếu có)</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7BB2E054"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Không nhiễm bệnh, không có mùi bất thường, không chảy nước, ôi thiu</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1854F1ED"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Không có dư lượng hóa chất cấm</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DD1CADF"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Dư lượng chất bảo quản, dư lượng thuốc bảo vệ thực vật theo quy định của Nhà nước</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4608236"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Không có dấu hiệu bất thường khác</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7B0C3B80" w14:textId="6D293DD9"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d. Bảo hành hàng hóa: Bên B có trách nhiệm cung cấp đầy đủ giấy tờ bảo hành cho các sản phẩm</w:t>
      </w:r>
      <w:r w:rsidR="00B45775">
        <w:rPr>
          <w:rFonts w:ascii="Times New Roman" w:hAnsi="Times New Roman" w:cs="Times New Roman"/>
          <w:sz w:val="24"/>
          <w:szCs w:val="24"/>
        </w:rPr>
        <w:t xml:space="preserve"> </w:t>
      </w:r>
      <w:r w:rsidRPr="002B5EB6">
        <w:rPr>
          <w:rFonts w:ascii="Times New Roman" w:hAnsi="Times New Roman" w:cs="Times New Roman"/>
          <w:sz w:val="24"/>
          <w:szCs w:val="24"/>
        </w:rPr>
        <w:t>của Bên B (nếu có).</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6562D94F" w14:textId="16447EFF"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Thông tin về đổi date sản phẩm theo quy định của Bên B sẽ được thông báo cho Bên A để hai bên cùng phối hợp thực hiện (nếu có).</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2B62418" w14:textId="06E3ADD3"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Hàng hóa thuộc nhóm: thực phẩm tươi sống, rau, củ, quả, hoa quả tươi Bên B sẽ bảo hành sản phẩm trong vòng 03 ngày kể từ ngày nhận hàng.</w:t>
      </w:r>
      <w:r w:rsidR="00F439D3">
        <w:rPr>
          <w:rFonts w:ascii="Times New Roman" w:hAnsi="Times New Roman" w:cs="Times New Roman"/>
          <w:sz w:val="24"/>
          <w:szCs w:val="24"/>
        </w:rPr>
        <w:t xml:space="preserve"> </w:t>
      </w:r>
      <w:r w:rsidRPr="002B5EB6">
        <w:rPr>
          <w:rFonts w:ascii="Times New Roman" w:hAnsi="Times New Roman" w:cs="Times New Roman"/>
          <w:sz w:val="24"/>
          <w:szCs w:val="24"/>
        </w:rPr>
        <w:t>Các trường hợp khác do điều kiện khách quan</w:t>
      </w:r>
      <w:r w:rsidR="00B45775">
        <w:rPr>
          <w:rFonts w:ascii="Times New Roman" w:hAnsi="Times New Roman" w:cs="Times New Roman"/>
          <w:sz w:val="24"/>
          <w:szCs w:val="24"/>
        </w:rPr>
        <w:t xml:space="preserve"> </w:t>
      </w:r>
      <w:r w:rsidRPr="002B5EB6">
        <w:rPr>
          <w:rFonts w:ascii="Times New Roman" w:hAnsi="Times New Roman" w:cs="Times New Roman"/>
          <w:sz w:val="24"/>
          <w:szCs w:val="24"/>
        </w:rPr>
        <w:t>khác sẽ được hai bên trao đổi để đồng thuận hướng xử lý</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AD097A3" w14:textId="22DE8BD8"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lastRenderedPageBreak/>
        <w:t>e. Giấy tờ chứng nhận: Bên B có trách nhiệm cung cấp toàn bộ các chứng từ hợp lệ theo quy định của các cơ quan chức năng liên quan đến lô Hàng, chứng minh được nguồn gốc xuất xứ, chất lượng và</w:t>
      </w:r>
      <w:r w:rsidR="00B45775">
        <w:rPr>
          <w:rFonts w:ascii="Times New Roman" w:hAnsi="Times New Roman" w:cs="Times New Roman"/>
          <w:sz w:val="24"/>
          <w:szCs w:val="24"/>
        </w:rPr>
        <w:t xml:space="preserve"> </w:t>
      </w:r>
      <w:r w:rsidRPr="002B5EB6">
        <w:rPr>
          <w:rFonts w:ascii="Times New Roman" w:hAnsi="Times New Roman" w:cs="Times New Roman"/>
          <w:sz w:val="24"/>
          <w:szCs w:val="24"/>
        </w:rPr>
        <w:t xml:space="preserve">đảm bảo vệ sinh an toàn thực phẩm do Nhà nước quy định, chứng nhận công bố tiêu chuẩn chất lượng Hàng hóa theo quy định của cơ quan y tế Việt Nam. </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3F562859"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Các giấy tờ liên quan (khi phù hợp) bao gồm:</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6756B9E4"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Đăng ký kinh doanh của doanh nghiệp/cơ sở sản xuất</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5265EB0"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Giấy chứng nhận sản xuất theo tiêu chuẩn ban hành</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C0B26E8"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Giấy tờ pháp lý liên quan đến hàng hóa cung cấp cho Bên A</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12FCC897" w14:textId="78541533"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f. Số lượng và chủng loại Hàng hóa cụ thể: Theo từng đơn đặt hàng của Bên A gửi trước thời gian giao hàng 01 ngày và được Bên B chấp thuận bằng văn bản/qua email/ tin nhắn zalo, SMS. </w:t>
      </w:r>
      <w:r w:rsidRPr="002B5EB6">
        <w:rPr>
          <w:rFonts w:ascii="Times New Roman" w:hAnsi="Times New Roman" w:cs="Times New Roman"/>
          <w:sz w:val="24"/>
          <w:szCs w:val="24"/>
        </w:rPr>
        <w:tab/>
      </w:r>
    </w:p>
    <w:p w14:paraId="229E5D73" w14:textId="6E4B0915"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2.2 Giá cả:</w:t>
      </w:r>
      <w:r w:rsidRPr="002B5EB6">
        <w:rPr>
          <w:rFonts w:ascii="Times New Roman" w:hAnsi="Times New Roman" w:cs="Times New Roman"/>
          <w:sz w:val="24"/>
          <w:szCs w:val="24"/>
        </w:rPr>
        <w:t xml:space="preserve"> Bên B cam kết cung cấp cho Bên</w:t>
      </w:r>
      <w:r w:rsidR="00C52B39">
        <w:rPr>
          <w:rFonts w:ascii="Times New Roman" w:hAnsi="Times New Roman" w:cs="Times New Roman"/>
          <w:sz w:val="24"/>
          <w:szCs w:val="24"/>
        </w:rPr>
        <w:t xml:space="preserve"> A</w:t>
      </w:r>
      <w:r w:rsidRPr="002B5EB6">
        <w:rPr>
          <w:rFonts w:ascii="Times New Roman" w:hAnsi="Times New Roman" w:cs="Times New Roman"/>
          <w:sz w:val="24"/>
          <w:szCs w:val="24"/>
        </w:rPr>
        <w:t xml:space="preserve"> các Hàng hóa có mức giá bằng hoặc thấp hơn mức giá Bên B giao cho các đơn vị khác cùng kênh phân phối. Bảng giá phải có đầy đủ mã số, mã vạch (nếu có) kèm theo. Đơn giá đã bao gồm VAT</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45A6B13" w14:textId="5BCA8E98" w:rsidR="00CA48B9"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2.3 Mức chiết khấu và các chính sách khuyến mại khác:</w:t>
      </w:r>
    </w:p>
    <w:p w14:paraId="04CD3D22" w14:textId="5EC5C633" w:rsidR="00CA48B9" w:rsidRPr="00CA48B9" w:rsidRDefault="00CA48B9" w:rsidP="00CA48B9">
      <w:pPr>
        <w:jc w:val="both"/>
        <w:rPr>
          <w:rFonts w:ascii="Times New Roman" w:hAnsi="Times New Roman" w:cs="Times New Roman"/>
          <w:b/>
          <w:bCs/>
          <w:sz w:val="24"/>
          <w:szCs w:val="24"/>
        </w:rPr>
      </w:pPr>
      <w:r w:rsidRPr="00CA48B9">
        <w:rPr>
          <w:rFonts w:ascii="Times New Roman" w:hAnsi="Times New Roman" w:cs="Times New Roman"/>
          <w:sz w:val="24"/>
          <w:szCs w:val="24"/>
        </w:rPr>
        <w:t>2.3.1. Chiết khấu trực tiếp trên đơn hàng</w:t>
      </w:r>
      <w:r>
        <w:rPr>
          <w:rFonts w:ascii="Times New Roman" w:hAnsi="Times New Roman" w:cs="Times New Roman"/>
          <w:sz w:val="24"/>
          <w:szCs w:val="24"/>
        </w:rPr>
        <w:t>:</w:t>
      </w:r>
      <w:r w:rsidRPr="00CA48B9">
        <w:rPr>
          <w:rFonts w:ascii="Times New Roman" w:hAnsi="Times New Roman" w:cs="Times New Roman"/>
          <w:sz w:val="24"/>
          <w:szCs w:val="24"/>
        </w:rPr>
        <w:t xml:space="preserve"> </w:t>
      </w:r>
      <w:r w:rsidRPr="00CA48B9">
        <w:rPr>
          <w:rFonts w:ascii="Times New Roman" w:hAnsi="Times New Roman" w:cs="Times New Roman"/>
          <w:b/>
          <w:bCs/>
          <w:sz w:val="24"/>
          <w:szCs w:val="24"/>
        </w:rPr>
        <w:t>5%</w:t>
      </w:r>
      <w:r>
        <w:rPr>
          <w:rFonts w:ascii="Times New Roman" w:hAnsi="Times New Roman" w:cs="Times New Roman"/>
          <w:b/>
          <w:bCs/>
          <w:sz w:val="24"/>
          <w:szCs w:val="24"/>
        </w:rPr>
        <w:t>.</w:t>
      </w:r>
    </w:p>
    <w:p w14:paraId="5593DEC0" w14:textId="645185D7" w:rsidR="00CA48B9" w:rsidRPr="00CA48B9" w:rsidRDefault="00CA48B9" w:rsidP="00CA48B9">
      <w:pPr>
        <w:jc w:val="both"/>
        <w:rPr>
          <w:rFonts w:ascii="Times New Roman" w:hAnsi="Times New Roman" w:cs="Times New Roman"/>
          <w:sz w:val="24"/>
          <w:szCs w:val="24"/>
        </w:rPr>
      </w:pPr>
      <w:r w:rsidRPr="00CA48B9">
        <w:rPr>
          <w:rFonts w:ascii="Times New Roman" w:hAnsi="Times New Roman" w:cs="Times New Roman"/>
          <w:sz w:val="24"/>
          <w:szCs w:val="24"/>
        </w:rPr>
        <w:t>2.3.2. Các CTKM áp dụng tại từng thời điểm theo chính sách của bên B</w:t>
      </w:r>
      <w:r>
        <w:rPr>
          <w:rFonts w:ascii="Times New Roman" w:hAnsi="Times New Roman" w:cs="Times New Roman"/>
          <w:sz w:val="24"/>
          <w:szCs w:val="24"/>
        </w:rPr>
        <w:t>.</w:t>
      </w:r>
    </w:p>
    <w:p w14:paraId="2453E921" w14:textId="6A0208ED"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2.4 Thay đổi giá:</w:t>
      </w:r>
      <w:r w:rsidRPr="002B5EB6">
        <w:rPr>
          <w:rFonts w:ascii="Times New Roman" w:hAnsi="Times New Roman" w:cs="Times New Roman"/>
          <w:sz w:val="24"/>
          <w:szCs w:val="24"/>
        </w:rPr>
        <w:t xml:space="preserve"> Trong trường hợp có sự tăng giảm giá Hàng hóa, Bên B có trách nhiệm thông báo trước tối thiểu từ 05 - 07 ngày làm việc (không tính ngày nghỉ, ngày lễ) cho Bên A và phải được sự chấp thuận của Bên A. Trường hợp Bên B vi phạm nghĩa vụ báo trước này gây bất lợi cho Bên A thì Bên A</w:t>
      </w:r>
      <w:r w:rsidR="008F674C">
        <w:rPr>
          <w:rFonts w:ascii="Times New Roman" w:hAnsi="Times New Roman" w:cs="Times New Roman"/>
          <w:sz w:val="24"/>
          <w:szCs w:val="24"/>
        </w:rPr>
        <w:t xml:space="preserve"> </w:t>
      </w:r>
      <w:r w:rsidRPr="002B5EB6">
        <w:rPr>
          <w:rFonts w:ascii="Times New Roman" w:hAnsi="Times New Roman" w:cs="Times New Roman"/>
          <w:sz w:val="24"/>
          <w:szCs w:val="24"/>
        </w:rPr>
        <w:t>vẫn được hưởng mức giá cũ cho đến khi đủ thời gian kể từ thời điểm Bên A nhận thông báo về việc thay</w:t>
      </w:r>
      <w:r w:rsidR="00C65D0D">
        <w:rPr>
          <w:rFonts w:ascii="Times New Roman" w:hAnsi="Times New Roman" w:cs="Times New Roman"/>
          <w:sz w:val="24"/>
          <w:szCs w:val="24"/>
        </w:rPr>
        <w:t xml:space="preserve">, </w:t>
      </w:r>
      <w:r w:rsidRPr="002B5EB6">
        <w:rPr>
          <w:rFonts w:ascii="Times New Roman" w:hAnsi="Times New Roman" w:cs="Times New Roman"/>
          <w:sz w:val="24"/>
          <w:szCs w:val="24"/>
        </w:rPr>
        <w:t>đổi giá của Bên B.</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8825EA6" w14:textId="77777777" w:rsidR="00AD63D4"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2.5 Đổi trả hàng hóa:</w:t>
      </w:r>
      <w:r w:rsidRPr="002B5EB6">
        <w:rPr>
          <w:rFonts w:ascii="Times New Roman" w:hAnsi="Times New Roman" w:cs="Times New Roman"/>
          <w:sz w:val="24"/>
          <w:szCs w:val="24"/>
        </w:rPr>
        <w:t xml:space="preserve"> Bên A có quyền đổi, trả lại Bên B những Hàng hóa bị lỗi do sản xuất, lỗi kỹ</w:t>
      </w:r>
      <w:r w:rsidR="00C65D0D">
        <w:rPr>
          <w:rFonts w:ascii="Times New Roman" w:hAnsi="Times New Roman" w:cs="Times New Roman"/>
          <w:sz w:val="24"/>
          <w:szCs w:val="24"/>
        </w:rPr>
        <w:t xml:space="preserve"> </w:t>
      </w:r>
      <w:r w:rsidRPr="002B5EB6">
        <w:rPr>
          <w:rFonts w:ascii="Times New Roman" w:hAnsi="Times New Roman" w:cs="Times New Roman"/>
          <w:sz w:val="24"/>
          <w:szCs w:val="24"/>
        </w:rPr>
        <w:t>thuật, lỗi trong quá trình vận chuyển, do bảo quản không đúng quy trình, Hàng hóa quá hạn sử dụng</w:t>
      </w:r>
      <w:r w:rsidR="00C65D0D">
        <w:rPr>
          <w:rFonts w:ascii="Times New Roman" w:hAnsi="Times New Roman" w:cs="Times New Roman"/>
          <w:sz w:val="24"/>
          <w:szCs w:val="24"/>
        </w:rPr>
        <w:t xml:space="preserve"> </w:t>
      </w:r>
      <w:r w:rsidRPr="002B5EB6">
        <w:rPr>
          <w:rFonts w:ascii="Times New Roman" w:hAnsi="Times New Roman" w:cs="Times New Roman"/>
          <w:sz w:val="24"/>
          <w:szCs w:val="24"/>
        </w:rPr>
        <w:t>hoặc Hàng hóa không đúng quy cách đăng ký lưu hành. Bên A có quyền khiếu nại về Hàng hóa trong vòng 72h kể từ khi nhận bàn giao Hàng hóa từ Bên B. Các phản hồi từ người tiêu dùng tới Bên A</w:t>
      </w:r>
      <w:r w:rsidR="00EC10A6">
        <w:rPr>
          <w:rFonts w:ascii="Times New Roman" w:hAnsi="Times New Roman" w:cs="Times New Roman"/>
          <w:sz w:val="24"/>
          <w:szCs w:val="24"/>
        </w:rPr>
        <w:t xml:space="preserve"> </w:t>
      </w:r>
      <w:r w:rsidRPr="002B5EB6">
        <w:rPr>
          <w:rFonts w:ascii="Times New Roman" w:hAnsi="Times New Roman" w:cs="Times New Roman"/>
          <w:sz w:val="24"/>
          <w:szCs w:val="24"/>
        </w:rPr>
        <w:t>được Bên A phản ánh ngay cho Bên B để được hỗ trợ xử lý kịp thời. Giá đổi trả Hàng hóa được tính theo giá mua vào của lô hàng bị đổi trả mà bên A nhập.</w:t>
      </w:r>
      <w:r w:rsidRPr="002B5EB6">
        <w:rPr>
          <w:rFonts w:ascii="Times New Roman" w:hAnsi="Times New Roman" w:cs="Times New Roman"/>
          <w:sz w:val="24"/>
          <w:szCs w:val="24"/>
        </w:rPr>
        <w:tab/>
      </w:r>
    </w:p>
    <w:p w14:paraId="0B6065B3" w14:textId="77777777"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ĐIỀU 3: PHƯƠNG THỨC GIAO NHẬN HÀNG HÓA</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6C9EE653" w14:textId="40BB5558"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3.1 Thời gian:</w:t>
      </w:r>
      <w:r w:rsidRPr="002B5EB6">
        <w:rPr>
          <w:rFonts w:ascii="Times New Roman" w:hAnsi="Times New Roman" w:cs="Times New Roman"/>
          <w:sz w:val="24"/>
          <w:szCs w:val="24"/>
        </w:rPr>
        <w:t xml:space="preserve"> Sau khi thống nhất được đơn hàng, Bên B có trách nhiệm giao hàng theo đúng thời gian ghi trong đơn hàng của Bên A. Nếu không thể giao hàng đúng thời gian nêu trên, Bên B có trách nhiệm thông báo ngay với Bên A cụ thể cho từng đơn hàng.</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6F6F644" w14:textId="5AB07042"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 xml:space="preserve">3.2 Địa điểm: </w:t>
      </w:r>
      <w:r w:rsidRPr="002B5EB6">
        <w:rPr>
          <w:rFonts w:ascii="Times New Roman" w:hAnsi="Times New Roman" w:cs="Times New Roman"/>
          <w:sz w:val="24"/>
          <w:szCs w:val="24"/>
        </w:rPr>
        <w:t>Tại kho hàng hoặc các địa điểm khác của Bên A trong phạm vi TP. Hà Nội.</w:t>
      </w:r>
      <w:r w:rsidRPr="002B5EB6">
        <w:rPr>
          <w:rFonts w:ascii="Times New Roman" w:hAnsi="Times New Roman" w:cs="Times New Roman"/>
          <w:sz w:val="24"/>
          <w:szCs w:val="24"/>
        </w:rPr>
        <w:tab/>
      </w:r>
    </w:p>
    <w:p w14:paraId="4EBEA500" w14:textId="39ED8F9C"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3.3 Chi phí vận chuyển, bốc dỡ:</w:t>
      </w:r>
      <w:r w:rsidRPr="002B5EB6">
        <w:rPr>
          <w:rFonts w:ascii="Times New Roman" w:hAnsi="Times New Roman" w:cs="Times New Roman"/>
          <w:sz w:val="24"/>
          <w:szCs w:val="24"/>
        </w:rPr>
        <w:t xml:space="preserve"> Bên B có trách nhiệm thanh toán chi phí bốc dỡ và vận chuyển đến địa điểm giao hàng của Bên A</w:t>
      </w:r>
      <w:r w:rsidRPr="002B5EB6">
        <w:rPr>
          <w:rFonts w:ascii="Times New Roman" w:hAnsi="Times New Roman" w:cs="Times New Roman"/>
          <w:sz w:val="24"/>
          <w:szCs w:val="24"/>
        </w:rPr>
        <w:tab/>
      </w:r>
    </w:p>
    <w:p w14:paraId="02CCDF86" w14:textId="77777777"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lastRenderedPageBreak/>
        <w:t>3.4 Chứng từ liên quan:</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08A7C816"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Hóa đơn giá trị gia tăng</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7B3B482"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Phiếu xuất kho /Biên bản giao nhận Hàng hóa</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7131DE44" w14:textId="2790F9F0"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3.5 Giao nhận:</w:t>
      </w:r>
      <w:r w:rsidRPr="002B5EB6">
        <w:rPr>
          <w:rFonts w:ascii="Times New Roman" w:hAnsi="Times New Roman" w:cs="Times New Roman"/>
          <w:sz w:val="24"/>
          <w:szCs w:val="24"/>
        </w:rPr>
        <w:t xml:space="preserve"> Khi giao nhận hàng, cả hai bên có trách nhiệm kiểm tra hàng hoá và cùng ký vào Biên bản giao nhận Hàng hóa. Nếu phát hiện hàng hoá thiếu, hàng không đúng tiêu chuẩn hoặc hàng khác với đơn đặt hàng đã được thống nhất thì Bên A có quyền từ chối nhận hàng. Bên B chịu toàn bộ trách nhiệm về lô hàng giao không đúng với đơn đặt hàng. Bên A sẽ không chịu bất kỳ một</w:t>
      </w:r>
      <w:r w:rsidRPr="002B5EB6">
        <w:rPr>
          <w:rFonts w:ascii="Times New Roman" w:hAnsi="Times New Roman" w:cs="Times New Roman"/>
          <w:sz w:val="24"/>
          <w:szCs w:val="24"/>
        </w:rPr>
        <w:tab/>
        <w:t>khoản phí, phụ phí nào cho lô hàng đó.</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128D7CF" w14:textId="77777777" w:rsidR="002B5EB6"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ĐIỀU 4: GIÁ BÁN VÀ HÌNH THỨC THANH TOÁN</w:t>
      </w:r>
      <w:r w:rsidRPr="005530EA">
        <w:rPr>
          <w:rFonts w:ascii="Times New Roman" w:hAnsi="Times New Roman" w:cs="Times New Roman"/>
          <w:b/>
          <w:bCs/>
          <w:sz w:val="24"/>
          <w:szCs w:val="24"/>
        </w:rPr>
        <w:tab/>
      </w:r>
      <w:r w:rsidRPr="005530EA">
        <w:rPr>
          <w:rFonts w:ascii="Times New Roman" w:hAnsi="Times New Roman" w:cs="Times New Roman"/>
          <w:b/>
          <w:bCs/>
          <w:sz w:val="24"/>
          <w:szCs w:val="24"/>
        </w:rPr>
        <w:tab/>
      </w:r>
    </w:p>
    <w:p w14:paraId="36EBD27A" w14:textId="77777777" w:rsidR="002B5EB6" w:rsidRPr="00A47C41" w:rsidRDefault="002B5EB6" w:rsidP="00CA48B9">
      <w:pPr>
        <w:jc w:val="both"/>
        <w:rPr>
          <w:rFonts w:ascii="Times New Roman" w:hAnsi="Times New Roman" w:cs="Times New Roman"/>
          <w:b/>
          <w:bCs/>
          <w:sz w:val="24"/>
          <w:szCs w:val="24"/>
        </w:rPr>
      </w:pPr>
      <w:r w:rsidRPr="00A47C41">
        <w:rPr>
          <w:rFonts w:ascii="Times New Roman" w:hAnsi="Times New Roman" w:cs="Times New Roman"/>
          <w:b/>
          <w:bCs/>
          <w:sz w:val="24"/>
          <w:szCs w:val="24"/>
        </w:rPr>
        <w:t>4.1 Đối chiếu công nợ và thanh toán:</w:t>
      </w:r>
      <w:r w:rsidRPr="00A47C41">
        <w:rPr>
          <w:rFonts w:ascii="Times New Roman" w:hAnsi="Times New Roman" w:cs="Times New Roman"/>
          <w:b/>
          <w:bCs/>
          <w:sz w:val="24"/>
          <w:szCs w:val="24"/>
        </w:rPr>
        <w:tab/>
      </w:r>
      <w:r w:rsidRPr="00A47C41">
        <w:rPr>
          <w:rFonts w:ascii="Times New Roman" w:hAnsi="Times New Roman" w:cs="Times New Roman"/>
          <w:b/>
          <w:bCs/>
          <w:sz w:val="24"/>
          <w:szCs w:val="24"/>
        </w:rPr>
        <w:tab/>
      </w:r>
    </w:p>
    <w:p w14:paraId="5A82C950" w14:textId="121ADFC2" w:rsidR="00F248A9"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Thời gian đối chiếu công nợ đư</w:t>
      </w:r>
      <w:r w:rsidR="002545F0" w:rsidRPr="00534ECD">
        <w:rPr>
          <w:rFonts w:ascii="Times New Roman" w:hAnsi="Times New Roman" w:cs="Times New Roman"/>
          <w:sz w:val="24"/>
          <w:szCs w:val="24"/>
        </w:rPr>
        <w:t>ợ</w:t>
      </w:r>
      <w:r w:rsidRPr="00534ECD">
        <w:rPr>
          <w:rFonts w:ascii="Times New Roman" w:hAnsi="Times New Roman" w:cs="Times New Roman"/>
          <w:sz w:val="24"/>
          <w:szCs w:val="24"/>
        </w:rPr>
        <w:t xml:space="preserve">c tính vào ngày </w:t>
      </w:r>
      <w:r w:rsidR="0048619D">
        <w:rPr>
          <w:rFonts w:ascii="Times New Roman" w:hAnsi="Times New Roman" w:cs="Times New Roman"/>
          <w:sz w:val="24"/>
          <w:szCs w:val="24"/>
        </w:rPr>
        <w:t>01 đến ngày 10</w:t>
      </w:r>
      <w:r w:rsidR="002545F0" w:rsidRPr="00534ECD">
        <w:rPr>
          <w:rFonts w:ascii="Times New Roman" w:hAnsi="Times New Roman" w:cs="Times New Roman"/>
          <w:sz w:val="24"/>
          <w:szCs w:val="24"/>
        </w:rPr>
        <w:t xml:space="preserve"> đối với công nợ phát sinh từ ngày 01 đến ngày 30 (hoặc 31) </w:t>
      </w:r>
      <w:r w:rsidRPr="00534ECD">
        <w:rPr>
          <w:rFonts w:ascii="Times New Roman" w:hAnsi="Times New Roman" w:cs="Times New Roman"/>
          <w:sz w:val="24"/>
          <w:szCs w:val="24"/>
        </w:rPr>
        <w:t xml:space="preserve">hàng tháng: </w:t>
      </w:r>
    </w:p>
    <w:p w14:paraId="04F982BD" w14:textId="374483D8"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Tomita sẽ xác nhận công nợ tháng qua email/zalo liên hệ với Quý Công ty</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2B53C9AA" w14:textId="0DA509AD"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Trong trường hợp các nhà cung cấp gửi đối chiếu công nợ muộn, Tomita xin được phép rời thời gian</w:t>
      </w:r>
      <w:r w:rsidR="00F248A9" w:rsidRPr="00534ECD">
        <w:rPr>
          <w:rFonts w:ascii="Times New Roman" w:hAnsi="Times New Roman" w:cs="Times New Roman"/>
          <w:sz w:val="24"/>
          <w:szCs w:val="24"/>
        </w:rPr>
        <w:t xml:space="preserve"> </w:t>
      </w:r>
      <w:r w:rsidRPr="00534ECD">
        <w:rPr>
          <w:rFonts w:ascii="Times New Roman" w:hAnsi="Times New Roman" w:cs="Times New Roman"/>
          <w:sz w:val="24"/>
          <w:szCs w:val="24"/>
        </w:rPr>
        <w:t>thanh toán sang kỳ thanh toán kế tiếp.</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486C41D2" w14:textId="2C06E2BB"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Thời gian nhận Hồ sơ thanh toán được áp dụng sau khi 2 bên chốt công nợ tối đa 2 ngày</w:t>
      </w:r>
      <w:r w:rsidRPr="00534ECD">
        <w:rPr>
          <w:rFonts w:ascii="Times New Roman" w:hAnsi="Times New Roman" w:cs="Times New Roman"/>
          <w:sz w:val="24"/>
          <w:szCs w:val="24"/>
        </w:rPr>
        <w:tab/>
      </w:r>
      <w:r w:rsidR="00AB1FAE" w:rsidRPr="00534ECD">
        <w:rPr>
          <w:rFonts w:ascii="Times New Roman" w:hAnsi="Times New Roman" w:cs="Times New Roman"/>
          <w:sz w:val="24"/>
          <w:szCs w:val="24"/>
        </w:rPr>
        <w:t xml:space="preserve"> </w:t>
      </w:r>
    </w:p>
    <w:p w14:paraId="7C25DE91" w14:textId="77777777"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Một bộ Hồ sơ thanh toán đầy đủ, không đóng dấu treo, bao gồm:</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53D8533E" w14:textId="77777777"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Đề nghị thanh toán</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2CFE4106" w14:textId="77777777"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Đối chiếu công nợ</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3111524E" w14:textId="77777777"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Hóa đơn tài chính nếu có</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008F4CFC" w14:textId="61285D5E" w:rsidR="002B5EB6"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Phiếu xuất kho kiêm biên bản bàn giao hàng hóa</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6492C4F9" w14:textId="7B7510D0" w:rsidR="00B5709E" w:rsidRPr="00534ECD" w:rsidRDefault="00B5709E" w:rsidP="00CA48B9">
      <w:pPr>
        <w:jc w:val="both"/>
        <w:rPr>
          <w:rFonts w:ascii="Times New Roman" w:hAnsi="Times New Roman" w:cs="Times New Roman"/>
          <w:sz w:val="24"/>
          <w:szCs w:val="24"/>
        </w:rPr>
      </w:pPr>
      <w:r>
        <w:rPr>
          <w:rFonts w:ascii="Times New Roman" w:hAnsi="Times New Roman" w:cs="Times New Roman"/>
          <w:sz w:val="24"/>
          <w:szCs w:val="24"/>
        </w:rPr>
        <w:t>- Đơn đặt hàng (số lượng, thành tiền như trên hóa đơn nếu có)</w:t>
      </w:r>
    </w:p>
    <w:p w14:paraId="6BAE27B3" w14:textId="7E3E8609" w:rsidR="002B5EB6" w:rsidRPr="00534ECD"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Đối với các Nhà Cung cấp, người ký tên không phải Đại diện pháp nhân, xin vui lòng gửi kèm theo Giấy Ủy quyền được xác nhận bằng văn bản.</w:t>
      </w:r>
      <w:r w:rsidRPr="00534ECD">
        <w:rPr>
          <w:rFonts w:ascii="Times New Roman" w:hAnsi="Times New Roman" w:cs="Times New Roman"/>
          <w:sz w:val="24"/>
          <w:szCs w:val="24"/>
        </w:rPr>
        <w:tab/>
      </w:r>
      <w:r w:rsidRPr="00534ECD">
        <w:rPr>
          <w:rFonts w:ascii="Times New Roman" w:hAnsi="Times New Roman" w:cs="Times New Roman"/>
          <w:sz w:val="24"/>
          <w:szCs w:val="24"/>
        </w:rPr>
        <w:tab/>
      </w:r>
    </w:p>
    <w:p w14:paraId="4054C5CD" w14:textId="096E7A9B" w:rsidR="002B5EB6" w:rsidRPr="002B5EB6" w:rsidRDefault="002B5EB6" w:rsidP="00CA48B9">
      <w:pPr>
        <w:jc w:val="both"/>
        <w:rPr>
          <w:rFonts w:ascii="Times New Roman" w:hAnsi="Times New Roman" w:cs="Times New Roman"/>
          <w:sz w:val="24"/>
          <w:szCs w:val="24"/>
        </w:rPr>
      </w:pPr>
      <w:r w:rsidRPr="00534ECD">
        <w:rPr>
          <w:rFonts w:ascii="Times New Roman" w:hAnsi="Times New Roman" w:cs="Times New Roman"/>
          <w:sz w:val="24"/>
          <w:szCs w:val="24"/>
        </w:rPr>
        <w:t xml:space="preserve">- Thời hạn thanh toán tiền hàng cho Quý Công ty </w:t>
      </w:r>
      <w:r w:rsidR="008A5567">
        <w:rPr>
          <w:rFonts w:ascii="Times New Roman" w:hAnsi="Times New Roman" w:cs="Times New Roman"/>
          <w:sz w:val="24"/>
          <w:szCs w:val="24"/>
        </w:rPr>
        <w:t>sau 10 -</w:t>
      </w:r>
      <w:r w:rsidR="00AB1FAE" w:rsidRPr="00534ECD">
        <w:rPr>
          <w:rFonts w:ascii="Times New Roman" w:hAnsi="Times New Roman" w:cs="Times New Roman"/>
          <w:sz w:val="24"/>
          <w:szCs w:val="24"/>
        </w:rPr>
        <w:t xml:space="preserve"> </w:t>
      </w:r>
      <w:r w:rsidR="002545F0" w:rsidRPr="00534ECD">
        <w:rPr>
          <w:rFonts w:ascii="Times New Roman" w:hAnsi="Times New Roman" w:cs="Times New Roman"/>
          <w:sz w:val="24"/>
          <w:szCs w:val="24"/>
        </w:rPr>
        <w:t>15</w:t>
      </w:r>
      <w:r w:rsidRPr="00534ECD">
        <w:rPr>
          <w:rFonts w:ascii="Times New Roman" w:hAnsi="Times New Roman" w:cs="Times New Roman"/>
          <w:sz w:val="24"/>
          <w:szCs w:val="24"/>
        </w:rPr>
        <w:t xml:space="preserve"> ngày làm việc kể từ ngày </w:t>
      </w:r>
      <w:r w:rsidR="008A5567">
        <w:rPr>
          <w:rFonts w:ascii="Times New Roman" w:hAnsi="Times New Roman" w:cs="Times New Roman"/>
          <w:sz w:val="24"/>
          <w:szCs w:val="24"/>
        </w:rPr>
        <w:t>nhận được HSTT đầy đủ</w:t>
      </w:r>
      <w:r w:rsidR="005530EA" w:rsidRPr="00534ECD">
        <w:rPr>
          <w:rFonts w:ascii="Times New Roman" w:hAnsi="Times New Roman" w:cs="Times New Roman"/>
          <w:sz w:val="24"/>
          <w:szCs w:val="24"/>
        </w:rPr>
        <w:t xml:space="preserve">. </w:t>
      </w:r>
      <w:r w:rsidRPr="00534ECD">
        <w:rPr>
          <w:rFonts w:ascii="Times New Roman" w:hAnsi="Times New Roman" w:cs="Times New Roman"/>
          <w:sz w:val="24"/>
          <w:szCs w:val="24"/>
        </w:rPr>
        <w:t>Trong trường hợp ngày thanh toán rơi vào ngày lễ, tết, thứ bảy hoặc</w:t>
      </w:r>
      <w:r w:rsidRPr="002B5EB6">
        <w:rPr>
          <w:rFonts w:ascii="Times New Roman" w:hAnsi="Times New Roman" w:cs="Times New Roman"/>
          <w:sz w:val="24"/>
          <w:szCs w:val="24"/>
        </w:rPr>
        <w:t xml:space="preserve"> chủ nhật thì ngày thanh toán</w:t>
      </w:r>
      <w:r w:rsidR="00F248A9">
        <w:rPr>
          <w:rFonts w:ascii="Times New Roman" w:hAnsi="Times New Roman" w:cs="Times New Roman"/>
          <w:sz w:val="24"/>
          <w:szCs w:val="24"/>
        </w:rPr>
        <w:t xml:space="preserve"> </w:t>
      </w:r>
      <w:r w:rsidRPr="002B5EB6">
        <w:rPr>
          <w:rFonts w:ascii="Times New Roman" w:hAnsi="Times New Roman" w:cs="Times New Roman"/>
          <w:sz w:val="24"/>
          <w:szCs w:val="24"/>
        </w:rPr>
        <w:t>sẽ được rời sang ngày làm việc kế tiếp.</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1626ABA" w14:textId="228F7A87" w:rsidR="002B5EB6" w:rsidRPr="002B5EB6" w:rsidRDefault="002B5EB6" w:rsidP="00CA48B9">
      <w:pPr>
        <w:jc w:val="both"/>
        <w:rPr>
          <w:rFonts w:ascii="Times New Roman" w:hAnsi="Times New Roman" w:cs="Times New Roman"/>
          <w:sz w:val="24"/>
          <w:szCs w:val="24"/>
        </w:rPr>
      </w:pPr>
      <w:r w:rsidRPr="00F439D3">
        <w:rPr>
          <w:rFonts w:ascii="Times New Roman" w:hAnsi="Times New Roman" w:cs="Times New Roman"/>
          <w:b/>
          <w:bCs/>
          <w:sz w:val="24"/>
          <w:szCs w:val="24"/>
        </w:rPr>
        <w:t xml:space="preserve">4.2 Hình thức thanh toán: </w:t>
      </w:r>
      <w:r w:rsidRPr="002B5EB6">
        <w:rPr>
          <w:rFonts w:ascii="Times New Roman" w:hAnsi="Times New Roman" w:cs="Times New Roman"/>
          <w:sz w:val="24"/>
          <w:szCs w:val="24"/>
        </w:rPr>
        <w:t>Bên A thanh toán cho bên B qua hình thức tiền mặt hoặc chuyển khoản</w:t>
      </w:r>
      <w:r w:rsidR="00F248A9">
        <w:rPr>
          <w:rFonts w:ascii="Times New Roman" w:hAnsi="Times New Roman" w:cs="Times New Roman"/>
          <w:sz w:val="24"/>
          <w:szCs w:val="24"/>
        </w:rPr>
        <w:t xml:space="preserve"> </w:t>
      </w:r>
      <w:r w:rsidRPr="002B5EB6">
        <w:rPr>
          <w:rFonts w:ascii="Times New Roman" w:hAnsi="Times New Roman" w:cs="Times New Roman"/>
          <w:sz w:val="24"/>
          <w:szCs w:val="24"/>
        </w:rPr>
        <w:t>bằng số tài khoản mà bên B cung cấp cho bên A</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37A509F5" w14:textId="77777777" w:rsidR="002B5EB6"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ĐIỀU 5: QUYỀN LỢI VÀ TRÁCH NHIỆM CỦA MỖI BÊN</w:t>
      </w:r>
      <w:r w:rsidRPr="005530EA">
        <w:rPr>
          <w:rFonts w:ascii="Times New Roman" w:hAnsi="Times New Roman" w:cs="Times New Roman"/>
          <w:b/>
          <w:bCs/>
          <w:sz w:val="24"/>
          <w:szCs w:val="24"/>
        </w:rPr>
        <w:tab/>
      </w:r>
      <w:r w:rsidRPr="005530EA">
        <w:rPr>
          <w:rFonts w:ascii="Times New Roman" w:hAnsi="Times New Roman" w:cs="Times New Roman"/>
          <w:b/>
          <w:bCs/>
          <w:sz w:val="24"/>
          <w:szCs w:val="24"/>
        </w:rPr>
        <w:tab/>
      </w:r>
    </w:p>
    <w:p w14:paraId="517BD22C" w14:textId="77777777"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5.1 Bên A:</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163AC2F2"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 Bên A có trách nhiệm nhận đầy đủ Hàng hóa theo thời gian quy định trên đơn hàng. </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9697705" w14:textId="0BA6AE40"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lastRenderedPageBreak/>
        <w:t xml:space="preserve">- Bên A có trách nhiệm chỉ định 01 nhân viên nhận Hàng để kiểm tra chủng loại, số lượng, quy cách, chất lượng Hàng hóa để chắc chắn Hàng được giao đúng theo đơn đặt hàng tại nơi nhận Hàng. </w:t>
      </w:r>
      <w:r w:rsidRPr="002B5EB6">
        <w:rPr>
          <w:rFonts w:ascii="Times New Roman" w:hAnsi="Times New Roman" w:cs="Times New Roman"/>
          <w:sz w:val="24"/>
          <w:szCs w:val="24"/>
        </w:rPr>
        <w:tab/>
        <w:t>Sau đó, Biên bản giao nhận Hàng hóa sẽ được hai Bên ký nhận để làm bằng chứng tham chiếu khi thanh toán hoặc giải quyết tranh chấp phát sinh về Hàng giao.</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757D1E86" w14:textId="789478ED"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A có quyền từ chối nhận Hàng khi nhận thấy Hàng hóa không đảm bảo đúng chủng loại, số lượng, quy cách, chất lượng, thời hạn giao hàng, quy trình bảo quản, giấy tờ hợp lệ</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C08DE68"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 Bên A có trách nhiệm thanh toán đầy đủ công nợ cho Bên B như thỏa thuận tại Điều 3. </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B4932FE"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A có trách nhiệm tích cực giới thiệu, bày bán, bảo quản tốt Hàng hoá của Bên B.</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FA00EDB" w14:textId="7E24D91B"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A và bên B có quyền tham quan và kiểm tra quy trình trồng và chăn nuôi tại trang trại cũng như phân phối sản phẩm tại cửa hàng giữa 2 bên tại bất kỳ thời điểm nào.</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798E3087" w14:textId="3788ED3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Trường hợp Bên A và Bên B liên kết sản xuất, Bên A có trách nhiệm phối hợp với Bên B lên kế hoạch và giám sát quy trình trồng trọt và chăn nuôi; đồng thời chịu trách nhiệm tiêu thụ toàn bộ sản phẩm hai Bên đã thống nhất sản xuất.</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EE89152" w14:textId="77777777" w:rsidR="002B5EB6" w:rsidRPr="00F439D3" w:rsidRDefault="002B5EB6" w:rsidP="00CA48B9">
      <w:pPr>
        <w:jc w:val="both"/>
        <w:rPr>
          <w:rFonts w:ascii="Times New Roman" w:hAnsi="Times New Roman" w:cs="Times New Roman"/>
          <w:b/>
          <w:bCs/>
          <w:sz w:val="24"/>
          <w:szCs w:val="24"/>
        </w:rPr>
      </w:pPr>
      <w:r w:rsidRPr="00F439D3">
        <w:rPr>
          <w:rFonts w:ascii="Times New Roman" w:hAnsi="Times New Roman" w:cs="Times New Roman"/>
          <w:b/>
          <w:bCs/>
          <w:sz w:val="24"/>
          <w:szCs w:val="24"/>
        </w:rPr>
        <w:t>5.2 Bên B:</w:t>
      </w:r>
      <w:r w:rsidRPr="00F439D3">
        <w:rPr>
          <w:rFonts w:ascii="Times New Roman" w:hAnsi="Times New Roman" w:cs="Times New Roman"/>
          <w:b/>
          <w:bCs/>
          <w:sz w:val="24"/>
          <w:szCs w:val="24"/>
        </w:rPr>
        <w:tab/>
      </w:r>
      <w:r w:rsidRPr="00F439D3">
        <w:rPr>
          <w:rFonts w:ascii="Times New Roman" w:hAnsi="Times New Roman" w:cs="Times New Roman"/>
          <w:b/>
          <w:bCs/>
          <w:sz w:val="24"/>
          <w:szCs w:val="24"/>
        </w:rPr>
        <w:tab/>
      </w:r>
    </w:p>
    <w:p w14:paraId="0890CF91" w14:textId="1DBB6A00"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 Bên B có trách nhiệm giao đúng, đủ, đảm bảo chất lượng, số lượng, chủng loại Hàng hoá và thời gian theo đơn hàng của Bên A. Mọi chậm trễ/sai khác so với đơn hàng, Bên B phải thông báo cho Bên A biết trong vòng 02 tiếng kể từ khi nhận được đơn hàng chính thức của Bên A. </w:t>
      </w:r>
      <w:r w:rsidRPr="002B5EB6">
        <w:rPr>
          <w:rFonts w:ascii="Times New Roman" w:hAnsi="Times New Roman" w:cs="Times New Roman"/>
          <w:sz w:val="24"/>
          <w:szCs w:val="24"/>
        </w:rPr>
        <w:tab/>
      </w:r>
    </w:p>
    <w:p w14:paraId="3677B0AA"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B chịu trách nhiệm pháp lý về chất lượng và giá trị của tất cả hàng hóa cung cấp cho Bên A</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15C47EDD" w14:textId="536ACECC"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B có trách nhiệm cung cấp cho Bên A hồ sơ về Hàng hóa và các giấy chứng nhận được quy định ở Khoản 1.4 - Điều 1.</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37BD51B" w14:textId="5CD1C3E5"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B cam kết tuân thủ đầy đủ việc thực hiện đóng gói, bảo quản Hàng hóa đảm bảo đúng công</w:t>
      </w:r>
      <w:r w:rsidR="005530EA">
        <w:rPr>
          <w:rFonts w:ascii="Times New Roman" w:hAnsi="Times New Roman" w:cs="Times New Roman"/>
          <w:sz w:val="24"/>
          <w:szCs w:val="24"/>
        </w:rPr>
        <w:t xml:space="preserve"> </w:t>
      </w:r>
      <w:r w:rsidRPr="002B5EB6">
        <w:rPr>
          <w:rFonts w:ascii="Times New Roman" w:hAnsi="Times New Roman" w:cs="Times New Roman"/>
          <w:sz w:val="24"/>
          <w:szCs w:val="24"/>
        </w:rPr>
        <w:t>bố tiêu chuẩn chất lượng, đúng yêu cầu vệ sinh an toàn thực phẩm và chịu trách nhiệm trước pháp luật</w:t>
      </w:r>
      <w:r w:rsidR="005530EA">
        <w:rPr>
          <w:rFonts w:ascii="Times New Roman" w:hAnsi="Times New Roman" w:cs="Times New Roman"/>
          <w:sz w:val="24"/>
          <w:szCs w:val="24"/>
        </w:rPr>
        <w:t xml:space="preserve"> </w:t>
      </w:r>
      <w:r w:rsidRPr="002B5EB6">
        <w:rPr>
          <w:rFonts w:ascii="Times New Roman" w:hAnsi="Times New Roman" w:cs="Times New Roman"/>
          <w:sz w:val="24"/>
          <w:szCs w:val="24"/>
        </w:rPr>
        <w:t>với nguồn gốc hợp pháp. Đảm bảo các quy định về nhãn mác, cân, lượng, không được cung cấp hàng giả,</w:t>
      </w:r>
      <w:r w:rsidR="005530EA">
        <w:rPr>
          <w:rFonts w:ascii="Times New Roman" w:hAnsi="Times New Roman" w:cs="Times New Roman"/>
          <w:sz w:val="24"/>
          <w:szCs w:val="24"/>
        </w:rPr>
        <w:t xml:space="preserve"> </w:t>
      </w:r>
      <w:r w:rsidRPr="002B5EB6">
        <w:rPr>
          <w:rFonts w:ascii="Times New Roman" w:hAnsi="Times New Roman" w:cs="Times New Roman"/>
          <w:sz w:val="24"/>
          <w:szCs w:val="24"/>
        </w:rPr>
        <w:t>hàng lậu, hàng kém chất lượng.</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AFA387A" w14:textId="3B396E33"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Trong trường hợp xảy ra sự cố cho khách hàng của Bên A mà nguyên nhân được xác định do sử dụng Hàng hóa của Bên B thì Bên B hoàn toàn chịu trách nhiệm trước pháp luật đồng thời phải giải quyết và bồi thường cho khách hàng của Bên A (với điều kiện hàng hóa của bên B phải được bên A bảo quản đúng theo quy định trên tem nhãn sản phẩm và trong thời hạn sử dụng).</w:t>
      </w:r>
      <w:r w:rsidRPr="002B5EB6">
        <w:rPr>
          <w:rFonts w:ascii="Times New Roman" w:hAnsi="Times New Roman" w:cs="Times New Roman"/>
          <w:sz w:val="24"/>
          <w:szCs w:val="24"/>
        </w:rPr>
        <w:tab/>
      </w:r>
    </w:p>
    <w:p w14:paraId="330ECD2B" w14:textId="1A95E3F6"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 Cam kết không sử dụng các loại thuốc bảo vệ thực vật, thuốc kích thích.... trái quy định của Pháp luật hoặc chưa được quy định trong luật nhưng gây ảnh hưởng đến sức khỏe người tiêu dùng. </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16C9DA8A" w14:textId="25456CE0"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 Trường hợp Bên A hoặc một bên giám sát độc lập thực hiện kiểm nghiệm và phát hiện ra dư lượng của bất kỳ loại thuốc, hóa chất đã cam kết không sử dụng ở trên, làm ảnh hưởng uy tín của Bên A và trực tiếp hoặc gián tiếp gây ảnh hưởng đến sức khỏe của khách hàng Bên A thì Bên B </w:t>
      </w:r>
      <w:r w:rsidRPr="002B5EB6">
        <w:rPr>
          <w:rFonts w:ascii="Times New Roman" w:hAnsi="Times New Roman" w:cs="Times New Roman"/>
          <w:sz w:val="24"/>
          <w:szCs w:val="24"/>
        </w:rPr>
        <w:lastRenderedPageBreak/>
        <w:t>sẽ hoàn toàn chịu trách nhiệm trước Pháp luật và bồi thường theo yêu cầu của Bên A và khách hàng của Bên A.</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8D1B088" w14:textId="5CCD15D5"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 Cung cấp đầy đủ thông tin về tình trạng trồng trọt của từng sản phẩm khi bên A yêu cầu. </w:t>
      </w:r>
    </w:p>
    <w:p w14:paraId="3FEB4828" w14:textId="225B130D"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Phối kết hợp với bên A làm chương trình chăm sóc khách hàng hàng tháng, hàng quý, hàng năm khi bên A đề nghị (điều này sẽ được ghi trong phụ lục hợp đồng).</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03BEBFD" w14:textId="736E98C0" w:rsidR="002B5EB6"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ĐIỀU 6: CHẤM DỨT HỢP ĐỒNG</w:t>
      </w:r>
      <w:r w:rsidRPr="005530EA">
        <w:rPr>
          <w:rFonts w:ascii="Times New Roman" w:hAnsi="Times New Roman" w:cs="Times New Roman"/>
          <w:b/>
          <w:bCs/>
          <w:sz w:val="24"/>
          <w:szCs w:val="24"/>
        </w:rPr>
        <w:tab/>
      </w:r>
      <w:r w:rsidRPr="005530EA">
        <w:rPr>
          <w:rFonts w:ascii="Times New Roman" w:hAnsi="Times New Roman" w:cs="Times New Roman"/>
          <w:b/>
          <w:bCs/>
          <w:sz w:val="24"/>
          <w:szCs w:val="24"/>
        </w:rPr>
        <w:tab/>
      </w:r>
    </w:p>
    <w:p w14:paraId="55D9315C" w14:textId="77777777" w:rsidR="002B5EB6" w:rsidRPr="00E514E7" w:rsidRDefault="002B5EB6" w:rsidP="00CA48B9">
      <w:pPr>
        <w:jc w:val="both"/>
        <w:rPr>
          <w:rFonts w:ascii="Times New Roman" w:hAnsi="Times New Roman" w:cs="Times New Roman"/>
          <w:b/>
          <w:bCs/>
          <w:sz w:val="24"/>
          <w:szCs w:val="24"/>
        </w:rPr>
      </w:pPr>
      <w:r w:rsidRPr="00E514E7">
        <w:rPr>
          <w:rFonts w:ascii="Times New Roman" w:hAnsi="Times New Roman" w:cs="Times New Roman"/>
          <w:b/>
          <w:bCs/>
          <w:sz w:val="24"/>
          <w:szCs w:val="24"/>
        </w:rPr>
        <w:t>6.1 Hợp đồng này sẽ tự động chấm dứt hiệu lực trong các trường hợp như sau:</w:t>
      </w:r>
      <w:r w:rsidRPr="00E514E7">
        <w:rPr>
          <w:rFonts w:ascii="Times New Roman" w:hAnsi="Times New Roman" w:cs="Times New Roman"/>
          <w:b/>
          <w:bCs/>
          <w:sz w:val="24"/>
          <w:szCs w:val="24"/>
        </w:rPr>
        <w:tab/>
      </w:r>
      <w:r w:rsidRPr="00E514E7">
        <w:rPr>
          <w:rFonts w:ascii="Times New Roman" w:hAnsi="Times New Roman" w:cs="Times New Roman"/>
          <w:b/>
          <w:bCs/>
          <w:sz w:val="24"/>
          <w:szCs w:val="24"/>
        </w:rPr>
        <w:tab/>
      </w:r>
    </w:p>
    <w:p w14:paraId="38DB3E4E" w14:textId="6CA0AD24"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B không đủ năng lực thực hiện các nghĩa vụ ghi trong Hợp đồng trong 2 tháng liên tục</w:t>
      </w:r>
      <w:r w:rsidR="005530EA">
        <w:rPr>
          <w:rFonts w:ascii="Times New Roman" w:hAnsi="Times New Roman" w:cs="Times New Roman"/>
          <w:sz w:val="24"/>
          <w:szCs w:val="24"/>
        </w:rPr>
        <w:t xml:space="preserve"> </w:t>
      </w:r>
      <w:r w:rsidRPr="002B5EB6">
        <w:rPr>
          <w:rFonts w:ascii="Times New Roman" w:hAnsi="Times New Roman" w:cs="Times New Roman"/>
          <w:sz w:val="24"/>
          <w:szCs w:val="24"/>
        </w:rPr>
        <w:t>và/hoặc không tuân thủ cam kết về không sử dụng các loại thuốc và hóa chất trong trồng trọt.</w:t>
      </w:r>
      <w:r w:rsidRPr="002B5EB6">
        <w:rPr>
          <w:rFonts w:ascii="Times New Roman" w:hAnsi="Times New Roman" w:cs="Times New Roman"/>
          <w:sz w:val="24"/>
          <w:szCs w:val="24"/>
        </w:rPr>
        <w:tab/>
      </w:r>
    </w:p>
    <w:p w14:paraId="4DF200E4"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Bên A không thanh toán hoặc trả chậm tiền hàng trong 2 tháng liên tục</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818FA67"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Hai bên nhất trí chấm dứt Hợp đồng bằng văn bản</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14B1783"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Khi một bên ngừng kinh doanh hoặc tuyên bố phá sản</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8D1CB1D" w14:textId="77777777"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Khi xảy ra trường hợp bất khả kháng</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46EA9C1" w14:textId="6459B493" w:rsidR="002B5EB6" w:rsidRPr="002B5EB6" w:rsidRDefault="002B5EB6" w:rsidP="00CA48B9">
      <w:pPr>
        <w:jc w:val="both"/>
        <w:rPr>
          <w:rFonts w:ascii="Times New Roman" w:hAnsi="Times New Roman" w:cs="Times New Roman"/>
          <w:sz w:val="24"/>
          <w:szCs w:val="24"/>
        </w:rPr>
      </w:pPr>
      <w:r w:rsidRPr="007052EE">
        <w:rPr>
          <w:rFonts w:ascii="Times New Roman" w:hAnsi="Times New Roman" w:cs="Times New Roman"/>
          <w:b/>
          <w:bCs/>
          <w:sz w:val="24"/>
          <w:szCs w:val="24"/>
        </w:rPr>
        <w:t>6.</w:t>
      </w:r>
      <w:r w:rsidR="007052EE">
        <w:rPr>
          <w:rFonts w:ascii="Times New Roman" w:hAnsi="Times New Roman" w:cs="Times New Roman"/>
          <w:b/>
          <w:bCs/>
          <w:sz w:val="24"/>
          <w:szCs w:val="24"/>
          <w:lang w:val="vi-VN"/>
        </w:rPr>
        <w:t>2</w:t>
      </w:r>
      <w:r w:rsidRPr="002B5EB6">
        <w:rPr>
          <w:rFonts w:ascii="Times New Roman" w:hAnsi="Times New Roman" w:cs="Times New Roman"/>
          <w:sz w:val="24"/>
          <w:szCs w:val="24"/>
        </w:rPr>
        <w:t xml:space="preserve"> Trong trường hợp Hợp đồng này chấm dứt, các bên sẽ khẩn trương giải quyết việc thanh toá</w:t>
      </w:r>
      <w:r w:rsidR="005530EA">
        <w:rPr>
          <w:rFonts w:ascii="Times New Roman" w:hAnsi="Times New Roman" w:cs="Times New Roman"/>
          <w:sz w:val="24"/>
          <w:szCs w:val="24"/>
        </w:rPr>
        <w:t xml:space="preserve">n </w:t>
      </w:r>
      <w:r w:rsidRPr="002B5EB6">
        <w:rPr>
          <w:rFonts w:ascii="Times New Roman" w:hAnsi="Times New Roman" w:cs="Times New Roman"/>
          <w:sz w:val="24"/>
          <w:szCs w:val="24"/>
        </w:rPr>
        <w:t>cho nhau các khoản phải trả và tiến hành làm thủ tục thanh lý Hợp đồng</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4730D22" w14:textId="75BEFE94" w:rsidR="002B5EB6" w:rsidRPr="002B5EB6" w:rsidRDefault="002B5EB6" w:rsidP="00CA48B9">
      <w:pPr>
        <w:jc w:val="both"/>
        <w:rPr>
          <w:rFonts w:ascii="Times New Roman" w:hAnsi="Times New Roman" w:cs="Times New Roman"/>
          <w:sz w:val="24"/>
          <w:szCs w:val="24"/>
        </w:rPr>
      </w:pPr>
      <w:r w:rsidRPr="007052EE">
        <w:rPr>
          <w:rFonts w:ascii="Times New Roman" w:hAnsi="Times New Roman" w:cs="Times New Roman"/>
          <w:b/>
          <w:bCs/>
          <w:sz w:val="24"/>
          <w:szCs w:val="24"/>
        </w:rPr>
        <w:t>6.</w:t>
      </w:r>
      <w:r w:rsidR="007052EE">
        <w:rPr>
          <w:rFonts w:ascii="Times New Roman" w:hAnsi="Times New Roman" w:cs="Times New Roman"/>
          <w:b/>
          <w:bCs/>
          <w:sz w:val="24"/>
          <w:szCs w:val="24"/>
          <w:lang w:val="vi-VN"/>
        </w:rPr>
        <w:t>3</w:t>
      </w:r>
      <w:r w:rsidRPr="002B5EB6">
        <w:rPr>
          <w:rFonts w:ascii="Times New Roman" w:hAnsi="Times New Roman" w:cs="Times New Roman"/>
          <w:sz w:val="24"/>
          <w:szCs w:val="24"/>
        </w:rPr>
        <w:t xml:space="preserve"> Thời hạn làm thanh lý Hợp đồng không quá 30 ngày kể từ ngày có thông báo bằng văn bản.</w:t>
      </w:r>
      <w:r w:rsidRPr="002B5EB6">
        <w:rPr>
          <w:rFonts w:ascii="Times New Roman" w:hAnsi="Times New Roman" w:cs="Times New Roman"/>
          <w:sz w:val="24"/>
          <w:szCs w:val="24"/>
        </w:rPr>
        <w:tab/>
      </w:r>
    </w:p>
    <w:p w14:paraId="6CCB97C8" w14:textId="77777777" w:rsidR="002B5EB6"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ĐIỀU 7: PHẠT HỢP ĐỒNG</w:t>
      </w:r>
      <w:r w:rsidRPr="005530EA">
        <w:rPr>
          <w:rFonts w:ascii="Times New Roman" w:hAnsi="Times New Roman" w:cs="Times New Roman"/>
          <w:b/>
          <w:bCs/>
          <w:sz w:val="24"/>
          <w:szCs w:val="24"/>
        </w:rPr>
        <w:tab/>
      </w:r>
      <w:r w:rsidRPr="005530EA">
        <w:rPr>
          <w:rFonts w:ascii="Times New Roman" w:hAnsi="Times New Roman" w:cs="Times New Roman"/>
          <w:b/>
          <w:bCs/>
          <w:sz w:val="24"/>
          <w:szCs w:val="24"/>
        </w:rPr>
        <w:tab/>
      </w:r>
    </w:p>
    <w:p w14:paraId="231696EA" w14:textId="2CF875D6"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 xml:space="preserve">Trong trường hợp bất kỳ bên nào không thực hiện đầy đủ trách nhiệm và nghĩa vụ như đã cam kết tại Điều 5 của hợp đồng này thì sẽ bị phạt 2% giá trị của đơn hàng vi phạm đồng thời bồi thường toàn bộ thiệt hại cho Bên bị vi phạm. </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34A84E06" w14:textId="77777777" w:rsidR="002B5EB6"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ĐIỀU 8: BẤT KHẢ KHÁNG VÀ GIẢI QUYẾT TRANH CHẤP</w:t>
      </w:r>
      <w:r w:rsidRPr="005530EA">
        <w:rPr>
          <w:rFonts w:ascii="Times New Roman" w:hAnsi="Times New Roman" w:cs="Times New Roman"/>
          <w:b/>
          <w:bCs/>
          <w:sz w:val="24"/>
          <w:szCs w:val="24"/>
        </w:rPr>
        <w:tab/>
      </w:r>
      <w:r w:rsidRPr="005530EA">
        <w:rPr>
          <w:rFonts w:ascii="Times New Roman" w:hAnsi="Times New Roman" w:cs="Times New Roman"/>
          <w:b/>
          <w:bCs/>
          <w:sz w:val="24"/>
          <w:szCs w:val="24"/>
        </w:rPr>
        <w:tab/>
      </w:r>
    </w:p>
    <w:p w14:paraId="6983A73F" w14:textId="347AB337" w:rsidR="002B5EB6" w:rsidRPr="002B5EB6" w:rsidRDefault="002B5EB6" w:rsidP="00CA48B9">
      <w:pPr>
        <w:jc w:val="both"/>
        <w:rPr>
          <w:rFonts w:ascii="Times New Roman" w:hAnsi="Times New Roman" w:cs="Times New Roman"/>
          <w:sz w:val="24"/>
          <w:szCs w:val="24"/>
        </w:rPr>
      </w:pPr>
      <w:r w:rsidRPr="007052EE">
        <w:rPr>
          <w:rFonts w:ascii="Times New Roman" w:hAnsi="Times New Roman" w:cs="Times New Roman"/>
          <w:b/>
          <w:bCs/>
          <w:sz w:val="24"/>
          <w:szCs w:val="24"/>
        </w:rPr>
        <w:t>8.1</w:t>
      </w:r>
      <w:r w:rsidRPr="002B5EB6">
        <w:rPr>
          <w:rFonts w:ascii="Times New Roman" w:hAnsi="Times New Roman" w:cs="Times New Roman"/>
          <w:sz w:val="24"/>
          <w:szCs w:val="24"/>
        </w:rPr>
        <w:t xml:space="preserve"> Bất khả kháng là sự kiện xảy ra một cách khách quan, không thể lường trước được và không thể khắc phục được mặc dù đã áp dụng mọi biện pháp có thể (bao gồm nhưng không giới hạn: thiên tai, địch họa, bệnh dịch…).</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59AFEBBC" w14:textId="125243C9" w:rsidR="002B5EB6" w:rsidRPr="002B5EB6" w:rsidRDefault="002B5EB6" w:rsidP="00CA48B9">
      <w:pPr>
        <w:jc w:val="both"/>
        <w:rPr>
          <w:rFonts w:ascii="Times New Roman" w:hAnsi="Times New Roman" w:cs="Times New Roman"/>
          <w:sz w:val="24"/>
          <w:szCs w:val="24"/>
        </w:rPr>
      </w:pPr>
      <w:r w:rsidRPr="007052EE">
        <w:rPr>
          <w:rFonts w:ascii="Times New Roman" w:hAnsi="Times New Roman" w:cs="Times New Roman"/>
          <w:b/>
          <w:bCs/>
          <w:sz w:val="24"/>
          <w:szCs w:val="24"/>
        </w:rPr>
        <w:t>8.2</w:t>
      </w:r>
      <w:r w:rsidRPr="002B5EB6">
        <w:rPr>
          <w:rFonts w:ascii="Times New Roman" w:hAnsi="Times New Roman" w:cs="Times New Roman"/>
          <w:sz w:val="24"/>
          <w:szCs w:val="24"/>
        </w:rPr>
        <w:t xml:space="preserve"> Trường hợp xảy ra sự kiện bất khả kháng, việc không thực hiện Hợp đồng hoặc không thực hiện đúng thời hạn các nghĩa vụ được nêu trong Hợp đồng của bên bị ảnh hưởng bởi sự kiện bất khả kháng sẽ không được coi là vi phạm Hợp đồng. Tuy nhiên, Bên bị ảnh hưởng bởi sự kiện bất khả kháng phải thông báo cho Bên còn lại trong vòng 24 giờ kể từ thời điểm sự kiện bất khả kháng diễn ra</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4CF3716C" w14:textId="7C3F77C7" w:rsidR="002B5EB6"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ĐIỀU 9: CÁC ĐIỀU KHOẢN KHÁC</w:t>
      </w:r>
      <w:r w:rsidRPr="005530EA">
        <w:rPr>
          <w:rFonts w:ascii="Times New Roman" w:hAnsi="Times New Roman" w:cs="Times New Roman"/>
          <w:b/>
          <w:bCs/>
          <w:sz w:val="24"/>
          <w:szCs w:val="24"/>
        </w:rPr>
        <w:tab/>
      </w:r>
      <w:r w:rsidRPr="005530EA">
        <w:rPr>
          <w:rFonts w:ascii="Times New Roman" w:hAnsi="Times New Roman" w:cs="Times New Roman"/>
          <w:b/>
          <w:bCs/>
          <w:sz w:val="24"/>
          <w:szCs w:val="24"/>
        </w:rPr>
        <w:tab/>
      </w:r>
    </w:p>
    <w:p w14:paraId="1AADEE8A" w14:textId="68142C42" w:rsidR="002B5EB6" w:rsidRPr="002B5EB6" w:rsidRDefault="002B5EB6" w:rsidP="00CA48B9">
      <w:pPr>
        <w:jc w:val="both"/>
        <w:rPr>
          <w:rFonts w:ascii="Times New Roman" w:hAnsi="Times New Roman" w:cs="Times New Roman"/>
          <w:sz w:val="24"/>
          <w:szCs w:val="24"/>
        </w:rPr>
      </w:pPr>
      <w:r w:rsidRPr="007052EE">
        <w:rPr>
          <w:rFonts w:ascii="Times New Roman" w:hAnsi="Times New Roman" w:cs="Times New Roman"/>
          <w:b/>
          <w:bCs/>
          <w:sz w:val="24"/>
          <w:szCs w:val="24"/>
        </w:rPr>
        <w:t>9.1</w:t>
      </w:r>
      <w:r w:rsidRPr="002B5EB6">
        <w:rPr>
          <w:rFonts w:ascii="Times New Roman" w:hAnsi="Times New Roman" w:cs="Times New Roman"/>
          <w:sz w:val="24"/>
          <w:szCs w:val="24"/>
        </w:rPr>
        <w:t xml:space="preserve"> Bên A và Bên B cam kết giữ bí mật tuyệt đối về các điều khoản trong hợp đồng và sẽ không tiết lộ các điều khoản trong hợp đồng này cho bên thứ ba dưới bất kỳ hình thức nào, ngoại trừ có sự yêu cầu</w:t>
      </w:r>
      <w:r w:rsidR="005530EA">
        <w:rPr>
          <w:rFonts w:ascii="Times New Roman" w:hAnsi="Times New Roman" w:cs="Times New Roman"/>
          <w:sz w:val="24"/>
          <w:szCs w:val="24"/>
        </w:rPr>
        <w:t xml:space="preserve"> </w:t>
      </w:r>
      <w:r w:rsidRPr="002B5EB6">
        <w:rPr>
          <w:rFonts w:ascii="Times New Roman" w:hAnsi="Times New Roman" w:cs="Times New Roman"/>
          <w:sz w:val="24"/>
          <w:szCs w:val="24"/>
        </w:rPr>
        <w:t>của cơ quan có thẩm quyền của Việt Nam.</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32211E48" w14:textId="4F119C56" w:rsidR="002B5EB6" w:rsidRPr="002B5EB6" w:rsidRDefault="002B5EB6" w:rsidP="00CA48B9">
      <w:pPr>
        <w:jc w:val="both"/>
        <w:rPr>
          <w:rFonts w:ascii="Times New Roman" w:hAnsi="Times New Roman" w:cs="Times New Roman"/>
          <w:sz w:val="24"/>
          <w:szCs w:val="24"/>
        </w:rPr>
      </w:pPr>
      <w:r w:rsidRPr="007052EE">
        <w:rPr>
          <w:rFonts w:ascii="Times New Roman" w:hAnsi="Times New Roman" w:cs="Times New Roman"/>
          <w:b/>
          <w:bCs/>
          <w:sz w:val="24"/>
          <w:szCs w:val="24"/>
        </w:rPr>
        <w:lastRenderedPageBreak/>
        <w:t>9.2</w:t>
      </w:r>
      <w:r w:rsidRPr="002B5EB6">
        <w:rPr>
          <w:rFonts w:ascii="Times New Roman" w:hAnsi="Times New Roman" w:cs="Times New Roman"/>
          <w:sz w:val="24"/>
          <w:szCs w:val="24"/>
        </w:rPr>
        <w:t xml:space="preserve"> Hai bên cam kết thực hiện nghiêm chỉnh các điều khoản đã thỏa thuận trong Hợp đồng. Nếu xảy ra vướng mắc, cả hai bên cùng nhau giải quyết bằng thương lượng trên cơ sở hợp tác và tôn trọng lẫn nhau. Nếu hai bên không tự giải quyết được bằng thương lượng, vấn đề tranh chấp sẽ được đưa ra Tòa án Kinh tế Hà Nội để giải quyết. Mọi phán quyết của Tòa án là quyết định cuối cùng buộc hai bên phải thực hiện. Phí trọng tài do bên thua kiện chịu.</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4250434" w14:textId="44BD3BA6"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9.3 Mọi sửa đổi bổ sung trong Hợp đồng này phải được làm bằng văn bản và được sự nhất trí của cả hai bên mới có giá trị thực hiện.</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2D47B1B1" w14:textId="1168032B"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9.4 Hợp đồng có hiệu lực bắt đầu từ ngày ký kết Hợp đồng và sẽ được tự động thanh lý khi hai bên không còn hợp tác và hoàn tất các nghĩa vụ với nhau.</w:t>
      </w:r>
      <w:r w:rsidRPr="002B5EB6">
        <w:rPr>
          <w:rFonts w:ascii="Times New Roman" w:hAnsi="Times New Roman" w:cs="Times New Roman"/>
          <w:sz w:val="24"/>
          <w:szCs w:val="24"/>
        </w:rPr>
        <w:tab/>
      </w:r>
      <w:r w:rsidRPr="002B5EB6">
        <w:rPr>
          <w:rFonts w:ascii="Times New Roman" w:hAnsi="Times New Roman" w:cs="Times New Roman"/>
          <w:sz w:val="24"/>
          <w:szCs w:val="24"/>
        </w:rPr>
        <w:tab/>
      </w:r>
    </w:p>
    <w:p w14:paraId="0362754C" w14:textId="77777777" w:rsidR="005530EA"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Hợp đồng này được lập thành 04 bản tiếng Việt có giá trị pháp lý như nhau. Mỗi bên giữ 02 bản, các bên ký tên, đóng dấu xác nhận.</w:t>
      </w:r>
      <w:r w:rsidRPr="002B5EB6">
        <w:rPr>
          <w:rFonts w:ascii="Times New Roman" w:hAnsi="Times New Roman" w:cs="Times New Roman"/>
          <w:sz w:val="24"/>
          <w:szCs w:val="24"/>
        </w:rPr>
        <w:tab/>
      </w:r>
    </w:p>
    <w:p w14:paraId="59E7B7A3" w14:textId="350B08EE" w:rsidR="002B5EB6" w:rsidRPr="002B5EB6" w:rsidRDefault="002B5EB6" w:rsidP="00CA48B9">
      <w:pPr>
        <w:jc w:val="both"/>
        <w:rPr>
          <w:rFonts w:ascii="Times New Roman" w:hAnsi="Times New Roman" w:cs="Times New Roman"/>
          <w:sz w:val="24"/>
          <w:szCs w:val="24"/>
        </w:rPr>
      </w:pPr>
      <w:r w:rsidRPr="002B5EB6">
        <w:rPr>
          <w:rFonts w:ascii="Times New Roman" w:hAnsi="Times New Roman" w:cs="Times New Roman"/>
          <w:sz w:val="24"/>
          <w:szCs w:val="24"/>
        </w:rPr>
        <w:tab/>
      </w:r>
    </w:p>
    <w:p w14:paraId="0615EC19" w14:textId="1BA571CA" w:rsidR="003B194C" w:rsidRPr="005530EA" w:rsidRDefault="002B5EB6" w:rsidP="00CA48B9">
      <w:pPr>
        <w:jc w:val="both"/>
        <w:rPr>
          <w:rFonts w:ascii="Times New Roman" w:hAnsi="Times New Roman" w:cs="Times New Roman"/>
          <w:b/>
          <w:bCs/>
          <w:sz w:val="24"/>
          <w:szCs w:val="24"/>
        </w:rPr>
      </w:pPr>
      <w:r w:rsidRPr="005530EA">
        <w:rPr>
          <w:rFonts w:ascii="Times New Roman" w:hAnsi="Times New Roman" w:cs="Times New Roman"/>
          <w:b/>
          <w:bCs/>
          <w:sz w:val="24"/>
          <w:szCs w:val="24"/>
        </w:rPr>
        <w:t>ĐẠI DIỆN BÊN A                                                                               ĐẠI DIỆN BÊN B</w:t>
      </w:r>
    </w:p>
    <w:p w14:paraId="274DAFD4" w14:textId="38F2A4FF" w:rsidR="002B5EB6" w:rsidRDefault="002B5EB6" w:rsidP="00CA48B9">
      <w:pPr>
        <w:jc w:val="both"/>
        <w:rPr>
          <w:rFonts w:ascii="Times New Roman" w:hAnsi="Times New Roman" w:cs="Times New Roman"/>
          <w:sz w:val="24"/>
          <w:szCs w:val="24"/>
        </w:rPr>
      </w:pPr>
    </w:p>
    <w:p w14:paraId="4FB08D2C" w14:textId="4324B636" w:rsidR="00973383" w:rsidRDefault="00973383" w:rsidP="00CA48B9">
      <w:pPr>
        <w:jc w:val="both"/>
        <w:rPr>
          <w:rFonts w:ascii="Times New Roman" w:hAnsi="Times New Roman" w:cs="Times New Roman"/>
          <w:sz w:val="24"/>
          <w:szCs w:val="24"/>
        </w:rPr>
      </w:pPr>
    </w:p>
    <w:p w14:paraId="726F1EAA" w14:textId="2BF852ED" w:rsidR="00973383" w:rsidRDefault="00973383" w:rsidP="00CA48B9">
      <w:pPr>
        <w:jc w:val="both"/>
        <w:rPr>
          <w:rFonts w:ascii="Times New Roman" w:hAnsi="Times New Roman" w:cs="Times New Roman"/>
          <w:sz w:val="24"/>
          <w:szCs w:val="24"/>
        </w:rPr>
      </w:pPr>
    </w:p>
    <w:p w14:paraId="7092089D" w14:textId="228F97F3" w:rsidR="00973383" w:rsidRDefault="004A3FA3" w:rsidP="004A3FA3">
      <w:pPr>
        <w:ind w:left="5760" w:firstLine="720"/>
        <w:jc w:val="both"/>
        <w:rPr>
          <w:rFonts w:ascii="Times New Roman" w:hAnsi="Times New Roman" w:cs="Times New Roman"/>
          <w:sz w:val="24"/>
          <w:szCs w:val="24"/>
        </w:rPr>
      </w:pPr>
      <w:bookmarkStart w:id="0" w:name="_GoBack"/>
      <w:bookmarkEnd w:id="0"/>
      <w:r w:rsidRPr="003371B6">
        <w:rPr>
          <w:rFonts w:ascii="Times New Roman" w:eastAsia="Times New Roman" w:hAnsi="Times New Roman"/>
          <w:b/>
          <w:iCs/>
          <w:sz w:val="24"/>
          <w:szCs w:val="24"/>
          <w:lang w:val="es-EC"/>
        </w:rPr>
        <w:t>ĐẶNG XUÂN NGỌC</w:t>
      </w:r>
    </w:p>
    <w:p w14:paraId="0D293204" w14:textId="00708E89" w:rsidR="00973383" w:rsidRDefault="00973383" w:rsidP="00CA48B9">
      <w:pPr>
        <w:jc w:val="both"/>
        <w:rPr>
          <w:rFonts w:ascii="Times New Roman" w:hAnsi="Times New Roman" w:cs="Times New Roman"/>
          <w:sz w:val="24"/>
          <w:szCs w:val="24"/>
        </w:rPr>
      </w:pPr>
    </w:p>
    <w:p w14:paraId="7918D164" w14:textId="4825EF4D" w:rsidR="00973383" w:rsidRDefault="00973383" w:rsidP="00CA48B9">
      <w:pPr>
        <w:jc w:val="both"/>
        <w:rPr>
          <w:rFonts w:ascii="Times New Roman" w:hAnsi="Times New Roman" w:cs="Times New Roman"/>
          <w:sz w:val="24"/>
          <w:szCs w:val="24"/>
        </w:rPr>
      </w:pPr>
    </w:p>
    <w:p w14:paraId="725A39A8" w14:textId="0A62D653" w:rsidR="00973383" w:rsidRDefault="00973383" w:rsidP="00CA48B9">
      <w:pPr>
        <w:jc w:val="both"/>
        <w:rPr>
          <w:rFonts w:ascii="Times New Roman" w:hAnsi="Times New Roman" w:cs="Times New Roman"/>
          <w:sz w:val="24"/>
          <w:szCs w:val="24"/>
        </w:rPr>
      </w:pPr>
    </w:p>
    <w:p w14:paraId="0CC4DE09" w14:textId="7786B55D" w:rsidR="00973383" w:rsidRDefault="00973383" w:rsidP="00CA48B9">
      <w:pPr>
        <w:jc w:val="both"/>
        <w:rPr>
          <w:rFonts w:ascii="Times New Roman" w:hAnsi="Times New Roman" w:cs="Times New Roman"/>
          <w:sz w:val="24"/>
          <w:szCs w:val="24"/>
        </w:rPr>
      </w:pPr>
    </w:p>
    <w:p w14:paraId="05E8B689" w14:textId="4BAF6216" w:rsidR="00973383" w:rsidRDefault="00973383" w:rsidP="00CA48B9">
      <w:pPr>
        <w:jc w:val="both"/>
        <w:rPr>
          <w:rFonts w:ascii="Times New Roman" w:hAnsi="Times New Roman" w:cs="Times New Roman"/>
          <w:sz w:val="24"/>
          <w:szCs w:val="24"/>
        </w:rPr>
      </w:pPr>
    </w:p>
    <w:p w14:paraId="2252C84D" w14:textId="5CDAF16F" w:rsidR="00973383" w:rsidRDefault="00973383" w:rsidP="00CA48B9">
      <w:pPr>
        <w:jc w:val="both"/>
        <w:rPr>
          <w:rFonts w:ascii="Times New Roman" w:hAnsi="Times New Roman" w:cs="Times New Roman"/>
          <w:sz w:val="24"/>
          <w:szCs w:val="24"/>
        </w:rPr>
      </w:pPr>
    </w:p>
    <w:p w14:paraId="566D29C2" w14:textId="34E7C9AD" w:rsidR="00973383" w:rsidRDefault="00973383" w:rsidP="00CA48B9">
      <w:pPr>
        <w:jc w:val="both"/>
        <w:rPr>
          <w:rFonts w:ascii="Times New Roman" w:hAnsi="Times New Roman" w:cs="Times New Roman"/>
          <w:sz w:val="24"/>
          <w:szCs w:val="24"/>
        </w:rPr>
      </w:pPr>
    </w:p>
    <w:p w14:paraId="3B30AF4A" w14:textId="55C1819F" w:rsidR="00973383" w:rsidRDefault="00973383" w:rsidP="00CA48B9">
      <w:pPr>
        <w:jc w:val="both"/>
        <w:rPr>
          <w:rFonts w:ascii="Times New Roman" w:hAnsi="Times New Roman" w:cs="Times New Roman"/>
          <w:sz w:val="24"/>
          <w:szCs w:val="24"/>
        </w:rPr>
      </w:pPr>
    </w:p>
    <w:p w14:paraId="7B96A57F" w14:textId="5D57F930" w:rsidR="00973383" w:rsidRDefault="00973383" w:rsidP="00CA48B9">
      <w:pPr>
        <w:jc w:val="both"/>
        <w:rPr>
          <w:rFonts w:ascii="Times New Roman" w:hAnsi="Times New Roman" w:cs="Times New Roman"/>
          <w:sz w:val="24"/>
          <w:szCs w:val="24"/>
        </w:rPr>
      </w:pPr>
    </w:p>
    <w:p w14:paraId="12FF909D" w14:textId="715B9945" w:rsidR="00973383" w:rsidRDefault="00973383" w:rsidP="00CA48B9">
      <w:pPr>
        <w:jc w:val="both"/>
        <w:rPr>
          <w:rFonts w:ascii="Times New Roman" w:hAnsi="Times New Roman" w:cs="Times New Roman"/>
          <w:sz w:val="24"/>
          <w:szCs w:val="24"/>
        </w:rPr>
      </w:pPr>
    </w:p>
    <w:p w14:paraId="6213DBC8" w14:textId="2EE38144" w:rsidR="00973383" w:rsidRDefault="00973383" w:rsidP="00CA48B9">
      <w:pPr>
        <w:jc w:val="both"/>
        <w:rPr>
          <w:rFonts w:ascii="Times New Roman" w:hAnsi="Times New Roman" w:cs="Times New Roman"/>
          <w:sz w:val="24"/>
          <w:szCs w:val="24"/>
        </w:rPr>
      </w:pPr>
    </w:p>
    <w:p w14:paraId="68E2DFF9" w14:textId="62B73E3A" w:rsidR="00973383" w:rsidRDefault="00973383" w:rsidP="00CA48B9">
      <w:pPr>
        <w:jc w:val="both"/>
        <w:rPr>
          <w:rFonts w:ascii="Times New Roman" w:hAnsi="Times New Roman" w:cs="Times New Roman"/>
          <w:sz w:val="24"/>
          <w:szCs w:val="24"/>
        </w:rPr>
      </w:pPr>
    </w:p>
    <w:p w14:paraId="2ADB310E" w14:textId="35F5B4D6" w:rsidR="00973383" w:rsidRDefault="00973383" w:rsidP="00CA48B9">
      <w:pPr>
        <w:jc w:val="both"/>
        <w:rPr>
          <w:rFonts w:ascii="Times New Roman" w:hAnsi="Times New Roman" w:cs="Times New Roman"/>
          <w:sz w:val="24"/>
          <w:szCs w:val="24"/>
        </w:rPr>
      </w:pPr>
    </w:p>
    <w:p w14:paraId="2E274BE9" w14:textId="3497FF24" w:rsidR="00973383" w:rsidRDefault="00973383" w:rsidP="00CA48B9">
      <w:pPr>
        <w:jc w:val="both"/>
        <w:rPr>
          <w:rFonts w:ascii="Times New Roman" w:hAnsi="Times New Roman" w:cs="Times New Roman"/>
          <w:sz w:val="24"/>
          <w:szCs w:val="24"/>
        </w:rPr>
      </w:pPr>
    </w:p>
    <w:p w14:paraId="4623C538" w14:textId="6551D793" w:rsidR="00973383" w:rsidRDefault="00973383" w:rsidP="00CA48B9">
      <w:pPr>
        <w:jc w:val="both"/>
        <w:rPr>
          <w:rFonts w:ascii="Times New Roman" w:hAnsi="Times New Roman" w:cs="Times New Roman"/>
          <w:sz w:val="24"/>
          <w:szCs w:val="24"/>
        </w:rPr>
      </w:pPr>
    </w:p>
    <w:p w14:paraId="0FC80144" w14:textId="06E53F89" w:rsidR="00973383" w:rsidRDefault="00973383" w:rsidP="00CA48B9">
      <w:pPr>
        <w:jc w:val="both"/>
        <w:rPr>
          <w:rFonts w:ascii="Times New Roman" w:hAnsi="Times New Roman" w:cs="Times New Roman"/>
          <w:sz w:val="24"/>
          <w:szCs w:val="24"/>
        </w:rPr>
      </w:pPr>
    </w:p>
    <w:p w14:paraId="23C3163B" w14:textId="0E389666" w:rsidR="00973383" w:rsidRDefault="00973383" w:rsidP="00CA48B9">
      <w:pPr>
        <w:jc w:val="both"/>
        <w:rPr>
          <w:rFonts w:ascii="Times New Roman" w:hAnsi="Times New Roman" w:cs="Times New Roman"/>
          <w:sz w:val="24"/>
          <w:szCs w:val="24"/>
        </w:rPr>
      </w:pPr>
    </w:p>
    <w:p w14:paraId="59524C05" w14:textId="453B3282" w:rsidR="00973383" w:rsidRDefault="00973383" w:rsidP="00CA48B9">
      <w:pPr>
        <w:jc w:val="both"/>
        <w:rPr>
          <w:rFonts w:ascii="Times New Roman" w:hAnsi="Times New Roman" w:cs="Times New Roman"/>
          <w:sz w:val="24"/>
          <w:szCs w:val="24"/>
        </w:rPr>
      </w:pPr>
    </w:p>
    <w:p w14:paraId="0B0D8523" w14:textId="20B95660" w:rsidR="00973383" w:rsidRDefault="00973383" w:rsidP="00CA48B9">
      <w:pPr>
        <w:jc w:val="both"/>
        <w:rPr>
          <w:rFonts w:ascii="Times New Roman" w:hAnsi="Times New Roman" w:cs="Times New Roman"/>
          <w:sz w:val="24"/>
          <w:szCs w:val="24"/>
        </w:rPr>
      </w:pPr>
    </w:p>
    <w:p w14:paraId="01335F5F" w14:textId="2ADE5F5C" w:rsidR="00973383" w:rsidRDefault="00973383" w:rsidP="00CA48B9">
      <w:pPr>
        <w:jc w:val="both"/>
        <w:rPr>
          <w:rFonts w:ascii="Times New Roman" w:hAnsi="Times New Roman" w:cs="Times New Roman"/>
          <w:sz w:val="24"/>
          <w:szCs w:val="24"/>
        </w:rPr>
      </w:pPr>
    </w:p>
    <w:p w14:paraId="2FFD0778" w14:textId="77777777" w:rsidR="00973383" w:rsidRPr="002B5EB6" w:rsidRDefault="00973383" w:rsidP="00CA48B9">
      <w:pPr>
        <w:jc w:val="both"/>
        <w:rPr>
          <w:rFonts w:ascii="Times New Roman" w:hAnsi="Times New Roman" w:cs="Times New Roman"/>
          <w:sz w:val="24"/>
          <w:szCs w:val="24"/>
        </w:rPr>
      </w:pPr>
    </w:p>
    <w:sectPr w:rsidR="00973383" w:rsidRPr="002B5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B6"/>
    <w:rsid w:val="0000285C"/>
    <w:rsid w:val="00022361"/>
    <w:rsid w:val="000A267D"/>
    <w:rsid w:val="00127348"/>
    <w:rsid w:val="00135245"/>
    <w:rsid w:val="00237887"/>
    <w:rsid w:val="002545F0"/>
    <w:rsid w:val="002B5EB6"/>
    <w:rsid w:val="003371B6"/>
    <w:rsid w:val="00355FAB"/>
    <w:rsid w:val="00394F51"/>
    <w:rsid w:val="003B194C"/>
    <w:rsid w:val="0048619D"/>
    <w:rsid w:val="004A3FA3"/>
    <w:rsid w:val="00534ECD"/>
    <w:rsid w:val="005530EA"/>
    <w:rsid w:val="0068392A"/>
    <w:rsid w:val="006C3CA2"/>
    <w:rsid w:val="006C74B1"/>
    <w:rsid w:val="00700AEA"/>
    <w:rsid w:val="007052EE"/>
    <w:rsid w:val="00724878"/>
    <w:rsid w:val="008A3879"/>
    <w:rsid w:val="008A5567"/>
    <w:rsid w:val="008F674C"/>
    <w:rsid w:val="00973383"/>
    <w:rsid w:val="00A47C41"/>
    <w:rsid w:val="00A97C26"/>
    <w:rsid w:val="00AB1FAE"/>
    <w:rsid w:val="00AD63D4"/>
    <w:rsid w:val="00B45775"/>
    <w:rsid w:val="00B50EC2"/>
    <w:rsid w:val="00B5709E"/>
    <w:rsid w:val="00C52B39"/>
    <w:rsid w:val="00C63C3F"/>
    <w:rsid w:val="00C65D0D"/>
    <w:rsid w:val="00CA48B9"/>
    <w:rsid w:val="00D26DCF"/>
    <w:rsid w:val="00D51B5E"/>
    <w:rsid w:val="00DD08DF"/>
    <w:rsid w:val="00E20F10"/>
    <w:rsid w:val="00E514E7"/>
    <w:rsid w:val="00E94E1E"/>
    <w:rsid w:val="00EC10A6"/>
    <w:rsid w:val="00EE0FF8"/>
    <w:rsid w:val="00F248A9"/>
    <w:rsid w:val="00F439D3"/>
    <w:rsid w:val="00F4576C"/>
    <w:rsid w:val="00F61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C913"/>
  <w15:docId w15:val="{453E3576-F076-48E6-AF7B-926A97DF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3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hương ngô</dc:creator>
  <cp:lastModifiedBy>Admin</cp:lastModifiedBy>
  <cp:revision>23</cp:revision>
  <cp:lastPrinted>2023-05-05T08:16:00Z</cp:lastPrinted>
  <dcterms:created xsi:type="dcterms:W3CDTF">2023-03-16T04:26:00Z</dcterms:created>
  <dcterms:modified xsi:type="dcterms:W3CDTF">2023-05-05T08:19:00Z</dcterms:modified>
</cp:coreProperties>
</file>