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16CC3" w14:textId="77777777" w:rsidR="00545095" w:rsidRPr="006F320D" w:rsidRDefault="00E87022">
      <w:pPr>
        <w:tabs>
          <w:tab w:val="center" w:pos="7371"/>
        </w:tabs>
        <w:jc w:val="center"/>
        <w:rPr>
          <w:rFonts w:ascii="Times New Roman" w:hAnsi="Times New Roman"/>
          <w:b/>
          <w:color w:val="000000" w:themeColor="text1"/>
          <w:szCs w:val="26"/>
        </w:rPr>
      </w:pPr>
      <w:r w:rsidRPr="006F320D">
        <w:rPr>
          <w:rFonts w:ascii="Times New Roman" w:hAnsi="Times New Roman"/>
          <w:b/>
          <w:color w:val="000000" w:themeColor="text1"/>
          <w:szCs w:val="26"/>
        </w:rPr>
        <w:t>CỘNG HÒA XÃ HỘI CHỦ NGHĨA VIỆT NAM</w:t>
      </w:r>
    </w:p>
    <w:p w14:paraId="266679C4" w14:textId="77777777" w:rsidR="00545095" w:rsidRPr="006F320D" w:rsidRDefault="00E87022">
      <w:pPr>
        <w:tabs>
          <w:tab w:val="center" w:pos="7371"/>
        </w:tabs>
        <w:jc w:val="center"/>
        <w:rPr>
          <w:rFonts w:ascii="Times New Roman" w:hAnsi="Times New Roman"/>
          <w:b/>
          <w:color w:val="000000" w:themeColor="text1"/>
          <w:szCs w:val="26"/>
        </w:rPr>
      </w:pPr>
      <w:r w:rsidRPr="006F320D">
        <w:rPr>
          <w:rFonts w:ascii="Times New Roman" w:hAnsi="Times New Roman"/>
          <w:b/>
          <w:color w:val="000000" w:themeColor="text1"/>
          <w:szCs w:val="26"/>
        </w:rPr>
        <w:t>Độc Lập – Tự Do – Hạnh Phúc</w:t>
      </w:r>
    </w:p>
    <w:p w14:paraId="445A10AC" w14:textId="77777777" w:rsidR="00545095" w:rsidRPr="006F320D" w:rsidRDefault="00E87022">
      <w:pPr>
        <w:tabs>
          <w:tab w:val="center" w:pos="7371"/>
        </w:tabs>
        <w:jc w:val="center"/>
        <w:rPr>
          <w:rFonts w:ascii="Times New Roman" w:hAnsi="Times New Roman"/>
          <w:color w:val="000000" w:themeColor="text1"/>
          <w:szCs w:val="26"/>
        </w:rPr>
      </w:pPr>
      <w:r w:rsidRPr="006F320D">
        <w:rPr>
          <w:rFonts w:ascii="Times New Roman" w:hAnsi="Times New Roman"/>
          <w:noProof/>
          <w:color w:val="000000" w:themeColor="text1"/>
          <w:szCs w:val="26"/>
          <w:lang w:val="en-US" w:eastAsia="en-US"/>
        </w:rPr>
        <mc:AlternateContent>
          <mc:Choice Requires="wps">
            <w:drawing>
              <wp:anchor distT="0" distB="0" distL="114300" distR="114300" simplePos="0" relativeHeight="251674624" behindDoc="0" locked="0" layoutInCell="1" allowOverlap="1" wp14:anchorId="6A225A75" wp14:editId="42F52B1F">
                <wp:simplePos x="0" y="0"/>
                <wp:positionH relativeFrom="column">
                  <wp:posOffset>2286000</wp:posOffset>
                </wp:positionH>
                <wp:positionV relativeFrom="paragraph">
                  <wp:posOffset>1270</wp:posOffset>
                </wp:positionV>
                <wp:extent cx="1733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wpsCustomData="http://www.wps.cn/officeDocument/2013/wpsCustomData"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id="_x0000_s1026" o:spid="_x0000_s1026" o:spt="20" style="position:absolute;left:0pt;margin-left:180pt;margin-top:0.1pt;height:0pt;width:136.5pt;z-index:251674624;mso-width-relative:page;mso-height-relative:page;" filled="f" stroked="t" coordsize="21600,21600" o:gfxdata="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WHWzm1QAAAAUBAAAPAAAAAAAAAAEAIAAAACIAAABkcnMvZG93&#10;bnJldi54bWxQSwECFAAUAAAACACHTuJAP6kUPMoBAACIAwAADgAAAAAAAAABACAAAAAkAQAAZHJz&#10;L2Uyb0RvYy54bWxQSwUGAAAAAAYABgBZAQAAYAUAAAAA&#10;">
                <v:fill on="f" focussize="0,0"/>
                <v:stroke color="#4A7EBB [3204]" joinstyle="round"/>
                <v:imagedata o:title=""/>
                <o:lock v:ext="edit" aspectratio="f"/>
              </v:line>
            </w:pict>
          </mc:Fallback>
        </mc:AlternateContent>
      </w:r>
    </w:p>
    <w:p w14:paraId="4E3E605D" w14:textId="77777777" w:rsidR="00545095" w:rsidRPr="006F320D" w:rsidRDefault="00E87022">
      <w:pPr>
        <w:pStyle w:val="Heading1"/>
        <w:tabs>
          <w:tab w:val="left" w:pos="1440"/>
          <w:tab w:val="center" w:pos="5024"/>
        </w:tabs>
        <w:rPr>
          <w:rFonts w:ascii="Times New Roman" w:hAnsi="Times New Roman"/>
          <w:color w:val="000000" w:themeColor="text1"/>
          <w:szCs w:val="36"/>
        </w:rPr>
      </w:pPr>
      <w:r w:rsidRPr="006F320D">
        <w:rPr>
          <w:rFonts w:ascii="Times New Roman" w:hAnsi="Times New Roman"/>
          <w:color w:val="000000" w:themeColor="text1"/>
          <w:szCs w:val="36"/>
        </w:rPr>
        <w:t>HỢP ĐỒNG NGUYÊN TẮC</w:t>
      </w:r>
    </w:p>
    <w:p w14:paraId="4A03AD5F" w14:textId="748FC881" w:rsidR="00545095" w:rsidRPr="006F320D" w:rsidRDefault="00F85524">
      <w:pPr>
        <w:ind w:firstLine="360"/>
        <w:jc w:val="center"/>
        <w:rPr>
          <w:rFonts w:ascii="Times New Roman" w:hAnsi="Times New Roman"/>
          <w:color w:val="000000" w:themeColor="text1"/>
          <w:szCs w:val="26"/>
        </w:rPr>
      </w:pPr>
      <w:r w:rsidRPr="006F320D">
        <w:rPr>
          <w:rFonts w:ascii="Times New Roman" w:hAnsi="Times New Roman"/>
          <w:color w:val="000000" w:themeColor="text1"/>
          <w:szCs w:val="26"/>
        </w:rPr>
        <w:t>Số:</w:t>
      </w:r>
      <w:r w:rsidR="009444B9" w:rsidRPr="006F320D">
        <w:rPr>
          <w:rFonts w:ascii="Times New Roman" w:hAnsi="Times New Roman"/>
          <w:color w:val="000000" w:themeColor="text1"/>
          <w:szCs w:val="26"/>
        </w:rPr>
        <w:t xml:space="preserve"> </w:t>
      </w:r>
      <w:r w:rsidR="00102E56" w:rsidRPr="00965A8F">
        <w:rPr>
          <w:rFonts w:ascii="Times New Roman" w:hAnsi="Times New Roman"/>
          <w:color w:val="000000" w:themeColor="text1"/>
          <w:szCs w:val="26"/>
        </w:rPr>
        <w:t>FM-</w:t>
      </w:r>
      <w:r w:rsidR="00BE7A27" w:rsidRPr="00965A8F">
        <w:rPr>
          <w:rFonts w:ascii="Times New Roman" w:hAnsi="Times New Roman"/>
          <w:color w:val="000000" w:themeColor="text1"/>
          <w:szCs w:val="26"/>
        </w:rPr>
        <w:t>[</w:t>
      </w:r>
      <w:r w:rsidR="00185357">
        <w:rPr>
          <w:rFonts w:ascii="Times New Roman" w:hAnsi="Times New Roman"/>
          <w:color w:val="000000" w:themeColor="text1"/>
          <w:szCs w:val="26"/>
        </w:rPr>
        <w:t>Ngoc Thom</w:t>
      </w:r>
      <w:r w:rsidR="00BE7A27" w:rsidRPr="00965A8F">
        <w:rPr>
          <w:rFonts w:ascii="Times New Roman" w:hAnsi="Times New Roman"/>
          <w:color w:val="000000" w:themeColor="text1"/>
          <w:szCs w:val="26"/>
        </w:rPr>
        <w:t>]</w:t>
      </w:r>
      <w:r w:rsidR="00BE7A27" w:rsidRPr="00965A8F">
        <w:t>-0001</w:t>
      </w:r>
      <w:r w:rsidRPr="00965A8F">
        <w:rPr>
          <w:rFonts w:ascii="Times New Roman" w:hAnsi="Times New Roman"/>
          <w:color w:val="000000" w:themeColor="text1"/>
          <w:szCs w:val="26"/>
        </w:rPr>
        <w:t>/</w:t>
      </w:r>
      <w:r w:rsidRPr="006F320D">
        <w:rPr>
          <w:rFonts w:ascii="Times New Roman" w:hAnsi="Times New Roman"/>
          <w:color w:val="000000" w:themeColor="text1"/>
          <w:szCs w:val="26"/>
        </w:rPr>
        <w:t>HĐNT-20</w:t>
      </w:r>
      <w:r w:rsidR="00874AC6" w:rsidRPr="006F320D">
        <w:rPr>
          <w:rFonts w:ascii="Times New Roman" w:hAnsi="Times New Roman"/>
          <w:color w:val="000000" w:themeColor="text1"/>
          <w:szCs w:val="26"/>
        </w:rPr>
        <w:t>2</w:t>
      </w:r>
      <w:r w:rsidR="00492A10">
        <w:rPr>
          <w:rFonts w:ascii="Times New Roman" w:hAnsi="Times New Roman"/>
          <w:color w:val="000000" w:themeColor="text1"/>
          <w:szCs w:val="26"/>
        </w:rPr>
        <w:t>2</w:t>
      </w:r>
      <w:r w:rsidR="00E87022" w:rsidRPr="006F320D">
        <w:rPr>
          <w:rFonts w:ascii="Times New Roman" w:hAnsi="Times New Roman"/>
          <w:color w:val="000000" w:themeColor="text1"/>
          <w:szCs w:val="26"/>
        </w:rPr>
        <w:t>/ HĐMB</w:t>
      </w:r>
    </w:p>
    <w:p w14:paraId="0A1EEA56" w14:textId="77777777" w:rsidR="00545095" w:rsidRPr="006F320D" w:rsidRDefault="00545095">
      <w:pPr>
        <w:ind w:left="142" w:hanging="142"/>
        <w:jc w:val="both"/>
        <w:rPr>
          <w:rFonts w:ascii="Times New Roman" w:hAnsi="Times New Roman"/>
          <w:i/>
          <w:iCs/>
          <w:color w:val="000000" w:themeColor="text1"/>
          <w:szCs w:val="26"/>
        </w:rPr>
      </w:pPr>
    </w:p>
    <w:p w14:paraId="5F108A08" w14:textId="77777777" w:rsidR="00545095" w:rsidRPr="006F320D" w:rsidRDefault="00E87022" w:rsidP="00915ED5">
      <w:pPr>
        <w:pStyle w:val="ListParagraph"/>
        <w:numPr>
          <w:ilvl w:val="0"/>
          <w:numId w:val="2"/>
        </w:numPr>
        <w:ind w:hanging="720"/>
        <w:jc w:val="both"/>
        <w:rPr>
          <w:rFonts w:ascii="Times New Roman" w:hAnsi="Times New Roman"/>
          <w:i/>
          <w:color w:val="000000" w:themeColor="text1"/>
          <w:sz w:val="24"/>
          <w:szCs w:val="24"/>
        </w:rPr>
      </w:pPr>
      <w:r w:rsidRPr="006F320D">
        <w:rPr>
          <w:rFonts w:ascii="Times New Roman" w:hAnsi="Times New Roman"/>
          <w:i/>
          <w:color w:val="000000" w:themeColor="text1"/>
          <w:sz w:val="24"/>
          <w:szCs w:val="24"/>
        </w:rPr>
        <w:t>Căn cứ Bộ Luật Dân Sự của Quốc Hội nước Cộng hoà xã hội chủ nghĩa Việt Nam số 33/2005/QH11 ngày 14 tháng 6 năm 2005.</w:t>
      </w:r>
    </w:p>
    <w:p w14:paraId="188C35DE" w14:textId="77777777" w:rsidR="00545095" w:rsidRPr="006F320D" w:rsidRDefault="00E87022" w:rsidP="00915ED5">
      <w:pPr>
        <w:pStyle w:val="ListParagraph"/>
        <w:numPr>
          <w:ilvl w:val="0"/>
          <w:numId w:val="2"/>
        </w:numPr>
        <w:ind w:hanging="720"/>
        <w:jc w:val="both"/>
        <w:rPr>
          <w:rFonts w:ascii="Times New Roman" w:hAnsi="Times New Roman"/>
          <w:i/>
          <w:color w:val="000000" w:themeColor="text1"/>
          <w:sz w:val="24"/>
          <w:szCs w:val="24"/>
        </w:rPr>
      </w:pPr>
      <w:r w:rsidRPr="006F320D">
        <w:rPr>
          <w:rFonts w:ascii="Times New Roman" w:hAnsi="Times New Roman"/>
          <w:i/>
          <w:color w:val="000000" w:themeColor="text1"/>
          <w:sz w:val="24"/>
          <w:szCs w:val="24"/>
        </w:rPr>
        <w:t>Căn cứ Luật Thương mại của Quốc Hội nước Cộng hoà xã hội chủ nghĩa Việt Nam số 36/2005/QH11 ngày 14 tháng 6 năm 2005.</w:t>
      </w:r>
    </w:p>
    <w:p w14:paraId="55FB3AC6" w14:textId="77777777" w:rsidR="00545095" w:rsidRPr="006F320D" w:rsidRDefault="00E87022" w:rsidP="00915ED5">
      <w:pPr>
        <w:pStyle w:val="ListParagraph"/>
        <w:numPr>
          <w:ilvl w:val="0"/>
          <w:numId w:val="2"/>
        </w:numPr>
        <w:spacing w:after="120"/>
        <w:ind w:hanging="720"/>
        <w:jc w:val="both"/>
        <w:rPr>
          <w:rFonts w:ascii="Times New Roman" w:hAnsi="Times New Roman"/>
          <w:i/>
          <w:color w:val="000000" w:themeColor="text1"/>
          <w:sz w:val="24"/>
          <w:szCs w:val="24"/>
        </w:rPr>
      </w:pPr>
      <w:r w:rsidRPr="006F320D">
        <w:rPr>
          <w:rFonts w:ascii="Times New Roman" w:hAnsi="Times New Roman"/>
          <w:i/>
          <w:color w:val="000000" w:themeColor="text1"/>
          <w:sz w:val="24"/>
          <w:szCs w:val="24"/>
        </w:rPr>
        <w:t>Căn cứ chức năng hoạt động, nhu cầu và thỏa thuận của hai Bên.</w:t>
      </w:r>
    </w:p>
    <w:p w14:paraId="220A8F74" w14:textId="77777777" w:rsidR="00915ED5" w:rsidRPr="006F320D" w:rsidRDefault="00915ED5">
      <w:pPr>
        <w:ind w:left="142" w:hanging="142"/>
        <w:jc w:val="both"/>
        <w:rPr>
          <w:rFonts w:ascii="Times New Roman" w:hAnsi="Times New Roman"/>
          <w:color w:val="000000" w:themeColor="text1"/>
          <w:sz w:val="24"/>
          <w:szCs w:val="24"/>
        </w:rPr>
      </w:pPr>
    </w:p>
    <w:p w14:paraId="0A2E2099" w14:textId="0D63CF53" w:rsidR="00545095" w:rsidRPr="006F320D" w:rsidRDefault="00E87022">
      <w:pPr>
        <w:ind w:left="142" w:hanging="142"/>
        <w:jc w:val="both"/>
        <w:rPr>
          <w:rFonts w:ascii="Times New Roman" w:hAnsi="Times New Roman"/>
          <w:i/>
          <w:color w:val="000000" w:themeColor="text1"/>
          <w:sz w:val="24"/>
          <w:szCs w:val="24"/>
        </w:rPr>
      </w:pPr>
      <w:r w:rsidRPr="006F320D">
        <w:rPr>
          <w:rFonts w:ascii="Times New Roman" w:hAnsi="Times New Roman"/>
          <w:color w:val="000000" w:themeColor="text1"/>
          <w:sz w:val="24"/>
          <w:szCs w:val="24"/>
        </w:rPr>
        <w:t>H</w:t>
      </w:r>
      <w:r w:rsidR="006C2C55" w:rsidRPr="006F320D">
        <w:rPr>
          <w:rFonts w:ascii="Times New Roman" w:hAnsi="Times New Roman"/>
          <w:color w:val="000000" w:themeColor="text1"/>
          <w:sz w:val="24"/>
          <w:szCs w:val="24"/>
        </w:rPr>
        <w:t>ôm nay, ngày</w:t>
      </w:r>
      <w:r w:rsidR="00017004" w:rsidRPr="006F320D">
        <w:rPr>
          <w:rFonts w:ascii="Times New Roman" w:hAnsi="Times New Roman"/>
          <w:color w:val="000000" w:themeColor="text1"/>
          <w:sz w:val="24"/>
          <w:szCs w:val="24"/>
        </w:rPr>
        <w:t xml:space="preserve"> </w:t>
      </w:r>
      <w:r w:rsidR="00492A10">
        <w:rPr>
          <w:rFonts w:ascii="Times New Roman" w:hAnsi="Times New Roman"/>
          <w:color w:val="000000" w:themeColor="text1"/>
          <w:sz w:val="24"/>
          <w:szCs w:val="24"/>
        </w:rPr>
        <w:t>01</w:t>
      </w:r>
      <w:r w:rsidR="007A2191" w:rsidRPr="006F320D">
        <w:rPr>
          <w:rFonts w:ascii="Times New Roman" w:hAnsi="Times New Roman"/>
          <w:color w:val="000000" w:themeColor="text1"/>
          <w:sz w:val="24"/>
          <w:szCs w:val="24"/>
        </w:rPr>
        <w:t xml:space="preserve"> </w:t>
      </w:r>
      <w:r w:rsidR="006C2C55" w:rsidRPr="006F320D">
        <w:rPr>
          <w:rFonts w:ascii="Times New Roman" w:hAnsi="Times New Roman"/>
          <w:color w:val="000000" w:themeColor="text1"/>
          <w:sz w:val="24"/>
          <w:szCs w:val="24"/>
        </w:rPr>
        <w:t>tháng</w:t>
      </w:r>
      <w:r w:rsidR="007A2191" w:rsidRPr="006F320D">
        <w:rPr>
          <w:rFonts w:ascii="Times New Roman" w:hAnsi="Times New Roman"/>
          <w:color w:val="000000" w:themeColor="text1"/>
          <w:sz w:val="24"/>
          <w:szCs w:val="24"/>
        </w:rPr>
        <w:t xml:space="preserve"> </w:t>
      </w:r>
      <w:r w:rsidR="009444B9" w:rsidRPr="006F320D">
        <w:rPr>
          <w:rFonts w:ascii="Times New Roman" w:hAnsi="Times New Roman"/>
          <w:color w:val="000000" w:themeColor="text1"/>
          <w:sz w:val="24"/>
          <w:szCs w:val="24"/>
        </w:rPr>
        <w:t>0</w:t>
      </w:r>
      <w:r w:rsidR="00492A10">
        <w:rPr>
          <w:rFonts w:ascii="Times New Roman" w:hAnsi="Times New Roman"/>
          <w:color w:val="000000" w:themeColor="text1"/>
          <w:sz w:val="24"/>
          <w:szCs w:val="24"/>
        </w:rPr>
        <w:t>1</w:t>
      </w:r>
      <w:r w:rsidR="007A2191" w:rsidRPr="006F320D">
        <w:rPr>
          <w:rFonts w:ascii="Times New Roman" w:hAnsi="Times New Roman"/>
          <w:color w:val="000000" w:themeColor="text1"/>
          <w:sz w:val="24"/>
          <w:szCs w:val="24"/>
        </w:rPr>
        <w:t xml:space="preserve"> </w:t>
      </w:r>
      <w:r w:rsidR="00F85524" w:rsidRPr="006F320D">
        <w:rPr>
          <w:rFonts w:ascii="Times New Roman" w:hAnsi="Times New Roman"/>
          <w:color w:val="000000" w:themeColor="text1"/>
          <w:sz w:val="24"/>
          <w:szCs w:val="24"/>
        </w:rPr>
        <w:t>năm 20</w:t>
      </w:r>
      <w:r w:rsidR="00874AC6" w:rsidRPr="006F320D">
        <w:rPr>
          <w:rFonts w:ascii="Times New Roman" w:hAnsi="Times New Roman"/>
          <w:color w:val="000000" w:themeColor="text1"/>
          <w:sz w:val="24"/>
          <w:szCs w:val="24"/>
        </w:rPr>
        <w:t>2</w:t>
      </w:r>
      <w:r w:rsidR="00492A10">
        <w:rPr>
          <w:rFonts w:ascii="Times New Roman" w:hAnsi="Times New Roman"/>
          <w:color w:val="000000" w:themeColor="text1"/>
          <w:sz w:val="24"/>
          <w:szCs w:val="24"/>
        </w:rPr>
        <w:t>2</w:t>
      </w:r>
      <w:r w:rsidRPr="006F320D">
        <w:rPr>
          <w:rFonts w:ascii="Times New Roman" w:hAnsi="Times New Roman"/>
          <w:color w:val="000000" w:themeColor="text1"/>
          <w:sz w:val="24"/>
          <w:szCs w:val="24"/>
        </w:rPr>
        <w:t>, chúng tôi gồm:</w:t>
      </w:r>
    </w:p>
    <w:p w14:paraId="26A53DB0" w14:textId="77777777" w:rsidR="00545095" w:rsidRPr="006F320D" w:rsidRDefault="00E87022" w:rsidP="006C2C55">
      <w:pPr>
        <w:tabs>
          <w:tab w:val="left" w:pos="1701"/>
          <w:tab w:val="left" w:pos="1985"/>
        </w:tabs>
        <w:spacing w:line="276" w:lineRule="auto"/>
        <w:jc w:val="both"/>
        <w:rPr>
          <w:rFonts w:ascii="Times New Roman" w:hAnsi="Times New Roman"/>
          <w:b/>
          <w:bCs/>
          <w:color w:val="000000" w:themeColor="text1"/>
          <w:sz w:val="24"/>
          <w:szCs w:val="24"/>
          <w:lang w:val="en-US"/>
        </w:rPr>
      </w:pPr>
      <w:r w:rsidRPr="006F320D">
        <w:rPr>
          <w:rFonts w:ascii="Times New Roman" w:hAnsi="Times New Roman"/>
          <w:b/>
          <w:bCs/>
          <w:color w:val="000000" w:themeColor="text1"/>
          <w:sz w:val="24"/>
          <w:szCs w:val="24"/>
          <w:u w:val="single"/>
          <w:lang w:val="en-US"/>
        </w:rPr>
        <w:t>BÊN MUA</w:t>
      </w:r>
      <w:r w:rsidRPr="006F320D">
        <w:rPr>
          <w:rFonts w:ascii="Times New Roman" w:hAnsi="Times New Roman"/>
          <w:b/>
          <w:bCs/>
          <w:color w:val="000000" w:themeColor="text1"/>
          <w:sz w:val="24"/>
          <w:szCs w:val="24"/>
          <w:lang w:val="en-US"/>
        </w:rPr>
        <w:tab/>
        <w:t>:</w:t>
      </w:r>
      <w:r w:rsidRPr="006F320D">
        <w:rPr>
          <w:rFonts w:ascii="Times New Roman" w:hAnsi="Times New Roman"/>
          <w:b/>
          <w:bCs/>
          <w:color w:val="000000" w:themeColor="text1"/>
          <w:sz w:val="24"/>
          <w:szCs w:val="24"/>
          <w:lang w:val="en-US"/>
        </w:rPr>
        <w:tab/>
        <w:t>CÔNG TY TNHH THƯƠNG MẠI LARIA</w:t>
      </w:r>
    </w:p>
    <w:p w14:paraId="2C3C53F1" w14:textId="03AC67E7" w:rsidR="00545095" w:rsidRPr="006F320D" w:rsidRDefault="00E87022" w:rsidP="006C2C55">
      <w:pPr>
        <w:tabs>
          <w:tab w:val="left" w:pos="1701"/>
          <w:tab w:val="left" w:pos="1985"/>
        </w:tabs>
        <w:spacing w:line="276" w:lineRule="auto"/>
        <w:jc w:val="both"/>
        <w:rPr>
          <w:rStyle w:val="VNI-TIMESChar"/>
          <w:color w:val="000000" w:themeColor="text1"/>
          <w:sz w:val="24"/>
          <w:szCs w:val="24"/>
        </w:rPr>
      </w:pPr>
      <w:r w:rsidRPr="006F320D">
        <w:rPr>
          <w:rFonts w:ascii="Times New Roman" w:hAnsi="Times New Roman"/>
          <w:color w:val="000000" w:themeColor="text1"/>
          <w:sz w:val="24"/>
          <w:szCs w:val="24"/>
        </w:rPr>
        <w:t>Đại diện bởi ông</w:t>
      </w:r>
      <w:r w:rsidRPr="006F320D">
        <w:rPr>
          <w:rFonts w:ascii="Times New Roman" w:hAnsi="Times New Roman"/>
          <w:color w:val="000000" w:themeColor="text1"/>
          <w:sz w:val="24"/>
          <w:szCs w:val="24"/>
        </w:rPr>
        <w:tab/>
        <w:t xml:space="preserve">: </w:t>
      </w:r>
      <w:r w:rsidRPr="006F320D">
        <w:rPr>
          <w:rFonts w:ascii="Times New Roman" w:hAnsi="Times New Roman"/>
          <w:color w:val="000000" w:themeColor="text1"/>
          <w:sz w:val="24"/>
          <w:szCs w:val="24"/>
        </w:rPr>
        <w:tab/>
        <w:t xml:space="preserve">ĐỖ DUY HẢI </w:t>
      </w:r>
      <w:r w:rsidRPr="006F320D">
        <w:rPr>
          <w:rFonts w:ascii="Times New Roman" w:hAnsi="Times New Roman"/>
          <w:b/>
          <w:color w:val="000000" w:themeColor="text1"/>
          <w:sz w:val="24"/>
          <w:szCs w:val="24"/>
        </w:rPr>
        <w:t xml:space="preserve">                         </w:t>
      </w:r>
      <w:r w:rsidR="006F320D" w:rsidRPr="006F320D">
        <w:rPr>
          <w:rFonts w:ascii="Times New Roman" w:hAnsi="Times New Roman"/>
          <w:b/>
          <w:color w:val="000000" w:themeColor="text1"/>
          <w:sz w:val="24"/>
          <w:szCs w:val="24"/>
        </w:rPr>
        <w:tab/>
      </w:r>
      <w:r w:rsidR="006F320D" w:rsidRPr="006F320D">
        <w:rPr>
          <w:rFonts w:ascii="Times New Roman" w:hAnsi="Times New Roman"/>
          <w:b/>
          <w:color w:val="000000" w:themeColor="text1"/>
          <w:sz w:val="24"/>
          <w:szCs w:val="24"/>
        </w:rPr>
        <w:tab/>
      </w:r>
      <w:r w:rsidR="006F320D" w:rsidRPr="006F320D">
        <w:rPr>
          <w:rFonts w:ascii="Times New Roman" w:hAnsi="Times New Roman"/>
          <w:b/>
          <w:color w:val="000000" w:themeColor="text1"/>
          <w:sz w:val="24"/>
          <w:szCs w:val="24"/>
        </w:rPr>
        <w:tab/>
      </w:r>
      <w:r w:rsidRPr="006F320D">
        <w:rPr>
          <w:rFonts w:ascii="Times New Roman" w:hAnsi="Times New Roman"/>
          <w:b/>
          <w:color w:val="000000" w:themeColor="text1"/>
          <w:sz w:val="24"/>
          <w:szCs w:val="24"/>
        </w:rPr>
        <w:t>Chức vụ:</w:t>
      </w:r>
      <w:r w:rsidRPr="006F320D">
        <w:rPr>
          <w:rFonts w:ascii="Times New Roman" w:hAnsi="Times New Roman"/>
          <w:color w:val="000000" w:themeColor="text1"/>
          <w:sz w:val="24"/>
          <w:szCs w:val="24"/>
        </w:rPr>
        <w:t xml:space="preserve">  </w:t>
      </w:r>
      <w:r w:rsidRPr="006F320D">
        <w:rPr>
          <w:rStyle w:val="apple-style-span"/>
          <w:rFonts w:ascii="Times New Roman" w:hAnsi="Times New Roman"/>
          <w:bCs/>
          <w:color w:val="000000" w:themeColor="text1"/>
          <w:sz w:val="24"/>
          <w:szCs w:val="24"/>
          <w:shd w:val="clear" w:color="auto" w:fill="FFFFFF"/>
        </w:rPr>
        <w:t>GIÁM ĐỐC</w:t>
      </w:r>
    </w:p>
    <w:p w14:paraId="216D1793" w14:textId="77777777" w:rsidR="00545095" w:rsidRPr="006F320D" w:rsidRDefault="00E87022" w:rsidP="006C2C55">
      <w:pPr>
        <w:tabs>
          <w:tab w:val="left" w:pos="1701"/>
          <w:tab w:val="left" w:pos="1985"/>
        </w:tabs>
        <w:spacing w:line="276" w:lineRule="auto"/>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Địa chỉ công ty</w:t>
      </w:r>
      <w:r w:rsidRPr="006F320D">
        <w:rPr>
          <w:rFonts w:ascii="Times New Roman" w:hAnsi="Times New Roman"/>
          <w:color w:val="000000" w:themeColor="text1"/>
          <w:sz w:val="24"/>
          <w:szCs w:val="24"/>
        </w:rPr>
        <w:tab/>
        <w:t>:</w:t>
      </w:r>
      <w:r w:rsidR="006C2C55" w:rsidRPr="006F320D">
        <w:rPr>
          <w:rFonts w:ascii="Times New Roman" w:hAnsi="Times New Roman"/>
          <w:color w:val="000000" w:themeColor="text1"/>
          <w:sz w:val="24"/>
          <w:szCs w:val="24"/>
        </w:rPr>
        <w:t xml:space="preserve">   </w:t>
      </w:r>
      <w:r w:rsidRPr="006F320D">
        <w:rPr>
          <w:rFonts w:ascii="Times New Roman" w:hAnsi="Times New Roman"/>
          <w:color w:val="000000" w:themeColor="text1"/>
          <w:sz w:val="24"/>
          <w:szCs w:val="24"/>
        </w:rPr>
        <w:t xml:space="preserve"> 496 </w:t>
      </w:r>
      <w:r w:rsidR="006C2C55" w:rsidRPr="006F320D">
        <w:rPr>
          <w:rFonts w:ascii="Times New Roman" w:hAnsi="Times New Roman"/>
          <w:color w:val="000000" w:themeColor="text1"/>
          <w:sz w:val="24"/>
          <w:szCs w:val="24"/>
        </w:rPr>
        <w:t xml:space="preserve">– 496A – 496B </w:t>
      </w:r>
      <w:r w:rsidRPr="006F320D">
        <w:rPr>
          <w:rFonts w:ascii="Times New Roman" w:hAnsi="Times New Roman"/>
          <w:color w:val="000000" w:themeColor="text1"/>
          <w:sz w:val="24"/>
          <w:szCs w:val="24"/>
          <w:lang w:val="en-US"/>
        </w:rPr>
        <w:t>Nguyễn Thị Minh Khai</w:t>
      </w:r>
      <w:r w:rsidRPr="006F320D">
        <w:rPr>
          <w:rFonts w:ascii="Times New Roman" w:hAnsi="Times New Roman"/>
          <w:color w:val="000000" w:themeColor="text1"/>
          <w:sz w:val="24"/>
          <w:szCs w:val="24"/>
        </w:rPr>
        <w:t>, P</w:t>
      </w:r>
      <w:r w:rsidRPr="006F320D">
        <w:rPr>
          <w:rFonts w:ascii="Times New Roman" w:hAnsi="Times New Roman"/>
          <w:color w:val="000000" w:themeColor="text1"/>
          <w:sz w:val="24"/>
          <w:szCs w:val="24"/>
          <w:lang w:val="en-US"/>
        </w:rPr>
        <w:t>hường</w:t>
      </w:r>
      <w:r w:rsidRPr="006F320D">
        <w:rPr>
          <w:rFonts w:ascii="Times New Roman" w:hAnsi="Times New Roman"/>
          <w:color w:val="000000" w:themeColor="text1"/>
          <w:sz w:val="24"/>
          <w:szCs w:val="24"/>
        </w:rPr>
        <w:t xml:space="preserve"> 2, Q</w:t>
      </w:r>
      <w:r w:rsidRPr="006F320D">
        <w:rPr>
          <w:rFonts w:ascii="Times New Roman" w:hAnsi="Times New Roman"/>
          <w:color w:val="000000" w:themeColor="text1"/>
          <w:sz w:val="24"/>
          <w:szCs w:val="24"/>
          <w:lang w:val="en-US"/>
        </w:rPr>
        <w:t>uận</w:t>
      </w:r>
      <w:r w:rsidR="006C2C55" w:rsidRPr="006F320D">
        <w:rPr>
          <w:rFonts w:ascii="Times New Roman" w:hAnsi="Times New Roman"/>
          <w:color w:val="000000" w:themeColor="text1"/>
          <w:sz w:val="24"/>
          <w:szCs w:val="24"/>
        </w:rPr>
        <w:t xml:space="preserve"> 3, TP. Hồ Chí Minh</w:t>
      </w:r>
    </w:p>
    <w:p w14:paraId="712E1FC4" w14:textId="77777777" w:rsidR="00545095" w:rsidRPr="006F320D" w:rsidRDefault="00E87022" w:rsidP="006C2C55">
      <w:pPr>
        <w:tabs>
          <w:tab w:val="left" w:pos="1701"/>
          <w:tab w:val="left" w:pos="1985"/>
        </w:tabs>
        <w:spacing w:line="276" w:lineRule="auto"/>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Điện thoại</w:t>
      </w:r>
      <w:r w:rsidRPr="006F320D">
        <w:rPr>
          <w:rFonts w:ascii="Times New Roman" w:hAnsi="Times New Roman"/>
          <w:color w:val="000000" w:themeColor="text1"/>
          <w:sz w:val="24"/>
          <w:szCs w:val="24"/>
        </w:rPr>
        <w:tab/>
        <w:t>:</w:t>
      </w:r>
      <w:r w:rsidRPr="006F320D">
        <w:rPr>
          <w:rFonts w:ascii="Times New Roman" w:hAnsi="Times New Roman"/>
          <w:color w:val="000000" w:themeColor="text1"/>
          <w:sz w:val="24"/>
          <w:szCs w:val="24"/>
        </w:rPr>
        <w:tab/>
        <w:t>0982972428</w:t>
      </w:r>
    </w:p>
    <w:p w14:paraId="11859958" w14:textId="77777777" w:rsidR="00545095" w:rsidRPr="006F320D" w:rsidRDefault="00E87022" w:rsidP="006C2C55">
      <w:pPr>
        <w:tabs>
          <w:tab w:val="left" w:pos="630"/>
          <w:tab w:val="left" w:pos="720"/>
          <w:tab w:val="left" w:pos="1701"/>
          <w:tab w:val="left" w:pos="1985"/>
        </w:tabs>
        <w:spacing w:line="276" w:lineRule="auto"/>
        <w:jc w:val="both"/>
        <w:rPr>
          <w:rStyle w:val="apple-style-span"/>
          <w:rFonts w:ascii="Times New Roman" w:hAnsi="Times New Roman"/>
          <w:color w:val="000000" w:themeColor="text1"/>
          <w:sz w:val="24"/>
          <w:szCs w:val="24"/>
        </w:rPr>
      </w:pPr>
      <w:r w:rsidRPr="006F320D">
        <w:rPr>
          <w:rFonts w:ascii="Times New Roman" w:hAnsi="Times New Roman"/>
          <w:color w:val="000000" w:themeColor="text1"/>
          <w:sz w:val="24"/>
          <w:szCs w:val="24"/>
        </w:rPr>
        <w:t>Mã số thuế</w:t>
      </w:r>
      <w:r w:rsidRPr="006F320D">
        <w:rPr>
          <w:rFonts w:ascii="Times New Roman" w:hAnsi="Times New Roman"/>
          <w:color w:val="000000" w:themeColor="text1"/>
          <w:sz w:val="24"/>
          <w:szCs w:val="24"/>
        </w:rPr>
        <w:tab/>
        <w:t xml:space="preserve">: </w:t>
      </w:r>
      <w:r w:rsidRPr="006F320D">
        <w:rPr>
          <w:rFonts w:ascii="Times New Roman" w:hAnsi="Times New Roman"/>
          <w:color w:val="000000" w:themeColor="text1"/>
          <w:sz w:val="24"/>
          <w:szCs w:val="24"/>
        </w:rPr>
        <w:tab/>
        <w:t>0312461711</w:t>
      </w:r>
    </w:p>
    <w:p w14:paraId="4D587140" w14:textId="77777777" w:rsidR="00545095" w:rsidRPr="006F320D" w:rsidRDefault="00E87022" w:rsidP="00F3524A">
      <w:pPr>
        <w:tabs>
          <w:tab w:val="left" w:pos="1701"/>
          <w:tab w:val="left" w:pos="1985"/>
        </w:tabs>
        <w:spacing w:line="276" w:lineRule="auto"/>
        <w:ind w:left="2340" w:hanging="2340"/>
        <w:jc w:val="both"/>
        <w:rPr>
          <w:rFonts w:ascii="Times New Roman" w:hAnsi="Times New Roman"/>
          <w:color w:val="000000" w:themeColor="text1"/>
          <w:sz w:val="24"/>
          <w:szCs w:val="24"/>
          <w:lang w:val="vi-VN"/>
        </w:rPr>
      </w:pPr>
      <w:r w:rsidRPr="006F320D">
        <w:rPr>
          <w:rStyle w:val="apple-style-span"/>
          <w:rFonts w:ascii="Times New Roman" w:hAnsi="Times New Roman"/>
          <w:color w:val="000000" w:themeColor="text1"/>
          <w:sz w:val="24"/>
          <w:szCs w:val="24"/>
          <w:shd w:val="clear" w:color="auto" w:fill="FFFFFF"/>
          <w:lang w:val="vi-VN"/>
        </w:rPr>
        <w:t>Giấy ĐKKD số</w:t>
      </w:r>
      <w:r w:rsidRPr="006F320D">
        <w:rPr>
          <w:rStyle w:val="apple-style-span"/>
          <w:rFonts w:ascii="Times New Roman" w:hAnsi="Times New Roman"/>
          <w:color w:val="000000" w:themeColor="text1"/>
          <w:sz w:val="24"/>
          <w:szCs w:val="24"/>
          <w:shd w:val="clear" w:color="auto" w:fill="FFFFFF"/>
          <w:lang w:val="en-US"/>
        </w:rPr>
        <w:tab/>
      </w:r>
      <w:r w:rsidR="00915ED5" w:rsidRPr="006F320D">
        <w:rPr>
          <w:rStyle w:val="apple-style-span"/>
          <w:rFonts w:ascii="Times New Roman" w:hAnsi="Times New Roman"/>
          <w:color w:val="000000" w:themeColor="text1"/>
          <w:sz w:val="24"/>
          <w:szCs w:val="24"/>
          <w:shd w:val="clear" w:color="auto" w:fill="FFFFFF"/>
          <w:lang w:val="vi-VN"/>
        </w:rPr>
        <w:t>:</w:t>
      </w:r>
      <w:r w:rsidR="00915ED5" w:rsidRPr="006F320D">
        <w:rPr>
          <w:rStyle w:val="apple-style-span"/>
          <w:rFonts w:ascii="Times New Roman" w:hAnsi="Times New Roman"/>
          <w:color w:val="000000" w:themeColor="text1"/>
          <w:sz w:val="24"/>
          <w:szCs w:val="24"/>
          <w:shd w:val="clear" w:color="auto" w:fill="FFFFFF"/>
          <w:lang w:val="vi-VN"/>
        </w:rPr>
        <w:tab/>
      </w:r>
      <w:r w:rsidRPr="006F320D">
        <w:rPr>
          <w:rFonts w:ascii="Times New Roman" w:hAnsi="Times New Roman"/>
          <w:color w:val="000000" w:themeColor="text1"/>
          <w:sz w:val="24"/>
          <w:szCs w:val="24"/>
        </w:rPr>
        <w:t>0312461711</w:t>
      </w:r>
      <w:r w:rsidR="00F3524A" w:rsidRPr="006F320D">
        <w:rPr>
          <w:rStyle w:val="apple-style-span"/>
          <w:rFonts w:ascii="Times New Roman" w:hAnsi="Times New Roman"/>
          <w:color w:val="000000" w:themeColor="text1"/>
          <w:sz w:val="24"/>
          <w:szCs w:val="24"/>
          <w:shd w:val="clear" w:color="auto" w:fill="FFFFFF"/>
          <w:lang w:val="en-US"/>
        </w:rPr>
        <w:t xml:space="preserve">  - Ngày 14 Tháng 05 Năm 2020 , Thay đổi lần thứ 4</w:t>
      </w:r>
    </w:p>
    <w:p w14:paraId="54FD8B80" w14:textId="77777777" w:rsidR="00545095" w:rsidRPr="006F320D" w:rsidRDefault="00E87022">
      <w:pPr>
        <w:spacing w:line="276" w:lineRule="auto"/>
        <w:jc w:val="both"/>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 xml:space="preserve">(gọi tắt là “Bên A”)  </w:t>
      </w:r>
    </w:p>
    <w:p w14:paraId="1DDD92E1" w14:textId="77777777" w:rsidR="00545095" w:rsidRPr="006F320D" w:rsidRDefault="00545095">
      <w:pPr>
        <w:jc w:val="both"/>
        <w:rPr>
          <w:rFonts w:ascii="Times New Roman" w:hAnsi="Times New Roman"/>
          <w:color w:val="000000" w:themeColor="text1"/>
          <w:sz w:val="24"/>
          <w:szCs w:val="24"/>
          <w:lang w:val="fr-FR"/>
        </w:rPr>
      </w:pPr>
    </w:p>
    <w:p w14:paraId="5858925C" w14:textId="4E82FA1F" w:rsidR="00545095" w:rsidRPr="00BD58F3" w:rsidRDefault="00E87022">
      <w:pPr>
        <w:spacing w:before="120"/>
        <w:rPr>
          <w:rFonts w:ascii="Times New Roman" w:hAnsi="Times New Roman"/>
          <w:color w:val="000000" w:themeColor="text1"/>
          <w:sz w:val="24"/>
          <w:szCs w:val="24"/>
          <w:lang w:val="fr-FR"/>
        </w:rPr>
      </w:pPr>
      <w:r w:rsidRPr="00BD58F3">
        <w:rPr>
          <w:rFonts w:ascii="Times New Roman" w:hAnsi="Times New Roman"/>
          <w:b/>
          <w:color w:val="000000" w:themeColor="text1"/>
          <w:sz w:val="24"/>
          <w:szCs w:val="24"/>
          <w:u w:val="single"/>
          <w:lang w:val="fr-FR"/>
        </w:rPr>
        <w:t>BÊN BÁN</w:t>
      </w:r>
      <w:r w:rsidR="006C2C55" w:rsidRPr="00BD58F3">
        <w:rPr>
          <w:rFonts w:ascii="Times New Roman" w:hAnsi="Times New Roman"/>
          <w:b/>
          <w:color w:val="000000" w:themeColor="text1"/>
          <w:sz w:val="24"/>
          <w:szCs w:val="24"/>
          <w:lang w:val="fr-FR"/>
        </w:rPr>
        <w:tab/>
        <w:t xml:space="preserve">      </w:t>
      </w:r>
      <w:r w:rsidRPr="00BD58F3">
        <w:rPr>
          <w:rFonts w:ascii="Times New Roman" w:hAnsi="Times New Roman"/>
          <w:b/>
          <w:color w:val="000000" w:themeColor="text1"/>
          <w:sz w:val="24"/>
          <w:szCs w:val="24"/>
          <w:lang w:val="fr-FR"/>
        </w:rPr>
        <w:t xml:space="preserve">: </w:t>
      </w:r>
      <w:r w:rsidR="00BC50EE" w:rsidRPr="00BC50EE">
        <w:rPr>
          <w:rFonts w:ascii="Times New Roman" w:hAnsi="Times New Roman"/>
          <w:b/>
        </w:rPr>
        <w:t>CÔNG TY TNHH MTV TM VÀ DV NGỌC THƠM</w:t>
      </w:r>
    </w:p>
    <w:p w14:paraId="58F3BE58" w14:textId="7E670550" w:rsidR="00545095" w:rsidRPr="00BD58F3" w:rsidRDefault="003C6EFF">
      <w:pPr>
        <w:tabs>
          <w:tab w:val="left" w:pos="2160"/>
          <w:tab w:val="left" w:pos="2340"/>
        </w:tabs>
        <w:spacing w:line="276" w:lineRule="auto"/>
        <w:ind w:left="2340" w:hanging="2340"/>
        <w:jc w:val="both"/>
        <w:rPr>
          <w:rStyle w:val="VNI-TIMESChar"/>
          <w:color w:val="000000" w:themeColor="text1"/>
          <w:sz w:val="24"/>
          <w:szCs w:val="24"/>
          <w:lang w:val="fr-FR"/>
        </w:rPr>
      </w:pPr>
      <w:r w:rsidRPr="00BD58F3">
        <w:rPr>
          <w:rFonts w:ascii="Times New Roman" w:hAnsi="Times New Roman"/>
          <w:color w:val="000000" w:themeColor="text1"/>
          <w:sz w:val="24"/>
          <w:szCs w:val="24"/>
          <w:lang w:val="fr-FR"/>
        </w:rPr>
        <w:t xml:space="preserve">Đại diện bởi      </w:t>
      </w:r>
      <w:r w:rsidR="006C2C55" w:rsidRPr="00BD58F3">
        <w:rPr>
          <w:rFonts w:ascii="Times New Roman" w:hAnsi="Times New Roman"/>
          <w:color w:val="000000" w:themeColor="text1"/>
          <w:sz w:val="24"/>
          <w:szCs w:val="24"/>
          <w:lang w:val="fr-FR"/>
        </w:rPr>
        <w:t xml:space="preserve">    </w:t>
      </w:r>
      <w:r w:rsidR="00E87022" w:rsidRPr="00BD58F3">
        <w:rPr>
          <w:rFonts w:ascii="Times New Roman" w:hAnsi="Times New Roman"/>
          <w:color w:val="000000" w:themeColor="text1"/>
          <w:sz w:val="24"/>
          <w:szCs w:val="24"/>
          <w:lang w:val="fr-FR"/>
        </w:rPr>
        <w:t xml:space="preserve">: </w:t>
      </w:r>
      <w:r w:rsidR="00BC50EE" w:rsidRPr="00F46760">
        <w:rPr>
          <w:rFonts w:ascii="Times New Roman" w:hAnsi="Times New Roman"/>
          <w:sz w:val="24"/>
          <w:szCs w:val="24"/>
        </w:rPr>
        <w:t xml:space="preserve">(Ông) </w:t>
      </w:r>
      <w:r w:rsidR="00BC50EE" w:rsidRPr="00F46760">
        <w:rPr>
          <w:rFonts w:ascii="Times New Roman" w:hAnsi="Times New Roman"/>
          <w:b/>
          <w:sz w:val="24"/>
          <w:szCs w:val="24"/>
        </w:rPr>
        <w:t>ĐẶNG XUÂN NGỌC</w:t>
      </w:r>
      <w:r w:rsidR="00865AB5" w:rsidRPr="00BD58F3">
        <w:rPr>
          <w:rFonts w:ascii="Times New Roman" w:hAnsi="Times New Roman"/>
          <w:color w:val="000000" w:themeColor="text1"/>
          <w:sz w:val="24"/>
          <w:szCs w:val="24"/>
          <w:lang w:val="fr-FR"/>
        </w:rPr>
        <w:tab/>
      </w:r>
      <w:r w:rsidR="00865AB5" w:rsidRPr="00BD58F3">
        <w:rPr>
          <w:rFonts w:ascii="Times New Roman" w:hAnsi="Times New Roman"/>
          <w:color w:val="000000" w:themeColor="text1"/>
          <w:sz w:val="24"/>
          <w:szCs w:val="24"/>
          <w:lang w:val="fr-FR"/>
        </w:rPr>
        <w:tab/>
        <w:t xml:space="preserve">  </w:t>
      </w:r>
      <w:r w:rsidR="00E87022" w:rsidRPr="00BD58F3">
        <w:rPr>
          <w:rFonts w:ascii="Times New Roman" w:hAnsi="Times New Roman"/>
          <w:b/>
          <w:color w:val="000000" w:themeColor="text1"/>
          <w:sz w:val="24"/>
          <w:szCs w:val="24"/>
          <w:lang w:val="fr-FR"/>
        </w:rPr>
        <w:t xml:space="preserve">Chức vụ: </w:t>
      </w:r>
      <w:r w:rsidR="00BC50EE" w:rsidRPr="00F46760">
        <w:rPr>
          <w:rFonts w:ascii="Times New Roman" w:hAnsi="Times New Roman"/>
          <w:sz w:val="24"/>
          <w:szCs w:val="24"/>
        </w:rPr>
        <w:t>Giám Đốc</w:t>
      </w:r>
    </w:p>
    <w:p w14:paraId="19DA1787" w14:textId="3BE2AC52" w:rsidR="00545095" w:rsidRPr="00BD58F3" w:rsidRDefault="003C6EFF">
      <w:pPr>
        <w:tabs>
          <w:tab w:val="left" w:pos="2160"/>
          <w:tab w:val="left" w:pos="2340"/>
        </w:tabs>
        <w:spacing w:line="276" w:lineRule="auto"/>
        <w:ind w:left="2340" w:hanging="2340"/>
        <w:jc w:val="both"/>
        <w:rPr>
          <w:rFonts w:ascii="Times New Roman" w:hAnsi="Times New Roman"/>
          <w:color w:val="000000" w:themeColor="text1"/>
          <w:sz w:val="24"/>
          <w:szCs w:val="24"/>
          <w:lang w:val="fr-FR"/>
        </w:rPr>
      </w:pPr>
      <w:r w:rsidRPr="00BD58F3">
        <w:rPr>
          <w:rFonts w:ascii="Times New Roman" w:hAnsi="Times New Roman"/>
          <w:color w:val="000000" w:themeColor="text1"/>
          <w:sz w:val="24"/>
          <w:szCs w:val="24"/>
          <w:lang w:val="fr-FR"/>
        </w:rPr>
        <w:t xml:space="preserve">Địa chỉ công ty     </w:t>
      </w:r>
      <w:r w:rsidR="00E87022" w:rsidRPr="00BD58F3">
        <w:rPr>
          <w:rFonts w:ascii="Times New Roman" w:hAnsi="Times New Roman"/>
          <w:color w:val="000000" w:themeColor="text1"/>
          <w:sz w:val="24"/>
          <w:szCs w:val="24"/>
          <w:lang w:val="fr-FR"/>
        </w:rPr>
        <w:t xml:space="preserve">: </w:t>
      </w:r>
      <w:r w:rsidR="00BC50EE" w:rsidRPr="00A814C8">
        <w:rPr>
          <w:rFonts w:ascii="Times New Roman" w:hAnsi="Times New Roman"/>
        </w:rPr>
        <w:t>12/14/18 Đường 49, KP 7, P.Hiệp Bình Chánh,TP.Thủ Đức,TP.HCM</w:t>
      </w:r>
    </w:p>
    <w:p w14:paraId="5EC55C8D" w14:textId="78BA1EB8" w:rsidR="00545095" w:rsidRPr="00BD58F3" w:rsidRDefault="003C6EFF">
      <w:pPr>
        <w:tabs>
          <w:tab w:val="left" w:pos="2160"/>
          <w:tab w:val="left" w:pos="2340"/>
          <w:tab w:val="left" w:pos="5760"/>
          <w:tab w:val="left" w:pos="6120"/>
        </w:tabs>
        <w:spacing w:line="276" w:lineRule="auto"/>
        <w:ind w:left="2340" w:hanging="2340"/>
        <w:jc w:val="both"/>
        <w:rPr>
          <w:rFonts w:ascii="Times New Roman" w:hAnsi="Times New Roman"/>
          <w:color w:val="000000" w:themeColor="text1"/>
          <w:sz w:val="24"/>
          <w:szCs w:val="24"/>
          <w:lang w:val="fr-FR"/>
        </w:rPr>
      </w:pPr>
      <w:r w:rsidRPr="00BD58F3">
        <w:rPr>
          <w:rFonts w:ascii="Times New Roman" w:hAnsi="Times New Roman"/>
          <w:color w:val="000000" w:themeColor="text1"/>
          <w:sz w:val="24"/>
          <w:szCs w:val="24"/>
          <w:lang w:val="fr-FR"/>
        </w:rPr>
        <w:t xml:space="preserve">Điện thoại             </w:t>
      </w:r>
      <w:r w:rsidR="00E87022" w:rsidRPr="00BD58F3">
        <w:rPr>
          <w:rFonts w:ascii="Times New Roman" w:hAnsi="Times New Roman"/>
          <w:color w:val="000000" w:themeColor="text1"/>
          <w:sz w:val="24"/>
          <w:szCs w:val="24"/>
          <w:lang w:val="fr-FR"/>
        </w:rPr>
        <w:t>:</w:t>
      </w:r>
      <w:r w:rsidR="00BC50EE" w:rsidRPr="00BC50EE">
        <w:t xml:space="preserve"> </w:t>
      </w:r>
      <w:r w:rsidR="00BC50EE" w:rsidRPr="00F46760">
        <w:t>028.6290 6631</w:t>
      </w:r>
      <w:r w:rsidR="006F320D" w:rsidRPr="00BD58F3">
        <w:rPr>
          <w:rFonts w:ascii="Times New Roman" w:hAnsi="Times New Roman"/>
          <w:color w:val="000000" w:themeColor="text1"/>
          <w:sz w:val="24"/>
          <w:szCs w:val="24"/>
          <w:lang w:val="fr-FR"/>
        </w:rPr>
        <w:tab/>
      </w:r>
      <w:r w:rsidR="00BC50EE" w:rsidRPr="00F46760">
        <w:t>Fax: 028.6290 6624</w:t>
      </w:r>
      <w:r w:rsidR="00E87022" w:rsidRPr="00BD58F3">
        <w:rPr>
          <w:rFonts w:ascii="Times New Roman" w:hAnsi="Times New Roman"/>
          <w:b/>
          <w:color w:val="000000" w:themeColor="text1"/>
          <w:sz w:val="24"/>
          <w:szCs w:val="24"/>
          <w:lang w:val="fr-FR"/>
        </w:rPr>
        <w:tab/>
      </w:r>
    </w:p>
    <w:p w14:paraId="547C6423" w14:textId="433009A2" w:rsidR="00545095" w:rsidRPr="00BD58F3" w:rsidRDefault="003C6EFF">
      <w:pPr>
        <w:rPr>
          <w:rStyle w:val="apple-style-span"/>
          <w:rFonts w:ascii="Times New Roman" w:hAnsi="Times New Roman"/>
          <w:color w:val="000000" w:themeColor="text1"/>
          <w:sz w:val="24"/>
          <w:szCs w:val="24"/>
          <w:lang w:val="fr-FR"/>
        </w:rPr>
      </w:pPr>
      <w:r w:rsidRPr="00BD58F3">
        <w:rPr>
          <w:rFonts w:ascii="Times New Roman" w:hAnsi="Times New Roman"/>
          <w:color w:val="000000" w:themeColor="text1"/>
          <w:sz w:val="24"/>
          <w:szCs w:val="24"/>
          <w:lang w:val="fr-FR"/>
        </w:rPr>
        <w:t>Mã số thuế</w:t>
      </w:r>
      <w:r w:rsidRPr="00BD58F3">
        <w:rPr>
          <w:rFonts w:ascii="Times New Roman" w:hAnsi="Times New Roman"/>
          <w:color w:val="000000" w:themeColor="text1"/>
          <w:sz w:val="24"/>
          <w:szCs w:val="24"/>
          <w:lang w:val="fr-FR"/>
        </w:rPr>
        <w:tab/>
        <w:t xml:space="preserve">      </w:t>
      </w:r>
      <w:r w:rsidR="00E87022" w:rsidRPr="00BD58F3">
        <w:rPr>
          <w:rFonts w:ascii="Times New Roman" w:hAnsi="Times New Roman"/>
          <w:color w:val="000000" w:themeColor="text1"/>
          <w:sz w:val="24"/>
          <w:szCs w:val="24"/>
          <w:lang w:val="fr-FR"/>
        </w:rPr>
        <w:t xml:space="preserve">: </w:t>
      </w:r>
      <w:r w:rsidR="00BC50EE" w:rsidRPr="00F46760">
        <w:t>0309391503</w:t>
      </w:r>
    </w:p>
    <w:p w14:paraId="431A8787" w14:textId="54E59AAA" w:rsidR="00545095" w:rsidRPr="00BD58F3" w:rsidRDefault="00E87022">
      <w:pPr>
        <w:tabs>
          <w:tab w:val="left" w:pos="2160"/>
          <w:tab w:val="left" w:pos="2340"/>
        </w:tabs>
        <w:spacing w:line="276" w:lineRule="auto"/>
        <w:ind w:left="2340" w:hanging="2340"/>
        <w:jc w:val="both"/>
        <w:rPr>
          <w:rFonts w:ascii="Times New Roman" w:hAnsi="Times New Roman"/>
          <w:color w:val="000000" w:themeColor="text1"/>
          <w:sz w:val="24"/>
          <w:szCs w:val="24"/>
          <w:shd w:val="clear" w:color="auto" w:fill="FFFFFF"/>
          <w:lang w:val="fr-FR"/>
        </w:rPr>
      </w:pPr>
      <w:r w:rsidRPr="006F320D">
        <w:rPr>
          <w:rStyle w:val="apple-style-span"/>
          <w:rFonts w:ascii="Times New Roman" w:hAnsi="Times New Roman"/>
          <w:color w:val="000000" w:themeColor="text1"/>
          <w:sz w:val="24"/>
          <w:szCs w:val="24"/>
          <w:shd w:val="clear" w:color="auto" w:fill="FFFFFF"/>
          <w:lang w:val="vi-VN"/>
        </w:rPr>
        <w:t xml:space="preserve">Giấy </w:t>
      </w:r>
      <w:r w:rsidR="003C6EFF" w:rsidRPr="00BD58F3">
        <w:rPr>
          <w:rStyle w:val="apple-style-span"/>
          <w:rFonts w:ascii="Times New Roman" w:hAnsi="Times New Roman"/>
          <w:color w:val="000000" w:themeColor="text1"/>
          <w:sz w:val="24"/>
          <w:szCs w:val="24"/>
          <w:shd w:val="clear" w:color="auto" w:fill="FFFFFF"/>
          <w:lang w:val="fr-FR"/>
        </w:rPr>
        <w:t xml:space="preserve">ĐKKD          </w:t>
      </w:r>
      <w:r w:rsidRPr="006F320D">
        <w:rPr>
          <w:rFonts w:ascii="Times New Roman" w:hAnsi="Times New Roman"/>
          <w:color w:val="000000" w:themeColor="text1"/>
          <w:sz w:val="24"/>
          <w:szCs w:val="24"/>
          <w:lang w:val="vi-VN"/>
        </w:rPr>
        <w:t>:</w:t>
      </w:r>
      <w:r w:rsidRPr="00BD58F3">
        <w:rPr>
          <w:rFonts w:ascii="Times New Roman" w:hAnsi="Times New Roman"/>
          <w:color w:val="000000" w:themeColor="text1"/>
          <w:sz w:val="24"/>
          <w:szCs w:val="24"/>
          <w:lang w:val="fr-FR"/>
        </w:rPr>
        <w:t xml:space="preserve"> </w:t>
      </w:r>
      <w:r w:rsidR="00BC50EE" w:rsidRPr="00F46760">
        <w:t xml:space="preserve">0309391503, </w:t>
      </w:r>
      <w:r w:rsidR="00BC50EE" w:rsidRPr="00BC50EE">
        <w:rPr>
          <w:rFonts w:ascii="Times New Roman" w:hAnsi="Times New Roman"/>
        </w:rPr>
        <w:t xml:space="preserve">Đăng ký thay đổi lần </w:t>
      </w:r>
      <w:r w:rsidR="000F57A1">
        <w:rPr>
          <w:rFonts w:ascii="Times New Roman" w:hAnsi="Times New Roman"/>
        </w:rPr>
        <w:t>10 ngày 09</w:t>
      </w:r>
      <w:r w:rsidR="00BC50EE" w:rsidRPr="00BC50EE">
        <w:rPr>
          <w:rFonts w:ascii="Times New Roman" w:hAnsi="Times New Roman"/>
        </w:rPr>
        <w:t>/11/20</w:t>
      </w:r>
      <w:r w:rsidR="000F57A1">
        <w:rPr>
          <w:rFonts w:ascii="Times New Roman" w:hAnsi="Times New Roman"/>
        </w:rPr>
        <w:t>21</w:t>
      </w:r>
    </w:p>
    <w:p w14:paraId="6BCE26B3" w14:textId="6CDEBA8E" w:rsidR="00545095" w:rsidRDefault="003C6EFF">
      <w:pPr>
        <w:autoSpaceDE w:val="0"/>
        <w:autoSpaceDN w:val="0"/>
        <w:adjustRightInd w:val="0"/>
        <w:jc w:val="both"/>
        <w:rPr>
          <w:rFonts w:ascii="Times New Roman" w:hAnsi="Times New Roman"/>
          <w:sz w:val="24"/>
          <w:szCs w:val="24"/>
          <w:lang w:val="vi-VN"/>
        </w:rPr>
      </w:pPr>
      <w:r w:rsidRPr="00BD58F3">
        <w:rPr>
          <w:rFonts w:ascii="Times New Roman" w:hAnsi="Times New Roman"/>
          <w:color w:val="000000" w:themeColor="text1"/>
          <w:sz w:val="24"/>
          <w:szCs w:val="24"/>
          <w:lang w:val="fr-FR"/>
        </w:rPr>
        <w:t xml:space="preserve">Tài khoản số          </w:t>
      </w:r>
      <w:r w:rsidR="00E87022" w:rsidRPr="00BD58F3">
        <w:rPr>
          <w:sz w:val="24"/>
          <w:szCs w:val="24"/>
          <w:lang w:val="fr-FR"/>
        </w:rPr>
        <w:t xml:space="preserve">: </w:t>
      </w:r>
      <w:r w:rsidR="00BC50EE">
        <w:rPr>
          <w:rFonts w:ascii="Times New Roman" w:hAnsi="Times New Roman"/>
          <w:sz w:val="24"/>
          <w:szCs w:val="24"/>
        </w:rPr>
        <w:t>1027349624</w:t>
      </w:r>
      <w:r w:rsidR="00BC50EE">
        <w:rPr>
          <w:rFonts w:ascii="Times New Roman" w:hAnsi="Times New Roman"/>
          <w:sz w:val="24"/>
          <w:szCs w:val="24"/>
          <w:lang w:val="vi-VN"/>
        </w:rPr>
        <w:t xml:space="preserve"> </w:t>
      </w:r>
    </w:p>
    <w:p w14:paraId="37A7D00C" w14:textId="774EB98E" w:rsidR="00BC50EE" w:rsidRDefault="00BC50EE" w:rsidP="00BC50EE">
      <w:pPr>
        <w:pStyle w:val="PlainText"/>
        <w:tabs>
          <w:tab w:val="left" w:pos="2160"/>
          <w:tab w:val="left" w:pos="2430"/>
          <w:tab w:val="left" w:leader="dot" w:pos="7371"/>
        </w:tabs>
        <w:spacing w:line="360" w:lineRule="auto"/>
        <w:jc w:val="both"/>
        <w:rPr>
          <w:rFonts w:ascii="Times New Roman" w:hAnsi="Times New Roman"/>
          <w:sz w:val="24"/>
          <w:szCs w:val="24"/>
        </w:rPr>
      </w:pPr>
      <w:r>
        <w:rPr>
          <w:rFonts w:ascii="Times New Roman" w:hAnsi="Times New Roman"/>
          <w:sz w:val="24"/>
          <w:szCs w:val="24"/>
        </w:rPr>
        <w:t xml:space="preserve">Tại Ngân hàng       </w:t>
      </w:r>
      <w:r w:rsidRPr="00F46760">
        <w:rPr>
          <w:rFonts w:ascii="Times New Roman" w:hAnsi="Times New Roman"/>
          <w:sz w:val="24"/>
          <w:szCs w:val="24"/>
        </w:rPr>
        <w:t>: Vietcombank –</w:t>
      </w:r>
      <w:r>
        <w:rPr>
          <w:rFonts w:ascii="Times New Roman" w:hAnsi="Times New Roman"/>
          <w:sz w:val="24"/>
          <w:szCs w:val="24"/>
        </w:rPr>
        <w:t xml:space="preserve"> </w:t>
      </w:r>
      <w:r w:rsidRPr="00F46760">
        <w:rPr>
          <w:rFonts w:ascii="Times New Roman" w:hAnsi="Times New Roman"/>
          <w:sz w:val="24"/>
          <w:szCs w:val="24"/>
        </w:rPr>
        <w:t xml:space="preserve">CN </w:t>
      </w:r>
      <w:r>
        <w:rPr>
          <w:rFonts w:ascii="Times New Roman" w:hAnsi="Times New Roman"/>
          <w:sz w:val="24"/>
          <w:szCs w:val="24"/>
        </w:rPr>
        <w:t>Đông Đồng Nai</w:t>
      </w:r>
    </w:p>
    <w:p w14:paraId="223183D5" w14:textId="6641E5BB" w:rsidR="00185357" w:rsidRPr="00BC50EE" w:rsidRDefault="00185357" w:rsidP="00BC50EE">
      <w:pPr>
        <w:pStyle w:val="PlainText"/>
        <w:tabs>
          <w:tab w:val="left" w:pos="2160"/>
          <w:tab w:val="left" w:pos="2430"/>
          <w:tab w:val="left" w:leader="dot" w:pos="7371"/>
        </w:tabs>
        <w:spacing w:line="360" w:lineRule="auto"/>
        <w:jc w:val="both"/>
        <w:rPr>
          <w:rFonts w:ascii="Times New Roman" w:eastAsia="Calibri" w:hAnsi="Times New Roman"/>
          <w:sz w:val="25"/>
          <w:szCs w:val="25"/>
          <w:lang w:val="vi-VN" w:eastAsia="zh-CN"/>
        </w:rPr>
      </w:pPr>
      <w:r>
        <w:rPr>
          <w:rFonts w:ascii="Times New Roman" w:hAnsi="Times New Roman"/>
          <w:sz w:val="24"/>
          <w:szCs w:val="24"/>
        </w:rPr>
        <w:t xml:space="preserve">Tên chủ tài khoản  : </w:t>
      </w:r>
      <w:r w:rsidRPr="00BC50EE">
        <w:rPr>
          <w:rFonts w:ascii="Times New Roman" w:hAnsi="Times New Roman"/>
          <w:b/>
        </w:rPr>
        <w:t>CÔNG TY TNHH MTV TM VÀ DV NGỌC THƠM</w:t>
      </w:r>
    </w:p>
    <w:p w14:paraId="5EAF8701" w14:textId="03130D89" w:rsidR="00545095" w:rsidRDefault="00E87022">
      <w:pPr>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(gọi tắt là ‘’Bên B’’)</w:t>
      </w:r>
    </w:p>
    <w:p w14:paraId="0585CD57" w14:textId="77777777" w:rsidR="00545095" w:rsidRPr="006F320D" w:rsidRDefault="00E87022">
      <w:pPr>
        <w:jc w:val="both"/>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 xml:space="preserve">(Các bên nêu trên sau đây sẽ được </w:t>
      </w:r>
      <w:bookmarkStart w:id="0" w:name="_GoBack"/>
      <w:bookmarkEnd w:id="0"/>
      <w:r w:rsidRPr="006F320D">
        <w:rPr>
          <w:rFonts w:ascii="Times New Roman" w:hAnsi="Times New Roman"/>
          <w:color w:val="000000" w:themeColor="text1"/>
          <w:sz w:val="24"/>
          <w:szCs w:val="24"/>
          <w:lang w:val="fr-FR"/>
        </w:rPr>
        <w:t>gọi riêng là “Bên” và gọi chung là “Các Bên”)</w:t>
      </w:r>
    </w:p>
    <w:p w14:paraId="79233CAC" w14:textId="77777777" w:rsidR="00545095" w:rsidRPr="006F320D" w:rsidRDefault="00545095">
      <w:pPr>
        <w:jc w:val="both"/>
        <w:rPr>
          <w:rFonts w:ascii="Times New Roman" w:hAnsi="Times New Roman"/>
          <w:color w:val="000000" w:themeColor="text1"/>
          <w:sz w:val="24"/>
          <w:szCs w:val="24"/>
          <w:lang w:val="fr-FR"/>
        </w:rPr>
      </w:pPr>
    </w:p>
    <w:p w14:paraId="57DB89EB" w14:textId="77777777" w:rsidR="00545095" w:rsidRPr="006F320D" w:rsidRDefault="00E87022">
      <w:pPr>
        <w:jc w:val="center"/>
        <w:rPr>
          <w:rFonts w:ascii="Times New Roman" w:hAnsi="Times New Roman"/>
          <w:b/>
          <w:color w:val="000000" w:themeColor="text1"/>
          <w:sz w:val="28"/>
          <w:szCs w:val="28"/>
          <w:lang w:val="fr-FR"/>
        </w:rPr>
      </w:pPr>
      <w:r w:rsidRPr="006F320D">
        <w:rPr>
          <w:rFonts w:ascii="Times New Roman" w:hAnsi="Times New Roman"/>
          <w:b/>
          <w:color w:val="000000" w:themeColor="text1"/>
          <w:sz w:val="28"/>
          <w:szCs w:val="28"/>
          <w:lang w:val="fr-FR"/>
        </w:rPr>
        <w:t>CƠ SỞ KẾT LẬP HỢP ĐỒNG</w:t>
      </w:r>
    </w:p>
    <w:p w14:paraId="1C46EAE5" w14:textId="77777777" w:rsidR="00545095" w:rsidRPr="006F320D" w:rsidRDefault="00E87022">
      <w:pPr>
        <w:numPr>
          <w:ilvl w:val="0"/>
          <w:numId w:val="3"/>
        </w:numPr>
        <w:jc w:val="both"/>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XÉT VÌ Bên B bảo đảm và cam kết với Bên A rằng: Bên B là một công ty được thành lập hợp pháp theo giấy đăng ký kinh doanh được ghi tại phần đầu của Hợp đồng, có đủ các loại giấy phép cần thiết để được phép kinh doanh, phân phối, sản xuất các sản phẩm do Bên B sản xuất, phân phối theo qui định pháp luật của nước Cộng Hòa Xã Hội Chủ Nghĩa Việt Nam.</w:t>
      </w:r>
    </w:p>
    <w:p w14:paraId="67AE0398" w14:textId="7C18EF75" w:rsidR="00545095" w:rsidRPr="006F320D" w:rsidRDefault="00E87022">
      <w:pPr>
        <w:numPr>
          <w:ilvl w:val="0"/>
          <w:numId w:val="3"/>
        </w:numPr>
        <w:jc w:val="both"/>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XÉT VÌ Bên B cam kết hoàn toàn chịu trách nhiệm trước người tiêu dùng và các cơ quan quản lý Nhà nước về nguồn gốc xuất xứ, khối lượng, chất lượng sản phẩm, tiêu chuẩn về an toàn vệ sinh thực phẩm, không tồn tại các chất độc hại trên sản phẩm gây hại đến sức khỏe và tính mạng con người, tem phụ, hàng hóa phù hợp với các qui định pháp luật hiện hành đối với các sản phẩm, hàng hóa mà Bên B sẽ bán cho Bên A.</w:t>
      </w:r>
    </w:p>
    <w:p w14:paraId="19CCC519" w14:textId="77777777" w:rsidR="00545095" w:rsidRPr="006F320D" w:rsidRDefault="00E87022">
      <w:pPr>
        <w:numPr>
          <w:ilvl w:val="0"/>
          <w:numId w:val="3"/>
        </w:numPr>
        <w:jc w:val="both"/>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XÉT VÌ Bên B muốn bán các sản phẩm, hàng hóa và Bên A muốn mua các sản phẩm này của Bên B để bán tại cửa hàng của Bên A.</w:t>
      </w:r>
    </w:p>
    <w:p w14:paraId="5FB2129E" w14:textId="5DC34D80" w:rsidR="00545095" w:rsidRPr="006F320D" w:rsidRDefault="00E87022">
      <w:pPr>
        <w:numPr>
          <w:ilvl w:val="0"/>
          <w:numId w:val="3"/>
        </w:numPr>
        <w:jc w:val="both"/>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 xml:space="preserve">XÉT VÌ Bên B và Bên A mong muốn hợp tác chặt chẽ nhằm tối ưu hóa doanh thu và sự phát triển trên thị trường cho cả hai </w:t>
      </w:r>
      <w:r w:rsidR="00181B7E">
        <w:rPr>
          <w:rFonts w:ascii="Times New Roman" w:hAnsi="Times New Roman"/>
          <w:color w:val="000000" w:themeColor="text1"/>
          <w:sz w:val="24"/>
          <w:szCs w:val="24"/>
          <w:lang w:val="fr-FR"/>
        </w:rPr>
        <w:t>Bên.</w:t>
      </w:r>
    </w:p>
    <w:p w14:paraId="4D811CA0" w14:textId="55BC87C9" w:rsidR="00545095" w:rsidRDefault="00E87022">
      <w:pPr>
        <w:jc w:val="both"/>
        <w:rPr>
          <w:rFonts w:ascii="Times New Roman" w:hAnsi="Times New Roman"/>
          <w:color w:val="000000" w:themeColor="text1"/>
          <w:sz w:val="24"/>
          <w:szCs w:val="24"/>
          <w:lang w:val="fr-FR"/>
        </w:rPr>
      </w:pPr>
      <w:r w:rsidRPr="006F320D">
        <w:rPr>
          <w:rFonts w:ascii="Times New Roman" w:hAnsi="Times New Roman"/>
          <w:color w:val="000000" w:themeColor="text1"/>
          <w:sz w:val="24"/>
          <w:szCs w:val="24"/>
          <w:lang w:val="fr-FR"/>
        </w:rPr>
        <w:t>DO VẬY, NAY CÁC BÊN THỎA THUẬN VÀ KÝ KẾT HỢP ĐỒNG NGUYÊN TẮC NÀY (gọi tắt là: “Hợp đồng”) VỚI CÁC ĐIỀU KHOẢN VÀ ĐIỀU KIỆN NHƯ SAU:</w:t>
      </w:r>
    </w:p>
    <w:p w14:paraId="7DFF6B7D" w14:textId="006D18DD" w:rsidR="003F68AB" w:rsidRPr="00965A8F" w:rsidRDefault="0086491A">
      <w:pPr>
        <w:jc w:val="both"/>
        <w:rPr>
          <w:rFonts w:ascii="Times New Roman" w:hAnsi="Times New Roman"/>
          <w:color w:val="000000" w:themeColor="text1"/>
          <w:sz w:val="24"/>
          <w:szCs w:val="24"/>
          <w:lang w:val="fr-FR"/>
        </w:rPr>
      </w:pPr>
      <w:r w:rsidRPr="00965A8F">
        <w:rPr>
          <w:rFonts w:ascii="Times New Roman" w:hAnsi="Times New Roman"/>
          <w:color w:val="000000" w:themeColor="text1"/>
          <w:sz w:val="24"/>
          <w:szCs w:val="24"/>
          <w:lang w:val="fr-FR"/>
        </w:rPr>
        <w:t xml:space="preserve">Loại giao dịch : </w:t>
      </w:r>
      <w:r w:rsidR="00BE7A27" w:rsidRPr="00965A8F">
        <w:rPr>
          <w:rFonts w:ascii="Times New Roman" w:hAnsi="Times New Roman"/>
          <w:color w:val="000000" w:themeColor="text1"/>
          <w:sz w:val="24"/>
          <w:szCs w:val="24"/>
          <w:lang w:val="fr-FR"/>
        </w:rPr>
        <w:t>[</w:t>
      </w:r>
      <w:r w:rsidR="0048106A" w:rsidRPr="00965A8F">
        <w:rPr>
          <w:rFonts w:ascii="Times New Roman" w:hAnsi="Times New Roman"/>
          <w:color w:val="000000" w:themeColor="text1"/>
          <w:sz w:val="24"/>
          <w:szCs w:val="24"/>
          <w:u w:val="single"/>
          <w:lang w:val="fr-FR"/>
        </w:rPr>
        <w:t>Hàng k</w:t>
      </w:r>
      <w:r w:rsidRPr="00965A8F">
        <w:rPr>
          <w:rFonts w:ascii="Times New Roman" w:hAnsi="Times New Roman"/>
          <w:color w:val="000000" w:themeColor="text1"/>
          <w:sz w:val="24"/>
          <w:szCs w:val="24"/>
          <w:u w:val="single"/>
          <w:lang w:val="fr-FR"/>
        </w:rPr>
        <w:t>ý gửi hoặc mua để bán</w:t>
      </w:r>
      <w:r w:rsidRPr="00965A8F">
        <w:rPr>
          <w:rFonts w:ascii="Times New Roman" w:hAnsi="Times New Roman"/>
          <w:color w:val="000000" w:themeColor="text1"/>
          <w:sz w:val="24"/>
          <w:szCs w:val="24"/>
          <w:lang w:val="fr-FR"/>
        </w:rPr>
        <w:t xml:space="preserve"> </w:t>
      </w:r>
      <w:r w:rsidR="00BE7A27" w:rsidRPr="00965A8F">
        <w:rPr>
          <w:rFonts w:ascii="Times New Roman" w:hAnsi="Times New Roman"/>
          <w:color w:val="000000" w:themeColor="text1"/>
          <w:sz w:val="24"/>
          <w:szCs w:val="24"/>
          <w:lang w:val="fr-FR"/>
        </w:rPr>
        <w:t>]</w:t>
      </w:r>
    </w:p>
    <w:p w14:paraId="0922C2FD" w14:textId="32AA9247" w:rsidR="0048106A" w:rsidRPr="006F320D" w:rsidRDefault="0048106A">
      <w:pPr>
        <w:jc w:val="both"/>
        <w:rPr>
          <w:rFonts w:ascii="Times New Roman" w:hAnsi="Times New Roman"/>
          <w:color w:val="000000" w:themeColor="text1"/>
          <w:sz w:val="24"/>
          <w:szCs w:val="24"/>
          <w:lang w:val="fr-FR"/>
        </w:rPr>
      </w:pPr>
      <w:r w:rsidRPr="00965A8F">
        <w:rPr>
          <w:rFonts w:ascii="Times New Roman" w:hAnsi="Times New Roman"/>
          <w:color w:val="000000" w:themeColor="text1"/>
          <w:sz w:val="24"/>
          <w:szCs w:val="24"/>
          <w:lang w:val="fr-FR"/>
        </w:rPr>
        <w:t>Loại sản phẩm đ</w:t>
      </w:r>
      <w:r w:rsidRPr="00965A8F">
        <w:rPr>
          <w:rFonts w:ascii="Times New Roman" w:hAnsi="Times New Roman" w:hint="eastAsia"/>
          <w:color w:val="000000" w:themeColor="text1"/>
          <w:sz w:val="24"/>
          <w:szCs w:val="24"/>
          <w:lang w:val="fr-FR"/>
        </w:rPr>
        <w:t>ư</w:t>
      </w:r>
      <w:r w:rsidRPr="00965A8F">
        <w:rPr>
          <w:rFonts w:ascii="Times New Roman" w:hAnsi="Times New Roman"/>
          <w:color w:val="000000" w:themeColor="text1"/>
          <w:sz w:val="24"/>
          <w:szCs w:val="24"/>
          <w:lang w:val="fr-FR"/>
        </w:rPr>
        <w:t>ợc cung cấp ("Hàng Hóa") :</w:t>
      </w:r>
      <w:r w:rsidR="00BE7A27" w:rsidRPr="00965A8F">
        <w:rPr>
          <w:rFonts w:hint="eastAsia"/>
          <w:lang w:val="fr-FR"/>
        </w:rPr>
        <w:t xml:space="preserve"> </w:t>
      </w:r>
      <w:r w:rsidR="00BE7A27" w:rsidRPr="00965A8F">
        <w:rPr>
          <w:lang w:val="fr-FR"/>
        </w:rPr>
        <w:t>[</w:t>
      </w:r>
      <w:r w:rsidRPr="00965A8F">
        <w:rPr>
          <w:rFonts w:ascii="Times New Roman" w:hAnsi="Times New Roman"/>
          <w:color w:val="000000" w:themeColor="text1"/>
          <w:sz w:val="24"/>
          <w:szCs w:val="24"/>
          <w:lang w:val="fr-FR"/>
        </w:rPr>
        <w:t>………….</w:t>
      </w:r>
      <w:r w:rsidR="00BE7A27" w:rsidRPr="00965A8F">
        <w:rPr>
          <w:rFonts w:ascii="Times New Roman" w:hAnsi="Times New Roman"/>
          <w:color w:val="000000" w:themeColor="text1"/>
          <w:sz w:val="24"/>
          <w:szCs w:val="24"/>
          <w:lang w:val="fr-FR"/>
        </w:rPr>
        <w:t>]</w:t>
      </w:r>
    </w:p>
    <w:p w14:paraId="3CB205E2" w14:textId="12EF3636" w:rsidR="0086491A" w:rsidRPr="006F320D" w:rsidRDefault="0086491A">
      <w:pPr>
        <w:jc w:val="both"/>
        <w:rPr>
          <w:rFonts w:ascii="Times New Roman" w:hAnsi="Times New Roman"/>
          <w:color w:val="000000" w:themeColor="text1"/>
          <w:sz w:val="24"/>
          <w:szCs w:val="24"/>
          <w:lang w:val="fr-FR"/>
        </w:rPr>
      </w:pPr>
    </w:p>
    <w:p w14:paraId="6D340F2C" w14:textId="77777777" w:rsidR="00545095" w:rsidRPr="0086491A" w:rsidRDefault="00E87022">
      <w:pPr>
        <w:spacing w:before="120"/>
        <w:jc w:val="both"/>
        <w:rPr>
          <w:rFonts w:ascii="Times New Roman" w:hAnsi="Times New Roman"/>
          <w:b/>
          <w:bCs/>
          <w:color w:val="000000" w:themeColor="text1"/>
          <w:sz w:val="24"/>
          <w:szCs w:val="24"/>
          <w:lang w:val="fr-FR"/>
        </w:rPr>
      </w:pPr>
      <w:r w:rsidRPr="0086491A">
        <w:rPr>
          <w:rFonts w:ascii="Times New Roman" w:hAnsi="Times New Roman"/>
          <w:b/>
          <w:bCs/>
          <w:color w:val="000000" w:themeColor="text1"/>
          <w:sz w:val="24"/>
          <w:szCs w:val="24"/>
          <w:lang w:val="fr-FR"/>
        </w:rPr>
        <w:t>ĐIỀU 1: HÀNG HÓA</w:t>
      </w:r>
    </w:p>
    <w:p w14:paraId="0136FE27" w14:textId="76558B5E" w:rsidR="00545095" w:rsidRPr="006F320D" w:rsidRDefault="00E87022" w:rsidP="008462BE">
      <w:pPr>
        <w:pStyle w:val="Normal12pt"/>
        <w:numPr>
          <w:ilvl w:val="1"/>
          <w:numId w:val="11"/>
        </w:numPr>
        <w:spacing w:before="120"/>
        <w:rPr>
          <w:rFonts w:ascii="Times New Roman" w:hAnsi="Times New Roman"/>
          <w:color w:val="000000" w:themeColor="text1"/>
        </w:rPr>
      </w:pPr>
      <w:r w:rsidRPr="006F320D">
        <w:rPr>
          <w:rFonts w:ascii="Times New Roman" w:hAnsi="Times New Roman"/>
          <w:b/>
          <w:color w:val="000000" w:themeColor="text1"/>
        </w:rPr>
        <w:t>Hàng hóa</w:t>
      </w:r>
      <w:r w:rsidRPr="006F320D">
        <w:rPr>
          <w:rFonts w:ascii="Times New Roman" w:hAnsi="Times New Roman"/>
          <w:color w:val="000000" w:themeColor="text1"/>
        </w:rPr>
        <w:t>: Bên B cung cấp cho Bên A những mặt hàng nằm trong danh sách đính kèm theo hợp đồng này (gọi tắt là “hàng hóa), là một phần không thể thiếu của hợp đồng. Khi Bên B có thêm sản phẩm mới, Bên B gửi bảng chào giá chính thức qua Bên A, kèm theo các điều kiện về quy cách, bảo quản, mã hàng.</w:t>
      </w:r>
    </w:p>
    <w:p w14:paraId="35C0D8B0" w14:textId="69A9FB6F" w:rsidR="00545095" w:rsidRDefault="00E87022" w:rsidP="008462BE">
      <w:pPr>
        <w:pStyle w:val="Normal12pt"/>
        <w:numPr>
          <w:ilvl w:val="1"/>
          <w:numId w:val="11"/>
        </w:numPr>
        <w:spacing w:before="120"/>
        <w:rPr>
          <w:rFonts w:ascii="Times New Roman" w:hAnsi="Times New Roman"/>
          <w:color w:val="000000" w:themeColor="text1"/>
        </w:rPr>
      </w:pPr>
      <w:r w:rsidRPr="006F320D">
        <w:rPr>
          <w:rFonts w:ascii="Times New Roman" w:hAnsi="Times New Roman"/>
          <w:b/>
          <w:color w:val="000000" w:themeColor="text1"/>
        </w:rPr>
        <w:t>Quy cách</w:t>
      </w:r>
      <w:r w:rsidRPr="006F320D">
        <w:rPr>
          <w:rFonts w:ascii="Times New Roman" w:hAnsi="Times New Roman"/>
          <w:color w:val="000000" w:themeColor="text1"/>
        </w:rPr>
        <w:t xml:space="preserve">: Hình thức – trạng thái – màu sắc bên ngoài của hàng hóa: hàng mới 100%, có xuất xứ rõ ràng về nơi sản xuất, nhà nhập khẩu, hạn sử dụng, vv… và phù hợp với các tiêu chuẩn, qui định về hàng hóa được phép kinh doanh, lưu hành theo các qui định pháp luật được áp dụng hiện hành. </w:t>
      </w:r>
    </w:p>
    <w:p w14:paraId="391FC949" w14:textId="41D04467" w:rsidR="00CA4360" w:rsidRPr="006F320D" w:rsidRDefault="00CA4360" w:rsidP="008462BE">
      <w:pPr>
        <w:pStyle w:val="Normal12pt"/>
        <w:numPr>
          <w:ilvl w:val="1"/>
          <w:numId w:val="11"/>
        </w:numPr>
        <w:spacing w:before="120"/>
        <w:rPr>
          <w:rFonts w:ascii="Times New Roman" w:hAnsi="Times New Roman"/>
          <w:color w:val="000000" w:themeColor="text1"/>
        </w:rPr>
      </w:pPr>
      <w:r>
        <w:rPr>
          <w:rFonts w:ascii="Times New Roman" w:hAnsi="Times New Roman"/>
          <w:b/>
          <w:color w:val="000000" w:themeColor="text1"/>
        </w:rPr>
        <w:t>Đóng gói</w:t>
      </w:r>
      <w:r w:rsidRPr="00CA4360">
        <w:rPr>
          <w:rFonts w:ascii="Times New Roman" w:hAnsi="Times New Roman"/>
          <w:color w:val="000000" w:themeColor="text1"/>
        </w:rPr>
        <w:t>:</w:t>
      </w:r>
      <w:r>
        <w:rPr>
          <w:rFonts w:ascii="Times New Roman" w:hAnsi="Times New Roman"/>
          <w:color w:val="000000" w:themeColor="text1"/>
        </w:rPr>
        <w:t xml:space="preserve"> Hàng hóa được đóng gói theo tiêu chuẩn của nhà sản xuất, có đầy đủ các thông tin về hàng hóa theo quy định</w:t>
      </w:r>
    </w:p>
    <w:p w14:paraId="6D5D375C" w14:textId="07DAECC0" w:rsidR="00915ED5" w:rsidRPr="00DE1C72" w:rsidRDefault="00E87022">
      <w:pPr>
        <w:pStyle w:val="Normal12pt"/>
        <w:numPr>
          <w:ilvl w:val="0"/>
          <w:numId w:val="0"/>
        </w:numPr>
        <w:spacing w:before="120"/>
        <w:rPr>
          <w:rFonts w:ascii="Times New Roman" w:hAnsi="Times New Roman"/>
          <w:b/>
          <w:bCs/>
          <w:color w:val="000000"/>
          <w:lang w:val="en-US" w:eastAsia="en-US"/>
        </w:rPr>
      </w:pPr>
      <w:r w:rsidRPr="006F320D">
        <w:rPr>
          <w:rFonts w:ascii="Times New Roman" w:hAnsi="Times New Roman"/>
          <w:b/>
          <w:color w:val="000000" w:themeColor="text1"/>
        </w:rPr>
        <w:t xml:space="preserve">ĐIỀU 2: </w:t>
      </w:r>
      <w:r w:rsidRPr="00965A8F">
        <w:rPr>
          <w:rFonts w:ascii="Times New Roman" w:hAnsi="Times New Roman"/>
          <w:b/>
          <w:color w:val="000000" w:themeColor="text1"/>
        </w:rPr>
        <w:t>CHIẾT KHẤU, CHI PHÍ ,</w:t>
      </w:r>
      <w:r w:rsidRPr="00965A8F">
        <w:rPr>
          <w:rFonts w:ascii="Times New Roman" w:hAnsi="Times New Roman"/>
          <w:b/>
          <w:bCs/>
          <w:color w:val="000000"/>
          <w:lang w:val="en-US" w:eastAsia="en-US"/>
        </w:rPr>
        <w:t xml:space="preserve"> HỖ TRỢ</w:t>
      </w:r>
    </w:p>
    <w:tbl>
      <w:tblPr>
        <w:tblW w:w="9090" w:type="dxa"/>
        <w:tblInd w:w="625" w:type="dxa"/>
        <w:tblLayout w:type="fixed"/>
        <w:tblLook w:val="04A0" w:firstRow="1" w:lastRow="0" w:firstColumn="1" w:lastColumn="0" w:noHBand="0" w:noVBand="1"/>
      </w:tblPr>
      <w:tblGrid>
        <w:gridCol w:w="4060"/>
        <w:gridCol w:w="960"/>
        <w:gridCol w:w="960"/>
        <w:gridCol w:w="3110"/>
      </w:tblGrid>
      <w:tr w:rsidR="00545095" w:rsidRPr="006F320D" w14:paraId="6EF5685E" w14:textId="77777777" w:rsidTr="00915ED5">
        <w:trPr>
          <w:trHeight w:val="315"/>
        </w:trPr>
        <w:tc>
          <w:tcPr>
            <w:tcW w:w="4060" w:type="dxa"/>
            <w:tcBorders>
              <w:top w:val="single" w:sz="4" w:space="0" w:color="000000"/>
              <w:left w:val="single" w:sz="4" w:space="0" w:color="000000"/>
              <w:bottom w:val="single" w:sz="4" w:space="0" w:color="000000"/>
              <w:right w:val="nil"/>
            </w:tcBorders>
            <w:shd w:val="clear" w:color="FFFFCC" w:fill="FFFFFF"/>
            <w:vAlign w:val="center"/>
          </w:tcPr>
          <w:p w14:paraId="2C21B6FD" w14:textId="77777777" w:rsidR="00545095" w:rsidRPr="006F320D" w:rsidRDefault="00E87022">
            <w:pPr>
              <w:rPr>
                <w:rFonts w:ascii="Times New Roman" w:hAnsi="Times New Roman"/>
                <w:b/>
                <w:bCs/>
                <w:color w:val="000000"/>
                <w:sz w:val="24"/>
                <w:szCs w:val="24"/>
                <w:lang w:val="en-US" w:eastAsia="en-US"/>
              </w:rPr>
            </w:pPr>
            <w:r w:rsidRPr="006F320D">
              <w:rPr>
                <w:rFonts w:ascii="Times New Roman" w:hAnsi="Times New Roman"/>
                <w:b/>
                <w:bCs/>
                <w:color w:val="000000"/>
                <w:sz w:val="24"/>
                <w:szCs w:val="24"/>
                <w:lang w:val="en-US" w:eastAsia="en-US"/>
              </w:rPr>
              <w:t>A.CHI</w:t>
            </w:r>
            <w:r w:rsidRPr="006F320D">
              <w:rPr>
                <w:rFonts w:ascii="Cambria" w:hAnsi="Cambria" w:cs="Cambria"/>
                <w:b/>
                <w:bCs/>
                <w:color w:val="000000"/>
                <w:sz w:val="24"/>
                <w:szCs w:val="24"/>
                <w:lang w:val="en-US" w:eastAsia="en-US"/>
              </w:rPr>
              <w:t>Ế</w:t>
            </w:r>
            <w:r w:rsidRPr="006F320D">
              <w:rPr>
                <w:rFonts w:ascii="Times New Roman" w:hAnsi="Times New Roman"/>
                <w:b/>
                <w:bCs/>
                <w:color w:val="000000"/>
                <w:sz w:val="24"/>
                <w:szCs w:val="24"/>
                <w:lang w:val="en-US" w:eastAsia="en-US"/>
              </w:rPr>
              <w:t>T KH</w:t>
            </w:r>
            <w:r w:rsidRPr="006F320D">
              <w:rPr>
                <w:rFonts w:ascii="Cambria" w:hAnsi="Cambria" w:cs="Cambria"/>
                <w:b/>
                <w:bCs/>
                <w:color w:val="000000"/>
                <w:sz w:val="24"/>
                <w:szCs w:val="24"/>
                <w:lang w:val="en-US" w:eastAsia="en-US"/>
              </w:rPr>
              <w:t>Ấ</w:t>
            </w:r>
            <w:r w:rsidRPr="006F320D">
              <w:rPr>
                <w:rFonts w:ascii="Times New Roman" w:hAnsi="Times New Roman"/>
                <w:b/>
                <w:bCs/>
                <w:color w:val="000000"/>
                <w:sz w:val="24"/>
                <w:szCs w:val="24"/>
                <w:lang w:val="en-US" w:eastAsia="en-US"/>
              </w:rPr>
              <w:t>U</w:t>
            </w:r>
          </w:p>
        </w:tc>
        <w:tc>
          <w:tcPr>
            <w:tcW w:w="960" w:type="dxa"/>
            <w:tcBorders>
              <w:top w:val="single" w:sz="4" w:space="0" w:color="000000"/>
              <w:left w:val="nil"/>
              <w:bottom w:val="single" w:sz="4" w:space="0" w:color="000000"/>
              <w:right w:val="nil"/>
            </w:tcBorders>
            <w:shd w:val="clear" w:color="FFFFCC" w:fill="FFFFFF"/>
            <w:vAlign w:val="center"/>
          </w:tcPr>
          <w:p w14:paraId="2475D769" w14:textId="77777777" w:rsidR="00545095" w:rsidRPr="006F320D" w:rsidRDefault="00E87022">
            <w:pPr>
              <w:rPr>
                <w:rFonts w:ascii="Times New Roman" w:hAnsi="Times New Roman"/>
                <w:b/>
                <w:bCs/>
                <w:color w:val="000000"/>
                <w:sz w:val="24"/>
                <w:szCs w:val="24"/>
                <w:lang w:val="en-US" w:eastAsia="en-US"/>
              </w:rPr>
            </w:pPr>
            <w:r w:rsidRPr="006F320D">
              <w:rPr>
                <w:rFonts w:ascii="Times New Roman" w:hAnsi="Times New Roman"/>
                <w:b/>
                <w:bCs/>
                <w:color w:val="000000"/>
                <w:sz w:val="24"/>
                <w:szCs w:val="24"/>
                <w:lang w:val="en-US" w:eastAsia="en-US"/>
              </w:rPr>
              <w:t> </w:t>
            </w:r>
          </w:p>
        </w:tc>
        <w:tc>
          <w:tcPr>
            <w:tcW w:w="960" w:type="dxa"/>
            <w:tcBorders>
              <w:top w:val="single" w:sz="4" w:space="0" w:color="000000"/>
              <w:left w:val="nil"/>
              <w:bottom w:val="single" w:sz="4" w:space="0" w:color="000000"/>
              <w:right w:val="nil"/>
            </w:tcBorders>
            <w:shd w:val="clear" w:color="FFFFCC" w:fill="FFFFFF"/>
            <w:vAlign w:val="center"/>
          </w:tcPr>
          <w:p w14:paraId="57D5A645" w14:textId="77777777" w:rsidR="00545095" w:rsidRPr="006F320D" w:rsidRDefault="00E87022">
            <w:pPr>
              <w:rPr>
                <w:rFonts w:ascii="Times New Roman" w:hAnsi="Times New Roman"/>
                <w:b/>
                <w:bCs/>
                <w:color w:val="000000"/>
                <w:sz w:val="24"/>
                <w:szCs w:val="24"/>
                <w:lang w:val="en-US" w:eastAsia="en-US"/>
              </w:rPr>
            </w:pPr>
            <w:r w:rsidRPr="006F320D">
              <w:rPr>
                <w:rFonts w:ascii="Times New Roman" w:hAnsi="Times New Roman"/>
                <w:b/>
                <w:bCs/>
                <w:color w:val="000000"/>
                <w:sz w:val="24"/>
                <w:szCs w:val="24"/>
                <w:lang w:val="en-US" w:eastAsia="en-US"/>
              </w:rPr>
              <w:t> </w:t>
            </w:r>
          </w:p>
        </w:tc>
        <w:tc>
          <w:tcPr>
            <w:tcW w:w="3110" w:type="dxa"/>
            <w:tcBorders>
              <w:top w:val="single" w:sz="4" w:space="0" w:color="000000"/>
              <w:left w:val="nil"/>
              <w:bottom w:val="single" w:sz="4" w:space="0" w:color="000000"/>
              <w:right w:val="single" w:sz="4" w:space="0" w:color="000000"/>
            </w:tcBorders>
            <w:shd w:val="clear" w:color="FFFFCC" w:fill="FFFFFF"/>
            <w:vAlign w:val="center"/>
          </w:tcPr>
          <w:p w14:paraId="3A5877B7" w14:textId="77777777" w:rsidR="00545095" w:rsidRPr="006F320D" w:rsidRDefault="00E87022">
            <w:pPr>
              <w:rPr>
                <w:rFonts w:ascii="Times New Roman" w:hAnsi="Times New Roman"/>
                <w:b/>
                <w:bCs/>
                <w:color w:val="000000"/>
                <w:sz w:val="24"/>
                <w:szCs w:val="24"/>
                <w:lang w:val="en-US" w:eastAsia="en-US"/>
              </w:rPr>
            </w:pPr>
            <w:r w:rsidRPr="006F320D">
              <w:rPr>
                <w:rFonts w:ascii="Times New Roman" w:hAnsi="Times New Roman"/>
                <w:b/>
                <w:bCs/>
                <w:color w:val="000000"/>
                <w:sz w:val="24"/>
                <w:szCs w:val="24"/>
                <w:lang w:val="en-US" w:eastAsia="en-US"/>
              </w:rPr>
              <w:t> </w:t>
            </w:r>
          </w:p>
        </w:tc>
      </w:tr>
      <w:tr w:rsidR="00545095" w:rsidRPr="006F320D" w14:paraId="6F1F0D0E" w14:textId="77777777" w:rsidTr="00915ED5">
        <w:trPr>
          <w:trHeight w:val="315"/>
        </w:trPr>
        <w:tc>
          <w:tcPr>
            <w:tcW w:w="406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01924A8" w14:textId="385DE002" w:rsidR="00545095" w:rsidRPr="006F320D" w:rsidRDefault="00771B9A">
            <w:pPr>
              <w:rPr>
                <w:rFonts w:ascii="Times New Roman" w:hAnsi="Times New Roman"/>
                <w:color w:val="000000"/>
                <w:sz w:val="24"/>
                <w:szCs w:val="24"/>
                <w:lang w:val="en-US" w:eastAsia="en-US"/>
              </w:rPr>
            </w:pPr>
            <w:r>
              <w:rPr>
                <w:rFonts w:ascii="Times New Roman" w:hAnsi="Times New Roman"/>
                <w:color w:val="000000"/>
                <w:sz w:val="24"/>
                <w:szCs w:val="24"/>
                <w:lang w:val="en-US" w:eastAsia="en-US"/>
              </w:rPr>
              <w:t>1</w:t>
            </w:r>
            <w:r w:rsidR="00E87022" w:rsidRPr="006F320D">
              <w:rPr>
                <w:rFonts w:ascii="Times New Roman" w:hAnsi="Times New Roman"/>
                <w:color w:val="000000"/>
                <w:sz w:val="24"/>
                <w:szCs w:val="24"/>
                <w:lang w:val="en-US" w:eastAsia="en-US"/>
              </w:rPr>
              <w:t>. Chiết khấu cho hóa đơn đầu tiên cho sản phẩm mới</w:t>
            </w:r>
          </w:p>
        </w:tc>
        <w:tc>
          <w:tcPr>
            <w:tcW w:w="5030" w:type="dxa"/>
            <w:gridSpan w:val="3"/>
            <w:tcBorders>
              <w:top w:val="single" w:sz="4" w:space="0" w:color="000000"/>
              <w:left w:val="nil"/>
              <w:bottom w:val="single" w:sz="4" w:space="0" w:color="000000"/>
              <w:right w:val="single" w:sz="4" w:space="0" w:color="000000"/>
            </w:tcBorders>
            <w:shd w:val="clear" w:color="FFFFCC" w:fill="FFFFFF"/>
            <w:vAlign w:val="center"/>
          </w:tcPr>
          <w:p w14:paraId="6FA02E59" w14:textId="77777777" w:rsidR="00545095" w:rsidRPr="006F320D" w:rsidRDefault="00AF3E37">
            <w:pPr>
              <w:rPr>
                <w:rFonts w:ascii="Times New Roman" w:hAnsi="Times New Roman"/>
                <w:color w:val="000000"/>
                <w:sz w:val="24"/>
                <w:szCs w:val="24"/>
                <w:lang w:val="en-US" w:eastAsia="en-US"/>
              </w:rPr>
            </w:pPr>
            <w:r w:rsidRPr="006F320D">
              <w:rPr>
                <w:rFonts w:ascii="Times New Roman" w:hAnsi="Times New Roman"/>
                <w:color w:val="000000"/>
                <w:sz w:val="24"/>
                <w:szCs w:val="24"/>
                <w:lang w:val="en-US" w:eastAsia="en-US"/>
              </w:rPr>
              <w:t>10</w:t>
            </w:r>
            <w:r w:rsidR="0008607F" w:rsidRPr="006F320D">
              <w:rPr>
                <w:rFonts w:ascii="Times New Roman" w:hAnsi="Times New Roman"/>
                <w:color w:val="000000"/>
                <w:sz w:val="24"/>
                <w:szCs w:val="24"/>
                <w:lang w:val="en-US" w:eastAsia="en-US"/>
              </w:rPr>
              <w:t xml:space="preserve"> </w:t>
            </w:r>
            <w:r w:rsidR="00E87022" w:rsidRPr="006F320D">
              <w:rPr>
                <w:rFonts w:ascii="Times New Roman" w:hAnsi="Times New Roman"/>
                <w:color w:val="000000"/>
                <w:sz w:val="24"/>
                <w:szCs w:val="24"/>
                <w:lang w:val="en-US" w:eastAsia="en-US"/>
              </w:rPr>
              <w:t xml:space="preserve">% </w:t>
            </w:r>
          </w:p>
        </w:tc>
      </w:tr>
      <w:tr w:rsidR="006F0017" w:rsidRPr="006F320D" w14:paraId="09F52104" w14:textId="77777777" w:rsidTr="00915ED5">
        <w:trPr>
          <w:trHeight w:val="315"/>
        </w:trPr>
        <w:tc>
          <w:tcPr>
            <w:tcW w:w="406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451F804A" w14:textId="6CEFAF02" w:rsidR="006F0017" w:rsidRPr="006F320D" w:rsidRDefault="00771B9A">
            <w:pP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r w:rsidR="006F0017">
              <w:rPr>
                <w:rFonts w:ascii="Times New Roman" w:hAnsi="Times New Roman"/>
                <w:color w:val="000000"/>
                <w:sz w:val="24"/>
                <w:szCs w:val="24"/>
                <w:lang w:val="en-US" w:eastAsia="en-US"/>
              </w:rPr>
              <w:t xml:space="preserve">. Chiết khấu doanh số </w:t>
            </w:r>
          </w:p>
        </w:tc>
        <w:tc>
          <w:tcPr>
            <w:tcW w:w="5030" w:type="dxa"/>
            <w:gridSpan w:val="3"/>
            <w:tcBorders>
              <w:top w:val="single" w:sz="4" w:space="0" w:color="000000"/>
              <w:left w:val="nil"/>
              <w:bottom w:val="single" w:sz="4" w:space="0" w:color="000000"/>
              <w:right w:val="single" w:sz="4" w:space="0" w:color="000000"/>
            </w:tcBorders>
            <w:shd w:val="clear" w:color="FFFFCC" w:fill="FFFFFF"/>
            <w:vAlign w:val="center"/>
          </w:tcPr>
          <w:p w14:paraId="64897FB5" w14:textId="53201D97" w:rsidR="006F0017" w:rsidRPr="006F320D" w:rsidRDefault="006F0017">
            <w:pPr>
              <w:rPr>
                <w:rFonts w:ascii="Times New Roman" w:hAnsi="Times New Roman"/>
                <w:color w:val="000000"/>
                <w:sz w:val="24"/>
                <w:szCs w:val="24"/>
                <w:lang w:val="en-US" w:eastAsia="en-US"/>
              </w:rPr>
            </w:pPr>
            <w:r>
              <w:rPr>
                <w:rFonts w:ascii="Times New Roman" w:hAnsi="Times New Roman"/>
                <w:color w:val="000000"/>
                <w:sz w:val="24"/>
                <w:szCs w:val="24"/>
                <w:lang w:val="en-US" w:eastAsia="en-US"/>
              </w:rPr>
              <w:t>1% không điều kiện, thu vào cuối năm tài chính</w:t>
            </w:r>
          </w:p>
        </w:tc>
      </w:tr>
      <w:tr w:rsidR="009444B9" w:rsidRPr="006F320D" w14:paraId="70D53FCF" w14:textId="77777777" w:rsidTr="00915ED5">
        <w:trPr>
          <w:trHeight w:val="315"/>
        </w:trPr>
        <w:tc>
          <w:tcPr>
            <w:tcW w:w="4060" w:type="dxa"/>
            <w:tcBorders>
              <w:top w:val="single" w:sz="4" w:space="0" w:color="000000"/>
              <w:left w:val="single" w:sz="4" w:space="0" w:color="000000"/>
              <w:bottom w:val="single" w:sz="4" w:space="0" w:color="000000"/>
              <w:right w:val="nil"/>
            </w:tcBorders>
            <w:shd w:val="clear" w:color="FFFFCC" w:fill="FFFFFF"/>
            <w:vAlign w:val="center"/>
          </w:tcPr>
          <w:p w14:paraId="58068855" w14:textId="3DA5A1C7" w:rsidR="009444B9" w:rsidRPr="006F320D" w:rsidRDefault="001C1491" w:rsidP="009444B9">
            <w:pPr>
              <w:rPr>
                <w:rFonts w:ascii="Times New Roman" w:hAnsi="Times New Roman"/>
                <w:b/>
                <w:bCs/>
                <w:color w:val="000000"/>
                <w:sz w:val="24"/>
                <w:szCs w:val="24"/>
                <w:lang w:val="en-US" w:eastAsia="en-US"/>
              </w:rPr>
            </w:pPr>
            <w:r>
              <w:rPr>
                <w:rFonts w:ascii="Times New Roman" w:hAnsi="Times New Roman"/>
                <w:b/>
                <w:bCs/>
                <w:color w:val="000000"/>
                <w:sz w:val="24"/>
                <w:szCs w:val="24"/>
                <w:lang w:val="en-US" w:eastAsia="en-US"/>
              </w:rPr>
              <w:t>B</w:t>
            </w:r>
            <w:r w:rsidR="009444B9" w:rsidRPr="006F320D">
              <w:rPr>
                <w:rFonts w:ascii="Times New Roman" w:hAnsi="Times New Roman"/>
                <w:b/>
                <w:bCs/>
                <w:color w:val="000000"/>
                <w:sz w:val="24"/>
                <w:szCs w:val="24"/>
                <w:lang w:val="en-US" w:eastAsia="en-US"/>
              </w:rPr>
              <w:t>.HỖ TRỢ</w:t>
            </w:r>
          </w:p>
        </w:tc>
        <w:tc>
          <w:tcPr>
            <w:tcW w:w="960" w:type="dxa"/>
            <w:tcBorders>
              <w:top w:val="nil"/>
              <w:left w:val="nil"/>
              <w:bottom w:val="single" w:sz="4" w:space="0" w:color="000000"/>
              <w:right w:val="nil"/>
            </w:tcBorders>
            <w:shd w:val="clear" w:color="FFFFCC" w:fill="FFFFFF"/>
            <w:vAlign w:val="center"/>
          </w:tcPr>
          <w:p w14:paraId="0DA91A4C" w14:textId="77777777" w:rsidR="009444B9" w:rsidRPr="006F320D" w:rsidRDefault="009444B9" w:rsidP="009444B9">
            <w:pPr>
              <w:rPr>
                <w:rFonts w:ascii="Times New Roman" w:hAnsi="Times New Roman"/>
                <w:b/>
                <w:bCs/>
                <w:color w:val="000000"/>
                <w:sz w:val="24"/>
                <w:szCs w:val="24"/>
                <w:lang w:val="en-US" w:eastAsia="en-US"/>
              </w:rPr>
            </w:pPr>
            <w:r w:rsidRPr="006F320D">
              <w:rPr>
                <w:rFonts w:ascii="Times New Roman" w:hAnsi="Times New Roman"/>
                <w:b/>
                <w:bCs/>
                <w:color w:val="000000"/>
                <w:sz w:val="24"/>
                <w:szCs w:val="24"/>
                <w:lang w:val="en-US" w:eastAsia="en-US"/>
              </w:rPr>
              <w:t> </w:t>
            </w:r>
          </w:p>
        </w:tc>
        <w:tc>
          <w:tcPr>
            <w:tcW w:w="960" w:type="dxa"/>
            <w:tcBorders>
              <w:top w:val="nil"/>
              <w:left w:val="nil"/>
              <w:bottom w:val="single" w:sz="4" w:space="0" w:color="000000"/>
              <w:right w:val="nil"/>
            </w:tcBorders>
            <w:shd w:val="clear" w:color="FFFFCC" w:fill="FFFFFF"/>
            <w:vAlign w:val="center"/>
          </w:tcPr>
          <w:p w14:paraId="2B627AED" w14:textId="77777777" w:rsidR="009444B9" w:rsidRPr="006F320D" w:rsidRDefault="009444B9" w:rsidP="009444B9">
            <w:pPr>
              <w:rPr>
                <w:rFonts w:ascii="Times New Roman" w:hAnsi="Times New Roman"/>
                <w:b/>
                <w:bCs/>
                <w:color w:val="000000"/>
                <w:sz w:val="24"/>
                <w:szCs w:val="24"/>
                <w:lang w:val="en-US" w:eastAsia="en-US"/>
              </w:rPr>
            </w:pPr>
            <w:r w:rsidRPr="006F320D">
              <w:rPr>
                <w:rFonts w:ascii="Times New Roman" w:hAnsi="Times New Roman"/>
                <w:b/>
                <w:bCs/>
                <w:color w:val="000000"/>
                <w:sz w:val="24"/>
                <w:szCs w:val="24"/>
                <w:lang w:val="en-US" w:eastAsia="en-US"/>
              </w:rPr>
              <w:t> </w:t>
            </w:r>
          </w:p>
        </w:tc>
        <w:tc>
          <w:tcPr>
            <w:tcW w:w="3110" w:type="dxa"/>
            <w:tcBorders>
              <w:top w:val="nil"/>
              <w:left w:val="nil"/>
              <w:bottom w:val="single" w:sz="4" w:space="0" w:color="000000"/>
              <w:right w:val="single" w:sz="4" w:space="0" w:color="000000"/>
            </w:tcBorders>
            <w:shd w:val="clear" w:color="FFFFCC" w:fill="FFFFFF"/>
            <w:vAlign w:val="center"/>
          </w:tcPr>
          <w:p w14:paraId="7C129B1A" w14:textId="77777777" w:rsidR="009444B9" w:rsidRPr="006F320D" w:rsidRDefault="009444B9" w:rsidP="009444B9">
            <w:pPr>
              <w:rPr>
                <w:rFonts w:ascii="Times New Roman" w:hAnsi="Times New Roman"/>
                <w:b/>
                <w:bCs/>
                <w:color w:val="000000"/>
                <w:sz w:val="24"/>
                <w:szCs w:val="24"/>
                <w:lang w:val="en-US" w:eastAsia="en-US"/>
              </w:rPr>
            </w:pPr>
            <w:r w:rsidRPr="006F320D">
              <w:rPr>
                <w:rFonts w:ascii="Times New Roman" w:hAnsi="Times New Roman"/>
                <w:b/>
                <w:bCs/>
                <w:color w:val="000000"/>
                <w:sz w:val="24"/>
                <w:szCs w:val="24"/>
                <w:lang w:val="en-US" w:eastAsia="en-US"/>
              </w:rPr>
              <w:t> </w:t>
            </w:r>
          </w:p>
        </w:tc>
      </w:tr>
      <w:tr w:rsidR="009444B9" w:rsidRPr="006F320D" w14:paraId="33B880ED" w14:textId="77777777" w:rsidTr="00915ED5">
        <w:trPr>
          <w:trHeight w:val="315"/>
        </w:trPr>
        <w:tc>
          <w:tcPr>
            <w:tcW w:w="406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3FFDE2B5" w14:textId="77777777" w:rsidR="009444B9" w:rsidRPr="00965A8F" w:rsidRDefault="009444B9" w:rsidP="009444B9">
            <w:pPr>
              <w:rPr>
                <w:rFonts w:ascii="Times New Roman" w:hAnsi="Times New Roman"/>
                <w:color w:val="000000"/>
                <w:sz w:val="24"/>
                <w:szCs w:val="24"/>
                <w:lang w:val="en-US" w:eastAsia="en-US"/>
              </w:rPr>
            </w:pPr>
            <w:r w:rsidRPr="00965A8F">
              <w:rPr>
                <w:rFonts w:ascii="Times New Roman" w:hAnsi="Times New Roman"/>
                <w:color w:val="000000"/>
                <w:sz w:val="24"/>
                <w:szCs w:val="24"/>
                <w:lang w:val="en-US" w:eastAsia="en-US"/>
              </w:rPr>
              <w:lastRenderedPageBreak/>
              <w:t>1. Hỗ trợ khai trương cửa hàng mới</w:t>
            </w:r>
          </w:p>
        </w:tc>
        <w:tc>
          <w:tcPr>
            <w:tcW w:w="5030" w:type="dxa"/>
            <w:gridSpan w:val="3"/>
            <w:tcBorders>
              <w:top w:val="single" w:sz="4" w:space="0" w:color="000000"/>
              <w:left w:val="nil"/>
              <w:bottom w:val="single" w:sz="4" w:space="0" w:color="000000"/>
              <w:right w:val="single" w:sz="4" w:space="0" w:color="000000"/>
            </w:tcBorders>
            <w:shd w:val="clear" w:color="FFFFCC" w:fill="FFFFFF"/>
            <w:vAlign w:val="center"/>
          </w:tcPr>
          <w:p w14:paraId="09EF12FF" w14:textId="06D36F39" w:rsidR="009444B9" w:rsidRPr="00160EED" w:rsidRDefault="00771B9A" w:rsidP="00771B9A">
            <w:pPr>
              <w:rPr>
                <w:rFonts w:ascii="Times New Roman" w:hAnsi="Times New Roman"/>
                <w:color w:val="000000"/>
                <w:sz w:val="24"/>
                <w:szCs w:val="24"/>
                <w:highlight w:val="cyan"/>
                <w:lang w:val="en-US" w:eastAsia="en-US"/>
              </w:rPr>
            </w:pPr>
            <w:r w:rsidRPr="00965A8F">
              <w:rPr>
                <w:rFonts w:ascii="Times New Roman" w:hAnsi="Times New Roman"/>
                <w:color w:val="000000"/>
                <w:sz w:val="24"/>
                <w:szCs w:val="24"/>
                <w:lang w:val="en-US" w:eastAsia="en-US"/>
              </w:rPr>
              <w:t xml:space="preserve">10% </w:t>
            </w:r>
            <w:r w:rsidR="00160EED" w:rsidRPr="00965A8F">
              <w:rPr>
                <w:rFonts w:ascii="Times New Roman" w:hAnsi="Times New Roman"/>
                <w:color w:val="000000"/>
                <w:sz w:val="24"/>
                <w:szCs w:val="24"/>
                <w:lang w:val="en-US" w:eastAsia="en-US"/>
              </w:rPr>
              <w:t xml:space="preserve"> cho đơn hàng đầu tiên</w:t>
            </w:r>
            <w:r w:rsidRPr="00965A8F">
              <w:rPr>
                <w:rFonts w:ascii="Times New Roman" w:hAnsi="Times New Roman"/>
                <w:color w:val="000000"/>
                <w:sz w:val="24"/>
                <w:szCs w:val="24"/>
                <w:lang w:val="en-US" w:eastAsia="en-US"/>
              </w:rPr>
              <w:t xml:space="preserve"> CH khai trương</w:t>
            </w:r>
          </w:p>
        </w:tc>
      </w:tr>
      <w:tr w:rsidR="009444B9" w:rsidRPr="006F320D" w14:paraId="375EBAD7" w14:textId="77777777" w:rsidTr="00915ED5">
        <w:trPr>
          <w:trHeight w:val="315"/>
        </w:trPr>
        <w:tc>
          <w:tcPr>
            <w:tcW w:w="406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4836D818" w14:textId="77777777" w:rsidR="009444B9" w:rsidRPr="006F320D" w:rsidRDefault="009444B9" w:rsidP="009444B9">
            <w:pPr>
              <w:rPr>
                <w:rFonts w:ascii="Times New Roman" w:hAnsi="Times New Roman"/>
                <w:color w:val="000000"/>
                <w:sz w:val="24"/>
                <w:szCs w:val="24"/>
                <w:lang w:val="en-US" w:eastAsia="en-US"/>
              </w:rPr>
            </w:pPr>
            <w:r w:rsidRPr="006F320D">
              <w:rPr>
                <w:rFonts w:ascii="Times New Roman" w:hAnsi="Times New Roman"/>
                <w:color w:val="000000"/>
                <w:sz w:val="24"/>
                <w:szCs w:val="24"/>
                <w:lang w:val="en-US" w:eastAsia="en-US"/>
              </w:rPr>
              <w:t>2. Hỗ trợ khuyến mãi hàng năm</w:t>
            </w:r>
          </w:p>
        </w:tc>
        <w:tc>
          <w:tcPr>
            <w:tcW w:w="5030" w:type="dxa"/>
            <w:gridSpan w:val="3"/>
            <w:tcBorders>
              <w:top w:val="single" w:sz="4" w:space="0" w:color="000000"/>
              <w:left w:val="nil"/>
              <w:bottom w:val="single" w:sz="4" w:space="0" w:color="000000"/>
              <w:right w:val="single" w:sz="4" w:space="0" w:color="000000"/>
            </w:tcBorders>
            <w:shd w:val="clear" w:color="FFFFCC" w:fill="FFFFFF"/>
            <w:vAlign w:val="center"/>
          </w:tcPr>
          <w:p w14:paraId="7B0CDBF2" w14:textId="38EB3078" w:rsidR="009444B9" w:rsidRPr="006F320D" w:rsidRDefault="009444B9" w:rsidP="009444B9">
            <w:pPr>
              <w:rPr>
                <w:rFonts w:ascii="Times New Roman" w:hAnsi="Times New Roman"/>
                <w:color w:val="000000"/>
                <w:sz w:val="24"/>
                <w:szCs w:val="24"/>
                <w:lang w:val="en-US" w:eastAsia="en-US"/>
              </w:rPr>
            </w:pPr>
            <w:r w:rsidRPr="006F320D">
              <w:rPr>
                <w:rFonts w:ascii="Times New Roman" w:hAnsi="Times New Roman"/>
                <w:color w:val="000000"/>
                <w:sz w:val="24"/>
                <w:szCs w:val="24"/>
                <w:lang w:val="en-US" w:eastAsia="en-US"/>
              </w:rPr>
              <w:t>Thỏa thuận theo thời điểm</w:t>
            </w:r>
          </w:p>
        </w:tc>
      </w:tr>
      <w:tr w:rsidR="009444B9" w:rsidRPr="006F320D" w14:paraId="2B61B362" w14:textId="77777777" w:rsidTr="00915ED5">
        <w:trPr>
          <w:trHeight w:val="315"/>
        </w:trPr>
        <w:tc>
          <w:tcPr>
            <w:tcW w:w="406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4832A18C" w14:textId="77777777" w:rsidR="009444B9" w:rsidRPr="006F320D" w:rsidRDefault="009444B9" w:rsidP="009444B9">
            <w:pPr>
              <w:rPr>
                <w:rFonts w:ascii="Times New Roman" w:hAnsi="Times New Roman"/>
                <w:color w:val="000000"/>
                <w:sz w:val="24"/>
                <w:szCs w:val="24"/>
                <w:lang w:val="en-US" w:eastAsia="en-US"/>
              </w:rPr>
            </w:pPr>
            <w:r w:rsidRPr="006F320D">
              <w:rPr>
                <w:rFonts w:ascii="Times New Roman" w:hAnsi="Times New Roman"/>
                <w:color w:val="000000"/>
                <w:sz w:val="24"/>
                <w:szCs w:val="24"/>
                <w:lang w:val="en-US" w:eastAsia="en-US"/>
              </w:rPr>
              <w:t>3. Khuyến mại dịp Lễ, Tết</w:t>
            </w:r>
          </w:p>
        </w:tc>
        <w:tc>
          <w:tcPr>
            <w:tcW w:w="5030" w:type="dxa"/>
            <w:gridSpan w:val="3"/>
            <w:tcBorders>
              <w:top w:val="single" w:sz="4" w:space="0" w:color="000000"/>
              <w:left w:val="nil"/>
              <w:bottom w:val="single" w:sz="4" w:space="0" w:color="000000"/>
              <w:right w:val="single" w:sz="4" w:space="0" w:color="000000"/>
            </w:tcBorders>
            <w:shd w:val="clear" w:color="FFFFCC" w:fill="FFFFFF"/>
            <w:vAlign w:val="center"/>
          </w:tcPr>
          <w:p w14:paraId="596C50B9" w14:textId="71A6C6FB" w:rsidR="009444B9" w:rsidRPr="006F320D" w:rsidRDefault="009444B9" w:rsidP="009444B9">
            <w:pPr>
              <w:rPr>
                <w:rFonts w:ascii="Times New Roman" w:hAnsi="Times New Roman"/>
                <w:color w:val="000000"/>
                <w:sz w:val="24"/>
                <w:szCs w:val="24"/>
                <w:lang w:val="en-US" w:eastAsia="en-US"/>
              </w:rPr>
            </w:pPr>
            <w:r w:rsidRPr="006F320D">
              <w:rPr>
                <w:rFonts w:ascii="Times New Roman" w:hAnsi="Times New Roman"/>
                <w:color w:val="000000"/>
                <w:sz w:val="24"/>
                <w:szCs w:val="24"/>
                <w:lang w:val="en-US" w:eastAsia="en-US"/>
              </w:rPr>
              <w:t>Thỏa thuận theo thời điểm</w:t>
            </w:r>
          </w:p>
        </w:tc>
      </w:tr>
      <w:tr w:rsidR="009444B9" w:rsidRPr="006F320D" w14:paraId="3857170A" w14:textId="77777777" w:rsidTr="00915ED5">
        <w:trPr>
          <w:trHeight w:val="315"/>
        </w:trPr>
        <w:tc>
          <w:tcPr>
            <w:tcW w:w="406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E2B78D6" w14:textId="77777777" w:rsidR="009444B9" w:rsidRPr="006F320D" w:rsidRDefault="009444B9" w:rsidP="009444B9">
            <w:pPr>
              <w:rPr>
                <w:rFonts w:ascii="Times New Roman" w:hAnsi="Times New Roman"/>
                <w:color w:val="000000"/>
                <w:sz w:val="24"/>
                <w:szCs w:val="24"/>
                <w:lang w:val="en-US" w:eastAsia="en-US"/>
              </w:rPr>
            </w:pPr>
            <w:r w:rsidRPr="006F320D">
              <w:rPr>
                <w:rFonts w:ascii="Times New Roman" w:hAnsi="Times New Roman"/>
                <w:color w:val="000000"/>
                <w:sz w:val="24"/>
                <w:szCs w:val="24"/>
                <w:lang w:val="en-US" w:eastAsia="en-US"/>
              </w:rPr>
              <w:t>4. Hỗ trợ sinh nhật</w:t>
            </w:r>
          </w:p>
        </w:tc>
        <w:tc>
          <w:tcPr>
            <w:tcW w:w="5030" w:type="dxa"/>
            <w:gridSpan w:val="3"/>
            <w:tcBorders>
              <w:top w:val="single" w:sz="4" w:space="0" w:color="000000"/>
              <w:left w:val="nil"/>
              <w:bottom w:val="single" w:sz="4" w:space="0" w:color="000000"/>
              <w:right w:val="single" w:sz="4" w:space="0" w:color="000000"/>
            </w:tcBorders>
            <w:shd w:val="clear" w:color="FFFFCC" w:fill="FFFFFF"/>
            <w:vAlign w:val="center"/>
          </w:tcPr>
          <w:p w14:paraId="44C79976" w14:textId="63F8CF33" w:rsidR="009444B9" w:rsidRPr="006F320D" w:rsidRDefault="001C1491" w:rsidP="009444B9">
            <w:pPr>
              <w:rPr>
                <w:rFonts w:ascii="Times New Roman" w:hAnsi="Times New Roman"/>
                <w:color w:val="000000"/>
                <w:sz w:val="24"/>
                <w:szCs w:val="24"/>
                <w:lang w:val="en-US" w:eastAsia="en-US"/>
              </w:rPr>
            </w:pPr>
            <w:r>
              <w:rPr>
                <w:rFonts w:ascii="Times New Roman" w:hAnsi="Times New Roman"/>
                <w:color w:val="000000"/>
                <w:sz w:val="24"/>
                <w:szCs w:val="24"/>
                <w:lang w:val="en-US" w:eastAsia="en-US"/>
              </w:rPr>
              <w:t>10</w:t>
            </w:r>
            <w:r w:rsidR="00795EAA">
              <w:rPr>
                <w:rFonts w:ascii="Times New Roman" w:hAnsi="Times New Roman"/>
                <w:color w:val="000000"/>
                <w:sz w:val="24"/>
                <w:szCs w:val="24"/>
                <w:lang w:val="en-US" w:eastAsia="en-US"/>
              </w:rPr>
              <w:t xml:space="preserve"> %</w:t>
            </w:r>
            <w:r w:rsidR="009444B9" w:rsidRPr="006F320D">
              <w:rPr>
                <w:rFonts w:ascii="Times New Roman" w:hAnsi="Times New Roman"/>
                <w:color w:val="000000"/>
                <w:sz w:val="24"/>
                <w:szCs w:val="24"/>
                <w:lang w:val="en-US" w:eastAsia="en-US"/>
              </w:rPr>
              <w:t xml:space="preserve"> đơn hàng</w:t>
            </w:r>
            <w:r w:rsidR="00795EAA">
              <w:rPr>
                <w:rFonts w:ascii="Times New Roman" w:hAnsi="Times New Roman"/>
                <w:color w:val="000000"/>
                <w:sz w:val="24"/>
                <w:szCs w:val="24"/>
                <w:lang w:val="en-US" w:eastAsia="en-US"/>
              </w:rPr>
              <w:t xml:space="preserve"> đầu tiên</w:t>
            </w:r>
            <w:r w:rsidR="009444B9" w:rsidRPr="006F320D">
              <w:rPr>
                <w:rFonts w:ascii="Times New Roman" w:hAnsi="Times New Roman"/>
                <w:color w:val="000000"/>
                <w:sz w:val="24"/>
                <w:szCs w:val="24"/>
                <w:lang w:val="en-US" w:eastAsia="en-US"/>
              </w:rPr>
              <w:t xml:space="preserve"> vào tháng sinh nhật.</w:t>
            </w:r>
          </w:p>
        </w:tc>
      </w:tr>
    </w:tbl>
    <w:p w14:paraId="30D3733A" w14:textId="77777777" w:rsidR="00CC47CE" w:rsidRPr="006F320D" w:rsidRDefault="00CC47CE" w:rsidP="006F0017">
      <w:pPr>
        <w:jc w:val="both"/>
        <w:rPr>
          <w:rFonts w:ascii="Times New Roman" w:hAnsi="Times New Roman"/>
          <w:color w:val="000000" w:themeColor="text1"/>
          <w:sz w:val="24"/>
          <w:szCs w:val="24"/>
        </w:rPr>
      </w:pPr>
    </w:p>
    <w:p w14:paraId="3FB9B0B8" w14:textId="77777777" w:rsidR="00545095" w:rsidRPr="006F320D" w:rsidRDefault="00E87022">
      <w:pPr>
        <w:jc w:val="both"/>
        <w:rPr>
          <w:rFonts w:ascii="Times New Roman" w:hAnsi="Times New Roman"/>
          <w:color w:val="000000" w:themeColor="text1"/>
          <w:sz w:val="24"/>
          <w:szCs w:val="24"/>
        </w:rPr>
      </w:pPr>
      <w:r w:rsidRPr="006F320D">
        <w:rPr>
          <w:rFonts w:ascii="Times New Roman" w:hAnsi="Times New Roman"/>
          <w:b/>
          <w:bCs/>
          <w:color w:val="000000" w:themeColor="text1"/>
          <w:sz w:val="24"/>
          <w:szCs w:val="24"/>
        </w:rPr>
        <w:t>ĐIỀU 3: QUY CÁCH CHẤT LƯỢNG, GIÁ CẢ</w:t>
      </w:r>
    </w:p>
    <w:p w14:paraId="51BD5617" w14:textId="77777777" w:rsidR="00545095" w:rsidRPr="006F320D" w:rsidRDefault="00E87022">
      <w:pPr>
        <w:pStyle w:val="ListParagraph"/>
        <w:numPr>
          <w:ilvl w:val="1"/>
          <w:numId w:val="5"/>
        </w:numPr>
        <w:tabs>
          <w:tab w:val="left" w:pos="1080"/>
        </w:tabs>
        <w:spacing w:before="120" w:after="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Bên B cam kết cung cấp h</w:t>
      </w:r>
      <w:r w:rsidRPr="006F320D">
        <w:rPr>
          <w:rFonts w:ascii="Times New Roman" w:hAnsi="Times New Roman" w:cs="VNI-Times"/>
          <w:color w:val="000000" w:themeColor="text1"/>
          <w:sz w:val="24"/>
          <w:szCs w:val="24"/>
        </w:rPr>
        <w:t>à</w:t>
      </w:r>
      <w:r w:rsidRPr="006F320D">
        <w:rPr>
          <w:rFonts w:ascii="Times New Roman" w:hAnsi="Times New Roman"/>
          <w:color w:val="000000" w:themeColor="text1"/>
          <w:sz w:val="24"/>
          <w:szCs w:val="24"/>
        </w:rPr>
        <w:t>ng h</w:t>
      </w:r>
      <w:r w:rsidRPr="006F320D">
        <w:rPr>
          <w:rFonts w:ascii="Times New Roman" w:hAnsi="Times New Roman" w:cs="VNI-Times"/>
          <w:color w:val="000000" w:themeColor="text1"/>
          <w:sz w:val="24"/>
          <w:szCs w:val="24"/>
        </w:rPr>
        <w:t>ó</w:t>
      </w:r>
      <w:r w:rsidRPr="006F320D">
        <w:rPr>
          <w:rFonts w:ascii="Times New Roman" w:hAnsi="Times New Roman"/>
          <w:color w:val="000000" w:themeColor="text1"/>
          <w:sz w:val="24"/>
          <w:szCs w:val="24"/>
        </w:rPr>
        <w:t>a đ</w:t>
      </w:r>
      <w:r w:rsidRPr="006F320D">
        <w:rPr>
          <w:rFonts w:ascii="Times New Roman" w:hAnsi="Times New Roman" w:cs="VNI-Times"/>
          <w:color w:val="000000" w:themeColor="text1"/>
          <w:sz w:val="24"/>
          <w:szCs w:val="24"/>
        </w:rPr>
        <w:t>ú</w:t>
      </w:r>
      <w:r w:rsidRPr="006F320D">
        <w:rPr>
          <w:rFonts w:ascii="Times New Roman" w:hAnsi="Times New Roman"/>
          <w:color w:val="000000" w:themeColor="text1"/>
          <w:sz w:val="24"/>
          <w:szCs w:val="24"/>
        </w:rPr>
        <w:t>ng chất lượng, quy c</w:t>
      </w:r>
      <w:r w:rsidRPr="006F320D">
        <w:rPr>
          <w:rFonts w:ascii="Times New Roman" w:hAnsi="Times New Roman" w:cs="VNI-Times"/>
          <w:color w:val="000000" w:themeColor="text1"/>
          <w:sz w:val="24"/>
          <w:szCs w:val="24"/>
        </w:rPr>
        <w:t>á</w:t>
      </w:r>
      <w:r w:rsidRPr="006F320D">
        <w:rPr>
          <w:rFonts w:ascii="Times New Roman" w:hAnsi="Times New Roman"/>
          <w:color w:val="000000" w:themeColor="text1"/>
          <w:sz w:val="24"/>
          <w:szCs w:val="24"/>
        </w:rPr>
        <w:t>ch với nội dung đăng k</w:t>
      </w:r>
      <w:r w:rsidRPr="006F320D">
        <w:rPr>
          <w:rFonts w:ascii="Times New Roman" w:hAnsi="Times New Roman" w:cs="VNI-Times"/>
          <w:color w:val="000000" w:themeColor="text1"/>
          <w:sz w:val="24"/>
          <w:szCs w:val="24"/>
        </w:rPr>
        <w:t>ý</w:t>
      </w:r>
      <w:r w:rsidRPr="006F320D">
        <w:rPr>
          <w:rFonts w:ascii="Times New Roman" w:hAnsi="Times New Roman"/>
          <w:color w:val="000000" w:themeColor="text1"/>
          <w:sz w:val="24"/>
          <w:szCs w:val="24"/>
        </w:rPr>
        <w:t xml:space="preserve"> tr</w:t>
      </w:r>
      <w:r w:rsidRPr="006F320D">
        <w:rPr>
          <w:rFonts w:ascii="Times New Roman" w:hAnsi="Times New Roman" w:cs="VNI-Times"/>
          <w:color w:val="000000" w:themeColor="text1"/>
          <w:sz w:val="24"/>
          <w:szCs w:val="24"/>
        </w:rPr>
        <w:t>ê</w:t>
      </w:r>
      <w:r w:rsidRPr="006F320D">
        <w:rPr>
          <w:rFonts w:ascii="Times New Roman" w:hAnsi="Times New Roman"/>
          <w:color w:val="000000" w:themeColor="text1"/>
          <w:sz w:val="24"/>
          <w:szCs w:val="24"/>
        </w:rPr>
        <w:t>n bao b</w:t>
      </w:r>
      <w:r w:rsidRPr="006F320D">
        <w:rPr>
          <w:rFonts w:ascii="Times New Roman" w:hAnsi="Times New Roman" w:cs="VNI-Times"/>
          <w:color w:val="000000" w:themeColor="text1"/>
          <w:sz w:val="24"/>
          <w:szCs w:val="24"/>
        </w:rPr>
        <w:t>ì</w:t>
      </w:r>
      <w:r w:rsidRPr="006F320D">
        <w:rPr>
          <w:rFonts w:ascii="Times New Roman" w:hAnsi="Times New Roman"/>
          <w:color w:val="000000" w:themeColor="text1"/>
          <w:sz w:val="24"/>
          <w:szCs w:val="24"/>
        </w:rPr>
        <w:t>, đ</w:t>
      </w:r>
      <w:r w:rsidRPr="006F320D">
        <w:rPr>
          <w:rFonts w:ascii="Times New Roman" w:hAnsi="Times New Roman" w:cs="VNI-Times"/>
          <w:color w:val="000000" w:themeColor="text1"/>
          <w:sz w:val="24"/>
          <w:szCs w:val="24"/>
        </w:rPr>
        <w:t>ú</w:t>
      </w:r>
      <w:r w:rsidRPr="006F320D">
        <w:rPr>
          <w:rFonts w:ascii="Times New Roman" w:hAnsi="Times New Roman"/>
          <w:color w:val="000000" w:themeColor="text1"/>
          <w:sz w:val="24"/>
          <w:szCs w:val="24"/>
        </w:rPr>
        <w:t>ng với quy c</w:t>
      </w:r>
      <w:r w:rsidRPr="006F320D">
        <w:rPr>
          <w:rFonts w:ascii="Times New Roman" w:hAnsi="Times New Roman" w:cs="VNI-Times"/>
          <w:color w:val="000000" w:themeColor="text1"/>
          <w:sz w:val="24"/>
          <w:szCs w:val="24"/>
        </w:rPr>
        <w:t>á</w:t>
      </w:r>
      <w:r w:rsidRPr="006F320D">
        <w:rPr>
          <w:rFonts w:ascii="Times New Roman" w:hAnsi="Times New Roman"/>
          <w:color w:val="000000" w:themeColor="text1"/>
          <w:sz w:val="24"/>
          <w:szCs w:val="24"/>
        </w:rPr>
        <w:t>ch được thể hiện trong thư b</w:t>
      </w:r>
      <w:r w:rsidRPr="006F320D">
        <w:rPr>
          <w:rFonts w:ascii="Times New Roman" w:hAnsi="Times New Roman" w:cs="VNI-Times"/>
          <w:color w:val="000000" w:themeColor="text1"/>
          <w:sz w:val="24"/>
          <w:szCs w:val="24"/>
        </w:rPr>
        <w:t>á</w:t>
      </w:r>
      <w:r w:rsidRPr="006F320D">
        <w:rPr>
          <w:rFonts w:ascii="Times New Roman" w:hAnsi="Times New Roman"/>
          <w:color w:val="000000" w:themeColor="text1"/>
          <w:sz w:val="24"/>
          <w:szCs w:val="24"/>
        </w:rPr>
        <w:t>o gi</w:t>
      </w:r>
      <w:r w:rsidRPr="006F320D">
        <w:rPr>
          <w:rFonts w:ascii="Times New Roman" w:hAnsi="Times New Roman" w:cs="VNI-Times"/>
          <w:color w:val="000000" w:themeColor="text1"/>
          <w:sz w:val="24"/>
          <w:szCs w:val="24"/>
        </w:rPr>
        <w:t>á</w:t>
      </w:r>
      <w:r w:rsidRPr="006F320D">
        <w:rPr>
          <w:rFonts w:ascii="Times New Roman" w:hAnsi="Times New Roman"/>
          <w:color w:val="000000" w:themeColor="text1"/>
          <w:sz w:val="24"/>
          <w:szCs w:val="24"/>
        </w:rPr>
        <w:t xml:space="preserve"> v</w:t>
      </w:r>
      <w:r w:rsidRPr="006F320D">
        <w:rPr>
          <w:rFonts w:ascii="Times New Roman" w:hAnsi="Times New Roman" w:cs="VNI-Times"/>
          <w:color w:val="000000" w:themeColor="text1"/>
          <w:sz w:val="24"/>
          <w:szCs w:val="24"/>
        </w:rPr>
        <w:t>à</w:t>
      </w:r>
      <w:r w:rsidRPr="006F320D">
        <w:rPr>
          <w:rFonts w:ascii="Times New Roman" w:hAnsi="Times New Roman"/>
          <w:color w:val="000000" w:themeColor="text1"/>
          <w:sz w:val="24"/>
          <w:szCs w:val="24"/>
        </w:rPr>
        <w:t xml:space="preserve"> sản phẩm mẫu, catalogue giới thiệu h</w:t>
      </w:r>
      <w:r w:rsidRPr="006F320D">
        <w:rPr>
          <w:rFonts w:ascii="Times New Roman" w:hAnsi="Times New Roman" w:cs="VNI-Times"/>
          <w:color w:val="000000" w:themeColor="text1"/>
          <w:sz w:val="24"/>
          <w:szCs w:val="24"/>
        </w:rPr>
        <w:t>à</w:t>
      </w:r>
      <w:r w:rsidRPr="006F320D">
        <w:rPr>
          <w:rFonts w:ascii="Times New Roman" w:hAnsi="Times New Roman"/>
          <w:color w:val="000000" w:themeColor="text1"/>
          <w:sz w:val="24"/>
          <w:szCs w:val="24"/>
        </w:rPr>
        <w:t>ng h</w:t>
      </w:r>
      <w:r w:rsidRPr="006F320D">
        <w:rPr>
          <w:rFonts w:ascii="Times New Roman" w:hAnsi="Times New Roman" w:cs="VNI-Times"/>
          <w:color w:val="000000" w:themeColor="text1"/>
          <w:sz w:val="24"/>
          <w:szCs w:val="24"/>
        </w:rPr>
        <w:t>ó</w:t>
      </w:r>
      <w:r w:rsidRPr="006F320D">
        <w:rPr>
          <w:rFonts w:ascii="Times New Roman" w:hAnsi="Times New Roman"/>
          <w:color w:val="000000" w:themeColor="text1"/>
          <w:sz w:val="24"/>
          <w:szCs w:val="24"/>
        </w:rPr>
        <w:t xml:space="preserve">a. Tất cả những thay đổi về </w:t>
      </w:r>
      <w:r w:rsidR="003C6EFF" w:rsidRPr="006F320D">
        <w:rPr>
          <w:rFonts w:ascii="Times New Roman" w:hAnsi="Times New Roman"/>
          <w:color w:val="000000" w:themeColor="text1"/>
          <w:sz w:val="24"/>
          <w:szCs w:val="24"/>
        </w:rPr>
        <w:t xml:space="preserve">đơn giá, </w:t>
      </w:r>
      <w:r w:rsidRPr="006F320D">
        <w:rPr>
          <w:rFonts w:ascii="Times New Roman" w:hAnsi="Times New Roman"/>
          <w:color w:val="000000" w:themeColor="text1"/>
          <w:sz w:val="24"/>
          <w:szCs w:val="24"/>
        </w:rPr>
        <w:t>quy c</w:t>
      </w:r>
      <w:r w:rsidRPr="006F320D">
        <w:rPr>
          <w:rFonts w:ascii="Times New Roman" w:hAnsi="Times New Roman" w:cs="VNI-Times"/>
          <w:color w:val="000000" w:themeColor="text1"/>
          <w:sz w:val="24"/>
          <w:szCs w:val="24"/>
        </w:rPr>
        <w:t>á</w:t>
      </w:r>
      <w:r w:rsidRPr="006F320D">
        <w:rPr>
          <w:rFonts w:ascii="Times New Roman" w:hAnsi="Times New Roman"/>
          <w:color w:val="000000" w:themeColor="text1"/>
          <w:sz w:val="24"/>
          <w:szCs w:val="24"/>
        </w:rPr>
        <w:t>ch, chất lượng h</w:t>
      </w:r>
      <w:r w:rsidRPr="006F320D">
        <w:rPr>
          <w:rFonts w:ascii="Times New Roman" w:hAnsi="Times New Roman" w:cs="VNI-Times"/>
          <w:color w:val="000000" w:themeColor="text1"/>
          <w:sz w:val="24"/>
          <w:szCs w:val="24"/>
        </w:rPr>
        <w:t>à</w:t>
      </w:r>
      <w:r w:rsidRPr="006F320D">
        <w:rPr>
          <w:rFonts w:ascii="Times New Roman" w:hAnsi="Times New Roman"/>
          <w:color w:val="000000" w:themeColor="text1"/>
          <w:sz w:val="24"/>
          <w:szCs w:val="24"/>
        </w:rPr>
        <w:t>ng h</w:t>
      </w:r>
      <w:r w:rsidRPr="006F320D">
        <w:rPr>
          <w:rFonts w:ascii="Times New Roman" w:hAnsi="Times New Roman" w:cs="VNI-Times"/>
          <w:color w:val="000000" w:themeColor="text1"/>
          <w:sz w:val="24"/>
          <w:szCs w:val="24"/>
        </w:rPr>
        <w:t>ó</w:t>
      </w:r>
      <w:r w:rsidRPr="006F320D">
        <w:rPr>
          <w:rFonts w:ascii="Times New Roman" w:hAnsi="Times New Roman"/>
          <w:color w:val="000000" w:themeColor="text1"/>
          <w:sz w:val="24"/>
          <w:szCs w:val="24"/>
        </w:rPr>
        <w:t>a phải được thông báo chính thức bằng văn bản cho Bên A trước 30 (ba mươi) ngày làm việc.</w:t>
      </w:r>
    </w:p>
    <w:p w14:paraId="679C9103" w14:textId="77777777" w:rsidR="00545095" w:rsidRPr="006F320D" w:rsidRDefault="00E87022">
      <w:pPr>
        <w:pStyle w:val="ListParagraph"/>
        <w:numPr>
          <w:ilvl w:val="1"/>
          <w:numId w:val="5"/>
        </w:numPr>
        <w:tabs>
          <w:tab w:val="left" w:pos="1080"/>
        </w:tabs>
        <w:spacing w:before="120" w:after="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Hàng hóa của B</w:t>
      </w:r>
      <w:r w:rsidRPr="006F320D">
        <w:rPr>
          <w:rFonts w:ascii="Times New Roman" w:hAnsi="Times New Roman" w:cs="VNI-Times"/>
          <w:color w:val="000000" w:themeColor="text1"/>
          <w:sz w:val="24"/>
          <w:szCs w:val="24"/>
        </w:rPr>
        <w:t>ê</w:t>
      </w:r>
      <w:r w:rsidRPr="006F320D">
        <w:rPr>
          <w:rFonts w:ascii="Times New Roman" w:hAnsi="Times New Roman"/>
          <w:color w:val="000000" w:themeColor="text1"/>
          <w:sz w:val="24"/>
          <w:szCs w:val="24"/>
        </w:rPr>
        <w:t>n B phải c</w:t>
      </w:r>
      <w:r w:rsidRPr="006F320D">
        <w:rPr>
          <w:rFonts w:ascii="Times New Roman" w:hAnsi="Times New Roman" w:cs="VNI-Times"/>
          <w:color w:val="000000" w:themeColor="text1"/>
          <w:sz w:val="24"/>
          <w:szCs w:val="24"/>
        </w:rPr>
        <w:t>ó</w:t>
      </w:r>
      <w:r w:rsidRPr="006F320D">
        <w:rPr>
          <w:rFonts w:ascii="Times New Roman" w:hAnsi="Times New Roman"/>
          <w:color w:val="000000" w:themeColor="text1"/>
          <w:sz w:val="24"/>
          <w:szCs w:val="24"/>
        </w:rPr>
        <w:t xml:space="preserve"> đầy đủ giấy chứng nhận về ti</w:t>
      </w:r>
      <w:r w:rsidRPr="006F320D">
        <w:rPr>
          <w:rFonts w:ascii="Times New Roman" w:hAnsi="Times New Roman" w:cs="VNI-Times"/>
          <w:color w:val="000000" w:themeColor="text1"/>
          <w:sz w:val="24"/>
          <w:szCs w:val="24"/>
        </w:rPr>
        <w:t>ê</w:t>
      </w:r>
      <w:r w:rsidRPr="006F320D">
        <w:rPr>
          <w:rFonts w:ascii="Times New Roman" w:hAnsi="Times New Roman"/>
          <w:color w:val="000000" w:themeColor="text1"/>
          <w:sz w:val="24"/>
          <w:szCs w:val="24"/>
        </w:rPr>
        <w:t>u chuẩn chất lượng, được cấp bởi c</w:t>
      </w:r>
      <w:r w:rsidRPr="006F320D">
        <w:rPr>
          <w:rFonts w:ascii="Times New Roman" w:hAnsi="Times New Roman" w:cs="VNI-Times"/>
          <w:color w:val="000000" w:themeColor="text1"/>
          <w:sz w:val="24"/>
          <w:szCs w:val="24"/>
        </w:rPr>
        <w:t>á</w:t>
      </w:r>
      <w:r w:rsidRPr="006F320D">
        <w:rPr>
          <w:rFonts w:ascii="Times New Roman" w:hAnsi="Times New Roman"/>
          <w:color w:val="000000" w:themeColor="text1"/>
          <w:sz w:val="24"/>
          <w:szCs w:val="24"/>
        </w:rPr>
        <w:t>c cơ quan li</w:t>
      </w:r>
      <w:r w:rsidRPr="006F320D">
        <w:rPr>
          <w:rFonts w:ascii="Times New Roman" w:hAnsi="Times New Roman" w:cs="VNI-Times"/>
          <w:color w:val="000000" w:themeColor="text1"/>
          <w:sz w:val="24"/>
          <w:szCs w:val="24"/>
        </w:rPr>
        <w:t>ê</w:t>
      </w:r>
      <w:r w:rsidRPr="006F320D">
        <w:rPr>
          <w:rFonts w:ascii="Times New Roman" w:hAnsi="Times New Roman"/>
          <w:color w:val="000000" w:themeColor="text1"/>
          <w:sz w:val="24"/>
          <w:szCs w:val="24"/>
        </w:rPr>
        <w:t>n quan c</w:t>
      </w:r>
      <w:r w:rsidRPr="006F320D">
        <w:rPr>
          <w:rFonts w:ascii="Times New Roman" w:hAnsi="Times New Roman" w:cs="VNI-Times"/>
          <w:color w:val="000000" w:themeColor="text1"/>
          <w:sz w:val="24"/>
          <w:szCs w:val="24"/>
        </w:rPr>
        <w:t>ó</w:t>
      </w:r>
      <w:r w:rsidRPr="006F320D">
        <w:rPr>
          <w:rFonts w:ascii="Times New Roman" w:hAnsi="Times New Roman"/>
          <w:color w:val="000000" w:themeColor="text1"/>
          <w:sz w:val="24"/>
          <w:szCs w:val="24"/>
        </w:rPr>
        <w:t xml:space="preserve"> thẩm quyền theo qui định ph</w:t>
      </w:r>
      <w:r w:rsidRPr="006F320D">
        <w:rPr>
          <w:rFonts w:ascii="Times New Roman" w:hAnsi="Times New Roman" w:cs="VNI-Times"/>
          <w:color w:val="000000" w:themeColor="text1"/>
          <w:sz w:val="24"/>
          <w:szCs w:val="24"/>
        </w:rPr>
        <w:t>á</w:t>
      </w:r>
      <w:r w:rsidRPr="006F320D">
        <w:rPr>
          <w:rFonts w:ascii="Times New Roman" w:hAnsi="Times New Roman"/>
          <w:color w:val="000000" w:themeColor="text1"/>
          <w:sz w:val="24"/>
          <w:szCs w:val="24"/>
        </w:rPr>
        <w:t>p luật hiện h</w:t>
      </w:r>
      <w:r w:rsidRPr="006F320D">
        <w:rPr>
          <w:rFonts w:ascii="Times New Roman" w:hAnsi="Times New Roman" w:cs="VNI-Times"/>
          <w:color w:val="000000" w:themeColor="text1"/>
          <w:sz w:val="24"/>
          <w:szCs w:val="24"/>
        </w:rPr>
        <w:t>à</w:t>
      </w:r>
      <w:r w:rsidRPr="006F320D">
        <w:rPr>
          <w:rFonts w:ascii="Times New Roman" w:hAnsi="Times New Roman"/>
          <w:color w:val="000000" w:themeColor="text1"/>
          <w:sz w:val="24"/>
          <w:szCs w:val="24"/>
        </w:rPr>
        <w:t>nh.</w:t>
      </w:r>
    </w:p>
    <w:p w14:paraId="7C740610" w14:textId="77777777" w:rsidR="00545095" w:rsidRPr="006F320D" w:rsidRDefault="00E87022">
      <w:pPr>
        <w:numPr>
          <w:ilvl w:val="1"/>
          <w:numId w:val="5"/>
        </w:numPr>
        <w:tabs>
          <w:tab w:val="left" w:pos="1080"/>
        </w:tabs>
        <w:spacing w:before="120" w:after="120"/>
        <w:ind w:left="1080" w:hanging="540"/>
        <w:jc w:val="both"/>
        <w:rPr>
          <w:rFonts w:ascii="Times New Roman" w:hAnsi="Times New Roman"/>
          <w:color w:val="000000" w:themeColor="text1"/>
          <w:sz w:val="24"/>
          <w:szCs w:val="24"/>
          <w:lang w:eastAsia="en-US"/>
        </w:rPr>
      </w:pPr>
      <w:r w:rsidRPr="006F320D">
        <w:rPr>
          <w:rFonts w:ascii="Times New Roman" w:hAnsi="Times New Roman"/>
          <w:color w:val="000000" w:themeColor="text1"/>
          <w:sz w:val="24"/>
          <w:szCs w:val="24"/>
        </w:rPr>
        <w:t>Bên B cam kết hoàn toàn chịu trách nhiệm trước người tiêu dùng và các cơ quan quản lý Nhà nước về nguồn gốc, xuất xứ, khối lượng, chất lượng, các tiêu chuẩn về an toàn vệ sinh thực phẩm, tem phụ, v.v… của hàng hóa, phù hợp với các qui định pháp luật được áp dụng hiện hành.</w:t>
      </w:r>
    </w:p>
    <w:p w14:paraId="0A199C30" w14:textId="77777777" w:rsidR="00545095" w:rsidRPr="006F320D" w:rsidRDefault="00E87022">
      <w:pPr>
        <w:numPr>
          <w:ilvl w:val="1"/>
          <w:numId w:val="5"/>
        </w:numPr>
        <w:tabs>
          <w:tab w:val="left" w:pos="1080"/>
        </w:tabs>
        <w:spacing w:before="120" w:after="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Bên B giao hàng cho Bên A theo đúng chất lượng, số lượng, trọng lượng, qui cách mẫu mã và giá cả hàng hóa đã được thoả thuận giữa Các Bên theo từng thời điểm và theo các nội dung cam kết chung tại hợp đồng này. Bên B cam kết duy trì giá bán trên phụ lục cho Bên A trong vòng 12 tháng kể từ khi hợp đồng có hiệu lực.</w:t>
      </w:r>
    </w:p>
    <w:p w14:paraId="13898108" w14:textId="788336E6" w:rsidR="00545095" w:rsidRDefault="00E87022">
      <w:pPr>
        <w:numPr>
          <w:ilvl w:val="1"/>
          <w:numId w:val="5"/>
        </w:numPr>
        <w:tabs>
          <w:tab w:val="left" w:pos="1080"/>
        </w:tabs>
        <w:spacing w:before="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Số lượng, chủng loại, giá cả và thời gian giao nhận hàng hóa phải được ghi cụ thể trong từng đơn đặt hàng. Đơn đặt hàng phải được gửi trực tiếp hoặc bằng email bảng scan đơn đặt hàng, bằng fax và phải có chữ ký xác nhận của đại diện Bên A hoặc người được Bên A ủy quyền đại diện, thay mặt Bên A. Trong trường hợp Bên A đặt hàng qua điện thoại thì chỉ có người được ủy quyền của Bên A mới có đủ thẩm quyền đặt hàng (Bên A có trách nhiệm thông báo cho Bên B bằng văn bản về người được ủy quyền đặt hàng của Bên A). Số lượng hàng hóa cụ thể của mỗi đơn đặt hàng sẽ được Các Bên xác định theo từng đơn đặt hàng mà Bên A gởi cho Bên B trước mỗi lần giao nhận, thể hiện cụ thể tại đơn đặt hàng của Bên A theo mẫu đơn đặt hàng được đính kèm hợp đồng này.</w:t>
      </w:r>
    </w:p>
    <w:p w14:paraId="5CDE056C" w14:textId="73FA09D7" w:rsidR="00631AD7" w:rsidRPr="00F6065D" w:rsidRDefault="00631AD7">
      <w:pPr>
        <w:numPr>
          <w:ilvl w:val="1"/>
          <w:numId w:val="5"/>
        </w:numPr>
        <w:tabs>
          <w:tab w:val="left" w:pos="1080"/>
        </w:tabs>
        <w:spacing w:before="120"/>
        <w:ind w:left="1080" w:hanging="540"/>
        <w:jc w:val="both"/>
        <w:rPr>
          <w:rFonts w:ascii="Times New Roman" w:hAnsi="Times New Roman"/>
          <w:color w:val="000000" w:themeColor="text1"/>
          <w:sz w:val="24"/>
          <w:szCs w:val="24"/>
        </w:rPr>
      </w:pPr>
      <w:r w:rsidRPr="00F6065D">
        <w:rPr>
          <w:rFonts w:ascii="Times New Roman" w:hAnsi="Times New Roman"/>
          <w:color w:val="000000" w:themeColor="text1"/>
          <w:sz w:val="24"/>
          <w:szCs w:val="24"/>
        </w:rPr>
        <w:t>Hàng hóa phải có nhãn chính và nhãn phụ theo đúng quy định của pháp luật Việt Nam, nếu không Bên B có quyền từ chối nhận Hàng hóa.</w:t>
      </w:r>
    </w:p>
    <w:p w14:paraId="61D8BB6C" w14:textId="77777777" w:rsidR="00CC47CE" w:rsidRPr="006F320D" w:rsidRDefault="00CC47CE" w:rsidP="00CC47CE">
      <w:pPr>
        <w:tabs>
          <w:tab w:val="left" w:pos="1080"/>
        </w:tabs>
        <w:spacing w:before="120"/>
        <w:ind w:left="1080"/>
        <w:jc w:val="both"/>
        <w:rPr>
          <w:rFonts w:ascii="Times New Roman" w:hAnsi="Times New Roman"/>
          <w:color w:val="000000" w:themeColor="text1"/>
          <w:sz w:val="24"/>
          <w:szCs w:val="24"/>
        </w:rPr>
      </w:pPr>
    </w:p>
    <w:p w14:paraId="1D27CE19" w14:textId="77777777" w:rsidR="00545095" w:rsidRPr="006F320D" w:rsidRDefault="00E87022">
      <w:pPr>
        <w:jc w:val="both"/>
        <w:rPr>
          <w:rFonts w:ascii="Times New Roman" w:hAnsi="Times New Roman"/>
          <w:b/>
          <w:bCs/>
          <w:color w:val="000000" w:themeColor="text1"/>
          <w:sz w:val="24"/>
          <w:szCs w:val="24"/>
        </w:rPr>
      </w:pPr>
      <w:r w:rsidRPr="006F320D">
        <w:rPr>
          <w:rFonts w:ascii="Times New Roman" w:hAnsi="Times New Roman"/>
          <w:b/>
          <w:bCs/>
          <w:color w:val="000000" w:themeColor="text1"/>
          <w:sz w:val="24"/>
          <w:szCs w:val="24"/>
        </w:rPr>
        <w:t>ĐIỀU 4: PHƯƠNG THỨC GIAO NHẬN HÀNG VÀ XUẤT HÓA ĐƠN</w:t>
      </w:r>
    </w:p>
    <w:p w14:paraId="1B1A65C8" w14:textId="61724BF3" w:rsidR="00545095" w:rsidRPr="006F320D" w:rsidRDefault="00E87022">
      <w:pPr>
        <w:pStyle w:val="ListParagraph"/>
        <w:numPr>
          <w:ilvl w:val="1"/>
          <w:numId w:val="6"/>
        </w:numPr>
        <w:spacing w:before="120" w:after="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 xml:space="preserve">Bên B cam kết sẽ xác nhận đơn </w:t>
      </w:r>
      <w:r w:rsidR="007617DC">
        <w:rPr>
          <w:rFonts w:ascii="Times New Roman" w:hAnsi="Times New Roman"/>
          <w:color w:val="000000" w:themeColor="text1"/>
          <w:sz w:val="24"/>
          <w:szCs w:val="24"/>
        </w:rPr>
        <w:t>hàng và phản hồi đơn hàng trong vòng 04 tiếng</w:t>
      </w:r>
      <w:r w:rsidRPr="006F320D">
        <w:rPr>
          <w:rFonts w:ascii="Times New Roman" w:hAnsi="Times New Roman"/>
          <w:color w:val="000000" w:themeColor="text1"/>
          <w:sz w:val="24"/>
          <w:szCs w:val="24"/>
        </w:rPr>
        <w:t xml:space="preserve">, và Bên A sẽ tiến hành giao hàng </w:t>
      </w:r>
      <w:r w:rsidR="00795EAA">
        <w:rPr>
          <w:rFonts w:ascii="Times New Roman" w:hAnsi="Times New Roman"/>
          <w:color w:val="000000" w:themeColor="text1"/>
          <w:sz w:val="24"/>
          <w:szCs w:val="24"/>
          <w:lang w:val="en-US"/>
        </w:rPr>
        <w:t>cho bên B vào ngày T+3</w:t>
      </w:r>
      <w:r w:rsidR="007617DC">
        <w:rPr>
          <w:rFonts w:ascii="Times New Roman" w:hAnsi="Times New Roman"/>
          <w:color w:val="000000" w:themeColor="text1"/>
          <w:sz w:val="24"/>
          <w:szCs w:val="24"/>
          <w:lang w:val="en-US"/>
        </w:rPr>
        <w:t>,</w:t>
      </w:r>
      <w:r w:rsidR="006C2C55" w:rsidRPr="006F320D">
        <w:rPr>
          <w:rFonts w:ascii="Times New Roman" w:hAnsi="Times New Roman"/>
          <w:color w:val="000000" w:themeColor="text1"/>
          <w:sz w:val="24"/>
          <w:szCs w:val="24"/>
        </w:rPr>
        <w:t xml:space="preserve"> </w:t>
      </w:r>
      <w:r w:rsidRPr="006F320D">
        <w:rPr>
          <w:rFonts w:ascii="Times New Roman" w:hAnsi="Times New Roman"/>
          <w:color w:val="000000" w:themeColor="text1"/>
          <w:sz w:val="24"/>
          <w:szCs w:val="24"/>
        </w:rPr>
        <w:t>tính từ thời điểm nhận đơn hàng bằng email hoặc fax, nếu giao trễ hơn thì phải báo trước ngay khi xác nhận đơn hàng cho bên A. Bên B cam kết giao hàng cho Bên A đến địa chỉ kho hàng hoặc địa điểm giao hàng do Bên A quy định trong nội thành Thành phố Hồ Chí Minh.</w:t>
      </w:r>
    </w:p>
    <w:p w14:paraId="71FF6982" w14:textId="12E3B5BF" w:rsidR="00545095" w:rsidRPr="00F6065D" w:rsidRDefault="00E87022">
      <w:pPr>
        <w:numPr>
          <w:ilvl w:val="1"/>
          <w:numId w:val="6"/>
        </w:numPr>
        <w:spacing w:before="120" w:after="120"/>
        <w:ind w:left="1080" w:hanging="540"/>
        <w:jc w:val="both"/>
        <w:rPr>
          <w:rFonts w:ascii="Times New Roman" w:hAnsi="Times New Roman"/>
          <w:color w:val="000000" w:themeColor="text1"/>
          <w:sz w:val="24"/>
          <w:szCs w:val="24"/>
        </w:rPr>
      </w:pPr>
      <w:r w:rsidRPr="00F6065D">
        <w:rPr>
          <w:rFonts w:ascii="Times New Roman" w:hAnsi="Times New Roman"/>
          <w:color w:val="000000" w:themeColor="text1"/>
          <w:sz w:val="24"/>
          <w:szCs w:val="24"/>
        </w:rPr>
        <w:t>Bên A gởi đơn đặt hàng qua email từ 08 giờ đến 17 giờ</w:t>
      </w:r>
      <w:r w:rsidR="00631AD7" w:rsidRPr="00F6065D">
        <w:rPr>
          <w:rFonts w:ascii="Times New Roman" w:hAnsi="Times New Roman"/>
          <w:color w:val="000000" w:themeColor="text1"/>
          <w:sz w:val="24"/>
          <w:szCs w:val="24"/>
        </w:rPr>
        <w:t xml:space="preserve"> từ thứ 2 đến sáng thứ 7 hàng tuần</w:t>
      </w:r>
      <w:r w:rsidRPr="00F6065D">
        <w:rPr>
          <w:rFonts w:ascii="Times New Roman" w:hAnsi="Times New Roman"/>
          <w:color w:val="000000" w:themeColor="text1"/>
          <w:sz w:val="24"/>
          <w:szCs w:val="24"/>
        </w:rPr>
        <w:t xml:space="preserve">. Bên B giao hàng buổi sáng từ </w:t>
      </w:r>
      <w:r w:rsidR="00795EAA">
        <w:rPr>
          <w:rFonts w:ascii="Times New Roman" w:hAnsi="Times New Roman"/>
          <w:color w:val="000000" w:themeColor="text1"/>
          <w:sz w:val="24"/>
          <w:szCs w:val="24"/>
        </w:rPr>
        <w:t>8</w:t>
      </w:r>
      <w:r w:rsidR="005D27BF" w:rsidRPr="00F6065D">
        <w:rPr>
          <w:rFonts w:ascii="Times New Roman" w:hAnsi="Times New Roman"/>
          <w:color w:val="000000" w:themeColor="text1"/>
          <w:sz w:val="24"/>
          <w:szCs w:val="24"/>
        </w:rPr>
        <w:t xml:space="preserve"> giờ đến trước 6</w:t>
      </w:r>
      <w:r w:rsidRPr="00F6065D">
        <w:rPr>
          <w:rFonts w:ascii="Times New Roman" w:hAnsi="Times New Roman"/>
          <w:color w:val="000000" w:themeColor="text1"/>
          <w:sz w:val="24"/>
          <w:szCs w:val="24"/>
        </w:rPr>
        <w:t xml:space="preserve"> giờ</w:t>
      </w:r>
      <w:r w:rsidR="005D27BF" w:rsidRPr="00F6065D">
        <w:rPr>
          <w:rFonts w:ascii="Times New Roman" w:hAnsi="Times New Roman"/>
          <w:color w:val="000000" w:themeColor="text1"/>
          <w:sz w:val="24"/>
          <w:szCs w:val="24"/>
        </w:rPr>
        <w:t xml:space="preserve"> sáng.</w:t>
      </w:r>
    </w:p>
    <w:p w14:paraId="6E7F8D78" w14:textId="77777777" w:rsidR="00545095" w:rsidRPr="006F320D" w:rsidRDefault="00E87022">
      <w:pPr>
        <w:numPr>
          <w:ilvl w:val="1"/>
          <w:numId w:val="6"/>
        </w:numPr>
        <w:spacing w:before="120" w:after="120"/>
        <w:ind w:left="1080" w:hanging="540"/>
        <w:jc w:val="both"/>
        <w:rPr>
          <w:rFonts w:ascii="Times New Roman" w:hAnsi="Times New Roman"/>
          <w:color w:val="000000" w:themeColor="text1"/>
          <w:sz w:val="24"/>
          <w:szCs w:val="24"/>
        </w:rPr>
      </w:pPr>
      <w:r w:rsidRPr="006F320D">
        <w:rPr>
          <w:rFonts w:ascii="Times New Roman" w:eastAsia="TimesNewRomanPS-BoldMT" w:hAnsi="Times New Roman"/>
          <w:color w:val="000000" w:themeColor="text1"/>
          <w:sz w:val="24"/>
          <w:szCs w:val="24"/>
        </w:rPr>
        <w:t>Bên B</w:t>
      </w:r>
      <w:r w:rsidRPr="006F320D">
        <w:rPr>
          <w:rFonts w:ascii="Times New Roman" w:eastAsia="TimesNewRomanPSMT" w:hAnsi="Times New Roman"/>
          <w:color w:val="000000" w:themeColor="text1"/>
          <w:sz w:val="24"/>
          <w:szCs w:val="24"/>
        </w:rPr>
        <w:t xml:space="preserve"> cam kết kiểm tra hàng hóa trước khi giao để bảo đảm giao đúng chủng </w:t>
      </w:r>
      <w:r w:rsidRPr="006F320D">
        <w:rPr>
          <w:rFonts w:ascii="Times New Roman" w:eastAsia="TimesNewRomanPS-BoldMT" w:hAnsi="Times New Roman"/>
          <w:color w:val="000000" w:themeColor="text1"/>
          <w:sz w:val="24"/>
          <w:szCs w:val="24"/>
        </w:rPr>
        <w:t>lo</w:t>
      </w:r>
      <w:r w:rsidRPr="006F320D">
        <w:rPr>
          <w:rFonts w:ascii="Times New Roman" w:eastAsia="TimesNewRomanPSMT" w:hAnsi="Times New Roman"/>
          <w:color w:val="000000" w:themeColor="text1"/>
          <w:sz w:val="24"/>
          <w:szCs w:val="24"/>
        </w:rPr>
        <w:t xml:space="preserve">ại, </w:t>
      </w:r>
      <w:r w:rsidRPr="006F320D">
        <w:rPr>
          <w:rFonts w:ascii="Times New Roman" w:eastAsia="TimesNewRomanPS-BoldMT" w:hAnsi="Times New Roman"/>
          <w:color w:val="000000" w:themeColor="text1"/>
          <w:sz w:val="24"/>
          <w:szCs w:val="24"/>
        </w:rPr>
        <w:t>ch</w:t>
      </w:r>
      <w:r w:rsidRPr="006F320D">
        <w:rPr>
          <w:rFonts w:ascii="Times New Roman" w:eastAsia="TimesNewRomanPSMT" w:hAnsi="Times New Roman"/>
          <w:color w:val="000000" w:themeColor="text1"/>
          <w:sz w:val="24"/>
          <w:szCs w:val="24"/>
        </w:rPr>
        <w:t>ất lượng, qui cách hàng hóa và thời gian giao hàng</w:t>
      </w:r>
      <w:r w:rsidRPr="006F320D">
        <w:rPr>
          <w:rFonts w:ascii="Times New Roman" w:eastAsia="TimesNewRomanPS-BoldMT" w:hAnsi="Times New Roman"/>
          <w:color w:val="000000" w:themeColor="text1"/>
          <w:sz w:val="24"/>
          <w:szCs w:val="24"/>
        </w:rPr>
        <w:t xml:space="preserve"> theo đơn đặt hàng của Bên A. </w:t>
      </w:r>
      <w:r w:rsidRPr="006F320D">
        <w:rPr>
          <w:rFonts w:ascii="Times New Roman" w:eastAsia="TimesNewRomanPSMT" w:hAnsi="Times New Roman"/>
          <w:color w:val="000000" w:themeColor="text1"/>
          <w:sz w:val="24"/>
          <w:szCs w:val="24"/>
          <w:lang w:val="vi-VN"/>
        </w:rPr>
        <w:t xml:space="preserve">Bên </w:t>
      </w:r>
      <w:r w:rsidRPr="006F320D">
        <w:rPr>
          <w:rFonts w:ascii="Times New Roman" w:eastAsia="TimesNewRomanPSMT" w:hAnsi="Times New Roman"/>
          <w:color w:val="000000" w:themeColor="text1"/>
          <w:sz w:val="24"/>
          <w:szCs w:val="24"/>
          <w:lang w:val="en-US"/>
        </w:rPr>
        <w:t>A</w:t>
      </w:r>
      <w:r w:rsidRPr="006F320D">
        <w:rPr>
          <w:rFonts w:ascii="Times New Roman" w:eastAsia="TimesNewRomanPSMT" w:hAnsi="Times New Roman"/>
          <w:color w:val="000000" w:themeColor="text1"/>
          <w:sz w:val="24"/>
          <w:szCs w:val="24"/>
          <w:lang w:val="vi-VN"/>
        </w:rPr>
        <w:t xml:space="preserve"> sẽ </w:t>
      </w:r>
      <w:r w:rsidRPr="006F320D">
        <w:rPr>
          <w:rFonts w:ascii="Times New Roman" w:eastAsia="TimesNewRomanPSMT" w:hAnsi="Times New Roman"/>
          <w:color w:val="000000" w:themeColor="text1"/>
          <w:sz w:val="24"/>
          <w:szCs w:val="24"/>
          <w:lang w:val="vi-VN"/>
        </w:rPr>
        <w:lastRenderedPageBreak/>
        <w:t>kiểm tra số lượng, chất lượng</w:t>
      </w:r>
      <w:r w:rsidRPr="006F320D">
        <w:rPr>
          <w:rFonts w:ascii="Times New Roman" w:eastAsia="TimesNewRomanPSMT" w:hAnsi="Times New Roman"/>
          <w:color w:val="000000" w:themeColor="text1"/>
          <w:sz w:val="24"/>
          <w:szCs w:val="24"/>
          <w:lang w:val="en-US"/>
        </w:rPr>
        <w:t>, qui cách hàng hóa</w:t>
      </w:r>
      <w:r w:rsidRPr="006F320D">
        <w:rPr>
          <w:rFonts w:ascii="Times New Roman" w:eastAsia="TimesNewRomanPSMT" w:hAnsi="Times New Roman"/>
          <w:color w:val="000000" w:themeColor="text1"/>
          <w:sz w:val="24"/>
          <w:szCs w:val="24"/>
          <w:lang w:val="vi-VN"/>
        </w:rPr>
        <w:t xml:space="preserve"> căn cứ theo </w:t>
      </w:r>
      <w:r w:rsidRPr="006F320D">
        <w:rPr>
          <w:rFonts w:ascii="Times New Roman" w:eastAsia="TimesNewRomanPSMT" w:hAnsi="Times New Roman"/>
          <w:color w:val="000000" w:themeColor="text1"/>
          <w:sz w:val="24"/>
          <w:szCs w:val="24"/>
          <w:lang w:val="en-US"/>
        </w:rPr>
        <w:t>đ</w:t>
      </w:r>
      <w:r w:rsidRPr="006F320D">
        <w:rPr>
          <w:rFonts w:ascii="Times New Roman" w:eastAsia="TimesNewRomanPSMT" w:hAnsi="Times New Roman"/>
          <w:color w:val="000000" w:themeColor="text1"/>
          <w:sz w:val="24"/>
          <w:szCs w:val="24"/>
          <w:lang w:val="vi-VN"/>
        </w:rPr>
        <w:t>ơn</w:t>
      </w:r>
      <w:r w:rsidRPr="006F320D">
        <w:rPr>
          <w:rFonts w:ascii="Times New Roman" w:eastAsia="TimesNewRomanPSMT" w:hAnsi="Times New Roman"/>
          <w:color w:val="000000" w:themeColor="text1"/>
          <w:sz w:val="24"/>
          <w:szCs w:val="24"/>
          <w:lang w:val="en-US"/>
        </w:rPr>
        <w:t xml:space="preserve"> đặt </w:t>
      </w:r>
      <w:r w:rsidRPr="006F320D">
        <w:rPr>
          <w:rFonts w:ascii="Times New Roman" w:eastAsia="TimesNewRomanPSMT" w:hAnsi="Times New Roman"/>
          <w:color w:val="000000" w:themeColor="text1"/>
          <w:sz w:val="24"/>
          <w:szCs w:val="24"/>
          <w:lang w:val="vi-VN"/>
        </w:rPr>
        <w:t>hàng và tiêu chuẩn</w:t>
      </w:r>
      <w:r w:rsidRPr="006F320D">
        <w:rPr>
          <w:rFonts w:ascii="Times New Roman" w:eastAsia="TimesNewRomanPSMT" w:hAnsi="Times New Roman"/>
          <w:color w:val="000000" w:themeColor="text1"/>
          <w:sz w:val="24"/>
          <w:szCs w:val="24"/>
          <w:lang w:val="en-US"/>
        </w:rPr>
        <w:t>,</w:t>
      </w:r>
      <w:r w:rsidRPr="006F320D">
        <w:rPr>
          <w:rFonts w:ascii="Times New Roman" w:eastAsia="TimesNewRomanPSMT" w:hAnsi="Times New Roman"/>
          <w:color w:val="000000" w:themeColor="text1"/>
          <w:sz w:val="24"/>
          <w:szCs w:val="24"/>
          <w:lang w:val="vi-VN"/>
        </w:rPr>
        <w:t xml:space="preserve"> chất lượng</w:t>
      </w:r>
      <w:r w:rsidRPr="006F320D">
        <w:rPr>
          <w:rFonts w:ascii="Times New Roman" w:eastAsia="TimesNewRomanPSMT" w:hAnsi="Times New Roman"/>
          <w:color w:val="000000" w:themeColor="text1"/>
          <w:sz w:val="24"/>
          <w:szCs w:val="24"/>
          <w:lang w:val="en-US"/>
        </w:rPr>
        <w:t xml:space="preserve"> hàng hóa</w:t>
      </w:r>
      <w:r w:rsidRPr="006F320D">
        <w:rPr>
          <w:rFonts w:ascii="Times New Roman" w:eastAsia="TimesNewRomanPSMT" w:hAnsi="Times New Roman"/>
          <w:color w:val="000000" w:themeColor="text1"/>
          <w:sz w:val="24"/>
          <w:szCs w:val="24"/>
          <w:lang w:val="vi-VN"/>
        </w:rPr>
        <w:t xml:space="preserve"> khi nhận hà</w:t>
      </w:r>
      <w:r w:rsidRPr="006F320D">
        <w:rPr>
          <w:rFonts w:ascii="Times New Roman" w:eastAsia="TimesNewRomanPSMT" w:hAnsi="Times New Roman"/>
          <w:color w:val="000000" w:themeColor="text1"/>
          <w:sz w:val="24"/>
          <w:szCs w:val="24"/>
          <w:lang w:val="en-US"/>
        </w:rPr>
        <w:t>ng và</w:t>
      </w:r>
      <w:r w:rsidRPr="006F320D">
        <w:rPr>
          <w:rFonts w:ascii="Times New Roman" w:eastAsia="TimesNewRomanPS-BoldMT" w:hAnsi="Times New Roman"/>
          <w:color w:val="000000" w:themeColor="text1"/>
          <w:sz w:val="24"/>
          <w:szCs w:val="24"/>
          <w:lang w:val="vi-VN"/>
        </w:rPr>
        <w:t xml:space="preserve"> ký xác nhận</w:t>
      </w:r>
      <w:r w:rsidRPr="006F320D">
        <w:rPr>
          <w:rFonts w:ascii="Times New Roman" w:eastAsia="TimesNewRomanPS-BoldMT" w:hAnsi="Times New Roman"/>
          <w:color w:val="000000" w:themeColor="text1"/>
          <w:sz w:val="24"/>
          <w:szCs w:val="24"/>
          <w:lang w:val="en-US"/>
        </w:rPr>
        <w:t xml:space="preserve"> việc giao nhận hàng hóa</w:t>
      </w:r>
      <w:r w:rsidRPr="006F320D">
        <w:rPr>
          <w:rFonts w:ascii="Times New Roman" w:eastAsia="TimesNewRomanPS-BoldMT" w:hAnsi="Times New Roman"/>
          <w:color w:val="000000" w:themeColor="text1"/>
          <w:sz w:val="24"/>
          <w:szCs w:val="24"/>
          <w:lang w:val="vi-VN"/>
        </w:rPr>
        <w:t xml:space="preserve"> giữa </w:t>
      </w:r>
      <w:r w:rsidRPr="006F320D">
        <w:rPr>
          <w:rFonts w:ascii="Times New Roman" w:eastAsia="TimesNewRomanPS-BoldMT" w:hAnsi="Times New Roman"/>
          <w:color w:val="000000" w:themeColor="text1"/>
          <w:sz w:val="24"/>
          <w:szCs w:val="24"/>
          <w:lang w:val="en-US"/>
        </w:rPr>
        <w:t>Các Bên</w:t>
      </w:r>
      <w:r w:rsidRPr="006F320D">
        <w:rPr>
          <w:rFonts w:ascii="Times New Roman" w:eastAsia="TimesNewRomanPS-BoldMT" w:hAnsi="Times New Roman"/>
          <w:color w:val="000000" w:themeColor="text1"/>
          <w:sz w:val="24"/>
          <w:szCs w:val="24"/>
          <w:lang w:val="vi-VN"/>
        </w:rPr>
        <w:t>.</w:t>
      </w:r>
      <w:r w:rsidRPr="006F320D">
        <w:rPr>
          <w:rFonts w:ascii="Times New Roman" w:eastAsia="TimesNewRomanPS-BoldMT" w:hAnsi="Times New Roman"/>
          <w:color w:val="000000" w:themeColor="text1"/>
          <w:sz w:val="24"/>
          <w:szCs w:val="24"/>
          <w:lang w:val="en-US"/>
        </w:rPr>
        <w:t xml:space="preserve"> Các Bên thống nhất rằng việc giao và nhận hàng hóa theo đơn đặt hàng của Các Bên chỉ được xác nhận là hoàn thành khi đại diện giao, nhận hàng của Các Bên cùng ký xác nhận việc giao nhận hàng hóa theo đơn đặt hàng.</w:t>
      </w:r>
    </w:p>
    <w:p w14:paraId="2E632E81" w14:textId="77777777" w:rsidR="00545095" w:rsidRPr="006F320D" w:rsidRDefault="00E87022">
      <w:pPr>
        <w:numPr>
          <w:ilvl w:val="1"/>
          <w:numId w:val="6"/>
        </w:numPr>
        <w:spacing w:before="120" w:after="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Trong trường hợp Bên B không trực tiếp giao hàng được cho Bên A mà phải giao hàng thông qua các hãng vận tải thì sau khi nhận hàng Bên A phải gửi fax hoặc email thông báo cho Bên B để xác nhận việc nhận hàng và làm cơ sở cho việc thanh toán công nợ giữa Các Bên. Trong trường hợp Bên B không nhận được thông báo của Bên A về việc nhận hàng theo Đơn đặt hàng, Bên B sẽ xem như Bên A đã nhận đầy đủ hàng hóa theo đơn đặt hàng</w:t>
      </w:r>
    </w:p>
    <w:p w14:paraId="2DFBD2B9" w14:textId="3A0A041A" w:rsidR="00545095" w:rsidRDefault="00E87022">
      <w:pPr>
        <w:numPr>
          <w:ilvl w:val="1"/>
          <w:numId w:val="6"/>
        </w:numPr>
        <w:spacing w:before="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Khi giao hàng, Bên B phải xuất trình đơn đặt hàng hợp lệ, và phải xuất hóa đơn thuế giá trị gia tăng cho Bên A ngoại trừ trường hợp Bên A có yêu cầu Bên B xuất hóa đơn thuế vào một thời điểm khác phù hợp với qui định pháp luật.</w:t>
      </w:r>
    </w:p>
    <w:p w14:paraId="2D4C1AEF" w14:textId="19442377" w:rsidR="00FC7C14" w:rsidRPr="00F6065D" w:rsidRDefault="00FC7C14">
      <w:pPr>
        <w:numPr>
          <w:ilvl w:val="1"/>
          <w:numId w:val="6"/>
        </w:numPr>
        <w:spacing w:before="120"/>
        <w:ind w:left="1080" w:hanging="540"/>
        <w:jc w:val="both"/>
        <w:rPr>
          <w:rFonts w:ascii="Times New Roman" w:hAnsi="Times New Roman"/>
          <w:color w:val="000000" w:themeColor="text1"/>
          <w:sz w:val="24"/>
          <w:szCs w:val="24"/>
        </w:rPr>
      </w:pPr>
      <w:r w:rsidRPr="00F6065D">
        <w:rPr>
          <w:rFonts w:ascii="Times New Roman" w:hAnsi="Times New Roman"/>
          <w:color w:val="000000" w:themeColor="text1"/>
          <w:sz w:val="24"/>
          <w:szCs w:val="24"/>
        </w:rPr>
        <w:t xml:space="preserve">Bên B chịu </w:t>
      </w:r>
      <w:r w:rsidR="00631AD7" w:rsidRPr="00F6065D">
        <w:rPr>
          <w:rFonts w:ascii="Times New Roman" w:hAnsi="Times New Roman"/>
          <w:sz w:val="24"/>
          <w:szCs w:val="24"/>
          <w:lang w:val="fr-FR"/>
        </w:rPr>
        <w:t>mọi</w:t>
      </w:r>
      <w:r w:rsidRPr="00F6065D">
        <w:rPr>
          <w:rFonts w:ascii="Times New Roman" w:hAnsi="Times New Roman"/>
          <w:lang w:val="fr-FR"/>
        </w:rPr>
        <w:t xml:space="preserve"> </w:t>
      </w:r>
      <w:r w:rsidRPr="00F6065D">
        <w:rPr>
          <w:rFonts w:ascii="Times New Roman" w:hAnsi="Times New Roman"/>
          <w:color w:val="000000" w:themeColor="text1"/>
          <w:sz w:val="24"/>
          <w:szCs w:val="24"/>
        </w:rPr>
        <w:t>chi phí để thực hiện giao, nhận lại hàng đến hoặc đi từ các địa điểm kinh doanh của Bên A và chịu trách nhiệm bốc xếp Hàng hóa vào vị trí Bên A chỉ định tại địa điểm giao, nhận lại hàng</w:t>
      </w:r>
    </w:p>
    <w:p w14:paraId="30CFBE1A" w14:textId="77777777" w:rsidR="00545095" w:rsidRPr="006F320D" w:rsidRDefault="00E87022">
      <w:pPr>
        <w:pStyle w:val="Normal12pt"/>
        <w:numPr>
          <w:ilvl w:val="0"/>
          <w:numId w:val="0"/>
        </w:numPr>
        <w:rPr>
          <w:rFonts w:ascii="Times New Roman" w:hAnsi="Times New Roman"/>
          <w:b/>
          <w:color w:val="000000" w:themeColor="text1"/>
        </w:rPr>
      </w:pPr>
      <w:r w:rsidRPr="006F320D">
        <w:rPr>
          <w:rFonts w:ascii="Times New Roman" w:hAnsi="Times New Roman"/>
          <w:b/>
          <w:color w:val="000000" w:themeColor="text1"/>
        </w:rPr>
        <w:t>ĐIỀU 5: ĐỔI TRẢ HÀNG</w:t>
      </w:r>
    </w:p>
    <w:p w14:paraId="2CBCBC72" w14:textId="77777777" w:rsidR="00545095" w:rsidRPr="006F320D" w:rsidRDefault="00E87022">
      <w:pPr>
        <w:pStyle w:val="ListParagraph"/>
        <w:numPr>
          <w:ilvl w:val="1"/>
          <w:numId w:val="7"/>
        </w:numPr>
        <w:tabs>
          <w:tab w:val="left" w:pos="1080"/>
        </w:tabs>
        <w:spacing w:before="120" w:after="120"/>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Bên A có quyền đổi trả h</w:t>
      </w:r>
      <w:r w:rsidRPr="006F320D">
        <w:rPr>
          <w:rFonts w:ascii="Times New Roman" w:hAnsi="Times New Roman" w:cs="VNI-Times"/>
          <w:color w:val="000000" w:themeColor="text1"/>
          <w:sz w:val="24"/>
          <w:szCs w:val="24"/>
        </w:rPr>
        <w:t>à</w:t>
      </w:r>
      <w:r w:rsidRPr="006F320D">
        <w:rPr>
          <w:rFonts w:ascii="Times New Roman" w:hAnsi="Times New Roman"/>
          <w:color w:val="000000" w:themeColor="text1"/>
          <w:sz w:val="24"/>
          <w:szCs w:val="24"/>
        </w:rPr>
        <w:t>ng trong những trường hợp sau đ</w:t>
      </w:r>
      <w:r w:rsidRPr="006F320D">
        <w:rPr>
          <w:rFonts w:ascii="Times New Roman" w:hAnsi="Times New Roman" w:cs="VNI-Times"/>
          <w:color w:val="000000" w:themeColor="text1"/>
          <w:sz w:val="24"/>
          <w:szCs w:val="24"/>
        </w:rPr>
        <w:t>â</w:t>
      </w:r>
      <w:r w:rsidRPr="006F320D">
        <w:rPr>
          <w:rFonts w:ascii="Times New Roman" w:hAnsi="Times New Roman"/>
          <w:color w:val="000000" w:themeColor="text1"/>
          <w:sz w:val="24"/>
          <w:szCs w:val="24"/>
        </w:rPr>
        <w:t>y:</w:t>
      </w:r>
    </w:p>
    <w:p w14:paraId="5F962273" w14:textId="1E9CF9E7" w:rsidR="00545095" w:rsidRPr="006F320D" w:rsidRDefault="00E87022">
      <w:pPr>
        <w:numPr>
          <w:ilvl w:val="2"/>
          <w:numId w:val="8"/>
        </w:numPr>
        <w:tabs>
          <w:tab w:val="clear" w:pos="720"/>
        </w:tabs>
        <w:spacing w:line="276" w:lineRule="auto"/>
        <w:ind w:left="1440" w:hanging="36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Hàng giao kém chất lượng, hàng bị lỗi</w:t>
      </w:r>
      <w:r w:rsidR="00FC7C14">
        <w:rPr>
          <w:rFonts w:ascii="Times New Roman" w:hAnsi="Times New Roman"/>
          <w:color w:val="000000" w:themeColor="text1"/>
          <w:sz w:val="24"/>
          <w:szCs w:val="24"/>
        </w:rPr>
        <w:t>, hư , dập, không có độ tươi</w:t>
      </w:r>
    </w:p>
    <w:p w14:paraId="1DB48918" w14:textId="77777777" w:rsidR="00545095" w:rsidRPr="006F320D" w:rsidRDefault="00E87022">
      <w:pPr>
        <w:numPr>
          <w:ilvl w:val="2"/>
          <w:numId w:val="8"/>
        </w:numPr>
        <w:tabs>
          <w:tab w:val="clear" w:pos="720"/>
        </w:tabs>
        <w:spacing w:line="276" w:lineRule="auto"/>
        <w:ind w:left="1440" w:hanging="36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Hàng hóa đóng gói sai quy cách, không có nguồn gốc xuất xứ rõ ràng;</w:t>
      </w:r>
    </w:p>
    <w:p w14:paraId="31FC261A" w14:textId="072BE5F1" w:rsidR="00545095" w:rsidRPr="006F320D" w:rsidRDefault="00E87022">
      <w:pPr>
        <w:numPr>
          <w:ilvl w:val="2"/>
          <w:numId w:val="8"/>
        </w:numPr>
        <w:tabs>
          <w:tab w:val="clear" w:pos="720"/>
        </w:tabs>
        <w:spacing w:line="276" w:lineRule="auto"/>
        <w:ind w:left="1440" w:hanging="36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Giao hàng dư hoặc thiếu so với đơn đặt hàng, hàng giao nhưng không có đơn đặt hàng của Bên A</w:t>
      </w:r>
    </w:p>
    <w:p w14:paraId="314E78C1" w14:textId="0817304D" w:rsidR="002F773D" w:rsidRPr="00F6065D" w:rsidRDefault="002F773D">
      <w:pPr>
        <w:numPr>
          <w:ilvl w:val="2"/>
          <w:numId w:val="8"/>
        </w:numPr>
        <w:tabs>
          <w:tab w:val="clear" w:pos="720"/>
        </w:tabs>
        <w:spacing w:line="276" w:lineRule="auto"/>
        <w:ind w:left="1440" w:hanging="360"/>
        <w:jc w:val="both"/>
        <w:rPr>
          <w:rFonts w:ascii="Times New Roman" w:hAnsi="Times New Roman"/>
          <w:color w:val="000000" w:themeColor="text1"/>
          <w:sz w:val="24"/>
          <w:szCs w:val="24"/>
        </w:rPr>
      </w:pPr>
      <w:r w:rsidRPr="00F6065D">
        <w:rPr>
          <w:rFonts w:ascii="Times New Roman" w:hAnsi="Times New Roman"/>
          <w:color w:val="000000" w:themeColor="text1"/>
          <w:sz w:val="24"/>
          <w:szCs w:val="24"/>
        </w:rPr>
        <w:t>Hàng bán chậm hoặc không bán được</w:t>
      </w:r>
      <w:r w:rsidR="00795EAA">
        <w:rPr>
          <w:rFonts w:ascii="Times New Roman" w:hAnsi="Times New Roman"/>
          <w:color w:val="000000" w:themeColor="text1"/>
          <w:sz w:val="24"/>
          <w:szCs w:val="24"/>
        </w:rPr>
        <w:t xml:space="preserve"> nhưng không quá 10% giá trị tổng đơn hàng trong tháng đó</w:t>
      </w:r>
    </w:p>
    <w:p w14:paraId="2A7B5EA1" w14:textId="6E6D852B" w:rsidR="00545095" w:rsidRPr="00795EAA" w:rsidRDefault="00795EAA" w:rsidP="00795EAA">
      <w:pPr>
        <w:numPr>
          <w:ilvl w:val="2"/>
          <w:numId w:val="8"/>
        </w:numPr>
        <w:tabs>
          <w:tab w:val="clear" w:pos="720"/>
        </w:tabs>
        <w:spacing w:line="276" w:lineRule="auto"/>
        <w:ind w:left="1440" w:hanging="360"/>
        <w:jc w:val="both"/>
        <w:rPr>
          <w:rFonts w:ascii="Times New Roman" w:hAnsi="Times New Roman"/>
          <w:color w:val="000000" w:themeColor="text1"/>
          <w:sz w:val="24"/>
          <w:szCs w:val="24"/>
        </w:rPr>
      </w:pPr>
      <w:r>
        <w:rPr>
          <w:rFonts w:ascii="Times New Roman" w:hAnsi="Times New Roman"/>
          <w:color w:val="000000" w:themeColor="text1"/>
          <w:sz w:val="24"/>
          <w:szCs w:val="24"/>
        </w:rPr>
        <w:t>Hàng hoá</w:t>
      </w:r>
      <w:r w:rsidR="0008607F" w:rsidRPr="00F6065D">
        <w:rPr>
          <w:rFonts w:ascii="Times New Roman" w:hAnsi="Times New Roman"/>
          <w:color w:val="000000" w:themeColor="text1"/>
          <w:sz w:val="24"/>
          <w:szCs w:val="24"/>
        </w:rPr>
        <w:t xml:space="preserve"> </w:t>
      </w:r>
      <w:r w:rsidR="00E87022" w:rsidRPr="00F6065D">
        <w:rPr>
          <w:rFonts w:ascii="Times New Roman" w:hAnsi="Times New Roman"/>
          <w:color w:val="000000" w:themeColor="text1"/>
          <w:sz w:val="24"/>
          <w:szCs w:val="24"/>
        </w:rPr>
        <w:t>gần hết hạn sử dụng</w:t>
      </w:r>
      <w:r>
        <w:rPr>
          <w:rFonts w:ascii="Times New Roman" w:hAnsi="Times New Roman"/>
          <w:color w:val="000000" w:themeColor="text1"/>
          <w:sz w:val="24"/>
          <w:szCs w:val="24"/>
        </w:rPr>
        <w:t xml:space="preserve"> nhưng không quá 10% giá trị tổng đơn hàng trong tháng đó và báo cận date 3 ngày</w:t>
      </w:r>
    </w:p>
    <w:p w14:paraId="59EA0A26" w14:textId="77777777" w:rsidR="00545095" w:rsidRPr="006F320D" w:rsidRDefault="00E87022">
      <w:pPr>
        <w:pStyle w:val="ListParagraph"/>
        <w:numPr>
          <w:ilvl w:val="1"/>
          <w:numId w:val="7"/>
        </w:numPr>
        <w:tabs>
          <w:tab w:val="left" w:pos="720"/>
          <w:tab w:val="left" w:pos="1080"/>
        </w:tabs>
        <w:spacing w:line="276" w:lineRule="auto"/>
        <w:ind w:left="1080" w:hanging="54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Hàng hóa đổi trả trong trường hợp (a), (b) v</w:t>
      </w:r>
      <w:r w:rsidRPr="006F320D">
        <w:rPr>
          <w:rFonts w:ascii="Times New Roman" w:hAnsi="Times New Roman" w:cs="VNI-Times"/>
          <w:color w:val="000000" w:themeColor="text1"/>
          <w:sz w:val="24"/>
          <w:szCs w:val="24"/>
        </w:rPr>
        <w:t>à</w:t>
      </w:r>
      <w:r w:rsidRPr="006F320D">
        <w:rPr>
          <w:rFonts w:ascii="Times New Roman" w:hAnsi="Times New Roman"/>
          <w:color w:val="000000" w:themeColor="text1"/>
          <w:sz w:val="24"/>
          <w:szCs w:val="24"/>
        </w:rPr>
        <w:t xml:space="preserve"> (c) B</w:t>
      </w:r>
      <w:r w:rsidRPr="006F320D">
        <w:rPr>
          <w:rFonts w:ascii="Times New Roman" w:hAnsi="Times New Roman" w:cs="VNI-Times"/>
          <w:color w:val="000000" w:themeColor="text1"/>
          <w:sz w:val="24"/>
          <w:szCs w:val="24"/>
        </w:rPr>
        <w:t>ê</w:t>
      </w:r>
      <w:r w:rsidRPr="006F320D">
        <w:rPr>
          <w:rFonts w:ascii="Times New Roman" w:hAnsi="Times New Roman"/>
          <w:color w:val="000000" w:themeColor="text1"/>
          <w:sz w:val="24"/>
          <w:szCs w:val="24"/>
        </w:rPr>
        <w:t>n A phải thông báo cho Bên B trong vòng 24 giờ (hai mươi bốn giờ) kể từ khi nhận hàng thì bên B phải hủy hóa đơn đã xuất và xuất lại hóa đơn khác đúng với lượng hàng hóa mà Bên A thực nhận hoặc giao hàng bổ sung ngay trong ngày.</w:t>
      </w:r>
    </w:p>
    <w:p w14:paraId="02942E79" w14:textId="55DE1672" w:rsidR="002F773D" w:rsidRPr="00F6065D" w:rsidRDefault="005D27BF" w:rsidP="002F773D">
      <w:pPr>
        <w:pStyle w:val="ListParagraph"/>
        <w:numPr>
          <w:ilvl w:val="1"/>
          <w:numId w:val="7"/>
        </w:numPr>
        <w:tabs>
          <w:tab w:val="left" w:pos="1080"/>
        </w:tabs>
        <w:spacing w:before="120" w:after="120" w:line="240" w:lineRule="auto"/>
        <w:ind w:left="1080" w:hanging="540"/>
        <w:jc w:val="both"/>
        <w:rPr>
          <w:rFonts w:ascii="Times New Roman" w:hAnsi="Times New Roman"/>
          <w:color w:val="000000" w:themeColor="text1"/>
          <w:sz w:val="24"/>
          <w:szCs w:val="24"/>
        </w:rPr>
      </w:pPr>
      <w:r w:rsidRPr="00F6065D">
        <w:rPr>
          <w:rFonts w:ascii="Times New Roman" w:hAnsi="Times New Roman"/>
          <w:color w:val="000000" w:themeColor="text1"/>
          <w:sz w:val="24"/>
          <w:szCs w:val="24"/>
        </w:rPr>
        <w:t>Hàng đổi trả trong trường hợp (d), (e)</w:t>
      </w:r>
      <w:r w:rsidRPr="00F6065D">
        <w:rPr>
          <w:rFonts w:ascii="Times New Roman" w:hAnsi="Times New Roman"/>
          <w:color w:val="000000" w:themeColor="text1"/>
          <w:sz w:val="24"/>
          <w:szCs w:val="24"/>
          <w:lang w:val="vi-VN"/>
        </w:rPr>
        <w:t>,</w:t>
      </w:r>
      <w:r w:rsidRPr="00F6065D">
        <w:rPr>
          <w:rFonts w:ascii="Times New Roman" w:hAnsi="Times New Roman"/>
          <w:color w:val="000000" w:themeColor="text1"/>
          <w:sz w:val="24"/>
          <w:szCs w:val="24"/>
        </w:rPr>
        <w:t xml:space="preserve"> </w:t>
      </w:r>
      <w:r w:rsidRPr="00F6065D">
        <w:rPr>
          <w:rFonts w:ascii="Times New Roman" w:hAnsi="Times New Roman"/>
          <w:color w:val="000000" w:themeColor="text1"/>
          <w:sz w:val="24"/>
          <w:szCs w:val="24"/>
          <w:lang w:val="vi-VN"/>
        </w:rPr>
        <w:t>Bên A</w:t>
      </w:r>
      <w:r w:rsidRPr="00F6065D">
        <w:rPr>
          <w:rFonts w:ascii="Times New Roman" w:hAnsi="Times New Roman"/>
          <w:color w:val="000000" w:themeColor="text1"/>
          <w:sz w:val="24"/>
          <w:szCs w:val="24"/>
        </w:rPr>
        <w:t xml:space="preserve"> sẽ thông báo cho </w:t>
      </w:r>
      <w:r w:rsidRPr="00F6065D">
        <w:rPr>
          <w:rFonts w:ascii="Times New Roman" w:hAnsi="Times New Roman"/>
          <w:color w:val="000000" w:themeColor="text1"/>
          <w:sz w:val="24"/>
          <w:szCs w:val="24"/>
          <w:lang w:val="vi-VN"/>
        </w:rPr>
        <w:t>Bên B</w:t>
      </w:r>
      <w:r w:rsidRPr="00F6065D">
        <w:rPr>
          <w:rFonts w:ascii="Times New Roman" w:hAnsi="Times New Roman"/>
          <w:color w:val="000000" w:themeColor="text1"/>
          <w:sz w:val="24"/>
          <w:szCs w:val="24"/>
        </w:rPr>
        <w:t xml:space="preserve"> biết trước </w:t>
      </w:r>
      <w:r w:rsidRPr="00F6065D">
        <w:rPr>
          <w:rFonts w:ascii="Times New Roman" w:hAnsi="Times New Roman"/>
          <w:color w:val="000000" w:themeColor="text1"/>
          <w:sz w:val="24"/>
          <w:szCs w:val="24"/>
          <w:lang w:val="en-US"/>
        </w:rPr>
        <w:t xml:space="preserve">01 </w:t>
      </w:r>
      <w:r w:rsidRPr="00F6065D">
        <w:rPr>
          <w:rFonts w:ascii="Times New Roman" w:hAnsi="Times New Roman"/>
          <w:color w:val="000000" w:themeColor="text1"/>
          <w:sz w:val="24"/>
          <w:szCs w:val="24"/>
        </w:rPr>
        <w:t xml:space="preserve">ngày </w:t>
      </w:r>
      <w:r w:rsidRPr="00F6065D">
        <w:rPr>
          <w:rFonts w:ascii="Times New Roman" w:hAnsi="Times New Roman"/>
          <w:color w:val="000000" w:themeColor="text1"/>
          <w:sz w:val="24"/>
          <w:szCs w:val="24"/>
          <w:lang w:val="vi-VN"/>
        </w:rPr>
        <w:t xml:space="preserve">và Bên B có trách nhiệm nhận lại Hàng Hóa bán chậm trong thời gian tối đa là </w:t>
      </w:r>
      <w:r w:rsidR="00CF7D4A">
        <w:rPr>
          <w:rFonts w:ascii="Times New Roman" w:hAnsi="Times New Roman"/>
          <w:color w:val="000000" w:themeColor="text1"/>
          <w:sz w:val="24"/>
          <w:szCs w:val="24"/>
          <w:lang w:val="en-US"/>
        </w:rPr>
        <w:t>cùng ngày, hoặc ngày T+ 3</w:t>
      </w:r>
      <w:r w:rsidRPr="00F6065D">
        <w:rPr>
          <w:rFonts w:ascii="Times New Roman" w:hAnsi="Times New Roman"/>
          <w:color w:val="000000" w:themeColor="text1"/>
          <w:sz w:val="24"/>
          <w:szCs w:val="24"/>
          <w:lang w:val="vi-VN"/>
        </w:rPr>
        <w:t xml:space="preserve"> kể từ ngày Bên A thông báo trước và</w:t>
      </w:r>
      <w:r w:rsidRPr="00F6065D">
        <w:rPr>
          <w:rFonts w:ascii="Times New Roman" w:hAnsi="Times New Roman"/>
          <w:color w:val="000000" w:themeColor="text1"/>
          <w:sz w:val="24"/>
          <w:szCs w:val="24"/>
        </w:rPr>
        <w:t xml:space="preserve"> </w:t>
      </w:r>
      <w:r w:rsidRPr="00F6065D">
        <w:rPr>
          <w:rFonts w:ascii="Times New Roman" w:hAnsi="Times New Roman"/>
          <w:color w:val="000000" w:themeColor="text1"/>
          <w:sz w:val="24"/>
          <w:szCs w:val="24"/>
          <w:lang w:val="vi-VN"/>
        </w:rPr>
        <w:t>Bên A</w:t>
      </w:r>
      <w:r w:rsidRPr="00F6065D">
        <w:rPr>
          <w:rFonts w:ascii="Times New Roman" w:hAnsi="Times New Roman"/>
          <w:color w:val="000000" w:themeColor="text1"/>
          <w:sz w:val="24"/>
          <w:szCs w:val="24"/>
        </w:rPr>
        <w:t xml:space="preserve"> sẽ cấn trừ công nợ. </w:t>
      </w:r>
      <w:r w:rsidRPr="00F6065D">
        <w:rPr>
          <w:rFonts w:ascii="Times New Roman" w:hAnsi="Times New Roman"/>
          <w:color w:val="000000" w:themeColor="text1"/>
          <w:sz w:val="24"/>
          <w:szCs w:val="24"/>
          <w:lang w:val="vi-VN"/>
        </w:rPr>
        <w:t>Trừ tr</w:t>
      </w:r>
      <w:r w:rsidRPr="00F6065D">
        <w:rPr>
          <w:rFonts w:ascii="Times New Roman" w:hAnsi="Times New Roman" w:hint="eastAsia"/>
          <w:color w:val="000000" w:themeColor="text1"/>
          <w:sz w:val="24"/>
          <w:szCs w:val="24"/>
          <w:lang w:val="vi-VN"/>
        </w:rPr>
        <w:t>ư</w:t>
      </w:r>
      <w:r w:rsidRPr="00F6065D">
        <w:rPr>
          <w:rFonts w:ascii="Times New Roman" w:hAnsi="Times New Roman"/>
          <w:color w:val="000000" w:themeColor="text1"/>
          <w:sz w:val="24"/>
          <w:szCs w:val="24"/>
          <w:lang w:val="vi-VN"/>
        </w:rPr>
        <w:t>ờng hợp có thỏa thuận khác, quá thời hạn nêu trên mà Bên B không đến nhận lại Hàng hóa, Bên B đ</w:t>
      </w:r>
      <w:r w:rsidRPr="00F6065D">
        <w:rPr>
          <w:rFonts w:ascii="Times New Roman" w:hAnsi="Times New Roman" w:hint="eastAsia"/>
          <w:color w:val="000000" w:themeColor="text1"/>
          <w:sz w:val="24"/>
          <w:szCs w:val="24"/>
          <w:lang w:val="vi-VN"/>
        </w:rPr>
        <w:t>ư</w:t>
      </w:r>
      <w:r w:rsidRPr="00F6065D">
        <w:rPr>
          <w:rFonts w:ascii="Times New Roman" w:hAnsi="Times New Roman"/>
          <w:color w:val="000000" w:themeColor="text1"/>
          <w:sz w:val="24"/>
          <w:szCs w:val="24"/>
          <w:lang w:val="vi-VN"/>
        </w:rPr>
        <w:t>ợc xem từ bỏ quyền sở hữu đối với Hàng hóa hoàn trả và không đ</w:t>
      </w:r>
      <w:r w:rsidRPr="00F6065D">
        <w:rPr>
          <w:rFonts w:ascii="Times New Roman" w:hAnsi="Times New Roman" w:hint="eastAsia"/>
          <w:color w:val="000000" w:themeColor="text1"/>
          <w:sz w:val="24"/>
          <w:szCs w:val="24"/>
          <w:lang w:val="vi-VN"/>
        </w:rPr>
        <w:t>ư</w:t>
      </w:r>
      <w:r w:rsidRPr="00F6065D">
        <w:rPr>
          <w:rFonts w:ascii="Times New Roman" w:hAnsi="Times New Roman"/>
          <w:color w:val="000000" w:themeColor="text1"/>
          <w:sz w:val="24"/>
          <w:szCs w:val="24"/>
          <w:lang w:val="vi-VN"/>
        </w:rPr>
        <w:t>ợc nhận tiền Hàng hóa thanh</w:t>
      </w:r>
      <w:r w:rsidRPr="00F6065D">
        <w:rPr>
          <w:rFonts w:ascii="Times New Roman" w:hAnsi="Times New Roman"/>
          <w:color w:val="000000" w:themeColor="text1"/>
          <w:sz w:val="24"/>
          <w:szCs w:val="24"/>
          <w:lang w:val="en-US"/>
        </w:rPr>
        <w:t xml:space="preserve"> hay yêu cầu bên A bồi thường. Bên A có quyền hủy bỏ hàng hóa này theo cách thức hợp lý. Trường hợp phát sinh chi phí để hủy bỏ hàng hóa nêu trên, bên B phải hoàn trả cho bên A chi phí hủy bỏ theo này theo chứng từ thanh toán bên A cung cấp</w:t>
      </w:r>
    </w:p>
    <w:p w14:paraId="3C806D2C" w14:textId="7DB059BA" w:rsidR="005D27BF" w:rsidRDefault="005D27BF" w:rsidP="002F773D">
      <w:pPr>
        <w:pStyle w:val="ListParagraph"/>
        <w:numPr>
          <w:ilvl w:val="1"/>
          <w:numId w:val="7"/>
        </w:numPr>
        <w:tabs>
          <w:tab w:val="left" w:pos="1080"/>
        </w:tabs>
        <w:spacing w:before="120" w:after="120" w:line="240" w:lineRule="auto"/>
        <w:ind w:left="1080" w:hanging="540"/>
        <w:jc w:val="both"/>
        <w:rPr>
          <w:rFonts w:ascii="Times New Roman" w:hAnsi="Times New Roman"/>
          <w:color w:val="000000" w:themeColor="text1"/>
          <w:sz w:val="24"/>
          <w:szCs w:val="24"/>
        </w:rPr>
      </w:pPr>
      <w:r>
        <w:rPr>
          <w:rFonts w:ascii="Times New Roman" w:hAnsi="Times New Roman"/>
          <w:color w:val="000000" w:themeColor="text1"/>
          <w:sz w:val="24"/>
          <w:szCs w:val="24"/>
        </w:rPr>
        <w:t>Khi thời hạn của Hợp đồng hết mà chưa được gia hạn bởi hai bên, bên A sẽ trả lại những hàng chưa bán được cho bên B tại các địa điểm kinh doanh của bên A</w:t>
      </w:r>
    </w:p>
    <w:p w14:paraId="4EE940D2" w14:textId="77777777" w:rsidR="005D27BF" w:rsidRPr="006F320D" w:rsidRDefault="005D27BF" w:rsidP="005D27BF">
      <w:pPr>
        <w:pStyle w:val="ListParagraph"/>
        <w:tabs>
          <w:tab w:val="left" w:pos="1080"/>
        </w:tabs>
        <w:spacing w:before="120" w:after="120" w:line="240" w:lineRule="auto"/>
        <w:ind w:left="1080"/>
        <w:jc w:val="both"/>
        <w:rPr>
          <w:rFonts w:ascii="Times New Roman" w:hAnsi="Times New Roman"/>
          <w:color w:val="000000" w:themeColor="text1"/>
          <w:sz w:val="24"/>
          <w:szCs w:val="24"/>
        </w:rPr>
      </w:pPr>
    </w:p>
    <w:p w14:paraId="48BF0B93" w14:textId="77777777" w:rsidR="00545095" w:rsidRPr="006F320D" w:rsidRDefault="00E87022">
      <w:pPr>
        <w:jc w:val="both"/>
        <w:rPr>
          <w:rFonts w:ascii="Times New Roman" w:hAnsi="Times New Roman"/>
          <w:b/>
          <w:bCs/>
          <w:color w:val="000000" w:themeColor="text1"/>
          <w:sz w:val="24"/>
          <w:szCs w:val="24"/>
        </w:rPr>
      </w:pPr>
      <w:r w:rsidRPr="006F320D">
        <w:rPr>
          <w:rFonts w:ascii="Times New Roman" w:hAnsi="Times New Roman"/>
          <w:b/>
          <w:color w:val="000000" w:themeColor="text1"/>
          <w:sz w:val="24"/>
          <w:szCs w:val="24"/>
        </w:rPr>
        <w:t>ĐIỀU 6:</w:t>
      </w:r>
      <w:r w:rsidRPr="006F320D">
        <w:rPr>
          <w:rFonts w:ascii="Times New Roman" w:hAnsi="Times New Roman"/>
          <w:b/>
          <w:bCs/>
          <w:color w:val="000000" w:themeColor="text1"/>
          <w:sz w:val="24"/>
          <w:szCs w:val="24"/>
        </w:rPr>
        <w:t xml:space="preserve"> PHƯƠNG THỨC&amp; THỜI HẠN THANH TOÁN</w:t>
      </w:r>
    </w:p>
    <w:p w14:paraId="642BD261" w14:textId="77777777" w:rsidR="00545095" w:rsidRPr="006F320D" w:rsidRDefault="002F773D" w:rsidP="00915ED5">
      <w:pPr>
        <w:spacing w:before="120"/>
        <w:ind w:left="990" w:hanging="45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t xml:space="preserve">6.1   </w:t>
      </w:r>
      <w:r w:rsidR="00E87022" w:rsidRPr="006F320D">
        <w:rPr>
          <w:rFonts w:ascii="Times New Roman" w:hAnsi="Times New Roman"/>
          <w:color w:val="000000" w:themeColor="text1"/>
          <w:sz w:val="24"/>
          <w:szCs w:val="24"/>
        </w:rPr>
        <w:t xml:space="preserve">Hình thức thanh toán: Bằng chuyển khoản </w:t>
      </w:r>
    </w:p>
    <w:p w14:paraId="49DB1948" w14:textId="06DDC008" w:rsidR="009444B9" w:rsidRDefault="00E87022" w:rsidP="008462BE">
      <w:pPr>
        <w:spacing w:before="120"/>
        <w:ind w:left="990" w:hanging="450"/>
        <w:jc w:val="both"/>
        <w:rPr>
          <w:rFonts w:ascii="Times New Roman" w:hAnsi="Times New Roman"/>
          <w:color w:val="000000" w:themeColor="text1"/>
          <w:sz w:val="24"/>
          <w:szCs w:val="24"/>
        </w:rPr>
      </w:pPr>
      <w:r w:rsidRPr="006F320D">
        <w:rPr>
          <w:rFonts w:ascii="Times New Roman" w:hAnsi="Times New Roman"/>
          <w:color w:val="000000" w:themeColor="text1"/>
          <w:sz w:val="24"/>
          <w:szCs w:val="24"/>
        </w:rPr>
        <w:lastRenderedPageBreak/>
        <w:t xml:space="preserve">6.2   </w:t>
      </w:r>
      <w:r w:rsidR="002F773D" w:rsidRPr="006F320D">
        <w:rPr>
          <w:rFonts w:ascii="Times New Roman" w:hAnsi="Times New Roman"/>
          <w:color w:val="000000" w:themeColor="text1"/>
          <w:sz w:val="24"/>
          <w:szCs w:val="24"/>
        </w:rPr>
        <w:t>Thời hạn thanh toán: Sau khi đơn hàng được xác nhận, Bên B sẽ giao hàng và xuất hóa đơn GTGT đơn hàng đó cho Bên A</w:t>
      </w:r>
      <w:r w:rsidR="002F773D" w:rsidRPr="00965A8F">
        <w:rPr>
          <w:rFonts w:ascii="Times New Roman" w:hAnsi="Times New Roman"/>
          <w:color w:val="000000" w:themeColor="text1"/>
          <w:sz w:val="24"/>
          <w:szCs w:val="24"/>
        </w:rPr>
        <w:t xml:space="preserve">. Hai Bên chốt công nợ vào ngày 30 hàng tháng. Bên A </w:t>
      </w:r>
      <w:r w:rsidR="00CF7D4A" w:rsidRPr="00965A8F">
        <w:rPr>
          <w:rFonts w:ascii="Times New Roman" w:hAnsi="Times New Roman"/>
          <w:color w:val="000000" w:themeColor="text1"/>
          <w:sz w:val="24"/>
          <w:szCs w:val="24"/>
        </w:rPr>
        <w:t>đối chiếu với bên B từ ngày 1 đến ngày 5</w:t>
      </w:r>
      <w:r w:rsidR="008C6416" w:rsidRPr="00965A8F">
        <w:rPr>
          <w:rFonts w:ascii="Times New Roman" w:hAnsi="Times New Roman"/>
          <w:color w:val="000000" w:themeColor="text1"/>
          <w:sz w:val="24"/>
          <w:szCs w:val="24"/>
        </w:rPr>
        <w:t xml:space="preserve"> và thanh toán trong vòng 5 ngày làm việc kế tiếp.</w:t>
      </w:r>
    </w:p>
    <w:p w14:paraId="3415B58B" w14:textId="77777777" w:rsidR="008462BE" w:rsidRPr="008462BE" w:rsidRDefault="008462BE" w:rsidP="008462BE">
      <w:pPr>
        <w:spacing w:before="120"/>
        <w:ind w:left="990" w:hanging="450"/>
        <w:jc w:val="both"/>
        <w:rPr>
          <w:rFonts w:ascii="Times New Roman" w:hAnsi="Times New Roman"/>
          <w:color w:val="000000" w:themeColor="text1"/>
          <w:sz w:val="24"/>
          <w:szCs w:val="24"/>
        </w:rPr>
      </w:pPr>
    </w:p>
    <w:p w14:paraId="3434DDC8" w14:textId="77777777" w:rsidR="00545095" w:rsidRPr="006F320D" w:rsidRDefault="00E87022">
      <w:pPr>
        <w:jc w:val="both"/>
        <w:rPr>
          <w:rFonts w:ascii="Times New Roman" w:hAnsi="Times New Roman"/>
          <w:b/>
          <w:bCs/>
          <w:color w:val="000000" w:themeColor="text1"/>
          <w:sz w:val="24"/>
          <w:szCs w:val="24"/>
        </w:rPr>
      </w:pPr>
      <w:r w:rsidRPr="006F320D">
        <w:rPr>
          <w:rFonts w:ascii="Times New Roman" w:hAnsi="Times New Roman"/>
          <w:b/>
          <w:bCs/>
          <w:color w:val="000000" w:themeColor="text1"/>
          <w:sz w:val="24"/>
          <w:szCs w:val="24"/>
        </w:rPr>
        <w:t>ĐIỀU 7: TRÁCH NHIỆM CỦA BÊN A</w:t>
      </w:r>
    </w:p>
    <w:p w14:paraId="6B2D174C" w14:textId="77777777" w:rsidR="00545095" w:rsidRPr="006F320D" w:rsidRDefault="00545095">
      <w:pPr>
        <w:pStyle w:val="ListParagraph"/>
        <w:numPr>
          <w:ilvl w:val="0"/>
          <w:numId w:val="9"/>
        </w:numPr>
        <w:tabs>
          <w:tab w:val="left" w:pos="1134"/>
        </w:tabs>
        <w:spacing w:before="120"/>
        <w:contextualSpacing w:val="0"/>
        <w:jc w:val="both"/>
        <w:rPr>
          <w:rFonts w:ascii="Times New Roman" w:hAnsi="Times New Roman"/>
          <w:vanish/>
          <w:color w:val="000000" w:themeColor="text1"/>
          <w:sz w:val="24"/>
          <w:szCs w:val="24"/>
        </w:rPr>
      </w:pPr>
    </w:p>
    <w:p w14:paraId="3BE3BE70" w14:textId="77777777" w:rsidR="00545095" w:rsidRPr="006F320D" w:rsidRDefault="00545095">
      <w:pPr>
        <w:pStyle w:val="ListParagraph"/>
        <w:numPr>
          <w:ilvl w:val="0"/>
          <w:numId w:val="9"/>
        </w:numPr>
        <w:tabs>
          <w:tab w:val="left" w:pos="1134"/>
        </w:tabs>
        <w:spacing w:before="120"/>
        <w:contextualSpacing w:val="0"/>
        <w:jc w:val="both"/>
        <w:rPr>
          <w:rFonts w:ascii="Times New Roman" w:hAnsi="Times New Roman"/>
          <w:vanish/>
          <w:color w:val="000000" w:themeColor="text1"/>
          <w:sz w:val="24"/>
          <w:szCs w:val="24"/>
        </w:rPr>
      </w:pPr>
    </w:p>
    <w:p w14:paraId="2B0DA408" w14:textId="77777777" w:rsidR="00545095" w:rsidRPr="006F320D" w:rsidRDefault="00545095">
      <w:pPr>
        <w:pStyle w:val="ListParagraph"/>
        <w:numPr>
          <w:ilvl w:val="0"/>
          <w:numId w:val="9"/>
        </w:numPr>
        <w:tabs>
          <w:tab w:val="left" w:pos="1134"/>
        </w:tabs>
        <w:spacing w:before="120"/>
        <w:contextualSpacing w:val="0"/>
        <w:jc w:val="both"/>
        <w:rPr>
          <w:rFonts w:ascii="Times New Roman" w:hAnsi="Times New Roman"/>
          <w:vanish/>
          <w:color w:val="000000" w:themeColor="text1"/>
          <w:sz w:val="24"/>
          <w:szCs w:val="24"/>
        </w:rPr>
      </w:pPr>
    </w:p>
    <w:p w14:paraId="455A9C79" w14:textId="77777777" w:rsidR="00545095" w:rsidRPr="006F320D" w:rsidRDefault="00545095">
      <w:pPr>
        <w:pStyle w:val="ListParagraph"/>
        <w:numPr>
          <w:ilvl w:val="0"/>
          <w:numId w:val="9"/>
        </w:numPr>
        <w:tabs>
          <w:tab w:val="left" w:pos="1134"/>
        </w:tabs>
        <w:spacing w:before="120"/>
        <w:contextualSpacing w:val="0"/>
        <w:jc w:val="both"/>
        <w:rPr>
          <w:rFonts w:ascii="Times New Roman" w:hAnsi="Times New Roman"/>
          <w:vanish/>
          <w:color w:val="000000" w:themeColor="text1"/>
          <w:sz w:val="24"/>
          <w:szCs w:val="24"/>
        </w:rPr>
      </w:pPr>
    </w:p>
    <w:p w14:paraId="4031B86E" w14:textId="77777777" w:rsidR="00545095" w:rsidRPr="006F320D" w:rsidRDefault="00545095">
      <w:pPr>
        <w:pStyle w:val="ListParagraph"/>
        <w:numPr>
          <w:ilvl w:val="0"/>
          <w:numId w:val="9"/>
        </w:numPr>
        <w:tabs>
          <w:tab w:val="left" w:pos="1134"/>
        </w:tabs>
        <w:spacing w:before="120"/>
        <w:contextualSpacing w:val="0"/>
        <w:jc w:val="both"/>
        <w:rPr>
          <w:rFonts w:ascii="Times New Roman" w:hAnsi="Times New Roman"/>
          <w:vanish/>
          <w:color w:val="000000" w:themeColor="text1"/>
          <w:sz w:val="24"/>
          <w:szCs w:val="24"/>
        </w:rPr>
      </w:pPr>
    </w:p>
    <w:p w14:paraId="4E7D3212" w14:textId="77777777" w:rsidR="00545095" w:rsidRPr="006F320D" w:rsidRDefault="00545095">
      <w:pPr>
        <w:pStyle w:val="ListParagraph"/>
        <w:numPr>
          <w:ilvl w:val="0"/>
          <w:numId w:val="9"/>
        </w:numPr>
        <w:tabs>
          <w:tab w:val="left" w:pos="1134"/>
        </w:tabs>
        <w:spacing w:before="120"/>
        <w:contextualSpacing w:val="0"/>
        <w:jc w:val="both"/>
        <w:rPr>
          <w:rFonts w:ascii="Times New Roman" w:hAnsi="Times New Roman"/>
          <w:vanish/>
          <w:color w:val="000000" w:themeColor="text1"/>
          <w:sz w:val="24"/>
          <w:szCs w:val="24"/>
        </w:rPr>
      </w:pPr>
    </w:p>
    <w:p w14:paraId="33F6BBC6" w14:textId="77777777" w:rsidR="00545095" w:rsidRPr="006F320D" w:rsidRDefault="00545095">
      <w:pPr>
        <w:pStyle w:val="ListParagraph"/>
        <w:numPr>
          <w:ilvl w:val="0"/>
          <w:numId w:val="9"/>
        </w:numPr>
        <w:tabs>
          <w:tab w:val="left" w:pos="1134"/>
        </w:tabs>
        <w:spacing w:before="120"/>
        <w:contextualSpacing w:val="0"/>
        <w:jc w:val="both"/>
        <w:rPr>
          <w:rFonts w:ascii="Times New Roman" w:hAnsi="Times New Roman"/>
          <w:vanish/>
          <w:color w:val="000000" w:themeColor="text1"/>
          <w:sz w:val="24"/>
          <w:szCs w:val="24"/>
        </w:rPr>
      </w:pPr>
    </w:p>
    <w:p w14:paraId="1B8E6F9A" w14:textId="77777777" w:rsidR="00545095" w:rsidRPr="006F320D" w:rsidRDefault="00E87022" w:rsidP="00651246">
      <w:pPr>
        <w:pStyle w:val="Normal12pt"/>
        <w:numPr>
          <w:ilvl w:val="1"/>
          <w:numId w:val="9"/>
        </w:numPr>
        <w:tabs>
          <w:tab w:val="left" w:pos="1134"/>
        </w:tabs>
        <w:spacing w:before="120"/>
        <w:ind w:left="990" w:hanging="450"/>
        <w:rPr>
          <w:rFonts w:ascii="Times New Roman" w:hAnsi="Times New Roman"/>
          <w:color w:val="000000" w:themeColor="text1"/>
        </w:rPr>
      </w:pPr>
      <w:r w:rsidRPr="006F320D">
        <w:rPr>
          <w:rFonts w:ascii="Times New Roman" w:hAnsi="Times New Roman"/>
          <w:color w:val="000000" w:themeColor="text1"/>
        </w:rPr>
        <w:t>Bên A có trách nhiệm kiểm tra, xác nhận và bảo quản đúng điều kiện bảo quản số hàng mà Bên B giao. Bên B được phép kiểm tra điều kiện bảo quản hàng hóa của Bên A đối với các sản phẩm Bên B đang mua bán với Bên A.</w:t>
      </w:r>
    </w:p>
    <w:p w14:paraId="425C2429" w14:textId="77777777" w:rsidR="00545095" w:rsidRPr="006F320D" w:rsidRDefault="00E87022" w:rsidP="00651246">
      <w:pPr>
        <w:pStyle w:val="Normal12pt"/>
        <w:numPr>
          <w:ilvl w:val="1"/>
          <w:numId w:val="9"/>
        </w:numPr>
        <w:tabs>
          <w:tab w:val="left" w:pos="1040"/>
        </w:tabs>
        <w:spacing w:before="120"/>
        <w:ind w:left="990" w:hanging="450"/>
        <w:rPr>
          <w:rFonts w:ascii="Times New Roman" w:hAnsi="Times New Roman"/>
          <w:color w:val="000000" w:themeColor="text1"/>
        </w:rPr>
      </w:pPr>
      <w:r w:rsidRPr="006F320D">
        <w:rPr>
          <w:rFonts w:ascii="Times New Roman" w:hAnsi="Times New Roman"/>
          <w:color w:val="000000" w:themeColor="text1"/>
        </w:rPr>
        <w:t>Bên A có trách nhiệm hợp tác, tạo điều kiện để Hàng hóa của Bên B bày bán trong các cửa hàng của Bên A và thực hiện nhanh nhất các chương trình hỗ trợ bán hàng mà Bên B đưa ra.</w:t>
      </w:r>
    </w:p>
    <w:p w14:paraId="63E42218" w14:textId="58F73217" w:rsidR="00545095" w:rsidRDefault="00E87022" w:rsidP="00651246">
      <w:pPr>
        <w:pStyle w:val="Normal12pt"/>
        <w:numPr>
          <w:ilvl w:val="1"/>
          <w:numId w:val="9"/>
        </w:numPr>
        <w:tabs>
          <w:tab w:val="left" w:pos="1040"/>
        </w:tabs>
        <w:spacing w:before="120"/>
        <w:ind w:left="990" w:hanging="450"/>
        <w:rPr>
          <w:rFonts w:ascii="Times New Roman" w:hAnsi="Times New Roman"/>
          <w:color w:val="000000" w:themeColor="text1"/>
        </w:rPr>
      </w:pPr>
      <w:r w:rsidRPr="006F320D">
        <w:rPr>
          <w:rFonts w:ascii="Times New Roman" w:hAnsi="Times New Roman"/>
          <w:color w:val="000000" w:themeColor="text1"/>
        </w:rPr>
        <w:t>Khi có chương trình khuyến mãi, Các Bên phải thống nhất trước khi triển khai thực hiện và phải áp dụng toàn hệ thống của Bên A. Các chương trình này phải được Phòng thu mua của Bên A bàn bạc trực tiếp với Bên B.</w:t>
      </w:r>
    </w:p>
    <w:p w14:paraId="1E498927" w14:textId="3E0C7D6F" w:rsidR="00631AD7" w:rsidRPr="00965A8F" w:rsidRDefault="00631AD7" w:rsidP="00651246">
      <w:pPr>
        <w:pStyle w:val="Normal12pt"/>
        <w:numPr>
          <w:ilvl w:val="1"/>
          <w:numId w:val="9"/>
        </w:numPr>
        <w:tabs>
          <w:tab w:val="left" w:pos="1040"/>
        </w:tabs>
        <w:spacing w:before="120"/>
        <w:ind w:left="990" w:hanging="450"/>
        <w:rPr>
          <w:rFonts w:ascii="Times New Roman" w:hAnsi="Times New Roman"/>
          <w:color w:val="000000" w:themeColor="text1"/>
        </w:rPr>
      </w:pPr>
      <w:r w:rsidRPr="00965A8F">
        <w:rPr>
          <w:rFonts w:ascii="Times New Roman" w:hAnsi="Times New Roman"/>
          <w:color w:val="000000" w:themeColor="text1"/>
        </w:rPr>
        <w:t>Trong trường hợp Bên B vi phạm các quy định trong Hợp đồng, Bên A sẽ lập biên bản ghi rõ nội dung vi phạm có xác nhận của hai bên để làm căn cứ xử phạt và bồi thường thiệt hại (nếu có)</w:t>
      </w:r>
      <w:r w:rsidR="000121CE" w:rsidRPr="00965A8F">
        <w:rPr>
          <w:rFonts w:ascii="Times New Roman" w:hAnsi="Times New Roman"/>
          <w:color w:val="000000" w:themeColor="text1"/>
        </w:rPr>
        <w:t xml:space="preserve">, và mức phạt vi phạm hợp đồng là 8% giá trị hàng hóa </w:t>
      </w:r>
    </w:p>
    <w:p w14:paraId="41FCCD75" w14:textId="77777777" w:rsidR="00545095" w:rsidRPr="006F320D" w:rsidRDefault="00E87022" w:rsidP="00651246">
      <w:pPr>
        <w:pStyle w:val="Normal12pt"/>
        <w:numPr>
          <w:ilvl w:val="1"/>
          <w:numId w:val="9"/>
        </w:numPr>
        <w:tabs>
          <w:tab w:val="left" w:pos="1134"/>
        </w:tabs>
        <w:spacing w:before="120"/>
        <w:ind w:left="990" w:hanging="450"/>
        <w:rPr>
          <w:rFonts w:ascii="Times New Roman" w:hAnsi="Times New Roman"/>
          <w:color w:val="000000" w:themeColor="text1"/>
        </w:rPr>
      </w:pPr>
      <w:r w:rsidRPr="006F320D">
        <w:rPr>
          <w:rFonts w:ascii="Times New Roman" w:hAnsi="Times New Roman"/>
          <w:color w:val="000000" w:themeColor="text1"/>
        </w:rPr>
        <w:t>Thực hiện nghiêm túc các nội dung cam kết của Bên A tại Hợp đồng này.</w:t>
      </w:r>
    </w:p>
    <w:p w14:paraId="1A62DA12" w14:textId="77777777" w:rsidR="00545095" w:rsidRPr="006F320D" w:rsidRDefault="00E87022">
      <w:pPr>
        <w:jc w:val="both"/>
        <w:rPr>
          <w:rFonts w:ascii="Times New Roman" w:hAnsi="Times New Roman"/>
          <w:b/>
          <w:bCs/>
          <w:color w:val="000000" w:themeColor="text1"/>
          <w:sz w:val="24"/>
          <w:szCs w:val="24"/>
        </w:rPr>
      </w:pPr>
      <w:r w:rsidRPr="006F320D">
        <w:rPr>
          <w:rFonts w:ascii="Times New Roman" w:hAnsi="Times New Roman"/>
          <w:b/>
          <w:bCs/>
          <w:color w:val="000000" w:themeColor="text1"/>
          <w:sz w:val="24"/>
          <w:szCs w:val="24"/>
        </w:rPr>
        <w:t>ĐIỀU 8: TRÁCH NHIỆM CỦA BÊN B</w:t>
      </w:r>
    </w:p>
    <w:p w14:paraId="5D54B2D6" w14:textId="77777777" w:rsidR="00545095" w:rsidRPr="006F320D" w:rsidRDefault="00E87022">
      <w:pPr>
        <w:pStyle w:val="Normal12pt"/>
        <w:numPr>
          <w:ilvl w:val="0"/>
          <w:numId w:val="0"/>
        </w:numPr>
        <w:spacing w:before="120"/>
        <w:ind w:left="900" w:hanging="360"/>
        <w:rPr>
          <w:rFonts w:ascii="Times New Roman" w:hAnsi="Times New Roman"/>
          <w:color w:val="000000" w:themeColor="text1"/>
        </w:rPr>
      </w:pPr>
      <w:r w:rsidRPr="006F320D">
        <w:rPr>
          <w:rFonts w:ascii="Times New Roman" w:hAnsi="Times New Roman"/>
          <w:color w:val="000000" w:themeColor="text1"/>
        </w:rPr>
        <w:t>8.1 Bên B cam kết và có trách nhiệm giao Hàng hóa theo đúng các nội dung được cam kết tại Hợp đồng, Đơn đặt hàng, Bên B phải đảm bảo cung cấp hàng hóa cho Bên A với giá cạnh tranh.</w:t>
      </w:r>
    </w:p>
    <w:p w14:paraId="155DB4D4" w14:textId="3A210BEB" w:rsidR="00545095" w:rsidRDefault="00E87022">
      <w:pPr>
        <w:pStyle w:val="Normal12pt"/>
        <w:numPr>
          <w:ilvl w:val="0"/>
          <w:numId w:val="0"/>
        </w:numPr>
        <w:spacing w:before="120"/>
        <w:ind w:left="900" w:hanging="360"/>
        <w:rPr>
          <w:rFonts w:ascii="Times New Roman" w:hAnsi="Times New Roman"/>
          <w:color w:val="000000" w:themeColor="text1"/>
        </w:rPr>
      </w:pPr>
      <w:r w:rsidRPr="006F320D">
        <w:rPr>
          <w:rFonts w:ascii="Times New Roman" w:hAnsi="Times New Roman"/>
          <w:color w:val="000000" w:themeColor="text1"/>
        </w:rPr>
        <w:t>8.2 Bên B cam kết giải quyết ngay và chịu trách nhiệm hoàn toàn đối với các trường hợp phát sinh khiếu nại của khách hàng đối với Hàng hóa của Bên B và/hoặc các trường hợp xử lý của cơ quan chức năng liên quan đến Hàng hóa của Bên B cung ứng, và chi trả các chi phí phát sinh liên quan đến việc khiếu nại, bồi thường cho khách hàng và/hoặc các chi phí xử lý, phạt vi phạm từ cơ quan nhà nước có thẩm quyền đối với việc vi phạm về Hàng hóa của Bên B, không làm ảnh hưởng đến uy tín và hoạt động kinh doanh của Bên A.</w:t>
      </w:r>
    </w:p>
    <w:p w14:paraId="20D30725" w14:textId="010A588F" w:rsidR="00FC7C14" w:rsidRDefault="00FC7C14">
      <w:pPr>
        <w:pStyle w:val="Normal12pt"/>
        <w:numPr>
          <w:ilvl w:val="0"/>
          <w:numId w:val="0"/>
        </w:numPr>
        <w:spacing w:before="120"/>
        <w:ind w:left="900" w:hanging="360"/>
        <w:rPr>
          <w:rFonts w:ascii="Times New Roman" w:hAnsi="Times New Roman"/>
          <w:color w:val="000000" w:themeColor="text1"/>
        </w:rPr>
      </w:pPr>
      <w:r w:rsidRPr="00965A8F">
        <w:rPr>
          <w:rFonts w:ascii="Times New Roman" w:hAnsi="Times New Roman"/>
          <w:color w:val="000000" w:themeColor="text1"/>
        </w:rPr>
        <w:t>8.3 Trường hợp hàng hóa giao thiếu hoặc bị lổi, bên B phải giao bổ sung số lượng hàng bị thiếu, bị lổi trong vòng 4 tiếng kể từ thời điểm hai bên xác nhận số lượng hàng này</w:t>
      </w:r>
      <w:r w:rsidR="00965A8F">
        <w:rPr>
          <w:rFonts w:ascii="Times New Roman" w:hAnsi="Times New Roman"/>
          <w:color w:val="000000" w:themeColor="text1"/>
        </w:rPr>
        <w:t>.</w:t>
      </w:r>
    </w:p>
    <w:p w14:paraId="3144386A" w14:textId="0E6E722B" w:rsidR="00FC7C14" w:rsidRDefault="00FC7C14">
      <w:pPr>
        <w:pStyle w:val="Normal12pt"/>
        <w:numPr>
          <w:ilvl w:val="0"/>
          <w:numId w:val="0"/>
        </w:numPr>
        <w:spacing w:before="120"/>
        <w:ind w:left="900" w:hanging="360"/>
        <w:rPr>
          <w:rFonts w:ascii="Times New Roman" w:hAnsi="Times New Roman"/>
          <w:lang w:val="vi-VN"/>
        </w:rPr>
      </w:pPr>
      <w:r>
        <w:rPr>
          <w:rFonts w:ascii="Times New Roman" w:hAnsi="Times New Roman"/>
          <w:color w:val="000000" w:themeColor="text1"/>
        </w:rPr>
        <w:t xml:space="preserve">8.4 Trong trường hợp </w:t>
      </w:r>
      <w:r w:rsidRPr="006B2C5E">
        <w:rPr>
          <w:rFonts w:ascii="Times New Roman" w:hAnsi="Times New Roman"/>
          <w:lang w:val="vi-VN"/>
        </w:rPr>
        <w:t>có bất kỳ bất thường về chất lượng Hàng hóa, Bên B phải thông báo ngay cho Bên A và phải tiến hành ngay việc kiểm nghiệm chất lượng Hàng hóa bất thường và chịu mọi chi phí thu hồi Hàng hóa từ các địa điểm kinh doanh của Bên A</w:t>
      </w:r>
    </w:p>
    <w:p w14:paraId="3E1EA4C0" w14:textId="6F264152" w:rsidR="00FC7C14" w:rsidRDefault="00FC7C14">
      <w:pPr>
        <w:pStyle w:val="Normal12pt"/>
        <w:numPr>
          <w:ilvl w:val="0"/>
          <w:numId w:val="0"/>
        </w:numPr>
        <w:spacing w:before="120"/>
        <w:ind w:left="900" w:hanging="360"/>
        <w:rPr>
          <w:rFonts w:ascii="Times New Roman" w:hAnsi="Times New Roman"/>
          <w:iCs/>
          <w:lang w:val="vi-VN"/>
        </w:rPr>
      </w:pPr>
      <w:r>
        <w:rPr>
          <w:rFonts w:ascii="Times New Roman" w:hAnsi="Times New Roman"/>
          <w:lang w:val="en-US"/>
        </w:rPr>
        <w:t xml:space="preserve">8.5 Bên B </w:t>
      </w:r>
      <w:r w:rsidRPr="00767A66">
        <w:rPr>
          <w:rFonts w:ascii="Times New Roman" w:hAnsi="Times New Roman"/>
          <w:bCs/>
          <w:iCs/>
          <w:lang w:val="vi-VN"/>
        </w:rPr>
        <w:t>có trách nhi</w:t>
      </w:r>
      <w:r w:rsidRPr="00767A66">
        <w:rPr>
          <w:rFonts w:ascii="Times New Roman" w:hAnsi="Times New Roman" w:cs="Cambria"/>
          <w:bCs/>
          <w:iCs/>
          <w:lang w:val="vi-VN"/>
        </w:rPr>
        <w:t>ệ</w:t>
      </w:r>
      <w:r w:rsidRPr="00767A66">
        <w:rPr>
          <w:rFonts w:ascii="Times New Roman" w:hAnsi="Times New Roman"/>
          <w:bCs/>
          <w:iCs/>
          <w:lang w:val="vi-VN"/>
        </w:rPr>
        <w:t>m ch</w:t>
      </w:r>
      <w:r w:rsidRPr="00767A66">
        <w:rPr>
          <w:rFonts w:ascii="Times New Roman" w:hAnsi="Times New Roman" w:cs="Cambria"/>
          <w:bCs/>
          <w:iCs/>
          <w:lang w:val="vi-VN"/>
        </w:rPr>
        <w:t>ủ</w:t>
      </w:r>
      <w:r w:rsidRPr="00767A66">
        <w:rPr>
          <w:rFonts w:ascii="Times New Roman" w:hAnsi="Times New Roman"/>
          <w:bCs/>
          <w:iCs/>
          <w:lang w:val="vi-VN"/>
        </w:rPr>
        <w:t xml:space="preserve"> </w:t>
      </w:r>
      <w:r w:rsidRPr="00767A66">
        <w:rPr>
          <w:rFonts w:ascii="Times New Roman" w:hAnsi="Times New Roman" w:cs="VNI-Times"/>
          <w:bCs/>
          <w:iCs/>
          <w:lang w:val="vi-VN"/>
        </w:rPr>
        <w:t>đ</w:t>
      </w:r>
      <w:r w:rsidRPr="00767A66">
        <w:rPr>
          <w:rFonts w:ascii="Times New Roman" w:hAnsi="Times New Roman" w:cs="Cambria"/>
          <w:bCs/>
          <w:iCs/>
          <w:lang w:val="vi-VN"/>
        </w:rPr>
        <w:t>ộ</w:t>
      </w:r>
      <w:r w:rsidRPr="00767A66">
        <w:rPr>
          <w:rFonts w:ascii="Times New Roman" w:hAnsi="Times New Roman"/>
          <w:bCs/>
          <w:iCs/>
          <w:lang w:val="vi-VN"/>
        </w:rPr>
        <w:t>ng th</w:t>
      </w:r>
      <w:r w:rsidRPr="00767A66">
        <w:rPr>
          <w:rFonts w:ascii="Times New Roman" w:hAnsi="Times New Roman" w:cs="VNI-Times"/>
          <w:bCs/>
          <w:iCs/>
          <w:lang w:val="vi-VN"/>
        </w:rPr>
        <w:t>ô</w:t>
      </w:r>
      <w:r w:rsidRPr="00767A66">
        <w:rPr>
          <w:rFonts w:ascii="Times New Roman" w:hAnsi="Times New Roman"/>
          <w:bCs/>
          <w:iCs/>
          <w:lang w:val="vi-VN"/>
        </w:rPr>
        <w:t>ng tin ngay cho B</w:t>
      </w:r>
      <w:r w:rsidRPr="00767A66">
        <w:rPr>
          <w:rFonts w:ascii="Times New Roman" w:hAnsi="Times New Roman" w:cs="VNI-Times"/>
          <w:bCs/>
          <w:iCs/>
          <w:lang w:val="vi-VN"/>
        </w:rPr>
        <w:t>ê</w:t>
      </w:r>
      <w:r w:rsidRPr="00767A66">
        <w:rPr>
          <w:rFonts w:ascii="Times New Roman" w:hAnsi="Times New Roman"/>
          <w:bCs/>
          <w:iCs/>
          <w:lang w:val="vi-VN"/>
        </w:rPr>
        <w:t>n A khi x</w:t>
      </w:r>
      <w:r w:rsidRPr="00767A66">
        <w:rPr>
          <w:rFonts w:ascii="Times New Roman" w:hAnsi="Times New Roman" w:cs="Cambria"/>
          <w:bCs/>
          <w:iCs/>
          <w:lang w:val="vi-VN"/>
        </w:rPr>
        <w:t>ả</w:t>
      </w:r>
      <w:r w:rsidRPr="00767A66">
        <w:rPr>
          <w:rFonts w:ascii="Times New Roman" w:hAnsi="Times New Roman"/>
          <w:bCs/>
          <w:iCs/>
          <w:lang w:val="vi-VN"/>
        </w:rPr>
        <w:t>y ra s</w:t>
      </w:r>
      <w:r w:rsidRPr="00767A66">
        <w:rPr>
          <w:rFonts w:ascii="Times New Roman" w:hAnsi="Times New Roman" w:cs="Cambria"/>
          <w:bCs/>
          <w:iCs/>
          <w:lang w:val="vi-VN"/>
        </w:rPr>
        <w:t>ự</w:t>
      </w:r>
      <w:r w:rsidRPr="00767A66">
        <w:rPr>
          <w:rFonts w:ascii="Times New Roman" w:hAnsi="Times New Roman"/>
          <w:bCs/>
          <w:iCs/>
          <w:lang w:val="vi-VN"/>
        </w:rPr>
        <w:t xml:space="preserve"> c</w:t>
      </w:r>
      <w:r w:rsidRPr="00767A66">
        <w:rPr>
          <w:rFonts w:ascii="Times New Roman" w:hAnsi="Times New Roman" w:cs="Cambria"/>
          <w:bCs/>
          <w:iCs/>
          <w:lang w:val="vi-VN"/>
        </w:rPr>
        <w:t>ố</w:t>
      </w:r>
      <w:r w:rsidRPr="00767A66">
        <w:rPr>
          <w:rFonts w:ascii="Times New Roman" w:hAnsi="Times New Roman"/>
          <w:bCs/>
          <w:iCs/>
          <w:lang w:val="vi-VN"/>
        </w:rPr>
        <w:t xml:space="preserve"> c</w:t>
      </w:r>
      <w:r w:rsidRPr="00767A66">
        <w:rPr>
          <w:rFonts w:ascii="Times New Roman" w:hAnsi="Times New Roman" w:cs="VNI-Times"/>
          <w:bCs/>
          <w:iCs/>
          <w:lang w:val="vi-VN"/>
        </w:rPr>
        <w:t>ó</w:t>
      </w:r>
      <w:r w:rsidRPr="00767A66">
        <w:rPr>
          <w:rFonts w:ascii="Times New Roman" w:hAnsi="Times New Roman"/>
          <w:bCs/>
          <w:iCs/>
          <w:lang w:val="vi-VN"/>
        </w:rPr>
        <w:t xml:space="preserve"> th</w:t>
      </w:r>
      <w:r w:rsidRPr="00767A66">
        <w:rPr>
          <w:rFonts w:ascii="Times New Roman" w:hAnsi="Times New Roman" w:cs="Cambria"/>
          <w:bCs/>
          <w:iCs/>
          <w:lang w:val="vi-VN"/>
        </w:rPr>
        <w:t>ể</w:t>
      </w:r>
      <w:r w:rsidRPr="00767A66">
        <w:rPr>
          <w:rFonts w:ascii="Times New Roman" w:hAnsi="Times New Roman"/>
          <w:bCs/>
          <w:iCs/>
          <w:lang w:val="vi-VN"/>
        </w:rPr>
        <w:t xml:space="preserve"> </w:t>
      </w:r>
      <w:r w:rsidRPr="00767A66">
        <w:rPr>
          <w:rFonts w:ascii="Times New Roman" w:hAnsi="Times New Roman" w:cs="Cambria"/>
          <w:bCs/>
          <w:iCs/>
          <w:lang w:val="vi-VN"/>
        </w:rPr>
        <w:t>ả</w:t>
      </w:r>
      <w:r w:rsidRPr="00767A66">
        <w:rPr>
          <w:rFonts w:ascii="Times New Roman" w:hAnsi="Times New Roman"/>
          <w:bCs/>
          <w:iCs/>
          <w:lang w:val="vi-VN"/>
        </w:rPr>
        <w:t>nh h</w:t>
      </w:r>
      <w:r w:rsidRPr="00767A66">
        <w:rPr>
          <w:rFonts w:ascii="Times New Roman" w:hAnsi="Times New Roman" w:cs="Cambria"/>
          <w:bCs/>
          <w:iCs/>
          <w:lang w:val="vi-VN"/>
        </w:rPr>
        <w:t>ưở</w:t>
      </w:r>
      <w:r w:rsidRPr="00767A66">
        <w:rPr>
          <w:rFonts w:ascii="Times New Roman" w:hAnsi="Times New Roman"/>
          <w:bCs/>
          <w:iCs/>
          <w:lang w:val="vi-VN"/>
        </w:rPr>
        <w:t xml:space="preserve">ng </w:t>
      </w:r>
      <w:r w:rsidRPr="00767A66">
        <w:rPr>
          <w:rFonts w:ascii="Times New Roman" w:hAnsi="Times New Roman" w:cs="VNI-Times"/>
          <w:bCs/>
          <w:iCs/>
          <w:lang w:val="vi-VN"/>
        </w:rPr>
        <w:t>đ</w:t>
      </w:r>
      <w:r w:rsidRPr="00767A66">
        <w:rPr>
          <w:rFonts w:ascii="Times New Roman" w:hAnsi="Times New Roman" w:cs="Cambria"/>
          <w:bCs/>
          <w:iCs/>
          <w:lang w:val="vi-VN"/>
        </w:rPr>
        <w:t>ế</w:t>
      </w:r>
      <w:r w:rsidRPr="00767A66">
        <w:rPr>
          <w:rFonts w:ascii="Times New Roman" w:hAnsi="Times New Roman"/>
          <w:bCs/>
          <w:iCs/>
          <w:lang w:val="vi-VN"/>
        </w:rPr>
        <w:t xml:space="preserve">n chất lượng Hàng hóa và phối hợp chặt chẽ với Bên A trong việc giải quyết sự cố, tuyệt đối không che giấu sự cố gây ảnh hưởng đến chất lượng Hàng hóa, quyền lợi người tiêu dùng và uy tín của Bên A. </w:t>
      </w:r>
      <w:r w:rsidRPr="00767A66">
        <w:rPr>
          <w:rFonts w:ascii="Times New Roman" w:hAnsi="Times New Roman"/>
          <w:iCs/>
          <w:lang w:val="vi-VN"/>
        </w:rPr>
        <w:t>Khi nhận phản ánh từ Bên A về chất lượng hàng hóa, Bên B có trách nhi</w:t>
      </w:r>
      <w:r w:rsidRPr="00767A66">
        <w:rPr>
          <w:rFonts w:ascii="Times New Roman" w:hAnsi="Times New Roman" w:cs="Cambria"/>
          <w:iCs/>
          <w:lang w:val="vi-VN"/>
        </w:rPr>
        <w:t>ệ</w:t>
      </w:r>
      <w:r w:rsidRPr="00767A66">
        <w:rPr>
          <w:rFonts w:ascii="Times New Roman" w:hAnsi="Times New Roman"/>
          <w:iCs/>
          <w:lang w:val="vi-VN"/>
        </w:rPr>
        <w:t>m g</w:t>
      </w:r>
      <w:r w:rsidRPr="00767A66">
        <w:rPr>
          <w:rFonts w:ascii="Times New Roman" w:hAnsi="Times New Roman" w:cs="Cambria"/>
          <w:iCs/>
          <w:lang w:val="vi-VN"/>
        </w:rPr>
        <w:t>ử</w:t>
      </w:r>
      <w:r w:rsidRPr="00767A66">
        <w:rPr>
          <w:rFonts w:ascii="Times New Roman" w:hAnsi="Times New Roman"/>
          <w:iCs/>
          <w:lang w:val="vi-VN"/>
        </w:rPr>
        <w:t>i v</w:t>
      </w:r>
      <w:r w:rsidRPr="00767A66">
        <w:rPr>
          <w:rFonts w:ascii="Times New Roman" w:hAnsi="Times New Roman" w:cs="Cambria"/>
          <w:iCs/>
          <w:lang w:val="vi-VN"/>
        </w:rPr>
        <w:t>ă</w:t>
      </w:r>
      <w:r w:rsidRPr="00767A66">
        <w:rPr>
          <w:rFonts w:ascii="Times New Roman" w:hAnsi="Times New Roman"/>
          <w:iCs/>
          <w:lang w:val="vi-VN"/>
        </w:rPr>
        <w:t>n b</w:t>
      </w:r>
      <w:r w:rsidRPr="00767A66">
        <w:rPr>
          <w:rFonts w:ascii="Times New Roman" w:hAnsi="Times New Roman" w:cs="Cambria"/>
          <w:iCs/>
          <w:lang w:val="vi-VN"/>
        </w:rPr>
        <w:t>ả</w:t>
      </w:r>
      <w:r w:rsidRPr="00767A66">
        <w:rPr>
          <w:rFonts w:ascii="Times New Roman" w:hAnsi="Times New Roman"/>
          <w:iCs/>
          <w:lang w:val="vi-VN"/>
        </w:rPr>
        <w:t>n ph</w:t>
      </w:r>
      <w:r w:rsidRPr="00767A66">
        <w:rPr>
          <w:rFonts w:ascii="Times New Roman" w:hAnsi="Times New Roman" w:cs="Cambria"/>
          <w:iCs/>
          <w:lang w:val="vi-VN"/>
        </w:rPr>
        <w:t>ả</w:t>
      </w:r>
      <w:r w:rsidRPr="00767A66">
        <w:rPr>
          <w:rFonts w:ascii="Times New Roman" w:hAnsi="Times New Roman"/>
          <w:iCs/>
          <w:lang w:val="vi-VN"/>
        </w:rPr>
        <w:t>n h</w:t>
      </w:r>
      <w:r w:rsidRPr="00767A66">
        <w:rPr>
          <w:rFonts w:ascii="Times New Roman" w:hAnsi="Times New Roman" w:cs="Cambria"/>
          <w:iCs/>
          <w:lang w:val="vi-VN"/>
        </w:rPr>
        <w:t>ồ</w:t>
      </w:r>
      <w:r w:rsidRPr="00767A66">
        <w:rPr>
          <w:rFonts w:ascii="Times New Roman" w:hAnsi="Times New Roman"/>
          <w:iCs/>
          <w:lang w:val="vi-VN"/>
        </w:rPr>
        <w:t>i (gi</w:t>
      </w:r>
      <w:r w:rsidRPr="00767A66">
        <w:rPr>
          <w:rFonts w:ascii="Times New Roman" w:hAnsi="Times New Roman" w:cs="Cambria"/>
          <w:iCs/>
          <w:lang w:val="vi-VN"/>
        </w:rPr>
        <w:t>ả</w:t>
      </w:r>
      <w:r w:rsidRPr="00767A66">
        <w:rPr>
          <w:rFonts w:ascii="Times New Roman" w:hAnsi="Times New Roman"/>
          <w:iCs/>
          <w:lang w:val="vi-VN"/>
        </w:rPr>
        <w:t>i tr</w:t>
      </w:r>
      <w:r w:rsidRPr="00767A66">
        <w:rPr>
          <w:rFonts w:ascii="Times New Roman" w:hAnsi="Times New Roman" w:cs="VNI-Times"/>
          <w:iCs/>
          <w:lang w:val="vi-VN"/>
        </w:rPr>
        <w:t>ì</w:t>
      </w:r>
      <w:r w:rsidRPr="00767A66">
        <w:rPr>
          <w:rFonts w:ascii="Times New Roman" w:hAnsi="Times New Roman"/>
          <w:iCs/>
          <w:lang w:val="vi-VN"/>
        </w:rPr>
        <w:t>nh nguy</w:t>
      </w:r>
      <w:r w:rsidRPr="00767A66">
        <w:rPr>
          <w:rFonts w:ascii="Times New Roman" w:hAnsi="Times New Roman" w:cs="VNI-Times"/>
          <w:iCs/>
          <w:lang w:val="vi-VN"/>
        </w:rPr>
        <w:t>ê</w:t>
      </w:r>
      <w:r w:rsidRPr="00767A66">
        <w:rPr>
          <w:rFonts w:ascii="Times New Roman" w:hAnsi="Times New Roman"/>
          <w:iCs/>
          <w:lang w:val="vi-VN"/>
        </w:rPr>
        <w:t>n nhân, hành động khắc phục…) trong vòng 48 giờ</w:t>
      </w:r>
    </w:p>
    <w:p w14:paraId="29A4D28A" w14:textId="0940BDAB" w:rsidR="00973513" w:rsidRDefault="00973513">
      <w:pPr>
        <w:pStyle w:val="Normal12pt"/>
        <w:numPr>
          <w:ilvl w:val="0"/>
          <w:numId w:val="0"/>
        </w:numPr>
        <w:spacing w:before="120"/>
        <w:ind w:left="900" w:hanging="360"/>
        <w:rPr>
          <w:rFonts w:ascii="Times New Roman" w:hAnsi="Times New Roman"/>
          <w:iCs/>
          <w:lang w:val="vi-VN"/>
        </w:rPr>
      </w:pPr>
    </w:p>
    <w:p w14:paraId="13B900CC" w14:textId="06BC6733" w:rsidR="00973513" w:rsidRDefault="00973513">
      <w:pPr>
        <w:pStyle w:val="Normal12pt"/>
        <w:numPr>
          <w:ilvl w:val="0"/>
          <w:numId w:val="0"/>
        </w:numPr>
        <w:spacing w:before="120"/>
        <w:ind w:left="900" w:hanging="360"/>
        <w:rPr>
          <w:rFonts w:ascii="Times New Roman" w:hAnsi="Times New Roman"/>
          <w:iCs/>
          <w:lang w:val="vi-VN"/>
        </w:rPr>
      </w:pPr>
    </w:p>
    <w:p w14:paraId="46EEF0DF" w14:textId="74B94302" w:rsidR="00545095" w:rsidRPr="006F320D" w:rsidRDefault="00E87022">
      <w:pPr>
        <w:jc w:val="both"/>
        <w:rPr>
          <w:rFonts w:ascii="Times New Roman" w:hAnsi="Times New Roman"/>
          <w:b/>
          <w:bCs/>
          <w:color w:val="000000" w:themeColor="text1"/>
          <w:sz w:val="24"/>
          <w:szCs w:val="24"/>
        </w:rPr>
      </w:pPr>
      <w:r w:rsidRPr="006F320D">
        <w:rPr>
          <w:rFonts w:ascii="Times New Roman" w:hAnsi="Times New Roman"/>
          <w:b/>
          <w:bCs/>
          <w:color w:val="000000" w:themeColor="text1"/>
          <w:sz w:val="24"/>
          <w:szCs w:val="24"/>
        </w:rPr>
        <w:lastRenderedPageBreak/>
        <w:t>ĐIỀU 9: NHỮNG ĐIỀU KHOẢN CHUNG</w:t>
      </w:r>
    </w:p>
    <w:p w14:paraId="579B7C44" w14:textId="77777777" w:rsidR="00545095" w:rsidRPr="006F320D" w:rsidRDefault="00E87022">
      <w:pPr>
        <w:pStyle w:val="Normal12pt"/>
        <w:numPr>
          <w:ilvl w:val="0"/>
          <w:numId w:val="0"/>
        </w:numPr>
        <w:spacing w:before="120"/>
        <w:ind w:left="900" w:hanging="360"/>
        <w:rPr>
          <w:rFonts w:ascii="Times New Roman" w:hAnsi="Times New Roman"/>
          <w:color w:val="000000" w:themeColor="text1"/>
        </w:rPr>
      </w:pPr>
      <w:r w:rsidRPr="006F320D">
        <w:rPr>
          <w:rFonts w:ascii="Times New Roman" w:hAnsi="Times New Roman"/>
          <w:color w:val="000000" w:themeColor="text1"/>
        </w:rPr>
        <w:t xml:space="preserve">9.1 Hợp đồng này có thời hạn hiệu lực 12 tháng kể từ ngày ký (trừ trường hợp bị chấm dứt trước thời hạn được thỏa thuận trong hợp đồng này). Khi hợp đồng hết hạn, nếu hai bên vẫn có khả năng và nhu cầu nhưng không kịp tái ký hợp đồng mới thì hợp đồng này sẽ </w:t>
      </w:r>
      <w:r w:rsidRPr="00965A8F">
        <w:rPr>
          <w:rFonts w:ascii="Times New Roman" w:hAnsi="Times New Roman"/>
          <w:color w:val="000000" w:themeColor="text1"/>
        </w:rPr>
        <w:t xml:space="preserve">được gia hạn thêm </w:t>
      </w:r>
      <w:r w:rsidR="00915ED5" w:rsidRPr="00965A8F">
        <w:rPr>
          <w:rFonts w:ascii="Times New Roman" w:hAnsi="Times New Roman"/>
          <w:color w:val="000000" w:themeColor="text1"/>
        </w:rPr>
        <w:t>12</w:t>
      </w:r>
      <w:r w:rsidRPr="00965A8F">
        <w:rPr>
          <w:rFonts w:ascii="Times New Roman" w:hAnsi="Times New Roman"/>
          <w:color w:val="000000" w:themeColor="text1"/>
        </w:rPr>
        <w:t xml:space="preserve"> tháng.</w:t>
      </w:r>
    </w:p>
    <w:p w14:paraId="02FB3411" w14:textId="77777777" w:rsidR="00545095" w:rsidRPr="006F320D" w:rsidRDefault="00E87022">
      <w:pPr>
        <w:pStyle w:val="Normal12pt"/>
        <w:numPr>
          <w:ilvl w:val="0"/>
          <w:numId w:val="0"/>
        </w:numPr>
        <w:spacing w:before="120"/>
        <w:ind w:left="900" w:hanging="360"/>
        <w:rPr>
          <w:rFonts w:ascii="Times New Roman" w:hAnsi="Times New Roman"/>
          <w:color w:val="000000" w:themeColor="text1"/>
        </w:rPr>
      </w:pPr>
      <w:r w:rsidRPr="006F320D">
        <w:rPr>
          <w:rFonts w:ascii="Times New Roman" w:hAnsi="Times New Roman"/>
          <w:color w:val="000000" w:themeColor="text1"/>
        </w:rPr>
        <w:t xml:space="preserve">9.2 Trong khi thực hiện Hợp đồng nếu có bất kỳ phát sinh vấn đề mới cần thay đổi và/hoặc bổ sung, Các Bên sẽ cùng nhau bàn bạc để thống nhất, cùng lập và ký kết phụ lục bổ sung. Các Bên thống nhất rằng: mọi sửa đổi, bổ sung, thay đổi các nội dung Hợp đồng chỉ có hiệu lực khi có sự thống nhất thay đổi từ Các Bên và phải được thể hiện bằng văn bản ký kết hợp lệ của Các Bên, </w:t>
      </w:r>
    </w:p>
    <w:p w14:paraId="7A093136" w14:textId="77777777" w:rsidR="00545095" w:rsidRPr="006F320D" w:rsidRDefault="00E87022">
      <w:pPr>
        <w:pStyle w:val="Normal12pt"/>
        <w:numPr>
          <w:ilvl w:val="0"/>
          <w:numId w:val="0"/>
        </w:numPr>
        <w:spacing w:before="120"/>
        <w:ind w:left="900" w:hanging="360"/>
        <w:rPr>
          <w:rFonts w:ascii="Times New Roman" w:hAnsi="Times New Roman"/>
          <w:color w:val="000000" w:themeColor="text1"/>
        </w:rPr>
      </w:pPr>
      <w:r w:rsidRPr="006F320D">
        <w:rPr>
          <w:rFonts w:ascii="Times New Roman" w:hAnsi="Times New Roman"/>
          <w:color w:val="000000" w:themeColor="text1"/>
        </w:rPr>
        <w:t>9.3 Trong quá trình thực hiện Hợp đồng, nếu có khó khăn phát sinh thì Các Bên sẽ cùng nhau bàn bạc trên tinh thần hợp tác và cùng có lợi. Nếu có sự tranh chấp giữa Các Bên mà không thể giải quyết qua thương lượng thì Các Bên sẽ đưa vấn đề tranh chấp ra tại Tòa án Thành phố Hồ Chí Minh để giải quyết tranh chấp theo quy định của luật pháp Việt Nam, và Bên vi phạm sẽ có trách nhiệm bồi thường và thanh toán toàn bộ chi phí pháp lý bao gồm chi phí chi trả cho luật sư, án phí, phí thi hành án cho Bên bị vi phạm.</w:t>
      </w:r>
    </w:p>
    <w:p w14:paraId="4DB1D7EF" w14:textId="77777777" w:rsidR="00545095" w:rsidRPr="006F320D" w:rsidRDefault="00E87022" w:rsidP="006C2C55">
      <w:pPr>
        <w:pStyle w:val="Normal12pt"/>
        <w:numPr>
          <w:ilvl w:val="0"/>
          <w:numId w:val="0"/>
        </w:numPr>
        <w:tabs>
          <w:tab w:val="clear" w:pos="792"/>
          <w:tab w:val="left" w:pos="900"/>
        </w:tabs>
        <w:spacing w:before="120"/>
        <w:ind w:left="900" w:hanging="540"/>
        <w:rPr>
          <w:rFonts w:ascii="Times New Roman" w:hAnsi="Times New Roman"/>
          <w:color w:val="000000" w:themeColor="text1"/>
        </w:rPr>
      </w:pPr>
      <w:r w:rsidRPr="006F320D">
        <w:rPr>
          <w:rFonts w:ascii="Times New Roman" w:hAnsi="Times New Roman"/>
          <w:color w:val="000000" w:themeColor="text1"/>
        </w:rPr>
        <w:tab/>
        <w:t xml:space="preserve">Hợp đồng được lập thành </w:t>
      </w:r>
      <w:r w:rsidR="006C2C55" w:rsidRPr="006F320D">
        <w:rPr>
          <w:rFonts w:ascii="Times New Roman" w:hAnsi="Times New Roman"/>
          <w:b/>
          <w:color w:val="000000" w:themeColor="text1"/>
        </w:rPr>
        <w:t>02</w:t>
      </w:r>
      <w:r w:rsidRPr="006F320D">
        <w:rPr>
          <w:rFonts w:ascii="Times New Roman" w:hAnsi="Times New Roman"/>
          <w:b/>
          <w:color w:val="000000" w:themeColor="text1"/>
        </w:rPr>
        <w:t xml:space="preserve"> (</w:t>
      </w:r>
      <w:r w:rsidR="006C2C55" w:rsidRPr="006F320D">
        <w:rPr>
          <w:rFonts w:ascii="Times New Roman" w:hAnsi="Times New Roman"/>
          <w:b/>
          <w:color w:val="000000" w:themeColor="text1"/>
        </w:rPr>
        <w:t>hai</w:t>
      </w:r>
      <w:r w:rsidRPr="006F320D">
        <w:rPr>
          <w:rFonts w:ascii="Times New Roman" w:hAnsi="Times New Roman"/>
          <w:b/>
          <w:color w:val="000000" w:themeColor="text1"/>
        </w:rPr>
        <w:t>)</w:t>
      </w:r>
      <w:r w:rsidRPr="006F320D">
        <w:rPr>
          <w:rFonts w:ascii="Times New Roman" w:hAnsi="Times New Roman"/>
          <w:color w:val="000000" w:themeColor="text1"/>
        </w:rPr>
        <w:t xml:space="preserve"> bản, mỗi bên giữ </w:t>
      </w:r>
      <w:r w:rsidR="006C2C55" w:rsidRPr="006F320D">
        <w:rPr>
          <w:rFonts w:ascii="Times New Roman" w:hAnsi="Times New Roman"/>
          <w:b/>
          <w:color w:val="000000" w:themeColor="text1"/>
        </w:rPr>
        <w:t>01</w:t>
      </w:r>
      <w:r w:rsidRPr="006F320D">
        <w:rPr>
          <w:rFonts w:ascii="Times New Roman" w:hAnsi="Times New Roman"/>
          <w:b/>
          <w:color w:val="000000" w:themeColor="text1"/>
        </w:rPr>
        <w:t xml:space="preserve"> (</w:t>
      </w:r>
      <w:r w:rsidR="006C2C55" w:rsidRPr="006F320D">
        <w:rPr>
          <w:rFonts w:ascii="Times New Roman" w:hAnsi="Times New Roman"/>
          <w:b/>
          <w:color w:val="000000" w:themeColor="text1"/>
        </w:rPr>
        <w:t>một</w:t>
      </w:r>
      <w:r w:rsidRPr="006F320D">
        <w:rPr>
          <w:rFonts w:ascii="Times New Roman" w:hAnsi="Times New Roman"/>
          <w:b/>
          <w:color w:val="000000" w:themeColor="text1"/>
        </w:rPr>
        <w:t>)</w:t>
      </w:r>
      <w:r w:rsidRPr="006F320D">
        <w:rPr>
          <w:rFonts w:ascii="Times New Roman" w:hAnsi="Times New Roman"/>
          <w:color w:val="000000" w:themeColor="text1"/>
        </w:rPr>
        <w:t xml:space="preserve"> bản, có giá trị pháp lý như nhau.</w:t>
      </w:r>
    </w:p>
    <w:p w14:paraId="3AB5CB35" w14:textId="7565CAFA" w:rsidR="00545095" w:rsidRPr="006F320D" w:rsidRDefault="00545095">
      <w:pPr>
        <w:pStyle w:val="Normal12pt"/>
        <w:numPr>
          <w:ilvl w:val="0"/>
          <w:numId w:val="0"/>
        </w:numPr>
        <w:spacing w:before="120"/>
        <w:rPr>
          <w:rFonts w:ascii="Times New Roman" w:hAnsi="Times New Roman"/>
          <w:color w:val="000000" w:themeColor="text1"/>
        </w:rPr>
      </w:pPr>
    </w:p>
    <w:p w14:paraId="5D28C145" w14:textId="77777777" w:rsidR="009444B9" w:rsidRPr="006F320D" w:rsidRDefault="009444B9">
      <w:pPr>
        <w:pStyle w:val="Normal12pt"/>
        <w:numPr>
          <w:ilvl w:val="0"/>
          <w:numId w:val="0"/>
        </w:numPr>
        <w:spacing w:before="120"/>
        <w:rPr>
          <w:rFonts w:ascii="Times New Roman" w:hAnsi="Times New Roman"/>
          <w:color w:val="000000" w:themeColor="text1"/>
        </w:rPr>
      </w:pPr>
    </w:p>
    <w:p w14:paraId="6B4192DB" w14:textId="7BFE985B" w:rsidR="00545095" w:rsidRDefault="00E87022">
      <w:pPr>
        <w:pStyle w:val="Normal12pt"/>
        <w:numPr>
          <w:ilvl w:val="0"/>
          <w:numId w:val="0"/>
        </w:numPr>
        <w:tabs>
          <w:tab w:val="center" w:pos="7740"/>
        </w:tabs>
        <w:spacing w:before="120"/>
        <w:jc w:val="left"/>
        <w:rPr>
          <w:rFonts w:ascii="Times New Roman" w:hAnsi="Times New Roman"/>
          <w:b/>
          <w:color w:val="000000" w:themeColor="text1"/>
        </w:rPr>
      </w:pPr>
      <w:r w:rsidRPr="006F320D">
        <w:rPr>
          <w:rFonts w:ascii="Times New Roman" w:hAnsi="Times New Roman"/>
          <w:b/>
          <w:color w:val="000000" w:themeColor="text1"/>
        </w:rPr>
        <w:t xml:space="preserve">              ĐẠI DIỆN BÊN A</w:t>
      </w:r>
      <w:r w:rsidRPr="006F320D">
        <w:rPr>
          <w:rFonts w:ascii="Times New Roman" w:hAnsi="Times New Roman"/>
          <w:b/>
          <w:color w:val="000000" w:themeColor="text1"/>
        </w:rPr>
        <w:tab/>
        <w:t>ĐẠI DIỆN BÊN B</w:t>
      </w:r>
    </w:p>
    <w:p w14:paraId="7127CCCC" w14:textId="0875A8BE"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24D73D0B" w14:textId="0745D0DE"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1C6A85BB" w14:textId="7AFA16B9"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6746B010" w14:textId="381B11AB"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0181AB16" w14:textId="438124A7"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4C67F39B" w14:textId="75B8251E"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3474D880" w14:textId="5CF1E272"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46890B33" w14:textId="77777777"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4EE7E2E7" w14:textId="59502B50" w:rsidR="00FF0DC3" w:rsidRDefault="00FF0DC3">
      <w:pPr>
        <w:pStyle w:val="Normal12pt"/>
        <w:numPr>
          <w:ilvl w:val="0"/>
          <w:numId w:val="0"/>
        </w:numPr>
        <w:tabs>
          <w:tab w:val="center" w:pos="7740"/>
        </w:tabs>
        <w:spacing w:before="120"/>
        <w:jc w:val="left"/>
        <w:rPr>
          <w:rFonts w:ascii="Times New Roman" w:hAnsi="Times New Roman"/>
          <w:b/>
          <w:color w:val="000000" w:themeColor="text1"/>
        </w:rPr>
      </w:pPr>
    </w:p>
    <w:p w14:paraId="739A91FF" w14:textId="4192D96B" w:rsidR="000D0BE6" w:rsidRDefault="000D0BE6">
      <w:pPr>
        <w:pStyle w:val="Normal12pt"/>
        <w:numPr>
          <w:ilvl w:val="0"/>
          <w:numId w:val="0"/>
        </w:numPr>
        <w:tabs>
          <w:tab w:val="center" w:pos="7740"/>
        </w:tabs>
        <w:spacing w:before="120"/>
        <w:jc w:val="left"/>
        <w:rPr>
          <w:rFonts w:ascii="Times New Roman" w:hAnsi="Times New Roman"/>
          <w:b/>
          <w:color w:val="000000" w:themeColor="text1"/>
        </w:rPr>
      </w:pPr>
    </w:p>
    <w:p w14:paraId="39ABB636" w14:textId="77777777" w:rsidR="000D0BE6" w:rsidRPr="006F320D" w:rsidRDefault="000D0BE6">
      <w:pPr>
        <w:pStyle w:val="Normal12pt"/>
        <w:numPr>
          <w:ilvl w:val="0"/>
          <w:numId w:val="0"/>
        </w:numPr>
        <w:tabs>
          <w:tab w:val="center" w:pos="7740"/>
        </w:tabs>
        <w:spacing w:before="120"/>
        <w:jc w:val="left"/>
        <w:rPr>
          <w:rFonts w:ascii="Times New Roman" w:hAnsi="Times New Roman"/>
          <w:b/>
          <w:color w:val="000000" w:themeColor="text1"/>
        </w:rPr>
      </w:pPr>
    </w:p>
    <w:p w14:paraId="4DABDD42" w14:textId="77777777" w:rsidR="00545095" w:rsidRPr="006F320D" w:rsidRDefault="00545095">
      <w:pPr>
        <w:rPr>
          <w:rFonts w:ascii="Times New Roman" w:hAnsi="Times New Roman"/>
          <w:color w:val="000000" w:themeColor="text1"/>
          <w:sz w:val="24"/>
          <w:szCs w:val="24"/>
        </w:rPr>
      </w:pPr>
    </w:p>
    <w:tbl>
      <w:tblPr>
        <w:tblStyle w:val="TableGrid"/>
        <w:tblW w:w="108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354"/>
      </w:tblGrid>
      <w:tr w:rsidR="005066A8" w:rsidRPr="006F320D" w14:paraId="4C9B2825" w14:textId="77777777" w:rsidTr="003F68AB">
        <w:tc>
          <w:tcPr>
            <w:tcW w:w="3510" w:type="dxa"/>
            <w:hideMark/>
          </w:tcPr>
          <w:p w14:paraId="6A325B67" w14:textId="0AB07499" w:rsidR="005066A8" w:rsidRPr="006F320D" w:rsidRDefault="00E87022" w:rsidP="003F68AB">
            <w:pPr>
              <w:pStyle w:val="Header"/>
              <w:spacing w:line="276" w:lineRule="auto"/>
              <w:rPr>
                <w:rFonts w:ascii="Times New Roman" w:hAnsi="Times New Roman"/>
              </w:rPr>
            </w:pPr>
            <w:r w:rsidRPr="006F320D">
              <w:rPr>
                <w:rFonts w:ascii="Times New Roman" w:hAnsi="Times New Roman"/>
                <w:color w:val="000000" w:themeColor="text1"/>
                <w:sz w:val="24"/>
                <w:szCs w:val="24"/>
              </w:rPr>
              <w:lastRenderedPageBreak/>
              <w:tab/>
            </w:r>
            <w:r w:rsidRPr="006F320D">
              <w:rPr>
                <w:rFonts w:ascii="Times New Roman" w:hAnsi="Times New Roman"/>
                <w:color w:val="000000" w:themeColor="text1"/>
                <w:sz w:val="24"/>
                <w:szCs w:val="24"/>
              </w:rPr>
              <w:tab/>
            </w:r>
            <w:r w:rsidRPr="006F320D">
              <w:rPr>
                <w:rFonts w:ascii="Times New Roman" w:hAnsi="Times New Roman"/>
                <w:color w:val="000000" w:themeColor="text1"/>
                <w:sz w:val="24"/>
                <w:szCs w:val="24"/>
              </w:rPr>
              <w:tab/>
            </w:r>
            <w:r w:rsidR="00215D3E">
              <w:rPr>
                <w:rFonts w:ascii="Times New Roman" w:hAnsi="Times New Roman"/>
                <w:color w:val="000000" w:themeColor="text1"/>
                <w:sz w:val="24"/>
                <w:szCs w:val="24"/>
              </w:rPr>
              <w:t xml:space="preserve">        </w:t>
            </w:r>
            <w:r w:rsidRPr="006F320D">
              <w:rPr>
                <w:rFonts w:ascii="Times New Roman" w:hAnsi="Times New Roman"/>
                <w:color w:val="000000" w:themeColor="text1"/>
                <w:sz w:val="24"/>
                <w:szCs w:val="24"/>
              </w:rPr>
              <w:t xml:space="preserve"> </w:t>
            </w:r>
            <w:r w:rsidR="005066A8" w:rsidRPr="006F320D">
              <w:rPr>
                <w:noProof/>
                <w:lang w:val="en-US" w:eastAsia="en-US"/>
              </w:rPr>
              <w:drawing>
                <wp:inline distT="0" distB="0" distL="0" distR="0" wp14:anchorId="775FE782" wp14:editId="35415ECA">
                  <wp:extent cx="2038350" cy="723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723900"/>
                          </a:xfrm>
                          <a:prstGeom prst="rect">
                            <a:avLst/>
                          </a:prstGeom>
                          <a:noFill/>
                          <a:ln>
                            <a:noFill/>
                          </a:ln>
                        </pic:spPr>
                      </pic:pic>
                    </a:graphicData>
                  </a:graphic>
                </wp:inline>
              </w:drawing>
            </w:r>
          </w:p>
        </w:tc>
        <w:tc>
          <w:tcPr>
            <w:tcW w:w="7380" w:type="dxa"/>
            <w:hideMark/>
          </w:tcPr>
          <w:p w14:paraId="28E963F3" w14:textId="77777777" w:rsidR="005066A8" w:rsidRPr="006F320D" w:rsidRDefault="005066A8" w:rsidP="003F68AB">
            <w:pPr>
              <w:pStyle w:val="Header"/>
              <w:spacing w:line="276" w:lineRule="auto"/>
              <w:rPr>
                <w:rFonts w:ascii="Times New Roman" w:hAnsi="Times New Roman"/>
                <w:b/>
                <w:sz w:val="22"/>
                <w:szCs w:val="22"/>
              </w:rPr>
            </w:pPr>
            <w:r w:rsidRPr="006F320D">
              <w:rPr>
                <w:rFonts w:ascii="Times New Roman" w:hAnsi="Times New Roman"/>
                <w:b/>
                <w:sz w:val="22"/>
                <w:szCs w:val="22"/>
              </w:rPr>
              <w:t>CÔNG TY TNHH THƯƠNG MẠI LARIA.</w:t>
            </w:r>
          </w:p>
          <w:p w14:paraId="1CAC197A" w14:textId="77777777" w:rsidR="005066A8" w:rsidRPr="006F320D" w:rsidRDefault="005066A8" w:rsidP="003F68AB">
            <w:pPr>
              <w:pStyle w:val="Header"/>
              <w:spacing w:line="276" w:lineRule="auto"/>
              <w:rPr>
                <w:rFonts w:ascii="Times New Roman" w:hAnsi="Times New Roman"/>
                <w:sz w:val="22"/>
                <w:szCs w:val="22"/>
              </w:rPr>
            </w:pPr>
            <w:r w:rsidRPr="006F320D">
              <w:rPr>
                <w:rFonts w:ascii="Times New Roman" w:hAnsi="Times New Roman"/>
                <w:sz w:val="22"/>
                <w:szCs w:val="22"/>
              </w:rPr>
              <w:t>Địa chỉ: 496 – 496A – 496B Nguyễn Thị Minh Khai, P. 2, Q. 3, TP HCM.</w:t>
            </w:r>
          </w:p>
          <w:p w14:paraId="115A19A4" w14:textId="77777777" w:rsidR="005066A8" w:rsidRPr="006F320D" w:rsidRDefault="005066A8" w:rsidP="003F68AB">
            <w:pPr>
              <w:pStyle w:val="Header"/>
              <w:spacing w:line="276" w:lineRule="auto"/>
              <w:rPr>
                <w:rFonts w:ascii="Times New Roman" w:hAnsi="Times New Roman"/>
                <w:sz w:val="22"/>
                <w:szCs w:val="22"/>
              </w:rPr>
            </w:pPr>
            <w:r w:rsidRPr="006F320D">
              <w:rPr>
                <w:rFonts w:ascii="Times New Roman" w:hAnsi="Times New Roman"/>
                <w:sz w:val="22"/>
                <w:szCs w:val="22"/>
              </w:rPr>
              <w:t>Hotline: 1900 63 69 50</w:t>
            </w:r>
          </w:p>
          <w:p w14:paraId="48966485" w14:textId="77777777" w:rsidR="005066A8" w:rsidRPr="006F320D" w:rsidRDefault="005066A8" w:rsidP="003F68AB">
            <w:pPr>
              <w:pStyle w:val="Header"/>
              <w:spacing w:line="276" w:lineRule="auto"/>
              <w:rPr>
                <w:rFonts w:ascii="Times New Roman" w:hAnsi="Times New Roman"/>
              </w:rPr>
            </w:pPr>
            <w:r w:rsidRPr="006F320D">
              <w:rPr>
                <w:rFonts w:ascii="Times New Roman" w:hAnsi="Times New Roman"/>
                <w:sz w:val="22"/>
                <w:szCs w:val="22"/>
              </w:rPr>
              <w:t>Website: www.farmersmarket.vn</w:t>
            </w:r>
          </w:p>
        </w:tc>
      </w:tr>
    </w:tbl>
    <w:p w14:paraId="09DA82CB" w14:textId="278CEFF8" w:rsidR="005066A8" w:rsidRPr="006F320D" w:rsidRDefault="005066A8" w:rsidP="005066A8">
      <w:pPr>
        <w:ind w:left="1440" w:firstLine="720"/>
        <w:rPr>
          <w:rFonts w:ascii="Times New Roman" w:hAnsi="Times New Roman"/>
          <w:b/>
          <w:bCs/>
          <w:sz w:val="28"/>
          <w:szCs w:val="28"/>
        </w:rPr>
      </w:pPr>
      <w:r w:rsidRPr="006F320D">
        <w:rPr>
          <w:rFonts w:ascii="Times New Roman" w:hAnsi="Times New Roman"/>
          <w:b/>
          <w:bCs/>
          <w:sz w:val="28"/>
          <w:szCs w:val="28"/>
        </w:rPr>
        <w:t>CỘNG HÒA XÃ HỘI CHỦ NGHĨA VIỆT NAM</w:t>
      </w:r>
    </w:p>
    <w:p w14:paraId="1ED86D28" w14:textId="77777777" w:rsidR="005066A8" w:rsidRPr="006F320D" w:rsidRDefault="005066A8" w:rsidP="005066A8">
      <w:pPr>
        <w:jc w:val="center"/>
        <w:rPr>
          <w:rFonts w:ascii="Times New Roman" w:hAnsi="Times New Roman"/>
          <w:b/>
          <w:bCs/>
          <w:sz w:val="28"/>
          <w:szCs w:val="28"/>
        </w:rPr>
      </w:pPr>
      <w:r w:rsidRPr="006F320D">
        <w:rPr>
          <w:rFonts w:ascii="Times New Roman" w:hAnsi="Times New Roman"/>
          <w:b/>
          <w:bCs/>
          <w:sz w:val="28"/>
          <w:szCs w:val="28"/>
        </w:rPr>
        <w:t>Độc lập – Tự do – Hạnh phúc</w:t>
      </w:r>
    </w:p>
    <w:p w14:paraId="6FE04EFA" w14:textId="77777777" w:rsidR="005066A8" w:rsidRPr="006F320D" w:rsidRDefault="005066A8" w:rsidP="005066A8">
      <w:pPr>
        <w:jc w:val="center"/>
        <w:rPr>
          <w:rFonts w:ascii="Times New Roman" w:hAnsi="Times New Roman"/>
          <w:b/>
          <w:bCs/>
          <w:sz w:val="28"/>
          <w:szCs w:val="28"/>
        </w:rPr>
      </w:pPr>
      <w:r w:rsidRPr="006F320D">
        <w:rPr>
          <w:rFonts w:ascii="Times New Roman" w:hAnsi="Times New Roman"/>
          <w:b/>
          <w:bCs/>
          <w:sz w:val="28"/>
          <w:szCs w:val="28"/>
        </w:rPr>
        <w:t>THƯ THỎA THUẬN ĐẠO ĐỨC KINH DOANH</w:t>
      </w:r>
    </w:p>
    <w:p w14:paraId="0B42B68C" w14:textId="77777777" w:rsidR="005066A8" w:rsidRPr="006F320D" w:rsidRDefault="005066A8" w:rsidP="005066A8">
      <w:pPr>
        <w:jc w:val="both"/>
        <w:rPr>
          <w:rFonts w:ascii="Times New Roman" w:hAnsi="Times New Roman"/>
          <w:sz w:val="24"/>
          <w:szCs w:val="24"/>
        </w:rPr>
      </w:pPr>
      <w:r w:rsidRPr="006F320D">
        <w:rPr>
          <w:rFonts w:ascii="Times New Roman" w:hAnsi="Times New Roman"/>
          <w:sz w:val="24"/>
          <w:szCs w:val="24"/>
        </w:rPr>
        <w:t>Kính gửi Quý đối tác,</w:t>
      </w:r>
    </w:p>
    <w:p w14:paraId="1961D7BA" w14:textId="77777777" w:rsidR="005066A8" w:rsidRPr="006F320D" w:rsidRDefault="005066A8" w:rsidP="005066A8">
      <w:pPr>
        <w:jc w:val="both"/>
        <w:rPr>
          <w:rFonts w:ascii="Times New Roman" w:hAnsi="Times New Roman"/>
          <w:sz w:val="24"/>
          <w:szCs w:val="24"/>
        </w:rPr>
      </w:pPr>
      <w:r w:rsidRPr="006F320D">
        <w:rPr>
          <w:rFonts w:ascii="Times New Roman" w:hAnsi="Times New Roman"/>
          <w:sz w:val="24"/>
          <w:szCs w:val="24"/>
        </w:rPr>
        <w:t>Công ty TNHH Thương mại Laria (Sở hữu thương hiệu Farmers Market) kính gửi đến Quý đối tác đề nghị thỏa thuận về đạo đức kinh doanh trong các hợp tác với chúng tôi. Nhằm đảm bảo môi trường kinh doanh của công ty chúng tôi luôn đúng mực về đạo đức, chúng tôi mạn phép đề nghị Quý đối tác cùng cam kết với chúng tôi như sau:</w:t>
      </w:r>
    </w:p>
    <w:p w14:paraId="599DBD41" w14:textId="77777777" w:rsidR="005066A8" w:rsidRPr="006F320D" w:rsidRDefault="005066A8" w:rsidP="005066A8">
      <w:pPr>
        <w:pStyle w:val="ListParagraph"/>
        <w:numPr>
          <w:ilvl w:val="0"/>
          <w:numId w:val="10"/>
        </w:numPr>
        <w:ind w:left="0" w:firstLine="0"/>
        <w:jc w:val="both"/>
        <w:rPr>
          <w:rFonts w:ascii="Times New Roman" w:hAnsi="Times New Roman"/>
          <w:sz w:val="24"/>
          <w:szCs w:val="24"/>
        </w:rPr>
      </w:pPr>
      <w:r w:rsidRPr="006F320D">
        <w:rPr>
          <w:rFonts w:ascii="Times New Roman" w:hAnsi="Times New Roman"/>
          <w:sz w:val="24"/>
          <w:szCs w:val="24"/>
        </w:rPr>
        <w:t>Không đề nghị tặng quà, trích hoa hồng (bằng tiền hay hiện vật) cho riêng nhân viên của Farmers Market.</w:t>
      </w:r>
    </w:p>
    <w:p w14:paraId="137259C8" w14:textId="77777777" w:rsidR="005066A8" w:rsidRPr="006F320D" w:rsidRDefault="005066A8" w:rsidP="005066A8">
      <w:pPr>
        <w:pStyle w:val="ListParagraph"/>
        <w:numPr>
          <w:ilvl w:val="0"/>
          <w:numId w:val="10"/>
        </w:numPr>
        <w:ind w:left="0" w:firstLine="0"/>
        <w:jc w:val="both"/>
        <w:rPr>
          <w:rFonts w:ascii="Times New Roman" w:hAnsi="Times New Roman"/>
          <w:sz w:val="24"/>
          <w:szCs w:val="24"/>
        </w:rPr>
      </w:pPr>
      <w:r w:rsidRPr="006F320D">
        <w:rPr>
          <w:rFonts w:ascii="Times New Roman" w:hAnsi="Times New Roman"/>
          <w:sz w:val="24"/>
          <w:szCs w:val="24"/>
        </w:rPr>
        <w:t>Nếu Quý đối tác nhận được đề nghị tặng quà, trích hoa hồng (bằng tiền hay hiện vật) từ nhân viên của Farmers Market, Quý đối tác vui lòng từ chối hợp tác và thông báo cho chúng tôi qua đia chỉ email như sau:</w:t>
      </w:r>
    </w:p>
    <w:p w14:paraId="24EB081A" w14:textId="77777777" w:rsidR="005066A8" w:rsidRPr="006F320D" w:rsidRDefault="005066A8" w:rsidP="005066A8">
      <w:pPr>
        <w:pStyle w:val="ListParagraph"/>
        <w:numPr>
          <w:ilvl w:val="1"/>
          <w:numId w:val="10"/>
        </w:numPr>
        <w:ind w:left="0" w:firstLine="720"/>
        <w:jc w:val="both"/>
        <w:rPr>
          <w:rFonts w:ascii="Times New Roman" w:hAnsi="Times New Roman"/>
          <w:sz w:val="24"/>
          <w:szCs w:val="24"/>
        </w:rPr>
      </w:pPr>
      <w:r w:rsidRPr="006F320D">
        <w:rPr>
          <w:rFonts w:ascii="Times New Roman" w:hAnsi="Times New Roman"/>
          <w:sz w:val="24"/>
          <w:szCs w:val="24"/>
        </w:rPr>
        <w:t>Ông Đỗ Duy Hải – CEO</w:t>
      </w:r>
    </w:p>
    <w:p w14:paraId="67A29AFE" w14:textId="77777777" w:rsidR="005066A8" w:rsidRPr="006F320D" w:rsidRDefault="005066A8" w:rsidP="005066A8">
      <w:pPr>
        <w:pStyle w:val="ListParagraph"/>
        <w:ind w:left="0" w:firstLine="720"/>
        <w:jc w:val="both"/>
        <w:rPr>
          <w:rFonts w:ascii="Times New Roman" w:hAnsi="Times New Roman"/>
          <w:sz w:val="24"/>
          <w:szCs w:val="24"/>
        </w:rPr>
      </w:pPr>
      <w:r w:rsidRPr="006F320D">
        <w:rPr>
          <w:rFonts w:ascii="Times New Roman" w:hAnsi="Times New Roman"/>
          <w:sz w:val="24"/>
          <w:szCs w:val="24"/>
        </w:rPr>
        <w:t xml:space="preserve">Email: </w:t>
      </w:r>
      <w:hyperlink r:id="rId10" w:history="1">
        <w:r w:rsidRPr="006F320D">
          <w:rPr>
            <w:rStyle w:val="Hyperlink"/>
            <w:rFonts w:ascii="Times New Roman" w:hAnsi="Times New Roman"/>
            <w:sz w:val="24"/>
            <w:szCs w:val="24"/>
          </w:rPr>
          <w:t>hai.do@farmersmarket.vn</w:t>
        </w:r>
      </w:hyperlink>
    </w:p>
    <w:p w14:paraId="64210266" w14:textId="77777777" w:rsidR="005066A8" w:rsidRPr="006F320D" w:rsidRDefault="005066A8" w:rsidP="005066A8">
      <w:pPr>
        <w:pStyle w:val="ListParagraph"/>
        <w:numPr>
          <w:ilvl w:val="1"/>
          <w:numId w:val="10"/>
        </w:numPr>
        <w:ind w:left="0" w:firstLine="720"/>
        <w:jc w:val="both"/>
        <w:rPr>
          <w:rFonts w:ascii="Times New Roman" w:hAnsi="Times New Roman"/>
          <w:sz w:val="24"/>
          <w:szCs w:val="24"/>
        </w:rPr>
      </w:pPr>
      <w:r w:rsidRPr="006F320D">
        <w:rPr>
          <w:rFonts w:ascii="Times New Roman" w:hAnsi="Times New Roman"/>
          <w:sz w:val="24"/>
          <w:szCs w:val="24"/>
        </w:rPr>
        <w:t>Ông Võ Thanh Lộc – CMO</w:t>
      </w:r>
    </w:p>
    <w:p w14:paraId="6165F41F" w14:textId="77777777" w:rsidR="005066A8" w:rsidRPr="006F320D" w:rsidRDefault="005066A8" w:rsidP="005066A8">
      <w:pPr>
        <w:pStyle w:val="ListParagraph"/>
        <w:ind w:left="0" w:firstLine="720"/>
        <w:jc w:val="both"/>
        <w:rPr>
          <w:rFonts w:ascii="Times New Roman" w:hAnsi="Times New Roman"/>
          <w:color w:val="0070C0"/>
          <w:sz w:val="24"/>
          <w:szCs w:val="24"/>
          <w:u w:val="single"/>
        </w:rPr>
      </w:pPr>
      <w:r w:rsidRPr="006F320D">
        <w:rPr>
          <w:rFonts w:ascii="Times New Roman" w:hAnsi="Times New Roman"/>
          <w:sz w:val="24"/>
          <w:szCs w:val="24"/>
        </w:rPr>
        <w:t xml:space="preserve">Email: </w:t>
      </w:r>
      <w:r w:rsidRPr="006F320D">
        <w:rPr>
          <w:rFonts w:ascii="Times New Roman" w:hAnsi="Times New Roman"/>
          <w:color w:val="0070C0"/>
          <w:sz w:val="24"/>
          <w:szCs w:val="24"/>
          <w:u w:val="single"/>
        </w:rPr>
        <w:t>loc.vo@farmersmarket.vn</w:t>
      </w:r>
    </w:p>
    <w:p w14:paraId="1F5326C6" w14:textId="77777777" w:rsidR="005066A8" w:rsidRPr="006F320D" w:rsidRDefault="005066A8" w:rsidP="005066A8">
      <w:pPr>
        <w:pStyle w:val="ListParagraph"/>
        <w:ind w:left="0"/>
        <w:jc w:val="both"/>
        <w:rPr>
          <w:rFonts w:ascii="Times New Roman" w:hAnsi="Times New Roman"/>
          <w:sz w:val="24"/>
          <w:szCs w:val="24"/>
        </w:rPr>
      </w:pPr>
      <w:r w:rsidRPr="006F320D">
        <w:rPr>
          <w:rFonts w:ascii="Times New Roman" w:hAnsi="Times New Roman"/>
          <w:sz w:val="24"/>
          <w:szCs w:val="24"/>
        </w:rPr>
        <w:t>Chúng tôi cam kết sẽ xử lý đến nơi đến chốn nhân viên vi phạm và đánh giá cao sự phối hợp của Quý đối tác trong việc trong sạch hóa môi trường kinh doanh của hai bên.</w:t>
      </w:r>
    </w:p>
    <w:p w14:paraId="540347C7" w14:textId="77777777" w:rsidR="005066A8" w:rsidRPr="006F320D" w:rsidRDefault="005066A8" w:rsidP="005066A8">
      <w:pPr>
        <w:pStyle w:val="ListParagraph"/>
        <w:numPr>
          <w:ilvl w:val="0"/>
          <w:numId w:val="10"/>
        </w:numPr>
        <w:ind w:left="0" w:firstLine="0"/>
        <w:jc w:val="both"/>
        <w:rPr>
          <w:rFonts w:ascii="Times New Roman" w:hAnsi="Times New Roman"/>
          <w:sz w:val="24"/>
          <w:szCs w:val="24"/>
        </w:rPr>
      </w:pPr>
      <w:r w:rsidRPr="006F320D">
        <w:rPr>
          <w:rFonts w:ascii="Times New Roman" w:hAnsi="Times New Roman"/>
          <w:sz w:val="24"/>
          <w:szCs w:val="24"/>
        </w:rPr>
        <w:t>Nếu có giao dịch không chính thức bằng cách nhận/tặng quà, thưởng tiền, trích phần trăm hoa hồng,… (bằng tiền hoặc hiện vật) mà không có sự đồng ý bằng văn bản của công ty chúng tôi từ bất kỳ thông báo nào, chúng tôi sẽ chấm dứt hợp đồng với nhà cung cấp đó. Đồng thời, sẽ tiến hành không thanh toán công nợ đối với nhà cung cấp vi phạm thỏa thuận đạo đức giữa hai bên.</w:t>
      </w:r>
    </w:p>
    <w:p w14:paraId="1CE592EF" w14:textId="77777777" w:rsidR="005066A8" w:rsidRPr="006F320D" w:rsidRDefault="005066A8" w:rsidP="005066A8">
      <w:pPr>
        <w:pStyle w:val="ListParagraph"/>
        <w:ind w:left="0"/>
        <w:jc w:val="both"/>
        <w:rPr>
          <w:rFonts w:ascii="Times New Roman" w:hAnsi="Times New Roman"/>
          <w:sz w:val="24"/>
          <w:szCs w:val="24"/>
        </w:rPr>
      </w:pPr>
      <w:r w:rsidRPr="006F320D">
        <w:rPr>
          <w:rFonts w:ascii="Times New Roman" w:hAnsi="Times New Roman"/>
          <w:sz w:val="24"/>
          <w:szCs w:val="24"/>
        </w:rPr>
        <w:t>Xin vui lòng đề cử người có trách nhiệm (Giám đốc hoặc người đại diện theo pháp luật) đọc thư này và ký xác nhận như một cam kết hợp tác lâu dài với Farmers Market.</w:t>
      </w:r>
    </w:p>
    <w:p w14:paraId="2E42950B" w14:textId="77777777" w:rsidR="005066A8" w:rsidRPr="006F320D" w:rsidRDefault="005066A8" w:rsidP="005066A8">
      <w:pPr>
        <w:pStyle w:val="ListParagraph"/>
        <w:ind w:left="0"/>
        <w:jc w:val="both"/>
        <w:rPr>
          <w:rFonts w:ascii="Times New Roman" w:hAnsi="Times New Roman"/>
          <w:sz w:val="24"/>
          <w:szCs w:val="24"/>
        </w:rPr>
      </w:pPr>
      <w:r w:rsidRPr="006F320D">
        <w:rPr>
          <w:rFonts w:ascii="Times New Roman" w:hAnsi="Times New Roman"/>
          <w:sz w:val="24"/>
          <w:szCs w:val="24"/>
        </w:rPr>
        <w:t>Rất mong nhận được sự hợp tác của Qúy đối tác.</w:t>
      </w:r>
    </w:p>
    <w:p w14:paraId="4B5CA601" w14:textId="77777777" w:rsidR="005066A8" w:rsidRPr="006F320D" w:rsidRDefault="005066A8" w:rsidP="005066A8">
      <w:pPr>
        <w:pStyle w:val="ListParagraph"/>
        <w:ind w:left="0"/>
        <w:jc w:val="both"/>
        <w:rPr>
          <w:rFonts w:ascii="Times New Roman" w:hAnsi="Times New Roman"/>
          <w:sz w:val="24"/>
          <w:szCs w:val="24"/>
        </w:rPr>
      </w:pPr>
    </w:p>
    <w:p w14:paraId="3C595A7E" w14:textId="77777777" w:rsidR="005066A8" w:rsidRPr="006F320D" w:rsidRDefault="005066A8" w:rsidP="005066A8">
      <w:pPr>
        <w:pStyle w:val="ListParagraph"/>
        <w:ind w:left="0"/>
        <w:jc w:val="both"/>
        <w:rPr>
          <w:rFonts w:ascii="Times New Roman" w:hAnsi="Times New Roman"/>
          <w:sz w:val="24"/>
          <w:szCs w:val="24"/>
        </w:rPr>
      </w:pPr>
      <w:r w:rsidRPr="006F320D">
        <w:rPr>
          <w:rFonts w:ascii="Times New Roman" w:hAnsi="Times New Roman"/>
          <w:sz w:val="24"/>
          <w:szCs w:val="24"/>
        </w:rPr>
        <w:t>Trân trọng.</w:t>
      </w:r>
    </w:p>
    <w:p w14:paraId="4AF15D5A" w14:textId="7DADDAD9" w:rsidR="005066A8" w:rsidRPr="006F320D" w:rsidRDefault="00963980" w:rsidP="005066A8">
      <w:pPr>
        <w:ind w:left="5040" w:firstLine="720"/>
        <w:rPr>
          <w:rFonts w:ascii="Times New Roman" w:hAnsi="Times New Roman"/>
          <w:i/>
          <w:iCs/>
          <w:sz w:val="24"/>
          <w:szCs w:val="24"/>
        </w:rPr>
      </w:pPr>
      <w:r>
        <w:rPr>
          <w:rFonts w:ascii="Times New Roman" w:hAnsi="Times New Roman"/>
          <w:i/>
          <w:iCs/>
          <w:sz w:val="24"/>
          <w:szCs w:val="24"/>
        </w:rPr>
        <w:t xml:space="preserve">  TP.HCM ngày 01</w:t>
      </w:r>
      <w:r w:rsidR="005066A8" w:rsidRPr="006F320D">
        <w:rPr>
          <w:rFonts w:ascii="Times New Roman" w:hAnsi="Times New Roman"/>
          <w:i/>
          <w:iCs/>
          <w:sz w:val="24"/>
          <w:szCs w:val="24"/>
        </w:rPr>
        <w:t xml:space="preserve"> tháng 0</w:t>
      </w:r>
      <w:r>
        <w:rPr>
          <w:rFonts w:ascii="Times New Roman" w:hAnsi="Times New Roman"/>
          <w:i/>
          <w:iCs/>
          <w:sz w:val="24"/>
          <w:szCs w:val="24"/>
          <w:lang w:val="vi-VN"/>
        </w:rPr>
        <w:t>9</w:t>
      </w:r>
      <w:r w:rsidR="005066A8" w:rsidRPr="006F320D">
        <w:rPr>
          <w:rFonts w:ascii="Times New Roman" w:hAnsi="Times New Roman"/>
          <w:i/>
          <w:iCs/>
          <w:sz w:val="24"/>
          <w:szCs w:val="24"/>
        </w:rPr>
        <w:t xml:space="preserve"> năm 202</w:t>
      </w:r>
      <w:r w:rsidR="00DE1C72">
        <w:rPr>
          <w:rFonts w:ascii="Times New Roman" w:hAnsi="Times New Roman"/>
          <w:i/>
          <w:iCs/>
          <w:sz w:val="24"/>
          <w:szCs w:val="24"/>
        </w:rPr>
        <w:t>2</w:t>
      </w:r>
    </w:p>
    <w:p w14:paraId="28972DC6" w14:textId="62149B14" w:rsidR="005066A8" w:rsidRPr="006F320D" w:rsidRDefault="005066A8" w:rsidP="005066A8">
      <w:pPr>
        <w:jc w:val="both"/>
        <w:rPr>
          <w:rFonts w:ascii="Times New Roman" w:hAnsi="Times New Roman"/>
          <w:sz w:val="24"/>
          <w:szCs w:val="24"/>
        </w:rPr>
      </w:pPr>
      <w:r w:rsidRPr="006F320D">
        <w:rPr>
          <w:rFonts w:ascii="Times New Roman" w:hAnsi="Times New Roman"/>
          <w:sz w:val="24"/>
          <w:szCs w:val="24"/>
        </w:rPr>
        <w:t>Đại diện Công ty TNHH Thương mại Laria</w:t>
      </w:r>
      <w:r w:rsidRPr="006F320D">
        <w:rPr>
          <w:rFonts w:ascii="Times New Roman" w:hAnsi="Times New Roman"/>
          <w:sz w:val="24"/>
          <w:szCs w:val="24"/>
        </w:rPr>
        <w:tab/>
      </w:r>
      <w:r w:rsidRPr="006F320D">
        <w:rPr>
          <w:rFonts w:ascii="Times New Roman" w:hAnsi="Times New Roman"/>
          <w:sz w:val="24"/>
          <w:szCs w:val="24"/>
        </w:rPr>
        <w:tab/>
        <w:t xml:space="preserve">       Nhà cung cấp xác nhận đồng ý với thỏa thuận </w:t>
      </w:r>
    </w:p>
    <w:p w14:paraId="4AC3C3DE" w14:textId="77777777" w:rsidR="005066A8" w:rsidRPr="006F320D" w:rsidRDefault="005066A8" w:rsidP="005066A8">
      <w:pPr>
        <w:pStyle w:val="ListParagraph"/>
        <w:ind w:left="6480"/>
        <w:jc w:val="both"/>
        <w:rPr>
          <w:rFonts w:ascii="Times New Roman" w:hAnsi="Times New Roman"/>
          <w:sz w:val="24"/>
          <w:szCs w:val="24"/>
        </w:rPr>
      </w:pPr>
      <w:r w:rsidRPr="006F320D">
        <w:rPr>
          <w:rFonts w:ascii="Times New Roman" w:hAnsi="Times New Roman"/>
          <w:sz w:val="24"/>
          <w:szCs w:val="24"/>
        </w:rPr>
        <w:t xml:space="preserve">          (Ký tên &amp; đóng dấu)</w:t>
      </w:r>
    </w:p>
    <w:p w14:paraId="533E0BAA" w14:textId="4615151F" w:rsidR="005066A8" w:rsidRDefault="005066A8" w:rsidP="005066A8">
      <w:pPr>
        <w:pStyle w:val="ListParagraph"/>
        <w:jc w:val="both"/>
        <w:rPr>
          <w:rFonts w:ascii="Times New Roman" w:hAnsi="Times New Roman"/>
          <w:sz w:val="24"/>
          <w:szCs w:val="24"/>
        </w:rPr>
      </w:pPr>
    </w:p>
    <w:p w14:paraId="31D8190F" w14:textId="77777777" w:rsidR="00F47EEB" w:rsidRPr="006F320D" w:rsidRDefault="00F47EEB" w:rsidP="005066A8">
      <w:pPr>
        <w:pStyle w:val="ListParagraph"/>
        <w:jc w:val="both"/>
        <w:rPr>
          <w:rFonts w:ascii="Times New Roman" w:hAnsi="Times New Roman"/>
          <w:sz w:val="24"/>
          <w:szCs w:val="24"/>
        </w:rPr>
      </w:pPr>
    </w:p>
    <w:p w14:paraId="0E5267CE" w14:textId="77777777" w:rsidR="005066A8" w:rsidRPr="006F320D" w:rsidRDefault="005066A8" w:rsidP="005066A8">
      <w:pPr>
        <w:pStyle w:val="ListParagraph"/>
        <w:jc w:val="both"/>
        <w:rPr>
          <w:rFonts w:ascii="Times New Roman" w:hAnsi="Times New Roman"/>
          <w:sz w:val="24"/>
          <w:szCs w:val="24"/>
        </w:rPr>
      </w:pPr>
    </w:p>
    <w:p w14:paraId="0A6504A9" w14:textId="77777777" w:rsidR="005066A8" w:rsidRPr="006F320D" w:rsidRDefault="005066A8" w:rsidP="005066A8">
      <w:pPr>
        <w:pStyle w:val="ListParagraph"/>
        <w:jc w:val="both"/>
        <w:rPr>
          <w:rFonts w:ascii="Times New Roman" w:hAnsi="Times New Roman"/>
          <w:sz w:val="24"/>
          <w:szCs w:val="24"/>
        </w:rPr>
      </w:pPr>
    </w:p>
    <w:p w14:paraId="53C809F8" w14:textId="304AFFF6" w:rsidR="005066A8" w:rsidRPr="00AA2549" w:rsidRDefault="00AA2549" w:rsidP="00AA2549">
      <w:pPr>
        <w:pStyle w:val="ListParagraph"/>
        <w:jc w:val="both"/>
        <w:rPr>
          <w:rFonts w:ascii="Times New Roman" w:hAnsi="Times New Roman"/>
          <w:sz w:val="24"/>
          <w:szCs w:val="24"/>
        </w:rPr>
      </w:pPr>
      <w:r w:rsidRPr="006F320D">
        <w:rPr>
          <w:rFonts w:ascii="Times New Roman" w:hAnsi="Times New Roman"/>
          <w:b/>
          <w:bCs/>
          <w:szCs w:val="26"/>
        </w:rPr>
        <w:t>Đ</w:t>
      </w:r>
      <w:r w:rsidR="005066A8" w:rsidRPr="006F320D">
        <w:rPr>
          <w:rFonts w:ascii="Times New Roman" w:hAnsi="Times New Roman"/>
          <w:b/>
          <w:bCs/>
          <w:szCs w:val="26"/>
        </w:rPr>
        <w:t>Ỗ DUY HẢI</w:t>
      </w:r>
      <w:r w:rsidR="00215D3E">
        <w:rPr>
          <w:rFonts w:ascii="Times New Roman" w:hAnsi="Times New Roman"/>
          <w:b/>
          <w:bCs/>
          <w:szCs w:val="26"/>
        </w:rPr>
        <w:t xml:space="preserve">                                                                           </w:t>
      </w:r>
    </w:p>
    <w:sectPr w:rsidR="005066A8" w:rsidRPr="00AA2549">
      <w:footerReference w:type="even" r:id="rId11"/>
      <w:footerReference w:type="default" r:id="rId12"/>
      <w:pgSz w:w="11906" w:h="16838"/>
      <w:pgMar w:top="900" w:right="1080" w:bottom="1170" w:left="1080" w:header="180" w:footer="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843B0" w14:textId="77777777" w:rsidR="006B6A94" w:rsidRDefault="006B6A94">
      <w:pPr>
        <w:spacing w:after="0" w:line="240" w:lineRule="auto"/>
      </w:pPr>
      <w:r>
        <w:separator/>
      </w:r>
    </w:p>
  </w:endnote>
  <w:endnote w:type="continuationSeparator" w:id="0">
    <w:p w14:paraId="2AB55A73" w14:textId="77777777" w:rsidR="006B6A94" w:rsidRDefault="006B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charset w:val="80"/>
    <w:family w:val="auto"/>
    <w:pitch w:val="default"/>
  </w:font>
  <w:font w:name="TimesNewRomanPSMT">
    <w:altName w:val="MS Gothic"/>
    <w:charset w:val="8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FF53" w14:textId="77777777" w:rsidR="003F68AB" w:rsidRDefault="003F68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B0C02F" w14:textId="77777777" w:rsidR="003F68AB" w:rsidRDefault="003F68A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CBB0" w14:textId="02DBC34C" w:rsidR="003F68AB" w:rsidRDefault="003F68AB">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185357">
      <w:rPr>
        <w:rStyle w:val="PageNumber"/>
        <w:noProof/>
        <w:sz w:val="22"/>
        <w:szCs w:val="22"/>
      </w:rPr>
      <w:t>7</w:t>
    </w:r>
    <w:r>
      <w:rPr>
        <w:rStyle w:val="PageNumber"/>
        <w:sz w:val="22"/>
        <w:szCs w:val="22"/>
      </w:rPr>
      <w:fldChar w:fldCharType="end"/>
    </w:r>
  </w:p>
  <w:p w14:paraId="1CDEF34F" w14:textId="77777777" w:rsidR="003F68AB" w:rsidRDefault="003F68AB">
    <w:pPr>
      <w:pStyle w:val="Footer"/>
      <w:ind w:right="360"/>
      <w:rPr>
        <w:rStyle w:val="PageNumber"/>
        <w:b/>
        <w:lang w:val="en-US"/>
      </w:rPr>
    </w:pPr>
    <w:r>
      <w:rPr>
        <w:rStyle w:val="PageNumber"/>
        <w:b/>
        <w:lang w:val="en-US"/>
      </w:rPr>
      <w:tab/>
    </w:r>
  </w:p>
  <w:p w14:paraId="3028E568" w14:textId="77777777" w:rsidR="003F68AB" w:rsidRDefault="003F68AB">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78B3" w14:textId="77777777" w:rsidR="006B6A94" w:rsidRDefault="006B6A94">
      <w:pPr>
        <w:spacing w:after="0" w:line="240" w:lineRule="auto"/>
      </w:pPr>
      <w:r>
        <w:separator/>
      </w:r>
    </w:p>
  </w:footnote>
  <w:footnote w:type="continuationSeparator" w:id="0">
    <w:p w14:paraId="6B1BC451" w14:textId="77777777" w:rsidR="006B6A94" w:rsidRDefault="006B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BF3"/>
    <w:multiLevelType w:val="multilevel"/>
    <w:tmpl w:val="0A5CBBD4"/>
    <w:lvl w:ilvl="0">
      <w:start w:val="3"/>
      <w:numFmt w:val="decimal"/>
      <w:lvlText w:val="%1"/>
      <w:lvlJc w:val="left"/>
      <w:pPr>
        <w:ind w:left="840" w:hanging="840"/>
      </w:pPr>
      <w:rPr>
        <w:rFonts w:hint="default"/>
      </w:rPr>
    </w:lvl>
    <w:lvl w:ilvl="1">
      <w:numFmt w:val="decimalZero"/>
      <w:lvlText w:val="%1.%2.0"/>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64C0F"/>
    <w:multiLevelType w:val="multilevel"/>
    <w:tmpl w:val="1B164C0F"/>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CE45F21"/>
    <w:multiLevelType w:val="multilevel"/>
    <w:tmpl w:val="2CE45F21"/>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7D1E9C"/>
    <w:multiLevelType w:val="multilevel"/>
    <w:tmpl w:val="397D1E9C"/>
    <w:lvl w:ilvl="0">
      <w:start w:val="1"/>
      <w:numFmt w:val="decimal"/>
      <w:pStyle w:val="Normal12pt"/>
      <w:lvlText w:val="%1."/>
      <w:lvlJc w:val="left"/>
      <w:pPr>
        <w:tabs>
          <w:tab w:val="left" w:pos="792"/>
        </w:tabs>
        <w:ind w:left="792" w:hanging="504"/>
      </w:pPr>
      <w:rPr>
        <w:rFonts w:hint="default"/>
      </w:rPr>
    </w:lvl>
    <w:lvl w:ilvl="1">
      <w:start w:val="1"/>
      <w:numFmt w:val="bullet"/>
      <w:lvlText w:val="-"/>
      <w:lvlJc w:val="left"/>
      <w:pPr>
        <w:tabs>
          <w:tab w:val="left" w:pos="1800"/>
        </w:tabs>
        <w:ind w:left="1800" w:hanging="360"/>
      </w:pPr>
      <w:rPr>
        <w:rFonts w:ascii="VNI-Times" w:eastAsia="Times New Roman" w:hAnsi="VNI-Times" w:cs="Times New Roman"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4" w15:restartNumberingAfterBreak="0">
    <w:nsid w:val="3E87133E"/>
    <w:multiLevelType w:val="multilevel"/>
    <w:tmpl w:val="3E87133E"/>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5" w15:restartNumberingAfterBreak="0">
    <w:nsid w:val="448264C5"/>
    <w:multiLevelType w:val="multilevel"/>
    <w:tmpl w:val="448264C5"/>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ACF3C8B"/>
    <w:multiLevelType w:val="multilevel"/>
    <w:tmpl w:val="B41E62C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4E212009"/>
    <w:multiLevelType w:val="hybridMultilevel"/>
    <w:tmpl w:val="9CDE8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46C8"/>
    <w:multiLevelType w:val="multilevel"/>
    <w:tmpl w:val="4F0F46C8"/>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360"/>
        </w:tabs>
        <w:ind w:left="360" w:hanging="360"/>
      </w:pPr>
      <w:rPr>
        <w:rFonts w:ascii="Times New Roman" w:eastAsia="Times New Roman" w:hAnsi="Times New Roman" w:cs="Times New Roman"/>
      </w:rPr>
    </w:lvl>
    <w:lvl w:ilvl="2">
      <w:start w:val="1"/>
      <w:numFmt w:val="lowerLetter"/>
      <w:lvlText w:val="%3)"/>
      <w:lvlJc w:val="left"/>
      <w:pPr>
        <w:tabs>
          <w:tab w:val="left" w:pos="720"/>
        </w:tabs>
        <w:ind w:left="720" w:hanging="720"/>
      </w:pPr>
      <w:rPr>
        <w:rFonts w:ascii="Times New Roman" w:eastAsia="Times New Roman" w:hAnsi="Times New Roman" w:cs="Times New Roman"/>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54795FA0"/>
    <w:multiLevelType w:val="multilevel"/>
    <w:tmpl w:val="54795FA0"/>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5B456F"/>
    <w:multiLevelType w:val="multilevel"/>
    <w:tmpl w:val="B0982AB4"/>
    <w:lvl w:ilvl="0">
      <w:start w:val="1"/>
      <w:numFmt w:val="decimal"/>
      <w:lvlText w:val="%1."/>
      <w:lvlJc w:val="left"/>
      <w:pPr>
        <w:ind w:left="360" w:hanging="360"/>
      </w:pPr>
    </w:lvl>
    <w:lvl w:ilvl="1">
      <w:numFmt w:val="decimalZero"/>
      <w:isLgl/>
      <w:lvlText w:val="%1.%2"/>
      <w:lvlJc w:val="left"/>
      <w:pPr>
        <w:ind w:left="960" w:hanging="960"/>
      </w:pPr>
      <w:rPr>
        <w:rFonts w:cs="Cambria" w:hint="default"/>
      </w:rPr>
    </w:lvl>
    <w:lvl w:ilvl="2">
      <w:numFmt w:val="decimalZero"/>
      <w:isLgl/>
      <w:lvlText w:val="%1.%2.%3"/>
      <w:lvlJc w:val="left"/>
      <w:pPr>
        <w:ind w:left="960" w:hanging="960"/>
      </w:pPr>
      <w:rPr>
        <w:rFonts w:cs="Cambria" w:hint="default"/>
      </w:rPr>
    </w:lvl>
    <w:lvl w:ilvl="3">
      <w:start w:val="1"/>
      <w:numFmt w:val="decimal"/>
      <w:isLgl/>
      <w:lvlText w:val="%1.%2.%3.%4"/>
      <w:lvlJc w:val="left"/>
      <w:pPr>
        <w:ind w:left="960" w:hanging="960"/>
      </w:pPr>
      <w:rPr>
        <w:rFonts w:cs="Cambria" w:hint="default"/>
      </w:rPr>
    </w:lvl>
    <w:lvl w:ilvl="4">
      <w:start w:val="1"/>
      <w:numFmt w:val="decimal"/>
      <w:isLgl/>
      <w:lvlText w:val="%1.%2.%3.%4.%5"/>
      <w:lvlJc w:val="left"/>
      <w:pPr>
        <w:ind w:left="1080" w:hanging="1080"/>
      </w:pPr>
      <w:rPr>
        <w:rFonts w:cs="Cambria" w:hint="default"/>
      </w:rPr>
    </w:lvl>
    <w:lvl w:ilvl="5">
      <w:start w:val="1"/>
      <w:numFmt w:val="decimal"/>
      <w:isLgl/>
      <w:lvlText w:val="%1.%2.%3.%4.%5.%6"/>
      <w:lvlJc w:val="left"/>
      <w:pPr>
        <w:ind w:left="1080" w:hanging="1080"/>
      </w:pPr>
      <w:rPr>
        <w:rFonts w:cs="Cambria" w:hint="default"/>
      </w:rPr>
    </w:lvl>
    <w:lvl w:ilvl="6">
      <w:start w:val="1"/>
      <w:numFmt w:val="decimal"/>
      <w:isLgl/>
      <w:lvlText w:val="%1.%2.%3.%4.%5.%6.%7"/>
      <w:lvlJc w:val="left"/>
      <w:pPr>
        <w:ind w:left="1440" w:hanging="1440"/>
      </w:pPr>
      <w:rPr>
        <w:rFonts w:cs="Cambria" w:hint="default"/>
      </w:rPr>
    </w:lvl>
    <w:lvl w:ilvl="7">
      <w:start w:val="1"/>
      <w:numFmt w:val="decimal"/>
      <w:isLgl/>
      <w:lvlText w:val="%1.%2.%3.%4.%5.%6.%7.%8"/>
      <w:lvlJc w:val="left"/>
      <w:pPr>
        <w:ind w:left="1440" w:hanging="1440"/>
      </w:pPr>
      <w:rPr>
        <w:rFonts w:cs="Cambria" w:hint="default"/>
      </w:rPr>
    </w:lvl>
    <w:lvl w:ilvl="8">
      <w:start w:val="1"/>
      <w:numFmt w:val="decimal"/>
      <w:isLgl/>
      <w:lvlText w:val="%1.%2.%3.%4.%5.%6.%7.%8.%9"/>
      <w:lvlJc w:val="left"/>
      <w:pPr>
        <w:ind w:left="1800" w:hanging="1800"/>
      </w:pPr>
      <w:rPr>
        <w:rFonts w:cs="Cambria" w:hint="default"/>
      </w:rPr>
    </w:lvl>
  </w:abstractNum>
  <w:abstractNum w:abstractNumId="11" w15:restartNumberingAfterBreak="0">
    <w:nsid w:val="6B817A05"/>
    <w:multiLevelType w:val="multilevel"/>
    <w:tmpl w:val="6B817A0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5D33A2"/>
    <w:multiLevelType w:val="multilevel"/>
    <w:tmpl w:val="7F741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3542B97"/>
    <w:multiLevelType w:val="multilevel"/>
    <w:tmpl w:val="73542B97"/>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4"/>
  </w:num>
  <w:num w:numId="5">
    <w:abstractNumId w:val="1"/>
  </w:num>
  <w:num w:numId="6">
    <w:abstractNumId w:val="2"/>
  </w:num>
  <w:num w:numId="7">
    <w:abstractNumId w:val="5"/>
  </w:num>
  <w:num w:numId="8">
    <w:abstractNumId w:val="8"/>
  </w:num>
  <w:num w:numId="9">
    <w:abstractNumId w:val="11"/>
  </w:num>
  <w:num w:numId="10">
    <w:abstractNumId w:val="12"/>
  </w:num>
  <w:num w:numId="11">
    <w:abstractNumId w:val="6"/>
  </w:num>
  <w:num w:numId="12">
    <w:abstractNumId w:val="7"/>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79"/>
    <w:rsid w:val="00011C71"/>
    <w:rsid w:val="000121CE"/>
    <w:rsid w:val="00013D8B"/>
    <w:rsid w:val="00017004"/>
    <w:rsid w:val="000205ED"/>
    <w:rsid w:val="000274F0"/>
    <w:rsid w:val="0004152A"/>
    <w:rsid w:val="00043D54"/>
    <w:rsid w:val="000476F0"/>
    <w:rsid w:val="00051E1B"/>
    <w:rsid w:val="000705C4"/>
    <w:rsid w:val="00070AE8"/>
    <w:rsid w:val="0007300C"/>
    <w:rsid w:val="00073730"/>
    <w:rsid w:val="00075E56"/>
    <w:rsid w:val="00077DCD"/>
    <w:rsid w:val="0008088C"/>
    <w:rsid w:val="0008607F"/>
    <w:rsid w:val="0008747B"/>
    <w:rsid w:val="000909EB"/>
    <w:rsid w:val="00092324"/>
    <w:rsid w:val="000932E1"/>
    <w:rsid w:val="000A1B01"/>
    <w:rsid w:val="000A27D2"/>
    <w:rsid w:val="000A4AA4"/>
    <w:rsid w:val="000A56F9"/>
    <w:rsid w:val="000C2E1C"/>
    <w:rsid w:val="000D0BE6"/>
    <w:rsid w:val="000D4109"/>
    <w:rsid w:val="000E48B5"/>
    <w:rsid w:val="000E4A9A"/>
    <w:rsid w:val="000E4E79"/>
    <w:rsid w:val="000F57A1"/>
    <w:rsid w:val="000F6F43"/>
    <w:rsid w:val="0010037C"/>
    <w:rsid w:val="00100DD9"/>
    <w:rsid w:val="00101708"/>
    <w:rsid w:val="00102E56"/>
    <w:rsid w:val="00104D22"/>
    <w:rsid w:val="00111E66"/>
    <w:rsid w:val="00112860"/>
    <w:rsid w:val="00114470"/>
    <w:rsid w:val="00115787"/>
    <w:rsid w:val="00115E4B"/>
    <w:rsid w:val="00124FD9"/>
    <w:rsid w:val="00131784"/>
    <w:rsid w:val="0013465A"/>
    <w:rsid w:val="00150D46"/>
    <w:rsid w:val="00157B3B"/>
    <w:rsid w:val="00160E6B"/>
    <w:rsid w:val="00160EED"/>
    <w:rsid w:val="00163FC3"/>
    <w:rsid w:val="001660F2"/>
    <w:rsid w:val="00167179"/>
    <w:rsid w:val="00172731"/>
    <w:rsid w:val="00174B0F"/>
    <w:rsid w:val="0018173B"/>
    <w:rsid w:val="00181A98"/>
    <w:rsid w:val="00181B7E"/>
    <w:rsid w:val="00184664"/>
    <w:rsid w:val="00185357"/>
    <w:rsid w:val="0019541A"/>
    <w:rsid w:val="001A2A3F"/>
    <w:rsid w:val="001A59AA"/>
    <w:rsid w:val="001B1837"/>
    <w:rsid w:val="001B2199"/>
    <w:rsid w:val="001B4E5F"/>
    <w:rsid w:val="001C037E"/>
    <w:rsid w:val="001C1491"/>
    <w:rsid w:val="001C2668"/>
    <w:rsid w:val="001C5101"/>
    <w:rsid w:val="001D4388"/>
    <w:rsid w:val="001E244B"/>
    <w:rsid w:val="001E68B4"/>
    <w:rsid w:val="001E6DF0"/>
    <w:rsid w:val="001F2A24"/>
    <w:rsid w:val="00204D93"/>
    <w:rsid w:val="002115B1"/>
    <w:rsid w:val="00215D3E"/>
    <w:rsid w:val="0021733C"/>
    <w:rsid w:val="00220E6E"/>
    <w:rsid w:val="00221259"/>
    <w:rsid w:val="00221289"/>
    <w:rsid w:val="002215D8"/>
    <w:rsid w:val="002221D0"/>
    <w:rsid w:val="00226D3C"/>
    <w:rsid w:val="002309F6"/>
    <w:rsid w:val="0023136C"/>
    <w:rsid w:val="002339C0"/>
    <w:rsid w:val="00244253"/>
    <w:rsid w:val="002461C0"/>
    <w:rsid w:val="00253BD6"/>
    <w:rsid w:val="00254EAE"/>
    <w:rsid w:val="00274803"/>
    <w:rsid w:val="00282444"/>
    <w:rsid w:val="00290DBD"/>
    <w:rsid w:val="0029496E"/>
    <w:rsid w:val="00294F35"/>
    <w:rsid w:val="00295289"/>
    <w:rsid w:val="0029789A"/>
    <w:rsid w:val="002A2246"/>
    <w:rsid w:val="002A2B25"/>
    <w:rsid w:val="002A4D5C"/>
    <w:rsid w:val="002B2CD2"/>
    <w:rsid w:val="002B46FF"/>
    <w:rsid w:val="002B792D"/>
    <w:rsid w:val="002B7F6B"/>
    <w:rsid w:val="002D4E3D"/>
    <w:rsid w:val="002E5817"/>
    <w:rsid w:val="002F1C15"/>
    <w:rsid w:val="002F2789"/>
    <w:rsid w:val="002F773D"/>
    <w:rsid w:val="00305C37"/>
    <w:rsid w:val="0030722F"/>
    <w:rsid w:val="00307328"/>
    <w:rsid w:val="00307FE2"/>
    <w:rsid w:val="00317C43"/>
    <w:rsid w:val="003218D3"/>
    <w:rsid w:val="00323112"/>
    <w:rsid w:val="0032707C"/>
    <w:rsid w:val="00343CCA"/>
    <w:rsid w:val="0035066E"/>
    <w:rsid w:val="00350F03"/>
    <w:rsid w:val="00350F2C"/>
    <w:rsid w:val="003641BF"/>
    <w:rsid w:val="0037475B"/>
    <w:rsid w:val="003750CB"/>
    <w:rsid w:val="003766FF"/>
    <w:rsid w:val="0038345B"/>
    <w:rsid w:val="003A23C9"/>
    <w:rsid w:val="003B6767"/>
    <w:rsid w:val="003C15DA"/>
    <w:rsid w:val="003C6EFF"/>
    <w:rsid w:val="003D3B25"/>
    <w:rsid w:val="003D523A"/>
    <w:rsid w:val="003E40AE"/>
    <w:rsid w:val="003E7534"/>
    <w:rsid w:val="003F39E9"/>
    <w:rsid w:val="003F68AB"/>
    <w:rsid w:val="004022C0"/>
    <w:rsid w:val="00403D87"/>
    <w:rsid w:val="0040580F"/>
    <w:rsid w:val="00410937"/>
    <w:rsid w:val="00425273"/>
    <w:rsid w:val="00432D64"/>
    <w:rsid w:val="00433848"/>
    <w:rsid w:val="0043483E"/>
    <w:rsid w:val="0043490A"/>
    <w:rsid w:val="00437A48"/>
    <w:rsid w:val="00444D64"/>
    <w:rsid w:val="00453017"/>
    <w:rsid w:val="0045642D"/>
    <w:rsid w:val="004605FF"/>
    <w:rsid w:val="00467ACD"/>
    <w:rsid w:val="00467AD9"/>
    <w:rsid w:val="004759C2"/>
    <w:rsid w:val="0048106A"/>
    <w:rsid w:val="00481320"/>
    <w:rsid w:val="00482232"/>
    <w:rsid w:val="004846B4"/>
    <w:rsid w:val="004863FF"/>
    <w:rsid w:val="00492698"/>
    <w:rsid w:val="00492A10"/>
    <w:rsid w:val="00495076"/>
    <w:rsid w:val="004A0582"/>
    <w:rsid w:val="004B37D2"/>
    <w:rsid w:val="004C34B3"/>
    <w:rsid w:val="004C4AB8"/>
    <w:rsid w:val="004C6470"/>
    <w:rsid w:val="004C72AD"/>
    <w:rsid w:val="004D67C7"/>
    <w:rsid w:val="004E7D84"/>
    <w:rsid w:val="004F02F4"/>
    <w:rsid w:val="004F5A48"/>
    <w:rsid w:val="005066A8"/>
    <w:rsid w:val="00514F68"/>
    <w:rsid w:val="00517854"/>
    <w:rsid w:val="005220BF"/>
    <w:rsid w:val="00523A50"/>
    <w:rsid w:val="005252D0"/>
    <w:rsid w:val="00525D97"/>
    <w:rsid w:val="0053170E"/>
    <w:rsid w:val="00545095"/>
    <w:rsid w:val="005457AD"/>
    <w:rsid w:val="00555E74"/>
    <w:rsid w:val="005573D7"/>
    <w:rsid w:val="0056707B"/>
    <w:rsid w:val="005676A9"/>
    <w:rsid w:val="0057106D"/>
    <w:rsid w:val="00575E0B"/>
    <w:rsid w:val="00582A5A"/>
    <w:rsid w:val="00583469"/>
    <w:rsid w:val="00586072"/>
    <w:rsid w:val="00597178"/>
    <w:rsid w:val="005A024B"/>
    <w:rsid w:val="005A31EB"/>
    <w:rsid w:val="005B2BCA"/>
    <w:rsid w:val="005B675E"/>
    <w:rsid w:val="005B7E19"/>
    <w:rsid w:val="005C08FA"/>
    <w:rsid w:val="005C57A5"/>
    <w:rsid w:val="005C5F2D"/>
    <w:rsid w:val="005C6EAB"/>
    <w:rsid w:val="005D1B12"/>
    <w:rsid w:val="005D27BF"/>
    <w:rsid w:val="005E5832"/>
    <w:rsid w:val="005F2785"/>
    <w:rsid w:val="00606CDE"/>
    <w:rsid w:val="00606E7B"/>
    <w:rsid w:val="00610F06"/>
    <w:rsid w:val="0061386A"/>
    <w:rsid w:val="0062382C"/>
    <w:rsid w:val="00627167"/>
    <w:rsid w:val="00631AD7"/>
    <w:rsid w:val="006344F7"/>
    <w:rsid w:val="00636880"/>
    <w:rsid w:val="00651246"/>
    <w:rsid w:val="006638E3"/>
    <w:rsid w:val="00665451"/>
    <w:rsid w:val="006A04FF"/>
    <w:rsid w:val="006B6A94"/>
    <w:rsid w:val="006C2C55"/>
    <w:rsid w:val="006C3086"/>
    <w:rsid w:val="006C7850"/>
    <w:rsid w:val="006D037B"/>
    <w:rsid w:val="006D1D18"/>
    <w:rsid w:val="006D5C71"/>
    <w:rsid w:val="006D76A4"/>
    <w:rsid w:val="006E304B"/>
    <w:rsid w:val="006E6DCD"/>
    <w:rsid w:val="006F0017"/>
    <w:rsid w:val="006F320D"/>
    <w:rsid w:val="006F684C"/>
    <w:rsid w:val="00706F54"/>
    <w:rsid w:val="00713E0C"/>
    <w:rsid w:val="00715DCD"/>
    <w:rsid w:val="00717877"/>
    <w:rsid w:val="00717E0C"/>
    <w:rsid w:val="00746C76"/>
    <w:rsid w:val="007508EC"/>
    <w:rsid w:val="007528FE"/>
    <w:rsid w:val="007617DC"/>
    <w:rsid w:val="00762216"/>
    <w:rsid w:val="0076323A"/>
    <w:rsid w:val="007677BC"/>
    <w:rsid w:val="00771B9A"/>
    <w:rsid w:val="00772935"/>
    <w:rsid w:val="00775FB8"/>
    <w:rsid w:val="007760F3"/>
    <w:rsid w:val="00777669"/>
    <w:rsid w:val="0078246A"/>
    <w:rsid w:val="007927EE"/>
    <w:rsid w:val="00795EAA"/>
    <w:rsid w:val="00796A4C"/>
    <w:rsid w:val="007A0A6C"/>
    <w:rsid w:val="007A2191"/>
    <w:rsid w:val="007B1672"/>
    <w:rsid w:val="007C4505"/>
    <w:rsid w:val="007D39E0"/>
    <w:rsid w:val="007D536C"/>
    <w:rsid w:val="007E09BB"/>
    <w:rsid w:val="007E31B5"/>
    <w:rsid w:val="007E4927"/>
    <w:rsid w:val="007F525B"/>
    <w:rsid w:val="007F654F"/>
    <w:rsid w:val="00802F20"/>
    <w:rsid w:val="0081001F"/>
    <w:rsid w:val="008131FB"/>
    <w:rsid w:val="00823252"/>
    <w:rsid w:val="00823ED1"/>
    <w:rsid w:val="008300D6"/>
    <w:rsid w:val="008359CC"/>
    <w:rsid w:val="008462BE"/>
    <w:rsid w:val="00852799"/>
    <w:rsid w:val="00854B32"/>
    <w:rsid w:val="0085611E"/>
    <w:rsid w:val="0086147A"/>
    <w:rsid w:val="00861AF0"/>
    <w:rsid w:val="00863BC2"/>
    <w:rsid w:val="00863D10"/>
    <w:rsid w:val="00863F84"/>
    <w:rsid w:val="0086491A"/>
    <w:rsid w:val="008655C0"/>
    <w:rsid w:val="00865649"/>
    <w:rsid w:val="00865AB5"/>
    <w:rsid w:val="00870514"/>
    <w:rsid w:val="0087074A"/>
    <w:rsid w:val="0087078C"/>
    <w:rsid w:val="00874AC6"/>
    <w:rsid w:val="00885F2A"/>
    <w:rsid w:val="008967F4"/>
    <w:rsid w:val="00896F72"/>
    <w:rsid w:val="008C03BB"/>
    <w:rsid w:val="008C6416"/>
    <w:rsid w:val="008C73D6"/>
    <w:rsid w:val="008C7C12"/>
    <w:rsid w:val="008D0BC1"/>
    <w:rsid w:val="008D4A77"/>
    <w:rsid w:val="008D509D"/>
    <w:rsid w:val="008E4322"/>
    <w:rsid w:val="008E47F6"/>
    <w:rsid w:val="008E4C47"/>
    <w:rsid w:val="008F6E22"/>
    <w:rsid w:val="00907BD5"/>
    <w:rsid w:val="00912CFD"/>
    <w:rsid w:val="00915ED5"/>
    <w:rsid w:val="00916B73"/>
    <w:rsid w:val="00917601"/>
    <w:rsid w:val="00933991"/>
    <w:rsid w:val="00933EC8"/>
    <w:rsid w:val="00937C48"/>
    <w:rsid w:val="009410FA"/>
    <w:rsid w:val="009444B9"/>
    <w:rsid w:val="0094521E"/>
    <w:rsid w:val="00954883"/>
    <w:rsid w:val="00963980"/>
    <w:rsid w:val="00965A8F"/>
    <w:rsid w:val="0096761F"/>
    <w:rsid w:val="00973513"/>
    <w:rsid w:val="00975A6C"/>
    <w:rsid w:val="009846FA"/>
    <w:rsid w:val="00985A3F"/>
    <w:rsid w:val="00991DF5"/>
    <w:rsid w:val="009A16AE"/>
    <w:rsid w:val="009A2381"/>
    <w:rsid w:val="009A2EA1"/>
    <w:rsid w:val="009A6DC6"/>
    <w:rsid w:val="009B1441"/>
    <w:rsid w:val="009B43AF"/>
    <w:rsid w:val="009B5C68"/>
    <w:rsid w:val="009B751A"/>
    <w:rsid w:val="009C3D78"/>
    <w:rsid w:val="009C428B"/>
    <w:rsid w:val="009D0BD1"/>
    <w:rsid w:val="009F008E"/>
    <w:rsid w:val="009F1346"/>
    <w:rsid w:val="009F33A7"/>
    <w:rsid w:val="009F64FA"/>
    <w:rsid w:val="009F6922"/>
    <w:rsid w:val="00A035F5"/>
    <w:rsid w:val="00A155D1"/>
    <w:rsid w:val="00A22CD0"/>
    <w:rsid w:val="00A238A7"/>
    <w:rsid w:val="00A23F40"/>
    <w:rsid w:val="00A24417"/>
    <w:rsid w:val="00A25631"/>
    <w:rsid w:val="00A2699F"/>
    <w:rsid w:val="00A26B6A"/>
    <w:rsid w:val="00A36247"/>
    <w:rsid w:val="00A3775E"/>
    <w:rsid w:val="00A450CA"/>
    <w:rsid w:val="00A456A0"/>
    <w:rsid w:val="00A46DCC"/>
    <w:rsid w:val="00A52306"/>
    <w:rsid w:val="00A5535B"/>
    <w:rsid w:val="00A555C6"/>
    <w:rsid w:val="00A6133D"/>
    <w:rsid w:val="00A62F19"/>
    <w:rsid w:val="00A717DC"/>
    <w:rsid w:val="00A72A32"/>
    <w:rsid w:val="00A75AEC"/>
    <w:rsid w:val="00A80C3D"/>
    <w:rsid w:val="00A814C8"/>
    <w:rsid w:val="00A81D98"/>
    <w:rsid w:val="00A85D45"/>
    <w:rsid w:val="00A870AA"/>
    <w:rsid w:val="00A929B5"/>
    <w:rsid w:val="00AA093F"/>
    <w:rsid w:val="00AA181F"/>
    <w:rsid w:val="00AA2549"/>
    <w:rsid w:val="00AC0036"/>
    <w:rsid w:val="00AC07F0"/>
    <w:rsid w:val="00AC2DCB"/>
    <w:rsid w:val="00AC3AC8"/>
    <w:rsid w:val="00AC65AC"/>
    <w:rsid w:val="00AC6B35"/>
    <w:rsid w:val="00AD58DD"/>
    <w:rsid w:val="00AD6EFC"/>
    <w:rsid w:val="00AE00DC"/>
    <w:rsid w:val="00AE19F2"/>
    <w:rsid w:val="00AE2982"/>
    <w:rsid w:val="00AE52C7"/>
    <w:rsid w:val="00AF24BD"/>
    <w:rsid w:val="00AF3E37"/>
    <w:rsid w:val="00B00CB7"/>
    <w:rsid w:val="00B0768D"/>
    <w:rsid w:val="00B108A9"/>
    <w:rsid w:val="00B155B2"/>
    <w:rsid w:val="00B15665"/>
    <w:rsid w:val="00B245D1"/>
    <w:rsid w:val="00B27B58"/>
    <w:rsid w:val="00B311F2"/>
    <w:rsid w:val="00B32D53"/>
    <w:rsid w:val="00B3719B"/>
    <w:rsid w:val="00B453B4"/>
    <w:rsid w:val="00B4776B"/>
    <w:rsid w:val="00B535F3"/>
    <w:rsid w:val="00B671C4"/>
    <w:rsid w:val="00B6762C"/>
    <w:rsid w:val="00B73303"/>
    <w:rsid w:val="00B7359B"/>
    <w:rsid w:val="00B83ED1"/>
    <w:rsid w:val="00BA2B1E"/>
    <w:rsid w:val="00BA40AF"/>
    <w:rsid w:val="00BA45A6"/>
    <w:rsid w:val="00BA61DB"/>
    <w:rsid w:val="00BA6B91"/>
    <w:rsid w:val="00BA7491"/>
    <w:rsid w:val="00BB13B3"/>
    <w:rsid w:val="00BB5803"/>
    <w:rsid w:val="00BC162F"/>
    <w:rsid w:val="00BC50EE"/>
    <w:rsid w:val="00BC727F"/>
    <w:rsid w:val="00BD0C8C"/>
    <w:rsid w:val="00BD2A1F"/>
    <w:rsid w:val="00BD58F3"/>
    <w:rsid w:val="00BE79AA"/>
    <w:rsid w:val="00BE79C7"/>
    <w:rsid w:val="00BE7A27"/>
    <w:rsid w:val="00C15871"/>
    <w:rsid w:val="00C178DA"/>
    <w:rsid w:val="00C24162"/>
    <w:rsid w:val="00C25D0D"/>
    <w:rsid w:val="00C30FB1"/>
    <w:rsid w:val="00C37D32"/>
    <w:rsid w:val="00C42468"/>
    <w:rsid w:val="00C43409"/>
    <w:rsid w:val="00C44220"/>
    <w:rsid w:val="00C627A0"/>
    <w:rsid w:val="00C7337E"/>
    <w:rsid w:val="00C747B6"/>
    <w:rsid w:val="00C76B2A"/>
    <w:rsid w:val="00C85ABD"/>
    <w:rsid w:val="00C90C19"/>
    <w:rsid w:val="00C9140B"/>
    <w:rsid w:val="00C91628"/>
    <w:rsid w:val="00C9170B"/>
    <w:rsid w:val="00C9229D"/>
    <w:rsid w:val="00C943FD"/>
    <w:rsid w:val="00C97FED"/>
    <w:rsid w:val="00CA0D8A"/>
    <w:rsid w:val="00CA4360"/>
    <w:rsid w:val="00CB3EDE"/>
    <w:rsid w:val="00CB565A"/>
    <w:rsid w:val="00CB6487"/>
    <w:rsid w:val="00CC08FE"/>
    <w:rsid w:val="00CC13B4"/>
    <w:rsid w:val="00CC1B0E"/>
    <w:rsid w:val="00CC47CE"/>
    <w:rsid w:val="00CE24C0"/>
    <w:rsid w:val="00CF4C01"/>
    <w:rsid w:val="00CF7D4A"/>
    <w:rsid w:val="00D250C1"/>
    <w:rsid w:val="00D271F6"/>
    <w:rsid w:val="00D35713"/>
    <w:rsid w:val="00D40B07"/>
    <w:rsid w:val="00D518A1"/>
    <w:rsid w:val="00D52693"/>
    <w:rsid w:val="00D53F5A"/>
    <w:rsid w:val="00D623EC"/>
    <w:rsid w:val="00D705A4"/>
    <w:rsid w:val="00D737C2"/>
    <w:rsid w:val="00D80F72"/>
    <w:rsid w:val="00D87786"/>
    <w:rsid w:val="00D91E19"/>
    <w:rsid w:val="00DA0100"/>
    <w:rsid w:val="00DA0D0C"/>
    <w:rsid w:val="00DA1A09"/>
    <w:rsid w:val="00DA663B"/>
    <w:rsid w:val="00DB4E3F"/>
    <w:rsid w:val="00DD050E"/>
    <w:rsid w:val="00DD2880"/>
    <w:rsid w:val="00DD52FE"/>
    <w:rsid w:val="00DD68C1"/>
    <w:rsid w:val="00DE1774"/>
    <w:rsid w:val="00DE1C72"/>
    <w:rsid w:val="00DE4CEC"/>
    <w:rsid w:val="00DF1C09"/>
    <w:rsid w:val="00DF7322"/>
    <w:rsid w:val="00E007F9"/>
    <w:rsid w:val="00E0230B"/>
    <w:rsid w:val="00E03F81"/>
    <w:rsid w:val="00E04BD3"/>
    <w:rsid w:val="00E07D2F"/>
    <w:rsid w:val="00E11FD6"/>
    <w:rsid w:val="00E12BF9"/>
    <w:rsid w:val="00E12E8E"/>
    <w:rsid w:val="00E14C1E"/>
    <w:rsid w:val="00E23D73"/>
    <w:rsid w:val="00E27BA7"/>
    <w:rsid w:val="00E3072A"/>
    <w:rsid w:val="00E323AA"/>
    <w:rsid w:val="00E338CE"/>
    <w:rsid w:val="00E37AD5"/>
    <w:rsid w:val="00E42C31"/>
    <w:rsid w:val="00E51397"/>
    <w:rsid w:val="00E57A68"/>
    <w:rsid w:val="00E62A9E"/>
    <w:rsid w:val="00E62F48"/>
    <w:rsid w:val="00E63538"/>
    <w:rsid w:val="00E65EDA"/>
    <w:rsid w:val="00E8105F"/>
    <w:rsid w:val="00E83E62"/>
    <w:rsid w:val="00E8607B"/>
    <w:rsid w:val="00E87022"/>
    <w:rsid w:val="00E87727"/>
    <w:rsid w:val="00E948D9"/>
    <w:rsid w:val="00E9780F"/>
    <w:rsid w:val="00EA2AAE"/>
    <w:rsid w:val="00EA5AE7"/>
    <w:rsid w:val="00EA66DA"/>
    <w:rsid w:val="00EB6D08"/>
    <w:rsid w:val="00EC294C"/>
    <w:rsid w:val="00ED11FE"/>
    <w:rsid w:val="00ED1A2E"/>
    <w:rsid w:val="00ED1E33"/>
    <w:rsid w:val="00EE59DF"/>
    <w:rsid w:val="00EF1098"/>
    <w:rsid w:val="00EF13FD"/>
    <w:rsid w:val="00F101BE"/>
    <w:rsid w:val="00F2051A"/>
    <w:rsid w:val="00F2064D"/>
    <w:rsid w:val="00F25554"/>
    <w:rsid w:val="00F2707A"/>
    <w:rsid w:val="00F3524A"/>
    <w:rsid w:val="00F471F0"/>
    <w:rsid w:val="00F47CFB"/>
    <w:rsid w:val="00F47EEB"/>
    <w:rsid w:val="00F5423F"/>
    <w:rsid w:val="00F6065D"/>
    <w:rsid w:val="00F6134B"/>
    <w:rsid w:val="00F71AC8"/>
    <w:rsid w:val="00F748CC"/>
    <w:rsid w:val="00F749D0"/>
    <w:rsid w:val="00F75293"/>
    <w:rsid w:val="00F7615B"/>
    <w:rsid w:val="00F764F7"/>
    <w:rsid w:val="00F77435"/>
    <w:rsid w:val="00F81E80"/>
    <w:rsid w:val="00F85524"/>
    <w:rsid w:val="00F866A5"/>
    <w:rsid w:val="00F92DE2"/>
    <w:rsid w:val="00F92F44"/>
    <w:rsid w:val="00FA494D"/>
    <w:rsid w:val="00FC15C6"/>
    <w:rsid w:val="00FC7C14"/>
    <w:rsid w:val="00FD2B8E"/>
    <w:rsid w:val="00FE7B9A"/>
    <w:rsid w:val="00FF0DC3"/>
    <w:rsid w:val="05696471"/>
    <w:rsid w:val="235035B3"/>
    <w:rsid w:val="35C6056D"/>
    <w:rsid w:val="49417AA6"/>
    <w:rsid w:val="5EF3589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935510"/>
  <w15:docId w15:val="{D67C8CC6-4DA9-4E4A-86F8-8910674D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eastAsia="Times New Roman" w:hAnsi="VNI-Times" w:cs="Times New Roman"/>
      <w:sz w:val="26"/>
      <w:lang w:val="en-AU" w:eastAsia="vi-VN"/>
    </w:rPr>
  </w:style>
  <w:style w:type="paragraph" w:styleId="Heading1">
    <w:name w:val="heading 1"/>
    <w:basedOn w:val="Normal"/>
    <w:next w:val="Normal"/>
    <w:link w:val="Heading1Char"/>
    <w:qFormat/>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sz w:val="24"/>
    </w:rPr>
  </w:style>
  <w:style w:type="paragraph" w:styleId="CommentText">
    <w:name w:val="annotation text"/>
    <w:basedOn w:val="Normal"/>
    <w:link w:val="CommentTextChar"/>
    <w:semiHidden/>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CommentReference">
    <w:name w:val="annotation reference"/>
    <w:semiHidden/>
    <w:qFormat/>
    <w:rPr>
      <w:sz w:val="16"/>
      <w:szCs w:val="16"/>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I-Times" w:eastAsia="Times New Roman" w:hAnsi="VNI-Times" w:cs="Times New Roman"/>
      <w:b/>
      <w:bCs/>
      <w:sz w:val="36"/>
      <w:szCs w:val="20"/>
      <w:lang w:val="en-AU" w:eastAsia="vi-VN"/>
    </w:rPr>
  </w:style>
  <w:style w:type="character" w:customStyle="1" w:styleId="BodyTextChar">
    <w:name w:val="Body Text Char"/>
    <w:basedOn w:val="DefaultParagraphFont"/>
    <w:link w:val="BodyText"/>
    <w:qFormat/>
    <w:rPr>
      <w:rFonts w:ascii="VNI-Times" w:eastAsia="Times New Roman" w:hAnsi="VNI-Times" w:cs="Times New Roman"/>
      <w:sz w:val="24"/>
      <w:szCs w:val="20"/>
      <w:lang w:val="en-AU" w:eastAsia="vi-VN"/>
    </w:rPr>
  </w:style>
  <w:style w:type="character" w:customStyle="1" w:styleId="HeaderChar">
    <w:name w:val="Header Char"/>
    <w:basedOn w:val="DefaultParagraphFont"/>
    <w:link w:val="Header"/>
    <w:uiPriority w:val="99"/>
    <w:qFormat/>
    <w:rPr>
      <w:rFonts w:ascii="VNI-Times" w:eastAsia="Times New Roman" w:hAnsi="VNI-Times" w:cs="Times New Roman"/>
      <w:sz w:val="26"/>
      <w:szCs w:val="20"/>
      <w:lang w:val="en-AU" w:eastAsia="vi-VN"/>
    </w:rPr>
  </w:style>
  <w:style w:type="character" w:customStyle="1" w:styleId="FooterChar">
    <w:name w:val="Footer Char"/>
    <w:basedOn w:val="DefaultParagraphFont"/>
    <w:link w:val="Footer"/>
    <w:uiPriority w:val="99"/>
    <w:qFormat/>
    <w:rPr>
      <w:rFonts w:ascii="VNI-Times" w:eastAsia="Times New Roman" w:hAnsi="VNI-Times" w:cs="Times New Roman"/>
      <w:sz w:val="26"/>
      <w:szCs w:val="20"/>
      <w:lang w:val="en-AU" w:eastAsia="vi-VN"/>
    </w:rPr>
  </w:style>
  <w:style w:type="character" w:customStyle="1" w:styleId="CommentTextChar">
    <w:name w:val="Comment Text Char"/>
    <w:basedOn w:val="DefaultParagraphFont"/>
    <w:link w:val="CommentText"/>
    <w:semiHidden/>
    <w:qFormat/>
    <w:rPr>
      <w:rFonts w:ascii="VNI-Times" w:eastAsia="Times New Roman" w:hAnsi="VNI-Times" w:cs="Times New Roman"/>
      <w:sz w:val="20"/>
      <w:szCs w:val="20"/>
      <w:lang w:val="en-AU" w:eastAsia="vi-VN"/>
    </w:rPr>
  </w:style>
  <w:style w:type="paragraph" w:customStyle="1" w:styleId="VNI-TIMES">
    <w:name w:val="VNI-TIMES"/>
    <w:basedOn w:val="Normal"/>
    <w:link w:val="VNI-TIMESChar"/>
    <w:qFormat/>
    <w:rPr>
      <w:rFonts w:ascii="Times New Roman" w:hAnsi="Times New Roman"/>
    </w:rPr>
  </w:style>
  <w:style w:type="character" w:customStyle="1" w:styleId="VNI-TIMESChar">
    <w:name w:val="VNI-TIMES Char"/>
    <w:link w:val="VNI-TIMES"/>
    <w:qFormat/>
    <w:rPr>
      <w:rFonts w:ascii="Times New Roman" w:eastAsia="Times New Roman" w:hAnsi="Times New Roman" w:cs="Times New Roman"/>
      <w:sz w:val="26"/>
      <w:szCs w:val="20"/>
      <w:lang w:val="en-AU" w:eastAsia="vi-VN"/>
    </w:rPr>
  </w:style>
  <w:style w:type="character" w:customStyle="1" w:styleId="apple-style-span">
    <w:name w:val="apple-style-span"/>
    <w:basedOn w:val="DefaultParagraphFont"/>
    <w:qFormat/>
  </w:style>
  <w:style w:type="paragraph" w:customStyle="1" w:styleId="Normal12pt">
    <w:name w:val="Normal + 12 pt"/>
    <w:basedOn w:val="Normal"/>
    <w:qFormat/>
    <w:pPr>
      <w:numPr>
        <w:numId w:val="1"/>
      </w:numPr>
      <w:jc w:val="both"/>
    </w:pPr>
    <w:rPr>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AU" w:eastAsia="vi-VN"/>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basedOn w:val="CommentTextChar"/>
    <w:link w:val="CommentSubject"/>
    <w:uiPriority w:val="99"/>
    <w:semiHidden/>
    <w:qFormat/>
    <w:rPr>
      <w:rFonts w:ascii="VNI-Times" w:eastAsia="Times New Roman" w:hAnsi="VNI-Times" w:cs="Times New Roman"/>
      <w:b/>
      <w:bCs/>
      <w:sz w:val="20"/>
      <w:szCs w:val="20"/>
      <w:lang w:val="en-AU" w:eastAsia="vi-VN"/>
    </w:rPr>
  </w:style>
  <w:style w:type="character" w:styleId="Hyperlink">
    <w:name w:val="Hyperlink"/>
    <w:basedOn w:val="DefaultParagraphFont"/>
    <w:uiPriority w:val="99"/>
    <w:unhideWhenUsed/>
    <w:rsid w:val="005066A8"/>
    <w:rPr>
      <w:color w:val="0000FF" w:themeColor="hyperlink"/>
      <w:u w:val="single"/>
    </w:rPr>
  </w:style>
  <w:style w:type="character" w:customStyle="1" w:styleId="ListParagraphChar">
    <w:name w:val="List Paragraph Char"/>
    <w:link w:val="ListParagraph"/>
    <w:uiPriority w:val="99"/>
    <w:qFormat/>
    <w:locked/>
    <w:rsid w:val="005D27BF"/>
    <w:rPr>
      <w:rFonts w:ascii="VNI-Times" w:eastAsia="Times New Roman" w:hAnsi="VNI-Times" w:cs="Times New Roman"/>
      <w:sz w:val="26"/>
      <w:lang w:val="en-AU" w:eastAsia="vi-VN"/>
    </w:rPr>
  </w:style>
  <w:style w:type="paragraph" w:styleId="PlainText">
    <w:name w:val="Plain Text"/>
    <w:basedOn w:val="Normal"/>
    <w:link w:val="PlainTextChar"/>
    <w:rsid w:val="00BC50EE"/>
    <w:pPr>
      <w:spacing w:after="0" w:line="240" w:lineRule="auto"/>
    </w:pPr>
    <w:rPr>
      <w:rFonts w:ascii="Courier New" w:hAnsi="Courier New"/>
      <w:sz w:val="20"/>
      <w:lang w:val="en-US" w:eastAsia="en-US"/>
    </w:rPr>
  </w:style>
  <w:style w:type="character" w:customStyle="1" w:styleId="PlainTextChar">
    <w:name w:val="Plain Text Char"/>
    <w:basedOn w:val="DefaultParagraphFont"/>
    <w:link w:val="PlainText"/>
    <w:rsid w:val="00BC50EE"/>
    <w:rPr>
      <w:rFonts w:ascii="Courier New" w:eastAsia="Times New Roman"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ai.do@farmersmarket.v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B4C4F-0A4A-4201-A078-26230A0D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8</cp:revision>
  <cp:lastPrinted>2022-09-28T01:45:00Z</cp:lastPrinted>
  <dcterms:created xsi:type="dcterms:W3CDTF">2022-09-08T04:14:00Z</dcterms:created>
  <dcterms:modified xsi:type="dcterms:W3CDTF">2022-10-06T01:53:00Z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