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620" w:type="dxa"/>
        <w:tblInd w:w="-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5760"/>
      </w:tblGrid>
      <w:tr w:rsidR="0017150F" w:rsidRPr="0063128F" w:rsidTr="003B2570">
        <w:tc>
          <w:tcPr>
            <w:tcW w:w="4860" w:type="dxa"/>
          </w:tcPr>
          <w:p w:rsidR="0017150F" w:rsidRPr="0063128F" w:rsidRDefault="0017150F" w:rsidP="00D266A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CÔNG TY TNHH MTV TM VÀ DV NGỌC THƠM</w:t>
            </w:r>
          </w:p>
          <w:p w:rsidR="0017150F" w:rsidRPr="0063128F" w:rsidRDefault="0017150F" w:rsidP="00D266A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  <w:p w:rsidR="0017150F" w:rsidRPr="0063128F" w:rsidRDefault="0017150F" w:rsidP="00F25EA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63128F">
              <w:rPr>
                <w:rFonts w:ascii="Times New Roman" w:hAnsi="Times New Roman" w:cs="Times New Roman"/>
                <w:i/>
                <w:sz w:val="26"/>
                <w:szCs w:val="26"/>
              </w:rPr>
              <w:t>Số</w:t>
            </w:r>
            <w:proofErr w:type="spellEnd"/>
            <w:r w:rsidR="002629D9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: </w:t>
            </w:r>
            <w:r w:rsidR="00E83608">
              <w:rPr>
                <w:rFonts w:ascii="Times New Roman" w:hAnsi="Times New Roman" w:cs="Times New Roman"/>
                <w:i/>
                <w:sz w:val="26"/>
                <w:szCs w:val="26"/>
              </w:rPr>
              <w:t>HDLD/2021</w:t>
            </w:r>
            <w:r w:rsidR="00F25EA9">
              <w:rPr>
                <w:rFonts w:ascii="Times New Roman" w:hAnsi="Times New Roman" w:cs="Times New Roman"/>
                <w:i/>
                <w:sz w:val="26"/>
                <w:szCs w:val="26"/>
              </w:rPr>
              <w:t>/0</w:t>
            </w:r>
            <w:r w:rsidR="00BB210B">
              <w:rPr>
                <w:rFonts w:ascii="Times New Roman" w:hAnsi="Times New Roman" w:cs="Times New Roman"/>
                <w:i/>
                <w:sz w:val="26"/>
                <w:szCs w:val="26"/>
              </w:rPr>
              <w:t>08</w:t>
            </w:r>
          </w:p>
          <w:p w:rsidR="0017150F" w:rsidRPr="0063128F" w:rsidRDefault="0017150F" w:rsidP="00D266A0">
            <w:pPr>
              <w:ind w:left="-108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  <w:tc>
          <w:tcPr>
            <w:tcW w:w="5760" w:type="dxa"/>
          </w:tcPr>
          <w:p w:rsidR="0017150F" w:rsidRPr="0063128F" w:rsidRDefault="0017150F" w:rsidP="00D266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CỘNG HÒA XÃ HỘI CHỦ NGHĨA VIỆT NAM</w:t>
            </w:r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Độc</w:t>
            </w:r>
            <w:proofErr w:type="spellEnd"/>
            <w:r w:rsidR="00D9116C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lập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-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Tự</w:t>
            </w:r>
            <w:proofErr w:type="spellEnd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do -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Hạnh</w:t>
            </w:r>
            <w:proofErr w:type="spellEnd"/>
            <w:r w:rsidR="00D9116C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phúc</w:t>
            </w:r>
            <w:proofErr w:type="spellEnd"/>
            <w:r w:rsidRPr="006F1000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br/>
            </w:r>
            <w:r w:rsidRPr="0063128F"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  <w:t>------------------------------------</w:t>
            </w:r>
          </w:p>
          <w:p w:rsidR="0017150F" w:rsidRPr="006F1000" w:rsidRDefault="00BD367F" w:rsidP="00D266A0">
            <w:pPr>
              <w:shd w:val="clear" w:color="auto" w:fill="FFFFFF"/>
              <w:jc w:val="right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HCM,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ngày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r w:rsidR="00E83608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01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 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tháng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r w:rsidR="00BB210B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11</w:t>
            </w:r>
            <w:r w:rsidR="003B2570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</w:t>
            </w:r>
            <w:proofErr w:type="spellStart"/>
            <w:r w:rsidR="0017150F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năm</w:t>
            </w:r>
            <w:proofErr w:type="spellEnd"/>
            <w:r w:rsidR="0017150F" w:rsidRPr="0063128F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 xml:space="preserve"> 20</w:t>
            </w:r>
            <w:r w:rsidR="00E83608">
              <w:rPr>
                <w:rFonts w:ascii="Times New Roman" w:eastAsia="Times New Roman" w:hAnsi="Times New Roman" w:cs="Times New Roman"/>
                <w:i/>
                <w:iCs/>
                <w:color w:val="333333"/>
                <w:sz w:val="26"/>
                <w:szCs w:val="26"/>
              </w:rPr>
              <w:t>21</w:t>
            </w:r>
          </w:p>
          <w:p w:rsidR="0017150F" w:rsidRPr="0063128F" w:rsidRDefault="0017150F" w:rsidP="00D266A0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6"/>
                <w:szCs w:val="26"/>
              </w:rPr>
            </w:pPr>
          </w:p>
        </w:tc>
      </w:tr>
    </w:tbl>
    <w:p w:rsidR="0017150F" w:rsidRPr="006F1000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6F1000">
        <w:rPr>
          <w:rFonts w:ascii="Times New Roman" w:eastAsia="Times New Roman" w:hAnsi="Times New Roman" w:cs="Times New Roman"/>
          <w:color w:val="333333"/>
          <w:sz w:val="26"/>
          <w:szCs w:val="26"/>
        </w:rPr>
        <w:t> </w:t>
      </w:r>
    </w:p>
    <w:p w:rsidR="0017150F" w:rsidRPr="00A85E8D" w:rsidRDefault="0017150F" w:rsidP="00D26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  <w:r w:rsidRPr="00A85E8D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  <w:t>HỢP ĐỒNG LAO ĐỘNG</w:t>
      </w:r>
    </w:p>
    <w:p w:rsidR="0017150F" w:rsidRPr="00A85E8D" w:rsidRDefault="0017150F" w:rsidP="00D266A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</w:rPr>
      </w:pPr>
    </w:p>
    <w:p w:rsidR="0017150F" w:rsidRPr="006F1000" w:rsidRDefault="0017150F" w:rsidP="00D266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Chúng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tôi</w:t>
      </w:r>
      <w:proofErr w:type="spellEnd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,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một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bên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 xml:space="preserve"> </w:t>
      </w:r>
      <w:proofErr w:type="spellStart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là</w:t>
      </w:r>
      <w:proofErr w:type="spellEnd"/>
      <w:r w:rsidRPr="0063128F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</w:rPr>
        <w:t>: CÔNG TY TNHH MTV TM VÀ DV NGỌC THƠM</w:t>
      </w:r>
    </w:p>
    <w:p w:rsidR="0017150F" w:rsidRDefault="0017150F" w:rsidP="00D266A0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chỉ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12/14/18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49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Khu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Phố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7,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P.Hiệp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Chánh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Q.Thủ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Đức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TP.HCM</w:t>
      </w:r>
    </w:p>
    <w:p w:rsidR="004F3FC8" w:rsidRDefault="004F3FC8" w:rsidP="00D266A0">
      <w:pPr>
        <w:shd w:val="clear" w:color="auto" w:fill="FFFFFF"/>
        <w:spacing w:after="0" w:line="240" w:lineRule="auto"/>
        <w:ind w:firstLine="36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MST: 0309391503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25/09/2009</w:t>
      </w:r>
    </w:p>
    <w:p w:rsidR="004F3FC8" w:rsidRPr="00E068AF" w:rsidRDefault="004F3FC8" w:rsidP="00D266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Điện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thoại</w:t>
      </w:r>
      <w:proofErr w:type="spellEnd"/>
      <w:r>
        <w:rPr>
          <w:rFonts w:ascii="Times New Roman" w:hAnsi="Times New Roman" w:cs="Times New Roman"/>
          <w:color w:val="000000" w:themeColor="text1"/>
          <w:sz w:val="26"/>
          <w:szCs w:val="26"/>
        </w:rPr>
        <w:t>: 02862 906 6</w:t>
      </w:r>
      <w:r w:rsidRPr="0042726D">
        <w:rPr>
          <w:rFonts w:ascii="Times New Roman" w:hAnsi="Times New Roman" w:cs="Times New Roman"/>
          <w:color w:val="000000" w:themeColor="text1"/>
          <w:sz w:val="26"/>
          <w:szCs w:val="26"/>
        </w:rPr>
        <w:t>31</w:t>
      </w:r>
    </w:p>
    <w:p w:rsidR="004F3FC8" w:rsidRPr="001F4FAC" w:rsidRDefault="004F3FC8" w:rsidP="00D266A0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Đại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diện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bởi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Bà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 TRẦN THỊ THƠM                    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23/05/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1978         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Số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CMTND</w:t>
      </w:r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024665964         </w:t>
      </w:r>
      <w:proofErr w:type="spellStart"/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ấp</w:t>
      </w:r>
      <w:proofErr w:type="spellEnd"/>
      <w:r w:rsidR="00D266A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11/04/2011       </w:t>
      </w:r>
      <w:proofErr w:type="spellStart"/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C.A TP.HCM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chỉ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nơi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cư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trú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12/14/18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49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Khu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Phố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7,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P.Hiệp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Chánh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Q.Thủ</w:t>
      </w:r>
      <w:proofErr w:type="spellEnd"/>
      <w:r w:rsidR="003B2570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Đức</w:t>
      </w:r>
      <w:proofErr w:type="spellEnd"/>
      <w:r w:rsidRPr="001F4FAC">
        <w:rPr>
          <w:rFonts w:ascii="Times New Roman" w:hAnsi="Times New Roman" w:cs="Times New Roman"/>
          <w:color w:val="000000" w:themeColor="text1"/>
          <w:sz w:val="26"/>
          <w:szCs w:val="26"/>
        </w:rPr>
        <w:t>, TP.HCM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Chức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Giám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</w:t>
      </w:r>
      <w:proofErr w:type="spellEnd"/>
    </w:p>
    <w:p w:rsidR="0017150F" w:rsidRPr="001F4FAC" w:rsidRDefault="00B07B56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một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bên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Ông</w:t>
      </w:r>
      <w:proofErr w:type="spellEnd"/>
      <w:r w:rsidR="0017150F"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  </w:t>
      </w:r>
      <w:r w:rsidR="0038655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 xml:space="preserve">NGUYỄN </w:t>
      </w:r>
      <w:r w:rsidR="00BB210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VĂN THẠCH</w:t>
      </w:r>
    </w:p>
    <w:p w:rsidR="0017150F" w:rsidRPr="001F4FAC" w:rsidRDefault="00BD367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Sinh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: </w:t>
      </w:r>
      <w:r w:rsid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23/01/1983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      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iới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tính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N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am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Số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C</w:t>
      </w:r>
      <w:r w:rsidR="008E4BE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CC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D: </w:t>
      </w:r>
      <w:r w:rsid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142037890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</w:t>
      </w:r>
      <w:r w:rsidR="0038655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ấp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25/05/2011</w:t>
      </w:r>
      <w:r w:rsidR="0038655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     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Nơi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cấp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38655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CA </w:t>
      </w:r>
      <w:proofErr w:type="spellStart"/>
      <w:r w:rsid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Tỉnh</w:t>
      </w:r>
      <w:proofErr w:type="spellEnd"/>
      <w:r w:rsid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Hải</w:t>
      </w:r>
      <w:proofErr w:type="spellEnd"/>
      <w:r w:rsid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Dương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Nơi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đăng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hộ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khẩu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thường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rú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: </w:t>
      </w:r>
      <w:proofErr w:type="spellStart"/>
      <w:r w:rsid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Xuyên</w:t>
      </w:r>
      <w:proofErr w:type="spellEnd"/>
      <w:r w:rsid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Giang</w:t>
      </w:r>
      <w:proofErr w:type="spellEnd"/>
      <w:r w:rsid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Hải</w:t>
      </w:r>
      <w:proofErr w:type="spellEnd"/>
      <w:r w:rsid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Dương</w:t>
      </w:r>
      <w:proofErr w:type="spellEnd"/>
    </w:p>
    <w:p w:rsidR="0017150F" w:rsidRPr="00376E59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Chỗ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ở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hiện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nay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Xuyên</w:t>
      </w:r>
      <w:proofErr w:type="spellEnd"/>
      <w:r w:rsid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Bình</w:t>
      </w:r>
      <w:proofErr w:type="spellEnd"/>
      <w:r w:rsid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Giang</w:t>
      </w:r>
      <w:proofErr w:type="spellEnd"/>
      <w:r w:rsid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Hải</w:t>
      </w:r>
      <w:proofErr w:type="spellEnd"/>
      <w:r w:rsid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Dương</w:t>
      </w:r>
      <w:proofErr w:type="spellEnd"/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Thỏa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thuận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khoản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đây</w:t>
      </w:r>
      <w:proofErr w:type="spellEnd"/>
      <w:proofErr w:type="gram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proofErr w:type="gram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Công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địa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điểm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="003B2570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proofErr w:type="gram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proofErr w:type="gram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</w:p>
    <w:p w:rsidR="009A196D" w:rsidRDefault="0017150F" w:rsidP="00D266A0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Chức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viên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Kinh</w:t>
      </w:r>
      <w:proofErr w:type="spellEnd"/>
      <w:r w:rsid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phải</w:t>
      </w:r>
      <w:proofErr w:type="spellEnd"/>
      <w:r w:rsidR="003B2570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715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Pr="0017150F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dịch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vụ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proofErr w:type="gram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yêu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nghiên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cứu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thu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thập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tin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thị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trường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nhu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cầu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.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Chăm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sóc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cũ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tìm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kiếm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mới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xuất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chính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sách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bán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xúc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tiến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với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đối</w:t>
      </w:r>
      <w:proofErr w:type="spellEnd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 w:rsidRP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tác</w:t>
      </w:r>
      <w:proofErr w:type="spellEnd"/>
    </w:p>
    <w:p w:rsidR="0017150F" w:rsidRPr="001F4FAC" w:rsidRDefault="0017150F" w:rsidP="00D266A0">
      <w:pPr>
        <w:tabs>
          <w:tab w:val="left" w:pos="180"/>
        </w:tabs>
        <w:spacing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2)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điểm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proofErr w:type="gram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CC21E6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Miền</w:t>
      </w:r>
      <w:proofErr w:type="spellEnd"/>
      <w:r w:rsid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Bắc</w:t>
      </w:r>
      <w:proofErr w:type="spellEnd"/>
    </w:p>
    <w:p w:rsidR="007C2EC9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3)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Phương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tiện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lại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nhân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tự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túc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2: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hợp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đồng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proofErr w:type="gram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  <w:proofErr w:type="gramEnd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Loại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F564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C2EC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7C2EC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C2EC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7C2EC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7C2EC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Bắt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đầu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</w:t>
      </w:r>
      <w:r w:rsidR="00F56423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56423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F56423"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11</w:t>
      </w:r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2021</w:t>
      </w:r>
      <w:r w:rsidR="00F56423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3: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giờ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làm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giờ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nghỉ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ngơi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1)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giờ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8h/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–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Sáng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7h30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11h30,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Chiều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1h30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17h30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tuần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6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tuần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thứ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7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2)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hằng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lễ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tết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riêng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Theo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proofErr w:type="gram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4: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proofErr w:type="gram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proofErr w:type="gram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proofErr w:type="gram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Mức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chính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 w:rsidR="009476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5.304.000</w:t>
      </w:r>
      <w:r w:rsidR="00376E59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Phụ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cấp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</w:t>
      </w:r>
    </w:p>
    <w:p w:rsidR="00BF6958" w:rsidRDefault="00BF6958" w:rsidP="00BF6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Ăn</w:t>
      </w:r>
      <w:proofErr w:type="spellEnd"/>
      <w:r w:rsidR="0008170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08170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trưa</w:t>
      </w:r>
      <w:proofErr w:type="spellEnd"/>
      <w:r w:rsidR="0008170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: 73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0.000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Trách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nhiệm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972.400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+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Xăng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xe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điện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thoạ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:</w:t>
      </w:r>
      <w:proofErr w:type="gram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4766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1.944.800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</w:p>
    <w:p w:rsidR="0017150F" w:rsidRPr="001F4FAC" w:rsidRDefault="00BF6958" w:rsidP="00BF69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    +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̃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trơ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̣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tiền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̀ ở: </w:t>
      </w:r>
      <w:r w:rsidR="00111B9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1.768.000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đồng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tháng</w:t>
      </w:r>
      <w:proofErr w:type="spellEnd"/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lastRenderedPageBreak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Tiền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thưởng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lễ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tết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hưởng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proofErr w:type="gram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thưởng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ty.</w:t>
      </w:r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Hình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thức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trả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proofErr w:type="gram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proofErr w:type="gram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Được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trả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vào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các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đến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05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sau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Chế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nâng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lương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1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lần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căn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cứ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vào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quả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proofErr w:type="gramEnd"/>
      <w:r w:rsidR="0017284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="0017284E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xãhội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y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tế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bảo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hiểm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thất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nghiệp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proofErr w:type="gram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hiểm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mức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tỷ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đóng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Các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bổ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sung,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phúc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lợi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khác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: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tham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quan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du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lịch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nghỉ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mát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ty(</w:t>
      </w:r>
      <w:proofErr w:type="gram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nếu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proofErr w:type="gram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proofErr w:type="gram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lệnh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Ban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Đốc</w:t>
      </w:r>
      <w:proofErr w:type="spellEnd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,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kỷ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Ty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tuân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thủ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nhận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hệ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9A196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thống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khách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hàng</w:t>
      </w:r>
      <w:proofErr w:type="spellEnd"/>
      <w:r w:rsidR="00FC645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An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toàn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tốt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đường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bộ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 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5: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sử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dụng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lao</w:t>
      </w:r>
      <w:proofErr w:type="spellEnd"/>
      <w:proofErr w:type="gram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1.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Nghĩa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vụ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đảm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thực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đã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cam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proofErr w:type="gram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>- Thanh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toán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đầy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đủ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đúng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hạn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quyền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lợi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proofErr w:type="gram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2.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Quyền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hạn</w:t>
      </w:r>
      <w:proofErr w:type="spellEnd"/>
      <w:proofErr w:type="gram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proofErr w:type="gram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hoàn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(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bố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trí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chuyển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ngừng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việc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)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hoãn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chấm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dứt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kỷ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người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định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pháp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luật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doanh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nghiệp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6: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 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Điều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khoản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thi</w:t>
      </w:r>
      <w:proofErr w:type="spellEnd"/>
      <w:r w:rsidR="0085173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hành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Những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vấn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đề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về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proofErr w:type="gram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proofErr w:type="gram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ghi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trong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áp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dụng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theo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quy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chế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lương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thưởng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ty.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  <w:t xml:space="preserve">-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được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thành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02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ngang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nhau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mỗi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giữ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một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và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hiệu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lực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từ</w:t>
      </w:r>
      <w:proofErr w:type="spellEnd"/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F258F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F258FD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11</w:t>
      </w:r>
      <w:r w:rsidR="00851732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2021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.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Khi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hai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bên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ký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kết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thì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phụ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lục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cũng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có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giá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trị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như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các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nội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dung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bản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lao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động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br/>
      </w:r>
      <w:proofErr w:type="spellStart"/>
      <w:proofErr w:type="gram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Hợp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đồng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này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làm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tại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trụ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sở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của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công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ty,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ngày</w:t>
      </w:r>
      <w:proofErr w:type="spellEnd"/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01</w:t>
      </w:r>
      <w:r w:rsidR="0065736E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tháng</w:t>
      </w:r>
      <w:proofErr w:type="spellEnd"/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B210B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11</w:t>
      </w:r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spellStart"/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năm</w:t>
      </w:r>
      <w:proofErr w:type="spellEnd"/>
      <w:r w:rsidR="00E83608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2021</w:t>
      </w:r>
      <w:r w:rsidRPr="001F4FAC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.</w:t>
      </w:r>
      <w:proofErr w:type="gramEnd"/>
    </w:p>
    <w:p w:rsidR="0017150F" w:rsidRPr="001F4FAC" w:rsidRDefault="0017150F" w:rsidP="00D26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2"/>
        <w:gridCol w:w="4841"/>
      </w:tblGrid>
      <w:tr w:rsidR="0017150F" w:rsidRPr="001F4FAC" w:rsidTr="003B2570">
        <w:tc>
          <w:tcPr>
            <w:tcW w:w="4992" w:type="dxa"/>
          </w:tcPr>
          <w:p w:rsidR="0017150F" w:rsidRPr="0017284E" w:rsidRDefault="0017150F" w:rsidP="00D266A0">
            <w:pPr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</w:pP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Ghi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rõ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Họ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85E8D" w:rsidRPr="001F4FAC" w:rsidRDefault="00A85E8D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376E59" w:rsidRDefault="00BB210B" w:rsidP="00D266A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  <w:t>NGUYỄN VĂN THẠCH</w:t>
            </w:r>
          </w:p>
        </w:tc>
        <w:tc>
          <w:tcPr>
            <w:tcW w:w="4992" w:type="dxa"/>
          </w:tcPr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Người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sử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dụng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lao</w:t>
            </w:r>
            <w:proofErr w:type="spellEnd"/>
            <w:r w:rsidR="0017284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F4FA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động</w:t>
            </w:r>
            <w:proofErr w:type="spellEnd"/>
            <w:r w:rsidRPr="001F4FAC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  <w:br/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(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Ký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,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đóng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dấu</w:t>
            </w:r>
            <w:proofErr w:type="spellEnd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)</w:t>
            </w:r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br/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Ghi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rõ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Họ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và</w:t>
            </w:r>
            <w:proofErr w:type="spellEnd"/>
            <w:r w:rsidR="0065736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17284E">
              <w:rPr>
                <w:rFonts w:ascii="Times New Roman" w:eastAsia="Times New Roman" w:hAnsi="Times New Roman" w:cs="Times New Roman"/>
                <w:i/>
                <w:color w:val="000000" w:themeColor="text1"/>
                <w:sz w:val="26"/>
                <w:szCs w:val="26"/>
              </w:rPr>
              <w:t>Tên</w:t>
            </w:r>
            <w:proofErr w:type="spellEnd"/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A85E8D" w:rsidRPr="001F4FAC" w:rsidRDefault="00A85E8D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:rsidR="0017150F" w:rsidRPr="001F4FAC" w:rsidRDefault="0017150F" w:rsidP="00D266A0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1F4FAC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TRẦN THỊ THƠM</w:t>
            </w:r>
          </w:p>
        </w:tc>
      </w:tr>
    </w:tbl>
    <w:p w:rsidR="00C21C3C" w:rsidRDefault="00C21C3C" w:rsidP="00D266A0">
      <w:pPr>
        <w:spacing w:line="240" w:lineRule="auto"/>
      </w:pPr>
    </w:p>
    <w:sectPr w:rsidR="00C21C3C" w:rsidSect="00111B92">
      <w:pgSz w:w="11907" w:h="16839" w:code="9"/>
      <w:pgMar w:top="540" w:right="1440" w:bottom="1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7150F"/>
    <w:rsid w:val="00066663"/>
    <w:rsid w:val="0008170C"/>
    <w:rsid w:val="0008735C"/>
    <w:rsid w:val="00111B92"/>
    <w:rsid w:val="0017150F"/>
    <w:rsid w:val="0017284E"/>
    <w:rsid w:val="001F7A56"/>
    <w:rsid w:val="00213736"/>
    <w:rsid w:val="00261B90"/>
    <w:rsid w:val="002629D9"/>
    <w:rsid w:val="00336DEC"/>
    <w:rsid w:val="00376E59"/>
    <w:rsid w:val="00386556"/>
    <w:rsid w:val="003B2570"/>
    <w:rsid w:val="00440F4A"/>
    <w:rsid w:val="004B33C1"/>
    <w:rsid w:val="004F0B7E"/>
    <w:rsid w:val="004F3FC8"/>
    <w:rsid w:val="00625E6D"/>
    <w:rsid w:val="00640D04"/>
    <w:rsid w:val="0065736E"/>
    <w:rsid w:val="00696B13"/>
    <w:rsid w:val="006D7BBE"/>
    <w:rsid w:val="007C2EC9"/>
    <w:rsid w:val="008268DA"/>
    <w:rsid w:val="00851732"/>
    <w:rsid w:val="00862567"/>
    <w:rsid w:val="008E4BE0"/>
    <w:rsid w:val="00904CD2"/>
    <w:rsid w:val="0094766B"/>
    <w:rsid w:val="00983C2D"/>
    <w:rsid w:val="009A196D"/>
    <w:rsid w:val="00A50BC6"/>
    <w:rsid w:val="00A85E8D"/>
    <w:rsid w:val="00B07B56"/>
    <w:rsid w:val="00B64BBD"/>
    <w:rsid w:val="00BB210B"/>
    <w:rsid w:val="00BD367F"/>
    <w:rsid w:val="00BF6958"/>
    <w:rsid w:val="00C21C3C"/>
    <w:rsid w:val="00D266A0"/>
    <w:rsid w:val="00D6056E"/>
    <w:rsid w:val="00D84577"/>
    <w:rsid w:val="00D9116C"/>
    <w:rsid w:val="00E83608"/>
    <w:rsid w:val="00F258FD"/>
    <w:rsid w:val="00F25EA9"/>
    <w:rsid w:val="00F56423"/>
    <w:rsid w:val="00F66E37"/>
    <w:rsid w:val="00FC64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50F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150F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35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Tien Ich May Tinh</Company>
  <LinksUpToDate>false</LinksUpToDate>
  <CharactersWithSpaces>4178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 Tien Duat</dc:creator>
  <cp:lastModifiedBy>DELL2</cp:lastModifiedBy>
  <cp:revision>16</cp:revision>
  <cp:lastPrinted>2019-10-16T08:31:00Z</cp:lastPrinted>
  <dcterms:created xsi:type="dcterms:W3CDTF">2020-08-24T01:33:00Z</dcterms:created>
  <dcterms:modified xsi:type="dcterms:W3CDTF">2021-11-08T01:43:00Z</dcterms:modified>
</cp:coreProperties>
</file>