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CC2FC1">
            <w:pPr>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2566D9">
              <w:rPr>
                <w:rFonts w:ascii="Times New Roman" w:hAnsi="Times New Roman" w:cs="Times New Roman"/>
                <w:sz w:val="26"/>
                <w:szCs w:val="26"/>
              </w:rPr>
              <w:t>0</w:t>
            </w:r>
            <w:r w:rsidR="00CC2FC1">
              <w:rPr>
                <w:rFonts w:ascii="Times New Roman" w:hAnsi="Times New Roman" w:cs="Times New Roman"/>
                <w:sz w:val="26"/>
                <w:szCs w:val="26"/>
              </w:rPr>
              <w:t>2</w:t>
            </w:r>
            <w:r w:rsidR="002566D9">
              <w:rPr>
                <w:rFonts w:ascii="Times New Roman" w:hAnsi="Times New Roman" w:cs="Times New Roman"/>
                <w:sz w:val="26"/>
                <w:szCs w:val="26"/>
              </w:rPr>
              <w:t>04</w:t>
            </w:r>
            <w:r w:rsidR="009F3ABD">
              <w:rPr>
                <w:rFonts w:ascii="Times New Roman" w:hAnsi="Times New Roman" w:cs="Times New Roman"/>
                <w:sz w:val="26"/>
                <w:szCs w:val="26"/>
              </w:rPr>
              <w:t>/202</w:t>
            </w:r>
            <w:r w:rsidR="00B4659E">
              <w:rPr>
                <w:rFonts w:ascii="Times New Roman" w:hAnsi="Times New Roman" w:cs="Times New Roman"/>
                <w:sz w:val="26"/>
                <w:szCs w:val="26"/>
              </w:rPr>
              <w:t>5</w:t>
            </w:r>
            <w:r w:rsidRPr="00C16EDB">
              <w:rPr>
                <w:rFonts w:ascii="Times New Roman" w:hAnsi="Times New Roman" w:cs="Times New Roman"/>
                <w:sz w:val="26"/>
                <w:szCs w:val="26"/>
              </w:rPr>
              <w:t>/HĐ</w:t>
            </w:r>
            <w:r w:rsidR="002566D9">
              <w:rPr>
                <w:rFonts w:ascii="Times New Roman" w:hAnsi="Times New Roman" w:cs="Times New Roman"/>
                <w:sz w:val="26"/>
                <w:szCs w:val="26"/>
              </w:rPr>
              <w:t>CTV</w:t>
            </w:r>
          </w:p>
        </w:tc>
        <w:tc>
          <w:tcPr>
            <w:tcW w:w="60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B33019">
            <w:pPr>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2566D9">
              <w:rPr>
                <w:rFonts w:ascii="Times New Roman" w:hAnsi="Times New Roman" w:cs="Times New Roman"/>
                <w:i/>
                <w:sz w:val="26"/>
                <w:szCs w:val="26"/>
              </w:rPr>
              <w:t>15</w:t>
            </w:r>
            <w:r w:rsidRPr="00C16EDB">
              <w:rPr>
                <w:rFonts w:ascii="Times New Roman" w:hAnsi="Times New Roman" w:cs="Times New Roman"/>
                <w:i/>
                <w:sz w:val="26"/>
                <w:szCs w:val="26"/>
              </w:rPr>
              <w:t xml:space="preserve"> tháng </w:t>
            </w:r>
            <w:r w:rsidR="00B4659E">
              <w:rPr>
                <w:rFonts w:ascii="Times New Roman" w:hAnsi="Times New Roman" w:cs="Times New Roman"/>
                <w:i/>
                <w:sz w:val="26"/>
                <w:szCs w:val="26"/>
              </w:rPr>
              <w:t>0</w:t>
            </w:r>
            <w:r w:rsidR="002566D9">
              <w:rPr>
                <w:rFonts w:ascii="Times New Roman" w:hAnsi="Times New Roman" w:cs="Times New Roman"/>
                <w:i/>
                <w:sz w:val="26"/>
                <w:szCs w:val="26"/>
              </w:rPr>
              <w:t>4</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B4659E">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w:t>
      </w:r>
      <w:r w:rsidR="002566D9">
        <w:rPr>
          <w:rFonts w:ascii="Times New Roman" w:hAnsi="Times New Roman" w:cs="Times New Roman"/>
          <w:b/>
          <w:sz w:val="28"/>
          <w:szCs w:val="26"/>
        </w:rPr>
        <w:t>NG CỘNG TÁC VIÊN</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B33019">
      <w:pPr>
        <w:spacing w:before="60" w:after="6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2566D9">
        <w:rPr>
          <w:rFonts w:ascii="Times New Roman" w:hAnsi="Times New Roman" w:cs="Times New Roman"/>
          <w:sz w:val="26"/>
          <w:szCs w:val="26"/>
        </w:rPr>
        <w:t>15/04</w:t>
      </w:r>
      <w:r w:rsidR="00B4659E">
        <w:rPr>
          <w:rFonts w:ascii="Times New Roman" w:hAnsi="Times New Roman" w:cs="Times New Roman"/>
          <w:sz w:val="26"/>
          <w:szCs w:val="26"/>
        </w:rPr>
        <w:t>/2025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B4659E">
        <w:rPr>
          <w:rFonts w:ascii="Times New Roman" w:hAnsi="Times New Roman" w:cs="Times New Roman"/>
          <w:b/>
          <w:sz w:val="26"/>
          <w:szCs w:val="26"/>
        </w:rPr>
        <w:t>Bà TRẦN THỊ THƠM</w:t>
      </w:r>
      <w:r w:rsidR="00B4659E">
        <w:rPr>
          <w:rFonts w:ascii="Times New Roman" w:hAnsi="Times New Roman" w:cs="Times New Roman"/>
          <w:b/>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B4659E">
        <w:rPr>
          <w:rFonts w:ascii="Times New Roman" w:hAnsi="Times New Roman" w:cs="Times New Roman"/>
          <w:sz w:val="26"/>
          <w:szCs w:val="26"/>
        </w:rPr>
        <w:t>Chủ tịch Công ty</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2566D9">
        <w:rPr>
          <w:rFonts w:ascii="Times New Roman" w:hAnsi="Times New Roman" w:cs="Times New Roman"/>
          <w:b/>
          <w:sz w:val="26"/>
          <w:szCs w:val="26"/>
        </w:rPr>
        <w:t xml:space="preserve">Ông </w:t>
      </w:r>
      <w:r w:rsidR="00CC2FC1">
        <w:rPr>
          <w:rFonts w:ascii="Times New Roman" w:hAnsi="Times New Roman" w:cs="Times New Roman"/>
          <w:b/>
          <w:sz w:val="26"/>
          <w:szCs w:val="26"/>
        </w:rPr>
        <w:t>HUỲNH TRỌNG NHÂN</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CC2FC1">
        <w:rPr>
          <w:rFonts w:ascii="Times New Roman" w:hAnsi="Times New Roman" w:cs="Times New Roman"/>
          <w:sz w:val="26"/>
          <w:szCs w:val="26"/>
        </w:rPr>
        <w:t>13/06/1998</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6B61DE">
        <w:rPr>
          <w:rFonts w:ascii="Times New Roman" w:hAnsi="Times New Roman" w:cs="Times New Roman"/>
          <w:sz w:val="26"/>
          <w:szCs w:val="26"/>
        </w:rPr>
        <w:t>am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Số C</w:t>
      </w:r>
      <w:r w:rsidR="006B61DE">
        <w:rPr>
          <w:rFonts w:ascii="Times New Roman" w:hAnsi="Times New Roman" w:cs="Times New Roman"/>
          <w:sz w:val="26"/>
          <w:szCs w:val="26"/>
        </w:rPr>
        <w:t>CCD</w:t>
      </w:r>
      <w:r w:rsidRPr="00C16EDB">
        <w:rPr>
          <w:rFonts w:ascii="Times New Roman" w:hAnsi="Times New Roman" w:cs="Times New Roman"/>
          <w:sz w:val="26"/>
          <w:szCs w:val="26"/>
        </w:rPr>
        <w:t xml:space="preserve">: </w:t>
      </w:r>
      <w:r w:rsidR="00CC2FC1">
        <w:rPr>
          <w:rFonts w:ascii="Times New Roman" w:hAnsi="Times New Roman" w:cs="Times New Roman"/>
          <w:sz w:val="26"/>
          <w:szCs w:val="26"/>
        </w:rPr>
        <w:t>082098003822</w:t>
      </w:r>
      <w:r w:rsidR="006B61DE">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CC2FC1">
        <w:rPr>
          <w:rFonts w:ascii="Times New Roman" w:hAnsi="Times New Roman" w:cs="Times New Roman"/>
          <w:sz w:val="26"/>
          <w:szCs w:val="26"/>
        </w:rPr>
        <w:t>22/05</w:t>
      </w:r>
      <w:r w:rsidR="006B61DE">
        <w:rPr>
          <w:rFonts w:ascii="Times New Roman" w:hAnsi="Times New Roman" w:cs="Times New Roman"/>
          <w:sz w:val="26"/>
          <w:szCs w:val="26"/>
        </w:rPr>
        <w:t>/2023</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CC2FC1">
        <w:rPr>
          <w:rFonts w:ascii="Times New Roman" w:hAnsi="Times New Roman" w:cs="Times New Roman"/>
          <w:sz w:val="26"/>
          <w:szCs w:val="26"/>
        </w:rPr>
        <w:t>Ấp Thân Bình, xã Thân Cửu Nghĩa, huyện Châu Thành, tỉnh Tiền Giang</w:t>
      </w:r>
    </w:p>
    <w:p w:rsidR="009F3ABD"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CC2FC1">
        <w:rPr>
          <w:rFonts w:ascii="Times New Roman" w:hAnsi="Times New Roman" w:cs="Times New Roman"/>
          <w:sz w:val="26"/>
          <w:szCs w:val="26"/>
        </w:rPr>
        <w:t>7/11 Linh Đông, phường Linh Đông, thành phố Thủ Đức, thành phố Hồ Chí Minh</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CC2FC1">
        <w:rPr>
          <w:rFonts w:ascii="Times New Roman" w:eastAsia="Times New Roman" w:hAnsi="Times New Roman" w:cs="Times New Roman"/>
          <w:bCs/>
          <w:color w:val="000000" w:themeColor="text1"/>
          <w:sz w:val="26"/>
          <w:szCs w:val="26"/>
        </w:rPr>
        <w:t>Cộng tác viên kinh doanh</w:t>
      </w:r>
    </w:p>
    <w:p w:rsidR="004329C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Bán hàng &amp; Phát triển thị trường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Ghé thăm khách hàng theo tuyến cố định hằng ngày.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Tư vấn, giới thiệu và bán các sản phẩm của công ty.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Đảm bảo độ phủ sản phẩm theo quy định.</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Phát triển khách hàng mới, mở rộng điểm bán.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Theo dõi và đảm bảo trưng bày hàng hóa theo chuẩn của công ty.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Quản lý đơn hàng &amp; Công nợ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Nhận đơn đặt hàng từ khách hàng và chuyển cho bộ phận liên quan.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Kiểm tra hàng tồn kho tại điểm bán, đề xuất đơn hàng hợp lý.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Nhắc nhở và thu hồi công nợ theo quy định.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Chăm sóc khách hàng Duy trì mối quan hệ tốt với khách hàng.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Giải quyết khiếu nại của khách hàng hoặc chuyển thông tin cho các bộ phận liên quan xử lý</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lastRenderedPageBreak/>
        <w:t xml:space="preserve">Hỗ trợ khách hàng thực hiện các chương trình khuyến mãi. </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Báo cáo &amp; đánh giá thị trường Báo cáo doanh số, đơn hàng và tình hình thị trường định kỳ</w:t>
      </w:r>
    </w:p>
    <w:p w:rsidR="00AB61E7" w:rsidRPr="00F8475F" w:rsidRDefault="00AB61E7" w:rsidP="00AB61E7">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Thu thập thông tin về đối thủ cạnh tranh và phản hồi từ khách hàng.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bookmarkStart w:id="0" w:name="_GoBack"/>
      <w:bookmarkEnd w:id="0"/>
      <w:r w:rsidRPr="00385FAB">
        <w:rPr>
          <w:rFonts w:ascii="Times New Roman" w:eastAsia="Times New Roman" w:hAnsi="Times New Roman" w:cs="Times New Roman"/>
          <w:b/>
          <w:bCs/>
          <w:color w:val="000000" w:themeColor="text1"/>
          <w:sz w:val="26"/>
          <w:szCs w:val="26"/>
        </w:rPr>
        <w:t xml:space="preserve">2) Địa điểm làm việc của </w:t>
      </w:r>
      <w:r w:rsidR="007A1775">
        <w:rPr>
          <w:rFonts w:ascii="Times New Roman" w:eastAsia="Times New Roman" w:hAnsi="Times New Roman" w:cs="Times New Roman"/>
          <w:b/>
          <w:bCs/>
          <w:color w:val="000000" w:themeColor="text1"/>
          <w:sz w:val="26"/>
          <w:szCs w:val="26"/>
        </w:rPr>
        <w:t>Cộng tác viên</w:t>
      </w:r>
      <w:r w:rsidRPr="00385FAB">
        <w:rPr>
          <w:rFonts w:ascii="Times New Roman" w:eastAsia="Times New Roman" w:hAnsi="Times New Roman" w:cs="Times New Roman"/>
          <w:b/>
          <w:bCs/>
          <w:color w:val="000000" w:themeColor="text1"/>
          <w:sz w:val="26"/>
          <w:szCs w:val="26"/>
        </w:rPr>
        <w:t>:</w:t>
      </w:r>
      <w:r w:rsidRPr="00385FAB">
        <w:rPr>
          <w:rFonts w:ascii="Times New Roman" w:eastAsia="Times New Roman" w:hAnsi="Times New Roman" w:cs="Times New Roman"/>
          <w:bCs/>
          <w:color w:val="000000" w:themeColor="text1"/>
          <w:sz w:val="26"/>
          <w:szCs w:val="26"/>
        </w:rPr>
        <w:t xml:space="preserve"> </w:t>
      </w:r>
      <w:r w:rsidR="008B49AA">
        <w:rPr>
          <w:rFonts w:ascii="Times New Roman" w:eastAsia="Times New Roman" w:hAnsi="Times New Roman" w:cs="Times New Roman"/>
          <w:bCs/>
          <w:color w:val="000000" w:themeColor="text1"/>
          <w:sz w:val="26"/>
          <w:szCs w:val="26"/>
        </w:rPr>
        <w:t xml:space="preserve">Khu vực </w:t>
      </w:r>
      <w:r w:rsidR="00A8021A">
        <w:rPr>
          <w:rFonts w:ascii="Times New Roman" w:eastAsia="Times New Roman" w:hAnsi="Times New Roman" w:cs="Times New Roman"/>
          <w:bCs/>
          <w:color w:val="000000" w:themeColor="text1"/>
          <w:sz w:val="26"/>
          <w:szCs w:val="26"/>
        </w:rPr>
        <w:t xml:space="preserve">Hồ Chí Minh - </w:t>
      </w:r>
      <w:r w:rsidR="00A8021A" w:rsidRPr="00A8021A">
        <w:rPr>
          <w:rFonts w:ascii="Times New Roman" w:eastAsia="Times New Roman" w:hAnsi="Times New Roman" w:cs="Times New Roman"/>
          <w:bCs/>
          <w:color w:val="000000" w:themeColor="text1"/>
          <w:sz w:val="26"/>
          <w:szCs w:val="26"/>
        </w:rPr>
        <w:t>Bình Dương - Đồng Nai - Long An -  Tiền Giang</w:t>
      </w:r>
      <w:r w:rsidR="00A8021A">
        <w:rPr>
          <w:rFonts w:ascii="Times New Roman" w:eastAsia="Times New Roman" w:hAnsi="Times New Roman" w:cs="Times New Roman"/>
          <w:bCs/>
          <w:color w:val="000000" w:themeColor="text1"/>
          <w:sz w:val="26"/>
          <w:szCs w:val="26"/>
        </w:rPr>
        <w:t xml:space="preserve"> (có thể mở rộng thị trường ra toàn khu vực Miền Nam)</w:t>
      </w:r>
      <w:r w:rsidR="009F3ABD">
        <w:rPr>
          <w:rFonts w:ascii="Times New Roman" w:eastAsia="Times New Roman" w:hAnsi="Times New Roman" w:cs="Times New Roman"/>
          <w:bCs/>
          <w:color w:val="000000" w:themeColor="text1"/>
          <w:sz w:val="26"/>
          <w:szCs w:val="26"/>
        </w:rPr>
        <w:t>.</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2: Thời hạn của </w:t>
      </w:r>
      <w:r w:rsidR="007A1775">
        <w:rPr>
          <w:rFonts w:ascii="Times New Roman" w:eastAsia="Times New Roman" w:hAnsi="Times New Roman" w:cs="Times New Roman"/>
          <w:b/>
          <w:bCs/>
          <w:color w:val="000000" w:themeColor="text1"/>
          <w:sz w:val="26"/>
          <w:szCs w:val="26"/>
        </w:rPr>
        <w:t>hợp đồng</w:t>
      </w:r>
      <w:r w:rsidRPr="00385FAB">
        <w:rPr>
          <w:rFonts w:ascii="Times New Roman" w:eastAsia="Times New Roman" w:hAnsi="Times New Roman" w:cs="Times New Roman"/>
          <w:b/>
          <w:bCs/>
          <w:color w:val="000000" w:themeColor="text1"/>
          <w:sz w:val="26"/>
          <w:szCs w:val="26"/>
        </w:rPr>
        <w:t>:</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 xml:space="preserve">Hợp đồng </w:t>
      </w:r>
      <w:r w:rsidR="00A8021A">
        <w:rPr>
          <w:rFonts w:ascii="Times New Roman" w:eastAsia="Times New Roman" w:hAnsi="Times New Roman" w:cs="Times New Roman"/>
          <w:bCs/>
          <w:color w:val="000000" w:themeColor="text1"/>
          <w:sz w:val="26"/>
          <w:szCs w:val="26"/>
        </w:rPr>
        <w:t>Cộng tác viên</w:t>
      </w:r>
      <w:r w:rsidR="007A1775">
        <w:rPr>
          <w:rFonts w:ascii="Times New Roman" w:eastAsia="Times New Roman" w:hAnsi="Times New Roman" w:cs="Times New Roman"/>
          <w:bCs/>
          <w:color w:val="000000" w:themeColor="text1"/>
          <w:sz w:val="26"/>
          <w:szCs w:val="26"/>
        </w:rPr>
        <w:t xml:space="preserve"> (hợp đồng dịch vụ)</w:t>
      </w:r>
    </w:p>
    <w:p w:rsidR="004329C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A8021A">
        <w:rPr>
          <w:rFonts w:ascii="Times New Roman" w:eastAsia="Times New Roman" w:hAnsi="Times New Roman" w:cs="Times New Roman"/>
          <w:bCs/>
          <w:color w:val="000000" w:themeColor="text1"/>
          <w:sz w:val="26"/>
          <w:szCs w:val="26"/>
        </w:rPr>
        <w:t>15/04/2025</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w:t>
      </w:r>
      <w:r w:rsidR="00FD56B6">
        <w:rPr>
          <w:rFonts w:ascii="Times New Roman" w:eastAsia="Times New Roman" w:hAnsi="Times New Roman" w:cs="Times New Roman"/>
          <w:bCs/>
          <w:color w:val="000000" w:themeColor="text1"/>
          <w:sz w:val="26"/>
          <w:szCs w:val="26"/>
        </w:rPr>
        <w:t>7h30 – 17h00</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4: Nghĩa vụ và quyền lợi của </w:t>
      </w:r>
      <w:r w:rsidR="007A1775">
        <w:rPr>
          <w:rFonts w:ascii="Times New Roman" w:eastAsia="Times New Roman" w:hAnsi="Times New Roman" w:cs="Times New Roman"/>
          <w:b/>
          <w:bCs/>
          <w:color w:val="000000" w:themeColor="text1"/>
          <w:sz w:val="26"/>
          <w:szCs w:val="26"/>
        </w:rPr>
        <w:t>Cộng tác viên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 xml:space="preserve"> </w:t>
      </w:r>
      <w:r w:rsidR="00A8021A">
        <w:rPr>
          <w:rFonts w:ascii="Times New Roman" w:eastAsia="Times New Roman" w:hAnsi="Times New Roman" w:cs="Times New Roman"/>
          <w:bCs/>
          <w:color w:val="000000" w:themeColor="text1"/>
          <w:sz w:val="26"/>
          <w:szCs w:val="26"/>
        </w:rPr>
        <w:t>7</w:t>
      </w:r>
      <w:r w:rsidR="00FD56B6">
        <w:rPr>
          <w:rFonts w:ascii="Times New Roman" w:eastAsia="Times New Roman" w:hAnsi="Times New Roman" w:cs="Times New Roman"/>
          <w:bCs/>
          <w:color w:val="000000" w:themeColor="text1"/>
          <w:sz w:val="26"/>
          <w:szCs w:val="26"/>
        </w:rPr>
        <w:t>.000.000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A8021A" w:rsidRDefault="00A8021A"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A8021A">
        <w:rPr>
          <w:rFonts w:ascii="Times New Roman" w:eastAsia="Times New Roman" w:hAnsi="Times New Roman" w:cs="Times New Roman"/>
          <w:b/>
          <w:bCs/>
          <w:color w:val="000000" w:themeColor="text1"/>
          <w:sz w:val="26"/>
          <w:szCs w:val="26"/>
        </w:rPr>
        <w:t>Thưởng:</w:t>
      </w:r>
      <w:r w:rsidR="00CC2FC1">
        <w:rPr>
          <w:rFonts w:ascii="Times New Roman" w:eastAsia="Times New Roman" w:hAnsi="Times New Roman" w:cs="Times New Roman"/>
          <w:bCs/>
          <w:color w:val="000000" w:themeColor="text1"/>
          <w:sz w:val="26"/>
          <w:szCs w:val="26"/>
        </w:rPr>
        <w:t xml:space="preserve"> 2% Doanh số thực tế</w:t>
      </w:r>
    </w:p>
    <w:p w:rsidR="00385FAB" w:rsidRPr="00914269"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5</w:t>
      </w:r>
      <w:r w:rsidR="00914269" w:rsidRPr="00385FAB">
        <w:rPr>
          <w:rFonts w:ascii="Times New Roman" w:eastAsia="Times New Roman" w:hAnsi="Times New Roman" w:cs="Times New Roman"/>
          <w:bCs/>
          <w:color w:val="000000" w:themeColor="text1"/>
          <w:sz w:val="26"/>
          <w:szCs w:val="26"/>
        </w:rPr>
        <w:t xml:space="preserve"> đến </w:t>
      </w:r>
      <w:r w:rsidR="00FD56B6">
        <w:rPr>
          <w:rFonts w:ascii="Times New Roman" w:eastAsia="Times New Roman" w:hAnsi="Times New Roman" w:cs="Times New Roman"/>
          <w:bCs/>
          <w:color w:val="000000" w:themeColor="text1"/>
          <w:sz w:val="26"/>
          <w:szCs w:val="26"/>
        </w:rPr>
        <w:t>10</w:t>
      </w:r>
      <w:r w:rsidR="00914269"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Default="00BC6924"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w:t>
      </w:r>
      <w:r w:rsidR="00B33019">
        <w:rPr>
          <w:rFonts w:ascii="Times New Roman" w:eastAsia="Times New Roman" w:hAnsi="Times New Roman" w:cs="Times New Roman"/>
          <w:bCs/>
          <w:color w:val="000000" w:themeColor="text1"/>
          <w:sz w:val="26"/>
          <w:szCs w:val="26"/>
        </w:rPr>
        <w:t>;</w:t>
      </w:r>
    </w:p>
    <w:p w:rsidR="00FD56B6" w:rsidRDefault="00FD56B6"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nghĩ</w:t>
      </w:r>
      <w:r w:rsidR="00DB6DC3">
        <w:rPr>
          <w:rFonts w:ascii="Times New Roman" w:eastAsia="Times New Roman" w:hAnsi="Times New Roman" w:cs="Times New Roman"/>
          <w:bCs/>
          <w:color w:val="000000" w:themeColor="text1"/>
          <w:sz w:val="26"/>
          <w:szCs w:val="26"/>
        </w:rPr>
        <w:t>a</w:t>
      </w:r>
      <w:r>
        <w:rPr>
          <w:rFonts w:ascii="Times New Roman" w:eastAsia="Times New Roman" w:hAnsi="Times New Roman" w:cs="Times New Roman"/>
          <w:bCs/>
          <w:color w:val="000000" w:themeColor="text1"/>
          <w:sz w:val="26"/>
          <w:szCs w:val="26"/>
        </w:rPr>
        <w:t xml:space="preserve"> vụ thuế phát sinh</w:t>
      </w:r>
      <w:r w:rsidR="007A1775">
        <w:rPr>
          <w:rFonts w:ascii="Times New Roman" w:eastAsia="Times New Roman" w:hAnsi="Times New Roman" w:cs="Times New Roman"/>
          <w:bCs/>
          <w:color w:val="000000" w:themeColor="text1"/>
          <w:sz w:val="26"/>
          <w:szCs w:val="26"/>
        </w:rPr>
        <w:t xml:space="preserve"> (10% thuế TNCN/tổng thu nhập)</w:t>
      </w:r>
      <w:r w:rsidR="00DB6DC3">
        <w:rPr>
          <w:rFonts w:ascii="Times New Roman" w:eastAsia="Times New Roman" w:hAnsi="Times New Roman" w:cs="Times New Roman"/>
          <w:bCs/>
          <w:color w:val="000000" w:themeColor="text1"/>
          <w:sz w:val="26"/>
          <w:szCs w:val="26"/>
        </w:rPr>
        <w:t>;</w:t>
      </w:r>
    </w:p>
    <w:p w:rsidR="00B33019" w:rsidRPr="00385FAB" w:rsidRDefault="00B33019"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Cam kết bảo mật thông tin về nhà cung cấp, khách hàng của công ty </w:t>
      </w:r>
      <w:r w:rsidR="006C69FA">
        <w:rPr>
          <w:rFonts w:ascii="Times New Roman" w:eastAsia="Times New Roman" w:hAnsi="Times New Roman" w:cs="Times New Roman"/>
          <w:bCs/>
          <w:color w:val="000000" w:themeColor="text1"/>
          <w:sz w:val="26"/>
          <w:szCs w:val="26"/>
        </w:rPr>
        <w:t>trong thời gian hiệu lực hợp đồng và sau khi đã chấm dứt hợp đồng. Trường hợp Cộng tác viên vi phạm sẽ phải chịu trách nhiệm trước Pháp luật và kỷ luật của Công ty;</w:t>
      </w:r>
    </w:p>
    <w:p w:rsidR="00BC6924" w:rsidRPr="00BC6924" w:rsidRDefault="00EB456C"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5: Nghĩa vụ và quyền hạn của </w:t>
      </w:r>
      <w:r w:rsidR="007A1775">
        <w:rPr>
          <w:rFonts w:ascii="Times New Roman" w:eastAsia="Times New Roman" w:hAnsi="Times New Roman" w:cs="Times New Roman"/>
          <w:b/>
          <w:bCs/>
          <w:color w:val="000000" w:themeColor="text1"/>
          <w:sz w:val="26"/>
          <w:szCs w:val="26"/>
        </w:rPr>
        <w:t>bên sử dụng dịch vụ</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w:t>
      </w:r>
      <w:r w:rsidR="00D84D53">
        <w:rPr>
          <w:rFonts w:ascii="Times New Roman" w:eastAsia="Times New Roman" w:hAnsi="Times New Roman" w:cs="Times New Roman"/>
          <w:bCs/>
          <w:color w:val="000000" w:themeColor="text1"/>
          <w:sz w:val="26"/>
          <w:szCs w:val="26"/>
        </w:rPr>
        <w:t xml:space="preserve"> lương,</w:t>
      </w:r>
      <w:r w:rsidRPr="00385FAB">
        <w:rPr>
          <w:rFonts w:ascii="Times New Roman" w:eastAsia="Times New Roman" w:hAnsi="Times New Roman" w:cs="Times New Roman"/>
          <w:bCs/>
          <w:color w:val="000000" w:themeColor="text1"/>
          <w:sz w:val="26"/>
          <w:szCs w:val="26"/>
        </w:rPr>
        <w:t xml:space="preserve"> các chế độ và quyền lợi cho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Điều hành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hoàn thành công việc theo hợp đồng (bố trí, điều chuyển, tạm ngừng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Tạm hoãn, chấm dứt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kỷ luật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quy định của pháp luật và nội quy lao động của doanh nghiệp.</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Những vấn đề về lao động không ghi trong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 thì áp dụng theo nội quy lao động và quy chế lương thưởng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được làm thành 02 bản có giá trị ngang nhau, mỗi bên giữ một bản và có hiệu lực từ ngày </w:t>
      </w:r>
      <w:r w:rsidR="007A1775">
        <w:rPr>
          <w:rFonts w:ascii="Times New Roman" w:eastAsia="Times New Roman" w:hAnsi="Times New Roman" w:cs="Times New Roman"/>
          <w:bCs/>
          <w:color w:val="000000" w:themeColor="text1"/>
          <w:sz w:val="26"/>
          <w:szCs w:val="26"/>
        </w:rPr>
        <w:t>15</w:t>
      </w:r>
      <w:r w:rsidR="003A5E96">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FD56B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Khi hai bên ký kết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thì nội dung của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cũng có giá trị như các nội dung của bản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w:t>
      </w:r>
    </w:p>
    <w:p w:rsidR="00C16EDB" w:rsidRPr="003D6734" w:rsidRDefault="00C16ED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7A1775">
        <w:rPr>
          <w:rFonts w:ascii="Times New Roman" w:eastAsia="Times New Roman" w:hAnsi="Times New Roman" w:cs="Times New Roman"/>
          <w:bCs/>
          <w:color w:val="000000" w:themeColor="text1"/>
          <w:sz w:val="26"/>
          <w:szCs w:val="26"/>
        </w:rPr>
        <w:t>15</w:t>
      </w:r>
      <w:r w:rsidR="000A6C8D">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C16EDB" w:rsidRPr="001F4FAC" w:rsidTr="00B33019">
        <w:tc>
          <w:tcPr>
            <w:tcW w:w="4672" w:type="dxa"/>
          </w:tcPr>
          <w:p w:rsidR="00C16EDB" w:rsidRPr="0017284E" w:rsidRDefault="008A659B" w:rsidP="00B33019">
            <w:pPr>
              <w:spacing w:before="60" w:after="60"/>
              <w:jc w:val="center"/>
              <w:rPr>
                <w:rFonts w:ascii="Times New Roman" w:eastAsia="Times New Roman" w:hAnsi="Times New Roman" w:cs="Times New Roman"/>
                <w:i/>
                <w:color w:val="000000" w:themeColor="text1"/>
                <w:sz w:val="26"/>
                <w:szCs w:val="26"/>
              </w:rPr>
            </w:pPr>
            <w:r>
              <w:rPr>
                <w:rFonts w:ascii="Times New Roman" w:eastAsia="Times New Roman" w:hAnsi="Times New Roman" w:cs="Times New Roman"/>
                <w:b/>
                <w:bCs/>
                <w:color w:val="000000" w:themeColor="text1"/>
                <w:sz w:val="26"/>
                <w:szCs w:val="26"/>
              </w:rPr>
              <w:t>Cộng tác viên</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5F72DB" w:rsidRDefault="00CC2FC1" w:rsidP="005F72DB">
            <w:pPr>
              <w:spacing w:before="60" w:after="6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HUỲNH TRỌNG NHÂN</w:t>
            </w:r>
          </w:p>
        </w:tc>
        <w:tc>
          <w:tcPr>
            <w:tcW w:w="4678" w:type="dxa"/>
          </w:tcPr>
          <w:p w:rsidR="00C16EDB" w:rsidRPr="001F4FAC" w:rsidRDefault="007A1775" w:rsidP="00B33019">
            <w:pPr>
              <w:spacing w:before="60" w:after="6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Bên sử dụng dịch vụ</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 đóng</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dấu)</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FD56B6" w:rsidP="00B33019">
            <w:pPr>
              <w:spacing w:before="60" w:after="60"/>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5F72DB">
      <w:pgSz w:w="11906" w:h="16838" w:code="9"/>
      <w:pgMar w:top="990" w:right="1138" w:bottom="117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19" w:rsidRDefault="00B33019" w:rsidP="00B33019">
      <w:pPr>
        <w:spacing w:after="0" w:line="240" w:lineRule="auto"/>
      </w:pPr>
      <w:r>
        <w:separator/>
      </w:r>
    </w:p>
  </w:endnote>
  <w:endnote w:type="continuationSeparator" w:id="0">
    <w:p w:rsidR="00B33019" w:rsidRDefault="00B33019" w:rsidP="00B3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19" w:rsidRDefault="00B33019" w:rsidP="00B33019">
      <w:pPr>
        <w:spacing w:after="0" w:line="240" w:lineRule="auto"/>
      </w:pPr>
      <w:r>
        <w:separator/>
      </w:r>
    </w:p>
  </w:footnote>
  <w:footnote w:type="continuationSeparator" w:id="0">
    <w:p w:rsidR="00B33019" w:rsidRDefault="00B33019" w:rsidP="00B3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C3DF8"/>
    <w:multiLevelType w:val="hybridMultilevel"/>
    <w:tmpl w:val="117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07CEE"/>
    <w:rsid w:val="00024A4D"/>
    <w:rsid w:val="00040B13"/>
    <w:rsid w:val="00094CA1"/>
    <w:rsid w:val="000A6C8D"/>
    <w:rsid w:val="00231378"/>
    <w:rsid w:val="002566D9"/>
    <w:rsid w:val="00385FAB"/>
    <w:rsid w:val="003A5E96"/>
    <w:rsid w:val="003D6734"/>
    <w:rsid w:val="004329CB"/>
    <w:rsid w:val="005F72DB"/>
    <w:rsid w:val="006B61DE"/>
    <w:rsid w:val="006B75D4"/>
    <w:rsid w:val="006C69FA"/>
    <w:rsid w:val="0073150C"/>
    <w:rsid w:val="00747672"/>
    <w:rsid w:val="007A1775"/>
    <w:rsid w:val="008A659B"/>
    <w:rsid w:val="008B49AA"/>
    <w:rsid w:val="00914269"/>
    <w:rsid w:val="009D3264"/>
    <w:rsid w:val="009E39EA"/>
    <w:rsid w:val="009F3ABD"/>
    <w:rsid w:val="00A21595"/>
    <w:rsid w:val="00A8021A"/>
    <w:rsid w:val="00AB61E7"/>
    <w:rsid w:val="00B33019"/>
    <w:rsid w:val="00B44C8F"/>
    <w:rsid w:val="00B4659E"/>
    <w:rsid w:val="00B9563C"/>
    <w:rsid w:val="00BC6924"/>
    <w:rsid w:val="00C16EDB"/>
    <w:rsid w:val="00CC2FC1"/>
    <w:rsid w:val="00D84D53"/>
    <w:rsid w:val="00DB6DC3"/>
    <w:rsid w:val="00EB456C"/>
    <w:rsid w:val="00F266E8"/>
    <w:rsid w:val="00F664BE"/>
    <w:rsid w:val="00FD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B4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8F"/>
    <w:rPr>
      <w:rFonts w:ascii="Segoe UI" w:hAnsi="Segoe UI" w:cs="Segoe UI"/>
      <w:sz w:val="18"/>
      <w:szCs w:val="18"/>
    </w:rPr>
  </w:style>
  <w:style w:type="paragraph" w:styleId="Header">
    <w:name w:val="header"/>
    <w:basedOn w:val="Normal"/>
    <w:link w:val="HeaderChar"/>
    <w:uiPriority w:val="99"/>
    <w:unhideWhenUsed/>
    <w:rsid w:val="00B3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019"/>
  </w:style>
  <w:style w:type="paragraph" w:styleId="Footer">
    <w:name w:val="footer"/>
    <w:basedOn w:val="Normal"/>
    <w:link w:val="FooterChar"/>
    <w:uiPriority w:val="99"/>
    <w:unhideWhenUsed/>
    <w:rsid w:val="00B3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2025-04-23T08:14:00Z</cp:lastPrinted>
  <dcterms:created xsi:type="dcterms:W3CDTF">2023-10-12T06:49:00Z</dcterms:created>
  <dcterms:modified xsi:type="dcterms:W3CDTF">2025-04-29T01:54:00Z</dcterms:modified>
</cp:coreProperties>
</file>