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480D32">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C96831" w:rsidRPr="00C96831">
              <w:rPr>
                <w:rFonts w:ascii="Times New Roman" w:hAnsi="Times New Roman" w:cs="Times New Roman"/>
                <w:sz w:val="26"/>
                <w:szCs w:val="26"/>
              </w:rPr>
              <w:t>HĐLD/202</w:t>
            </w:r>
            <w:r w:rsidR="00480D32">
              <w:rPr>
                <w:rFonts w:ascii="Times New Roman" w:hAnsi="Times New Roman" w:cs="Times New Roman"/>
                <w:sz w:val="26"/>
                <w:szCs w:val="26"/>
              </w:rPr>
              <w:t>4</w:t>
            </w:r>
            <w:r w:rsidR="00C96831" w:rsidRPr="00C96831">
              <w:rPr>
                <w:rFonts w:ascii="Times New Roman" w:hAnsi="Times New Roman" w:cs="Times New Roman"/>
                <w:sz w:val="26"/>
                <w:szCs w:val="26"/>
              </w:rPr>
              <w:t>/0</w:t>
            </w:r>
            <w:r w:rsidR="00480D32">
              <w:rPr>
                <w:rFonts w:ascii="Times New Roman" w:hAnsi="Times New Roman" w:cs="Times New Roman"/>
                <w:sz w:val="26"/>
                <w:szCs w:val="26"/>
              </w:rPr>
              <w:t>2</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96831" w:rsidRPr="00C16EDB" w:rsidRDefault="00C16EDB" w:rsidP="00480D32">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480D32">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480D32">
              <w:rPr>
                <w:rFonts w:ascii="Times New Roman" w:hAnsi="Times New Roman" w:cs="Times New Roman"/>
                <w:i/>
                <w:sz w:val="26"/>
                <w:szCs w:val="26"/>
              </w:rPr>
              <w:t>10</w:t>
            </w:r>
            <w:r w:rsidR="00DE6942">
              <w:rPr>
                <w:rFonts w:ascii="Times New Roman" w:hAnsi="Times New Roman" w:cs="Times New Roman"/>
                <w:i/>
                <w:sz w:val="26"/>
                <w:szCs w:val="26"/>
              </w:rPr>
              <w:t xml:space="preserve"> năm 20</w:t>
            </w:r>
            <w:r w:rsidR="00C96831">
              <w:rPr>
                <w:rFonts w:ascii="Times New Roman" w:hAnsi="Times New Roman" w:cs="Times New Roman"/>
                <w:i/>
                <w:sz w:val="26"/>
                <w:szCs w:val="26"/>
              </w:rPr>
              <w:t>2</w:t>
            </w:r>
            <w:r w:rsidR="00480D32">
              <w:rPr>
                <w:rFonts w:ascii="Times New Roman" w:hAnsi="Times New Roman" w:cs="Times New Roman"/>
                <w:i/>
                <w:sz w:val="26"/>
                <w:szCs w:val="26"/>
              </w:rPr>
              <w:t>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C96831">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480D32">
        <w:rPr>
          <w:rFonts w:ascii="Times New Roman" w:hAnsi="Times New Roman" w:cs="Times New Roman"/>
          <w:sz w:val="26"/>
          <w:szCs w:val="26"/>
        </w:rPr>
        <w:t>01/10</w:t>
      </w:r>
      <w:r w:rsidR="00C96831">
        <w:rPr>
          <w:rFonts w:ascii="Times New Roman" w:hAnsi="Times New Roman" w:cs="Times New Roman"/>
          <w:sz w:val="26"/>
          <w:szCs w:val="26"/>
        </w:rPr>
        <w:t>/202</w:t>
      </w:r>
      <w:r w:rsidR="00480D32">
        <w:rPr>
          <w:rFonts w:ascii="Times New Roman" w:hAnsi="Times New Roman" w:cs="Times New Roman"/>
          <w:sz w:val="26"/>
          <w:szCs w:val="26"/>
        </w:rPr>
        <w:t>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C96831">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480D32">
        <w:rPr>
          <w:rFonts w:ascii="Times New Roman" w:hAnsi="Times New Roman" w:cs="Times New Roman"/>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480D3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480D32">
        <w:rPr>
          <w:rFonts w:ascii="Times New Roman" w:hAnsi="Times New Roman" w:cs="Times New Roman"/>
          <w:b/>
          <w:sz w:val="26"/>
          <w:szCs w:val="26"/>
        </w:rPr>
        <w:t>GIANG NGỌC KHÁNH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480D32">
        <w:rPr>
          <w:rFonts w:ascii="Times New Roman" w:hAnsi="Times New Roman" w:cs="Times New Roman"/>
          <w:sz w:val="26"/>
          <w:szCs w:val="26"/>
        </w:rPr>
        <w:t>25/06/1987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480D32">
        <w:rPr>
          <w:rFonts w:ascii="Times New Roman" w:eastAsia="Times New Roman" w:hAnsi="Times New Roman" w:cs="Times New Roman"/>
          <w:color w:val="000000" w:themeColor="text1"/>
          <w:sz w:val="26"/>
          <w:szCs w:val="26"/>
        </w:rPr>
        <w:t>001087006775</w:t>
      </w:r>
      <w:r w:rsidR="00480D32">
        <w:rPr>
          <w:rFonts w:ascii="Times New Roman" w:eastAsia="Times New Roman" w:hAnsi="Times New Roman" w:cs="Times New Roman"/>
          <w:color w:val="000000" w:themeColor="text1"/>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480D32">
        <w:rPr>
          <w:rFonts w:ascii="Times New Roman" w:eastAsia="Times New Roman" w:hAnsi="Times New Roman" w:cs="Times New Roman"/>
          <w:color w:val="000000" w:themeColor="text1"/>
          <w:sz w:val="26"/>
          <w:szCs w:val="26"/>
        </w:rPr>
        <w:t>24/06/2021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C96831">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480D32"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480D32">
        <w:rPr>
          <w:rFonts w:ascii="Times New Roman" w:hAnsi="Times New Roman" w:cs="Times New Roman"/>
          <w:sz w:val="26"/>
          <w:szCs w:val="26"/>
        </w:rPr>
        <w:t>45/354/137/21 Trường Chinh, phường Khương Thượng, quận Đống Đa, thành phố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480D32">
        <w:rPr>
          <w:rFonts w:ascii="Times New Roman" w:hAnsi="Times New Roman" w:cs="Times New Roman"/>
          <w:sz w:val="26"/>
          <w:szCs w:val="26"/>
        </w:rPr>
        <w:t>45/354/137/21 Trường Chinh, phường Khương Thượng, quận Đống Đa, thành phố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Nhân viên </w:t>
      </w:r>
      <w:r w:rsidR="004B75BA">
        <w:rPr>
          <w:rFonts w:ascii="Times New Roman" w:eastAsia="Times New Roman" w:hAnsi="Times New Roman" w:cs="Times New Roman"/>
          <w:color w:val="000000" w:themeColor="text1"/>
          <w:sz w:val="26"/>
          <w:szCs w:val="26"/>
        </w:rPr>
        <w:t>Kho kiêm Giao hàng</w:t>
      </w:r>
      <w:bookmarkStart w:id="0" w:name="_GoBack"/>
      <w:bookmarkEnd w:id="0"/>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Hàng ngày có mặt tại Công ty theo giờ quy định để nhận lệnh giao hàng.</w:t>
      </w:r>
      <w:r w:rsidRPr="00C16EDB">
        <w:rPr>
          <w:rFonts w:ascii="Times New Roman" w:eastAsia="Times New Roman" w:hAnsi="Times New Roman" w:cs="Times New Roman"/>
          <w:color w:val="000000" w:themeColor="text1"/>
          <w:sz w:val="26"/>
          <w:szCs w:val="26"/>
        </w:rPr>
        <w:br/>
        <w:t>+ Sau khi nhận lệnh, nhân viên giao hàng sẽ xuống kho để nhận hàng và cùng với đội bốc xếp để xếp hàng lên xe gọn gàng, khoa học.</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Đi giao hàng tại các tuyến theo lệnh giao hàng.</w:t>
      </w:r>
    </w:p>
    <w:p w:rsidR="00C16EDB" w:rsidRPr="00C16EDB"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Khi giao hàng cho khách, nhân viên giao hàng đưa hàng từ xe xuống kho của khách (cửa kho). Yêu cầu khách hàng kiểm đếm đầy đủ và ký nhận vào phiếu giao hàng.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color w:val="000000" w:themeColor="text1"/>
          <w:sz w:val="26"/>
          <w:szCs w:val="26"/>
        </w:rPr>
        <w:lastRenderedPageBreak/>
        <w:t>+ Khi về</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đến Công ty, nhân viên giao hàng phải nộp lại toàn bộ giấy tờ có chữ ký của khách hàng cho bộ phận kếtoán kho thuộc phòng kế toán hành chính và nộp lại tiền cho thủ quỹ (nếu có)..</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00480D32">
        <w:rPr>
          <w:rFonts w:ascii="Times New Roman" w:hAnsi="Times New Roman" w:cs="Times New Roman"/>
          <w:color w:val="000000" w:themeColor="text1"/>
          <w:sz w:val="26"/>
          <w:szCs w:val="26"/>
        </w:rPr>
        <w:t>C6, Khu Đấu giá Ngô Thì Nhậm, phường Hà Cầu, quận Hà Đông, Thành phố Hà Nội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Bắt đầu từ ngày </w:t>
      </w:r>
      <w:r w:rsidR="00480D32">
        <w:rPr>
          <w:rFonts w:ascii="Times New Roman" w:eastAsia="Times New Roman" w:hAnsi="Times New Roman" w:cs="Times New Roman"/>
          <w:color w:val="000000" w:themeColor="text1"/>
          <w:sz w:val="26"/>
          <w:szCs w:val="26"/>
        </w:rPr>
        <w:t>01</w:t>
      </w:r>
      <w:r>
        <w:rPr>
          <w:rFonts w:ascii="Times New Roman" w:eastAsia="Times New Roman" w:hAnsi="Times New Roman" w:cs="Times New Roman"/>
          <w:color w:val="000000" w:themeColor="text1"/>
          <w:sz w:val="26"/>
          <w:szCs w:val="26"/>
        </w:rPr>
        <w:t xml:space="preserve"> tháng </w:t>
      </w:r>
      <w:r w:rsidR="00480D32">
        <w:rPr>
          <w:rFonts w:ascii="Times New Roman" w:eastAsia="Times New Roman" w:hAnsi="Times New Roman" w:cs="Times New Roman"/>
          <w:color w:val="000000" w:themeColor="text1"/>
          <w:sz w:val="26"/>
          <w:szCs w:val="26"/>
        </w:rPr>
        <w:t>10</w:t>
      </w:r>
      <w:r>
        <w:rPr>
          <w:rFonts w:ascii="Times New Roman" w:eastAsia="Times New Roman" w:hAnsi="Times New Roman" w:cs="Times New Roman"/>
          <w:color w:val="000000" w:themeColor="text1"/>
          <w:sz w:val="26"/>
          <w:szCs w:val="26"/>
        </w:rPr>
        <w:t xml:space="preserve"> năm 20</w:t>
      </w:r>
      <w:r w:rsidR="00C96831">
        <w:rPr>
          <w:rFonts w:ascii="Times New Roman" w:eastAsia="Times New Roman" w:hAnsi="Times New Roman" w:cs="Times New Roman"/>
          <w:color w:val="000000" w:themeColor="text1"/>
          <w:sz w:val="26"/>
          <w:szCs w:val="26"/>
        </w:rPr>
        <w:t>2</w:t>
      </w:r>
      <w:r w:rsidR="00480D32">
        <w:rPr>
          <w:rFonts w:ascii="Times New Roman" w:eastAsia="Times New Roman" w:hAnsi="Times New Roman" w:cs="Times New Roman"/>
          <w:color w:val="000000" w:themeColor="text1"/>
          <w:sz w:val="26"/>
          <w:szCs w:val="26"/>
        </w:rPr>
        <w:t>4</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8h/ngày – Sáng từ </w:t>
      </w:r>
      <w:r w:rsidR="00C96831">
        <w:rPr>
          <w:rFonts w:ascii="Times New Roman" w:eastAsia="Times New Roman" w:hAnsi="Times New Roman" w:cs="Times New Roman"/>
          <w:color w:val="000000" w:themeColor="text1"/>
          <w:sz w:val="26"/>
          <w:szCs w:val="26"/>
        </w:rPr>
        <w:t>8h00 đến 12h00</w:t>
      </w:r>
      <w:r w:rsidRPr="00C16EDB">
        <w:rPr>
          <w:rFonts w:ascii="Times New Roman" w:eastAsia="Times New Roman" w:hAnsi="Times New Roman" w:cs="Times New Roman"/>
          <w:color w:val="000000" w:themeColor="text1"/>
          <w:sz w:val="26"/>
          <w:szCs w:val="26"/>
        </w:rPr>
        <w:t>, Chiều từ 1h</w:t>
      </w:r>
      <w:r w:rsidR="00C96831">
        <w:rPr>
          <w:rFonts w:ascii="Times New Roman" w:eastAsia="Times New Roman" w:hAnsi="Times New Roman" w:cs="Times New Roman"/>
          <w:color w:val="000000" w:themeColor="text1"/>
          <w:sz w:val="26"/>
          <w:szCs w:val="26"/>
        </w:rPr>
        <w:t>00</w:t>
      </w:r>
      <w:r w:rsidR="00480D32">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đến 17h</w:t>
      </w:r>
      <w:r w:rsidR="00C96831">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xml:space="preserve">: </w:t>
      </w:r>
      <w:r w:rsidR="00480D32" w:rsidRPr="00C16EDB">
        <w:rPr>
          <w:rFonts w:ascii="Times New Roman" w:eastAsia="Times New Roman" w:hAnsi="Times New Roman" w:cs="Times New Roman"/>
          <w:color w:val="000000" w:themeColor="text1"/>
          <w:sz w:val="26"/>
          <w:szCs w:val="26"/>
          <w:lang w:val="vi-VN"/>
        </w:rPr>
        <w:t>5.746.000</w:t>
      </w:r>
      <w:r w:rsidRPr="00C16EDB">
        <w:rPr>
          <w:rFonts w:ascii="Times New Roman" w:eastAsia="Times New Roman" w:hAnsi="Times New Roman" w:cs="Times New Roman"/>
          <w:color w:val="000000" w:themeColor="text1"/>
          <w:sz w:val="26"/>
          <w:szCs w:val="26"/>
        </w:rPr>
        <w:t>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xml:space="preserve">: Hàng năm người lao động được đi tham quan, du lịch, nghỉ </w:t>
      </w:r>
      <w:r w:rsidR="00480D32">
        <w:rPr>
          <w:rFonts w:ascii="Times New Roman" w:eastAsia="Times New Roman" w:hAnsi="Times New Roman" w:cs="Times New Roman"/>
          <w:color w:val="000000" w:themeColor="text1"/>
          <w:sz w:val="26"/>
          <w:szCs w:val="26"/>
        </w:rPr>
        <w:t>mát, theo quy định của công ty (</w:t>
      </w:r>
      <w:r w:rsidRPr="00C16EDB">
        <w:rPr>
          <w:rFonts w:ascii="Times New Roman" w:eastAsia="Times New Roman" w:hAnsi="Times New Roman" w:cs="Times New Roman"/>
          <w:color w:val="000000" w:themeColor="text1"/>
          <w:sz w:val="26"/>
          <w:szCs w:val="26"/>
        </w:rPr>
        <w:t>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Pr="00480D32"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luật của Công Ty và tuân thủ đúng quy định giao nhận hàng tại các hệ thống của khách hàng, An toàn giao thông chấp hành tốt luật giao thông đường bộ.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lastRenderedPageBreak/>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480D32">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tháng </w:t>
      </w:r>
      <w:r w:rsidR="00480D32">
        <w:rPr>
          <w:rFonts w:ascii="Times New Roman" w:eastAsia="Times New Roman" w:hAnsi="Times New Roman" w:cs="Times New Roman"/>
          <w:color w:val="000000" w:themeColor="text1"/>
          <w:sz w:val="26"/>
          <w:szCs w:val="26"/>
        </w:rPr>
        <w:t>10</w:t>
      </w:r>
      <w:r w:rsidRPr="00231378">
        <w:rPr>
          <w:rFonts w:ascii="Times New Roman" w:eastAsia="Times New Roman" w:hAnsi="Times New Roman" w:cs="Times New Roman"/>
          <w:color w:val="000000" w:themeColor="text1"/>
          <w:sz w:val="26"/>
          <w:szCs w:val="26"/>
        </w:rPr>
        <w:t xml:space="preserve"> năm 20</w:t>
      </w:r>
      <w:r w:rsidR="00480D32">
        <w:rPr>
          <w:rFonts w:ascii="Times New Roman" w:eastAsia="Times New Roman" w:hAnsi="Times New Roman" w:cs="Times New Roman"/>
          <w:color w:val="000000" w:themeColor="text1"/>
          <w:sz w:val="26"/>
          <w:szCs w:val="26"/>
        </w:rPr>
        <w:t>24</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480D32">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tháng </w:t>
      </w:r>
      <w:r w:rsidR="00480D32">
        <w:rPr>
          <w:rFonts w:ascii="Times New Roman" w:eastAsia="Times New Roman" w:hAnsi="Times New Roman" w:cs="Times New Roman"/>
          <w:color w:val="000000" w:themeColor="text1"/>
          <w:sz w:val="26"/>
          <w:szCs w:val="26"/>
        </w:rPr>
        <w:t>10</w:t>
      </w:r>
      <w:r w:rsidRPr="00231378">
        <w:rPr>
          <w:rFonts w:ascii="Times New Roman" w:eastAsia="Times New Roman" w:hAnsi="Times New Roman" w:cs="Times New Roman"/>
          <w:color w:val="000000" w:themeColor="text1"/>
          <w:sz w:val="26"/>
          <w:szCs w:val="26"/>
        </w:rPr>
        <w:t xml:space="preserve"> năm 20</w:t>
      </w:r>
      <w:r w:rsidR="00C96831">
        <w:rPr>
          <w:rFonts w:ascii="Times New Roman" w:eastAsia="Times New Roman" w:hAnsi="Times New Roman" w:cs="Times New Roman"/>
          <w:color w:val="000000" w:themeColor="text1"/>
          <w:sz w:val="26"/>
          <w:szCs w:val="26"/>
        </w:rPr>
        <w:t>2</w:t>
      </w:r>
      <w:r w:rsidR="00480D32">
        <w:rPr>
          <w:rFonts w:ascii="Times New Roman" w:eastAsia="Times New Roman" w:hAnsi="Times New Roman" w:cs="Times New Roman"/>
          <w:color w:val="000000" w:themeColor="text1"/>
          <w:sz w:val="26"/>
          <w:szCs w:val="26"/>
        </w:rPr>
        <w:t>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67"/>
      </w:tblGrid>
      <w:tr w:rsidR="00C16EDB" w:rsidRPr="001F4FAC" w:rsidTr="00C96831">
        <w:trPr>
          <w:trHeight w:val="2570"/>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480D32"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GIANG NGỌC KHÁNH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480D32"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480D32"/>
    <w:rsid w:val="004B75BA"/>
    <w:rsid w:val="00C16EDB"/>
    <w:rsid w:val="00C96831"/>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F2BA"/>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2023-10-12T06:49:00Z</dcterms:created>
  <dcterms:modified xsi:type="dcterms:W3CDTF">2024-12-18T01:51:00Z</dcterms:modified>
</cp:coreProperties>
</file>