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C16EDB">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Số: 0106/2023/HĐLĐ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C16EDB">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Hồ Chí Minh, ngày 01 tháng 06 năm 2023</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bookmarkStart w:id="0" w:name="_GoBack"/>
      <w:bookmarkEnd w:id="0"/>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2019;</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Hôm nay, ngày 01/06/2023,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Địa chỉ: 12/14/18 Đường 49, Khu phố 7, phường Hiệp Bình Chánh, thành phố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Chức vụ: Chủ tịch Công ty</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B: Ông LÊ KIM ĐÃNG</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Sinh</w:t>
      </w:r>
      <w:r w:rsidRPr="00C16EDB">
        <w:rPr>
          <w:rFonts w:ascii="Times New Roman" w:hAnsi="Times New Roman" w:cs="Times New Roman"/>
          <w:sz w:val="26"/>
          <w:szCs w:val="26"/>
        </w:rPr>
        <w:t xml:space="preserve"> ngày: 08/02/1978</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Số CMND: 079078028952</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Cấp ngày: 02/11/2021</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Pr="00C16EDB">
        <w:rPr>
          <w:rFonts w:ascii="Times New Roman" w:hAnsi="Times New Roman" w:cs="Times New Roman"/>
          <w:sz w:val="26"/>
          <w:szCs w:val="26"/>
        </w:rPr>
        <w:t xml:space="preserve">Cục Cảnh Sát </w:t>
      </w:r>
      <w:r w:rsidRPr="00C16EDB">
        <w:rPr>
          <w:rFonts w:ascii="Times New Roman" w:hAnsi="Times New Roman" w:cs="Times New Roman"/>
          <w:sz w:val="26"/>
          <w:szCs w:val="26"/>
        </w:rPr>
        <w:t>Quản lý Hành chính về Trật tự Xã hội</w:t>
      </w:r>
      <w:r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Nơi đăng ký hộ khẩu thường trú: 429 Phạm Văn Hai, Phường 5, Tân Bình, TP. HCM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Chỗ ở hiện nay: 429 Phạm Văn Hai, Phường 5, Tân Bình, TP. Hồ Chí Minh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1. Công việc và địa điểm làm việc:</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1) Công việc: </w:t>
      </w:r>
    </w:p>
    <w:p w:rsidR="00231378" w:rsidRDefault="00C16EDB" w:rsidP="00231378">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Chức vụ: Nhân viên Giao hàng</w:t>
      </w:r>
    </w:p>
    <w:p w:rsidR="00C16EDB" w:rsidRPr="00C16EDB" w:rsidRDefault="00C16EDB" w:rsidP="00231378">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Công việc phải làm: </w:t>
      </w:r>
    </w:p>
    <w:p w:rsidR="00231378" w:rsidRDefault="00C16EDB"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Hàng ngày có mặt tại Công ty theo giờ quy định để nhận lệnh giao hàng.</w:t>
      </w:r>
      <w:r w:rsidRPr="00C16EDB">
        <w:rPr>
          <w:rFonts w:ascii="Times New Roman" w:eastAsia="Times New Roman" w:hAnsi="Times New Roman" w:cs="Times New Roman"/>
          <w:color w:val="000000" w:themeColor="text1"/>
          <w:sz w:val="26"/>
          <w:szCs w:val="26"/>
        </w:rPr>
        <w:br/>
        <w:t>+ Sau khi nhận lệnh, nhân viên giao hàng sẽ xuống kho để nhận hàng và cùng với đội bốc xếp để xếp hàng lên xe gọn gàng, khoa học.</w:t>
      </w:r>
    </w:p>
    <w:p w:rsidR="00231378" w:rsidRDefault="00C16EDB"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w:t>
      </w:r>
      <w:r w:rsidR="00231378">
        <w:rPr>
          <w:rFonts w:ascii="Times New Roman" w:eastAsia="Times New Roman" w:hAnsi="Times New Roman" w:cs="Times New Roman"/>
          <w:color w:val="000000" w:themeColor="text1"/>
          <w:sz w:val="26"/>
          <w:szCs w:val="26"/>
        </w:rPr>
        <w:t xml:space="preserve"> </w:t>
      </w:r>
      <w:r w:rsidRPr="00C16EDB">
        <w:rPr>
          <w:rFonts w:ascii="Times New Roman" w:eastAsia="Times New Roman" w:hAnsi="Times New Roman" w:cs="Times New Roman"/>
          <w:color w:val="000000" w:themeColor="text1"/>
          <w:sz w:val="26"/>
          <w:szCs w:val="26"/>
        </w:rPr>
        <w:t>Đi giao hàng tại các tuyến theo lệnh giao hàng.</w:t>
      </w:r>
    </w:p>
    <w:p w:rsidR="00C16EDB" w:rsidRPr="00C16EDB" w:rsidRDefault="00C16EDB"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Khi giao hàng cho khách, nhân viên giao hàng đưa hàng từ xe xuống kho của khách (cửa kho). Yêu cầu khách hàng kiểm đếm đầy đủ và ký nhận vào phiếu giao hàng.</w:t>
      </w:r>
      <w:r w:rsidRPr="00C16EDB">
        <w:rPr>
          <w:rFonts w:ascii="Times New Roman" w:eastAsia="Times New Roman" w:hAnsi="Times New Roman" w:cs="Times New Roman"/>
          <w:color w:val="000000" w:themeColor="text1"/>
          <w:sz w:val="26"/>
          <w:szCs w:val="26"/>
        </w:rPr>
        <w:br/>
        <w:t>+ Khi về</w:t>
      </w:r>
      <w:r w:rsidR="00231378">
        <w:rPr>
          <w:rFonts w:ascii="Times New Roman" w:eastAsia="Times New Roman" w:hAnsi="Times New Roman" w:cs="Times New Roman"/>
          <w:color w:val="000000" w:themeColor="text1"/>
          <w:sz w:val="26"/>
          <w:szCs w:val="26"/>
        </w:rPr>
        <w:t xml:space="preserve"> </w:t>
      </w:r>
      <w:r w:rsidRPr="00C16EDB">
        <w:rPr>
          <w:rFonts w:ascii="Times New Roman" w:eastAsia="Times New Roman" w:hAnsi="Times New Roman" w:cs="Times New Roman"/>
          <w:color w:val="000000" w:themeColor="text1"/>
          <w:sz w:val="26"/>
          <w:szCs w:val="26"/>
        </w:rPr>
        <w:t xml:space="preserve">đến Công ty, nhân viên giao hàng phải nộp lại toàn bộ giấy tờ có chữ ký của </w:t>
      </w:r>
      <w:r w:rsidRPr="00C16EDB">
        <w:rPr>
          <w:rFonts w:ascii="Times New Roman" w:eastAsia="Times New Roman" w:hAnsi="Times New Roman" w:cs="Times New Roman"/>
          <w:color w:val="000000" w:themeColor="text1"/>
          <w:sz w:val="26"/>
          <w:szCs w:val="26"/>
        </w:rPr>
        <w:lastRenderedPageBreak/>
        <w:t>khách hàng cho bộ phận kếtoán kho thuộc phòng kế toán hành chính và nộp lại tiền cho thủ quỹ (nếu có)..</w:t>
      </w:r>
    </w:p>
    <w:p w:rsidR="00C16EDB" w:rsidRPr="00C16EDB" w:rsidRDefault="00C16EDB" w:rsidP="00231378">
      <w:pPr>
        <w:tabs>
          <w:tab w:val="left" w:pos="180"/>
        </w:tabs>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2) Địa điểm làm việc: Tại </w:t>
      </w:r>
      <w:r w:rsidRPr="00C16EDB">
        <w:rPr>
          <w:rFonts w:ascii="Times New Roman" w:hAnsi="Times New Roman" w:cs="Times New Roman"/>
          <w:color w:val="000000" w:themeColor="text1"/>
          <w:sz w:val="26"/>
          <w:szCs w:val="26"/>
        </w:rPr>
        <w:t>207/25/3 Phạm Văn Hai, P.5, Q.Tân Bình, TP.HCM</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3) Phương tiện đi lại làm việc: cá nhân tự </w:t>
      </w:r>
      <w:r w:rsidR="00231378">
        <w:rPr>
          <w:rFonts w:ascii="Times New Roman" w:eastAsia="Times New Roman" w:hAnsi="Times New Roman" w:cs="Times New Roman"/>
          <w:color w:val="000000" w:themeColor="text1"/>
          <w:sz w:val="26"/>
          <w:szCs w:val="26"/>
        </w:rPr>
        <w:t>túc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Điều 2: Thời hạn của hợp đồng lao động</w:t>
      </w:r>
      <w:r w:rsidRPr="00C16EDB">
        <w:rPr>
          <w:rFonts w:ascii="Times New Roman" w:eastAsia="Times New Roman" w:hAnsi="Times New Roman" w:cs="Times New Roman"/>
          <w:color w:val="000000" w:themeColor="text1"/>
          <w:sz w:val="26"/>
          <w:szCs w:val="26"/>
        </w:rPr>
        <w:t>:</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sidRPr="00C16EDB">
        <w:rPr>
          <w:rFonts w:ascii="Times New Roman" w:eastAsia="Times New Roman" w:hAnsi="Times New Roman" w:cs="Times New Roman"/>
          <w:color w:val="000000" w:themeColor="text1"/>
          <w:sz w:val="26"/>
          <w:szCs w:val="26"/>
        </w:rPr>
        <w:t>- Loại hợp đồng lao động:  Không</w:t>
      </w:r>
      <w:r w:rsidRPr="00C16EDB">
        <w:rPr>
          <w:rFonts w:ascii="Times New Roman" w:eastAsia="Times New Roman" w:hAnsi="Times New Roman" w:cs="Times New Roman"/>
          <w:color w:val="000000" w:themeColor="text1"/>
          <w:sz w:val="26"/>
          <w:szCs w:val="26"/>
          <w:lang w:val="vi-VN"/>
        </w:rPr>
        <w:t xml:space="preserve"> Thời Hạn </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Bắt đầu từ ngày  01 tháng 06 năm 2023 </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3:</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Thời giờ làm việc, thời giờ nghỉ ngơi: </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1) Thời giờ làm việc: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Trong ngày: 8h/ngày – Sáng từ 7h30 đến 11h30, Chiều từ 1h30 đến 17h30</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Trong tuần: 6 ngày/tuần: từ thứ 2 đến thứ 7</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2) Thời gian nghỉ:</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Nghỉ hằng năm, nghỉ lễ, tết, nghỉ việc riêng: Theo quy định của Luật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4:</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Nghĩa vụ và quyền lợi của người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1. Quyền lợi:</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Mức lương chính</w:t>
      </w:r>
      <w:r w:rsidRPr="00C16EDB">
        <w:rPr>
          <w:rFonts w:ascii="Times New Roman" w:eastAsia="Times New Roman" w:hAnsi="Times New Roman" w:cs="Times New Roman"/>
          <w:color w:val="000000" w:themeColor="text1"/>
          <w:sz w:val="26"/>
          <w:szCs w:val="26"/>
        </w:rPr>
        <w:t>: 4.773.600 đồng/tháng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Phụ cấp</w:t>
      </w:r>
      <w:r w:rsidRPr="00C16EDB">
        <w:rPr>
          <w:rFonts w:ascii="Times New Roman" w:eastAsia="Times New Roman" w:hAnsi="Times New Roman" w:cs="Times New Roman"/>
          <w:color w:val="000000" w:themeColor="text1"/>
          <w:sz w:val="26"/>
          <w:szCs w:val="26"/>
        </w:rPr>
        <w:t>:</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Ăn trưa: 730.000 đồng/tháng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Trách nhiệm: 972.400 đồng/tháng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Xăng xe, điện thoại : 530.400 đồng/</w:t>
      </w:r>
      <w:r w:rsidRPr="00C16EDB">
        <w:rPr>
          <w:rFonts w:ascii="Times New Roman" w:eastAsia="Times New Roman" w:hAnsi="Times New Roman" w:cs="Times New Roman"/>
          <w:color w:val="000000" w:themeColor="text1"/>
          <w:sz w:val="26"/>
          <w:szCs w:val="26"/>
          <w:lang w:val="vi-VN"/>
        </w:rPr>
        <w:t xml:space="preserve"> </w:t>
      </w:r>
      <w:r w:rsidRPr="00C16EDB">
        <w:rPr>
          <w:rFonts w:ascii="Times New Roman" w:eastAsia="Times New Roman" w:hAnsi="Times New Roman" w:cs="Times New Roman"/>
          <w:color w:val="000000" w:themeColor="text1"/>
          <w:sz w:val="26"/>
          <w:szCs w:val="26"/>
        </w:rPr>
        <w:t>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Hỗ trợ tiền nhà ở: 1.105.000 đồng/</w:t>
      </w:r>
      <w:r w:rsidRPr="00C16EDB">
        <w:rPr>
          <w:rFonts w:ascii="Times New Roman" w:eastAsia="Times New Roman" w:hAnsi="Times New Roman" w:cs="Times New Roman"/>
          <w:color w:val="000000" w:themeColor="text1"/>
          <w:sz w:val="26"/>
          <w:szCs w:val="26"/>
          <w:lang w:val="vi-VN"/>
        </w:rPr>
        <w:t xml:space="preserve"> </w:t>
      </w:r>
      <w:r w:rsidRPr="00C16EDB">
        <w:rPr>
          <w:rFonts w:ascii="Times New Roman" w:eastAsia="Times New Roman" w:hAnsi="Times New Roman" w:cs="Times New Roman"/>
          <w:color w:val="000000" w:themeColor="text1"/>
          <w:sz w:val="26"/>
          <w:szCs w:val="26"/>
        </w:rPr>
        <w:t>tháng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sidRPr="00C16EDB">
        <w:rPr>
          <w:rFonts w:ascii="Times New Roman" w:eastAsia="Times New Roman" w:hAnsi="Times New Roman" w:cs="Times New Roman"/>
          <w:color w:val="000000" w:themeColor="text1"/>
          <w:sz w:val="26"/>
          <w:szCs w:val="26"/>
          <w:lang w:val="vi-VN"/>
        </w:rPr>
        <w:t>- Mức Lương Đóng BHXH : 5.746.000 đồng/ 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sidRPr="00C16EDB">
        <w:rPr>
          <w:rFonts w:ascii="Times New Roman" w:eastAsia="Times New Roman" w:hAnsi="Times New Roman" w:cs="Times New Roman"/>
          <w:b/>
          <w:bCs/>
          <w:color w:val="000000" w:themeColor="text1"/>
          <w:sz w:val="26"/>
          <w:szCs w:val="26"/>
          <w:lang w:val="vi-VN"/>
        </w:rPr>
        <w:t>- Tiền thưởng lễ, tết</w:t>
      </w:r>
      <w:r w:rsidRPr="00C16EDB">
        <w:rPr>
          <w:rFonts w:ascii="Times New Roman" w:eastAsia="Times New Roman" w:hAnsi="Times New Roman" w:cs="Times New Roman"/>
          <w:color w:val="000000" w:themeColor="text1"/>
          <w:sz w:val="26"/>
          <w:szCs w:val="26"/>
          <w:lang w:val="vi-VN"/>
        </w:rPr>
        <w:t>: Được hưởng theo quy chế lương thưởng chung của toàn công ty.</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Hình thức trả lương</w:t>
      </w:r>
      <w:r w:rsidRPr="00C16EDB">
        <w:rPr>
          <w:rFonts w:ascii="Times New Roman" w:eastAsia="Times New Roman" w:hAnsi="Times New Roman" w:cs="Times New Roman"/>
          <w:color w:val="000000" w:themeColor="text1"/>
          <w:sz w:val="26"/>
          <w:szCs w:val="26"/>
        </w:rPr>
        <w:t>: theo thời gian</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Được trả lương vào các ngày</w:t>
      </w:r>
      <w:r w:rsidRPr="00C16EDB">
        <w:rPr>
          <w:rFonts w:ascii="Times New Roman" w:eastAsia="Times New Roman" w:hAnsi="Times New Roman" w:cs="Times New Roman"/>
          <w:color w:val="000000" w:themeColor="text1"/>
          <w:sz w:val="26"/>
          <w:szCs w:val="26"/>
        </w:rPr>
        <w:t> từ 01 đến 05 của tháng sau.</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Chế độ nâng lương</w:t>
      </w:r>
      <w:r w:rsidRPr="00C16EDB">
        <w:rPr>
          <w:rFonts w:ascii="Times New Roman" w:eastAsia="Times New Roman" w:hAnsi="Times New Roman" w:cs="Times New Roman"/>
          <w:color w:val="000000" w:themeColor="text1"/>
          <w:sz w:val="26"/>
          <w:szCs w:val="26"/>
        </w:rPr>
        <w:t>: 1 năm 1 lần căn cứ vào kết quả thực hiện công việc của người lao động.</w:t>
      </w:r>
      <w:r w:rsidRPr="00C16EDB">
        <w:rPr>
          <w:rFonts w:ascii="Times New Roman" w:eastAsia="Times New Roman" w:hAnsi="Times New Roman" w:cs="Times New Roman"/>
          <w:color w:val="000000" w:themeColor="text1"/>
          <w:sz w:val="26"/>
          <w:szCs w:val="26"/>
        </w:rPr>
        <w:br/>
      </w:r>
      <w:r w:rsidRPr="00C16EDB">
        <w:rPr>
          <w:rFonts w:ascii="Times New Roman" w:eastAsia="Times New Roman" w:hAnsi="Times New Roman" w:cs="Times New Roman"/>
          <w:b/>
          <w:bCs/>
          <w:color w:val="000000" w:themeColor="text1"/>
          <w:sz w:val="26"/>
          <w:szCs w:val="26"/>
        </w:rPr>
        <w:t>- Bảo hiểm xãhội, bảo hiểm y tế, bảo hiểm thất nghiệp</w:t>
      </w:r>
      <w:r w:rsidRPr="00C16EDB">
        <w:rPr>
          <w:rFonts w:ascii="Times New Roman" w:eastAsia="Times New Roman" w:hAnsi="Times New Roman" w:cs="Times New Roman"/>
          <w:color w:val="000000" w:themeColor="text1"/>
          <w:sz w:val="26"/>
          <w:szCs w:val="26"/>
        </w:rPr>
        <w:t>: Được tham gia bảo hiểm theo quy định của Luật bảo hiểm về mức tham đóng và tỷ lệ đóng.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Các khoản bổ sung, phúc lợi khác</w:t>
      </w:r>
      <w:r w:rsidRPr="00C16EDB">
        <w:rPr>
          <w:rFonts w:ascii="Times New Roman" w:eastAsia="Times New Roman" w:hAnsi="Times New Roman" w:cs="Times New Roman"/>
          <w:color w:val="000000" w:themeColor="text1"/>
          <w:sz w:val="26"/>
          <w:szCs w:val="26"/>
        </w:rPr>
        <w:t>: Hàng năm người lao động được đi tham quan, du lịch, nghỉ mát, theo quy định của công ty( nếu có).</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2. Nghĩa vụ:</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Hoàn thành những công việc đã cam kết trong hợp đồng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Chấp hành lệnh điều hành của Ban Giám Đốc , nội quy kỷ luật của Công Ty và tuân thủ đúng quy định giao nhận hàng tại các hệ thống của khách hàng, An toàn giao thông chấp hành tốt luật giao thông đường bộ. </w:t>
      </w:r>
    </w:p>
    <w:p w:rsidR="00231378" w:rsidRDefault="00231378"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lastRenderedPageBreak/>
        <w:t>Điều 5:</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Nghĩa vụ và quyền hạn của người sử dụng lao động</w:t>
      </w:r>
    </w:p>
    <w:p w:rsidR="00231378" w:rsidRPr="00231378" w:rsidRDefault="00231378"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1. </w:t>
      </w:r>
      <w:r w:rsidR="00C16EDB" w:rsidRPr="00231378">
        <w:rPr>
          <w:rFonts w:ascii="Times New Roman" w:eastAsia="Times New Roman" w:hAnsi="Times New Roman" w:cs="Times New Roman"/>
          <w:b/>
          <w:bCs/>
          <w:color w:val="000000" w:themeColor="text1"/>
          <w:sz w:val="26"/>
          <w:szCs w:val="26"/>
        </w:rPr>
        <w:t>Nghĩa vụ:</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Bảo đảm việc làm và thực hiện đầy đủ những điều đã cam kết trong hợp đồng lao động.</w:t>
      </w:r>
      <w:r w:rsidRPr="00231378">
        <w:rPr>
          <w:rFonts w:ascii="Times New Roman" w:eastAsia="Times New Roman" w:hAnsi="Times New Roman" w:cs="Times New Roman"/>
          <w:color w:val="000000" w:themeColor="text1"/>
          <w:sz w:val="26"/>
          <w:szCs w:val="26"/>
        </w:rPr>
        <w:br/>
        <w:t>- Thanh toán đầy đủ, đúng thời hạn các chế độ và quyền lợi cho người lao động theo hợp đồng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b/>
          <w:bCs/>
          <w:color w:val="000000" w:themeColor="text1"/>
          <w:sz w:val="26"/>
          <w:szCs w:val="26"/>
        </w:rPr>
        <w:t>2. Quyền hạn:</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Điều hành người lao động hoàn thành công việc theo hợp đồng (bố trí, điều chuyển, tạm ngừng việc)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Tạm hoãn, chấm dứt hợp đồng lao động, kỷ luật người lao động theo quy định của pháp luật và nội quy lao động của doanh nghiệp.</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b/>
          <w:bCs/>
          <w:color w:val="000000" w:themeColor="text1"/>
          <w:sz w:val="26"/>
          <w:szCs w:val="26"/>
        </w:rPr>
        <w:t>Điều 6:</w:t>
      </w:r>
      <w:r w:rsidRPr="00231378">
        <w:rPr>
          <w:rFonts w:ascii="Times New Roman" w:eastAsia="Times New Roman" w:hAnsi="Times New Roman" w:cs="Times New Roman"/>
          <w:color w:val="000000" w:themeColor="text1"/>
          <w:sz w:val="26"/>
          <w:szCs w:val="26"/>
        </w:rPr>
        <w:t> </w:t>
      </w:r>
      <w:r w:rsidRPr="00231378">
        <w:rPr>
          <w:rFonts w:ascii="Times New Roman" w:eastAsia="Times New Roman" w:hAnsi="Times New Roman" w:cs="Times New Roman"/>
          <w:b/>
          <w:bCs/>
          <w:color w:val="000000" w:themeColor="text1"/>
          <w:sz w:val="26"/>
          <w:szCs w:val="26"/>
        </w:rPr>
        <w:t>Điều khoản thi hành</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Những vấn đề về lao động không ghi trong hợp đồng lao động này thì áp dụng theo nội quy lao động và quy chế lương thưởng của công ty.</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Hợp đồng lao động được làm thành 02 bản có giá trị ngang nhau, mỗi bên giữ một bản và có hiệu lực từ ngày 01 tháng 06 năm 2023.</w:t>
      </w:r>
      <w:r w:rsidR="00231378">
        <w:rPr>
          <w:rFonts w:ascii="Times New Roman" w:eastAsia="Times New Roman" w:hAnsi="Times New Roman" w:cs="Times New Roman"/>
          <w:color w:val="000000" w:themeColor="text1"/>
          <w:sz w:val="26"/>
          <w:szCs w:val="26"/>
        </w:rPr>
        <w:t xml:space="preserve"> </w:t>
      </w:r>
      <w:r w:rsidRPr="00231378">
        <w:rPr>
          <w:rFonts w:ascii="Times New Roman" w:eastAsia="Times New Roman" w:hAnsi="Times New Roman" w:cs="Times New Roman"/>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Hợp đồng này làm tại trụ sở của công ty, ngày 01 tháng 06 năm 2023.</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7"/>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C16EDB" w:rsidP="007F5630">
            <w:pPr>
              <w:jc w:val="center"/>
              <w:rPr>
                <w:rFonts w:ascii="Times New Roman" w:eastAsia="Times New Roman" w:hAnsi="Times New Roman" w:cs="Times New Roman"/>
                <w:b/>
                <w:color w:val="000000" w:themeColor="text1"/>
                <w:sz w:val="26"/>
                <w:szCs w:val="26"/>
              </w:rPr>
            </w:pPr>
            <w:r w:rsidRPr="00376E59">
              <w:rPr>
                <w:rFonts w:ascii="Times New Roman" w:eastAsia="Times New Roman" w:hAnsi="Times New Roman" w:cs="Times New Roman"/>
                <w:b/>
                <w:color w:val="000000" w:themeColor="text1"/>
                <w:sz w:val="26"/>
                <w:szCs w:val="26"/>
              </w:rPr>
              <w:t>LÊ KIM ĐÃNG</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231378"/>
    <w:rsid w:val="00C16EDB"/>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36C1"/>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2023-10-12T06:49:00Z</dcterms:created>
  <dcterms:modified xsi:type="dcterms:W3CDTF">2023-10-12T07:11:00Z</dcterms:modified>
</cp:coreProperties>
</file>