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E5882" w14:textId="71E42EAD" w:rsidR="00A172A1" w:rsidRPr="008B731E" w:rsidRDefault="00A172A1" w:rsidP="00A172A1">
      <w:pPr>
        <w:spacing w:before="240" w:after="120"/>
        <w:jc w:val="center"/>
        <w:rPr>
          <w:rFonts w:ascii="Times New Roman" w:hAnsi="Times New Roman" w:cs="Times New Roman"/>
          <w:b/>
          <w:sz w:val="28"/>
          <w:lang w:val="vi-VN"/>
        </w:rPr>
      </w:pPr>
    </w:p>
    <w:tbl>
      <w:tblPr>
        <w:tblStyle w:val="TableGrid"/>
        <w:tblW w:w="9251" w:type="dxa"/>
        <w:tblLook w:val="04A0" w:firstRow="1" w:lastRow="0" w:firstColumn="1" w:lastColumn="0" w:noHBand="0" w:noVBand="1"/>
      </w:tblPr>
      <w:tblGrid>
        <w:gridCol w:w="3083"/>
        <w:gridCol w:w="3084"/>
        <w:gridCol w:w="3084"/>
      </w:tblGrid>
      <w:tr w:rsidR="00A172A1" w:rsidRPr="008B731E" w14:paraId="06DFBF26" w14:textId="77777777" w:rsidTr="00CB4428">
        <w:trPr>
          <w:trHeight w:val="572"/>
        </w:trPr>
        <w:tc>
          <w:tcPr>
            <w:tcW w:w="3083" w:type="dxa"/>
          </w:tcPr>
          <w:p w14:paraId="2F062774" w14:textId="77777777" w:rsidR="00A172A1" w:rsidRPr="008B731E" w:rsidRDefault="00A172A1" w:rsidP="00A95F0F">
            <w:pPr>
              <w:spacing w:before="240" w:after="120"/>
              <w:jc w:val="center"/>
              <w:rPr>
                <w:rFonts w:ascii="Times New Roman" w:hAnsi="Times New Roman" w:cs="Times New Roman"/>
                <w:b/>
                <w:sz w:val="24"/>
                <w:lang w:val="vi-VN"/>
              </w:rPr>
            </w:pPr>
            <w:r w:rsidRPr="008B731E">
              <w:rPr>
                <w:rFonts w:ascii="Times New Roman" w:hAnsi="Times New Roman" w:cs="Times New Roman"/>
                <w:b/>
                <w:sz w:val="24"/>
                <w:lang w:val="vi-VN"/>
              </w:rPr>
              <w:t>Người biên soạn</w:t>
            </w:r>
          </w:p>
        </w:tc>
        <w:tc>
          <w:tcPr>
            <w:tcW w:w="3084" w:type="dxa"/>
          </w:tcPr>
          <w:p w14:paraId="1A2457C6" w14:textId="77777777" w:rsidR="00A172A1" w:rsidRPr="008B731E" w:rsidRDefault="00A172A1" w:rsidP="00A95F0F">
            <w:pPr>
              <w:spacing w:before="240" w:after="120"/>
              <w:jc w:val="center"/>
              <w:rPr>
                <w:rFonts w:ascii="Times New Roman" w:hAnsi="Times New Roman" w:cs="Times New Roman"/>
                <w:b/>
                <w:sz w:val="24"/>
                <w:lang w:val="vi-VN"/>
              </w:rPr>
            </w:pPr>
            <w:r w:rsidRPr="008B731E">
              <w:rPr>
                <w:rFonts w:ascii="Times New Roman" w:hAnsi="Times New Roman" w:cs="Times New Roman"/>
                <w:b/>
                <w:sz w:val="24"/>
                <w:lang w:val="vi-VN"/>
              </w:rPr>
              <w:t>Người kiểm tra</w:t>
            </w:r>
          </w:p>
        </w:tc>
        <w:tc>
          <w:tcPr>
            <w:tcW w:w="3084" w:type="dxa"/>
          </w:tcPr>
          <w:p w14:paraId="7F47F71B" w14:textId="77777777" w:rsidR="00A172A1" w:rsidRPr="008B731E" w:rsidRDefault="00A172A1" w:rsidP="00A95F0F">
            <w:pPr>
              <w:spacing w:before="240" w:after="120"/>
              <w:jc w:val="center"/>
              <w:rPr>
                <w:rFonts w:ascii="Times New Roman" w:hAnsi="Times New Roman" w:cs="Times New Roman"/>
                <w:b/>
                <w:sz w:val="24"/>
                <w:lang w:val="vi-VN"/>
              </w:rPr>
            </w:pPr>
            <w:r w:rsidRPr="008B731E">
              <w:rPr>
                <w:rFonts w:ascii="Times New Roman" w:hAnsi="Times New Roman" w:cs="Times New Roman"/>
                <w:b/>
                <w:sz w:val="24"/>
                <w:lang w:val="vi-VN"/>
              </w:rPr>
              <w:t>Người phê duyệt</w:t>
            </w:r>
          </w:p>
        </w:tc>
      </w:tr>
      <w:tr w:rsidR="00A172A1" w:rsidRPr="008B731E" w14:paraId="21F10130" w14:textId="77777777" w:rsidTr="00CB4428">
        <w:trPr>
          <w:trHeight w:val="2003"/>
        </w:trPr>
        <w:tc>
          <w:tcPr>
            <w:tcW w:w="3083" w:type="dxa"/>
          </w:tcPr>
          <w:p w14:paraId="2B60FFB1" w14:textId="77777777" w:rsidR="00A172A1" w:rsidRPr="008B731E" w:rsidRDefault="00A172A1" w:rsidP="00A172A1">
            <w:pPr>
              <w:spacing w:before="240" w:after="120"/>
              <w:jc w:val="center"/>
              <w:rPr>
                <w:rFonts w:ascii="Times New Roman" w:hAnsi="Times New Roman" w:cs="Times New Roman"/>
                <w:b/>
                <w:sz w:val="24"/>
                <w:szCs w:val="24"/>
                <w:lang w:val="vi-VN"/>
              </w:rPr>
            </w:pPr>
          </w:p>
          <w:p w14:paraId="3BDD7B54" w14:textId="77777777" w:rsidR="00A172A1" w:rsidRPr="008B731E" w:rsidRDefault="00A172A1" w:rsidP="00A172A1">
            <w:pPr>
              <w:spacing w:before="240" w:after="120"/>
              <w:jc w:val="center"/>
              <w:rPr>
                <w:rFonts w:ascii="Times New Roman" w:hAnsi="Times New Roman" w:cs="Times New Roman"/>
                <w:b/>
                <w:sz w:val="24"/>
                <w:szCs w:val="24"/>
                <w:lang w:val="vi-VN"/>
              </w:rPr>
            </w:pPr>
          </w:p>
          <w:p w14:paraId="7E856EB3" w14:textId="77777777" w:rsidR="00A172A1" w:rsidRPr="008B731E" w:rsidRDefault="00A172A1" w:rsidP="00A172A1">
            <w:pPr>
              <w:spacing w:before="240" w:after="120"/>
              <w:jc w:val="center"/>
              <w:rPr>
                <w:rFonts w:ascii="Times New Roman" w:hAnsi="Times New Roman" w:cs="Times New Roman"/>
                <w:b/>
                <w:sz w:val="24"/>
                <w:szCs w:val="24"/>
                <w:lang w:val="vi-VN"/>
              </w:rPr>
            </w:pPr>
          </w:p>
          <w:p w14:paraId="50B4BD7D" w14:textId="5FF4D31E" w:rsidR="00A172A1" w:rsidRPr="008B731E" w:rsidRDefault="00A172A1" w:rsidP="00A172A1">
            <w:pPr>
              <w:spacing w:before="240" w:after="120"/>
              <w:jc w:val="center"/>
              <w:rPr>
                <w:rFonts w:ascii="Times New Roman" w:hAnsi="Times New Roman" w:cs="Times New Roman"/>
                <w:b/>
                <w:sz w:val="24"/>
                <w:szCs w:val="24"/>
                <w:lang w:val="vi-VN"/>
              </w:rPr>
            </w:pPr>
            <w:r w:rsidRPr="008B731E">
              <w:rPr>
                <w:rFonts w:ascii="Times New Roman" w:hAnsi="Times New Roman" w:cs="Times New Roman"/>
                <w:b/>
                <w:sz w:val="24"/>
                <w:szCs w:val="24"/>
                <w:lang w:val="vi-VN"/>
              </w:rPr>
              <w:t>Trần Thị Như Sâm</w:t>
            </w:r>
          </w:p>
        </w:tc>
        <w:tc>
          <w:tcPr>
            <w:tcW w:w="3084" w:type="dxa"/>
          </w:tcPr>
          <w:p w14:paraId="606132A1" w14:textId="77777777" w:rsidR="00A172A1" w:rsidRPr="008B731E" w:rsidRDefault="00A172A1" w:rsidP="00A172A1">
            <w:pPr>
              <w:spacing w:before="240" w:after="120"/>
              <w:jc w:val="center"/>
              <w:rPr>
                <w:rFonts w:ascii="Times New Roman" w:hAnsi="Times New Roman" w:cs="Times New Roman"/>
                <w:b/>
                <w:sz w:val="24"/>
                <w:szCs w:val="24"/>
                <w:lang w:val="vi-VN"/>
              </w:rPr>
            </w:pPr>
          </w:p>
          <w:p w14:paraId="351D0B4E" w14:textId="77777777" w:rsidR="00A172A1" w:rsidRPr="008B731E" w:rsidRDefault="00A172A1" w:rsidP="00A172A1">
            <w:pPr>
              <w:spacing w:before="240" w:after="120"/>
              <w:jc w:val="center"/>
              <w:rPr>
                <w:rFonts w:ascii="Times New Roman" w:hAnsi="Times New Roman" w:cs="Times New Roman"/>
                <w:b/>
                <w:sz w:val="24"/>
                <w:szCs w:val="24"/>
                <w:lang w:val="vi-VN"/>
              </w:rPr>
            </w:pPr>
          </w:p>
          <w:p w14:paraId="6DD9FDE2" w14:textId="77777777" w:rsidR="00A172A1" w:rsidRPr="008B731E" w:rsidRDefault="00A172A1" w:rsidP="00A172A1">
            <w:pPr>
              <w:spacing w:before="240" w:after="120"/>
              <w:jc w:val="center"/>
              <w:rPr>
                <w:rFonts w:ascii="Times New Roman" w:hAnsi="Times New Roman" w:cs="Times New Roman"/>
                <w:b/>
                <w:sz w:val="24"/>
                <w:szCs w:val="24"/>
                <w:lang w:val="vi-VN"/>
              </w:rPr>
            </w:pPr>
          </w:p>
          <w:p w14:paraId="40D65674" w14:textId="5EEDC4C1" w:rsidR="00A172A1" w:rsidRPr="008B731E" w:rsidRDefault="00A172A1" w:rsidP="00A172A1">
            <w:pPr>
              <w:spacing w:before="240" w:after="120"/>
              <w:jc w:val="center"/>
              <w:rPr>
                <w:rFonts w:ascii="Times New Roman" w:hAnsi="Times New Roman" w:cs="Times New Roman"/>
                <w:b/>
                <w:sz w:val="24"/>
                <w:szCs w:val="24"/>
                <w:lang w:val="vi-VN"/>
              </w:rPr>
            </w:pPr>
            <w:r w:rsidRPr="008B731E">
              <w:rPr>
                <w:rFonts w:ascii="Times New Roman" w:hAnsi="Times New Roman" w:cs="Times New Roman"/>
                <w:b/>
                <w:sz w:val="24"/>
                <w:szCs w:val="24"/>
                <w:lang w:val="vi-VN"/>
              </w:rPr>
              <w:t>Trần Thị Như Sâm</w:t>
            </w:r>
          </w:p>
        </w:tc>
        <w:tc>
          <w:tcPr>
            <w:tcW w:w="3084" w:type="dxa"/>
          </w:tcPr>
          <w:p w14:paraId="79BF6525" w14:textId="77777777" w:rsidR="00A172A1" w:rsidRPr="008B731E" w:rsidRDefault="00A172A1" w:rsidP="00A172A1">
            <w:pPr>
              <w:spacing w:before="240" w:after="120"/>
              <w:jc w:val="center"/>
              <w:rPr>
                <w:rFonts w:ascii="Times New Roman" w:hAnsi="Times New Roman" w:cs="Times New Roman"/>
                <w:b/>
                <w:lang w:val="vi-VN"/>
              </w:rPr>
            </w:pPr>
          </w:p>
          <w:p w14:paraId="3E9847CF" w14:textId="77777777" w:rsidR="00A172A1" w:rsidRPr="008B731E" w:rsidRDefault="00A172A1" w:rsidP="00A172A1">
            <w:pPr>
              <w:spacing w:before="240" w:after="120"/>
              <w:jc w:val="center"/>
              <w:rPr>
                <w:rFonts w:ascii="Times New Roman" w:hAnsi="Times New Roman" w:cs="Times New Roman"/>
                <w:b/>
                <w:lang w:val="vi-VN"/>
              </w:rPr>
            </w:pPr>
          </w:p>
          <w:p w14:paraId="7307A457" w14:textId="77777777" w:rsidR="00A172A1" w:rsidRPr="008B731E" w:rsidRDefault="00A172A1" w:rsidP="00A172A1">
            <w:pPr>
              <w:spacing w:before="240" w:after="120"/>
              <w:jc w:val="center"/>
              <w:rPr>
                <w:rFonts w:ascii="Times New Roman" w:hAnsi="Times New Roman" w:cs="Times New Roman"/>
                <w:b/>
                <w:lang w:val="vi-VN"/>
              </w:rPr>
            </w:pPr>
          </w:p>
          <w:p w14:paraId="07389D23" w14:textId="0BA20E9D" w:rsidR="00A172A1" w:rsidRPr="008B731E" w:rsidRDefault="00A172A1" w:rsidP="00A172A1">
            <w:pPr>
              <w:spacing w:before="240" w:after="120"/>
              <w:jc w:val="center"/>
              <w:rPr>
                <w:rFonts w:ascii="Times New Roman" w:hAnsi="Times New Roman" w:cs="Times New Roman"/>
                <w:b/>
                <w:sz w:val="28"/>
                <w:lang w:val="vi-VN"/>
              </w:rPr>
            </w:pPr>
          </w:p>
        </w:tc>
      </w:tr>
    </w:tbl>
    <w:p w14:paraId="35C74E21" w14:textId="77777777" w:rsidR="00A172A1" w:rsidRPr="008B731E" w:rsidRDefault="00A172A1" w:rsidP="00A172A1">
      <w:pPr>
        <w:spacing w:before="240" w:after="120"/>
        <w:rPr>
          <w:rFonts w:ascii="Times New Roman" w:hAnsi="Times New Roman" w:cs="Times New Roman"/>
          <w:b/>
          <w:sz w:val="28"/>
          <w:lang w:val="vi-VN"/>
        </w:rPr>
      </w:pPr>
    </w:p>
    <w:tbl>
      <w:tblPr>
        <w:tblpPr w:leftFromText="180" w:rightFromText="180"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568"/>
        <w:gridCol w:w="1568"/>
        <w:gridCol w:w="1568"/>
        <w:gridCol w:w="1569"/>
        <w:gridCol w:w="2585"/>
      </w:tblGrid>
      <w:tr w:rsidR="00A172A1" w:rsidRPr="008B731E" w14:paraId="2A119A0B" w14:textId="77777777" w:rsidTr="00A95F0F">
        <w:trPr>
          <w:trHeight w:val="836"/>
        </w:trPr>
        <w:tc>
          <w:tcPr>
            <w:tcW w:w="918" w:type="dxa"/>
            <w:shd w:val="clear" w:color="auto" w:fill="F3F3F3"/>
            <w:vAlign w:val="center"/>
          </w:tcPr>
          <w:p w14:paraId="3A0D0A9A" w14:textId="77777777" w:rsidR="00A172A1" w:rsidRPr="008B731E" w:rsidRDefault="00A172A1" w:rsidP="00A95F0F">
            <w:pPr>
              <w:pStyle w:val="Header"/>
              <w:jc w:val="center"/>
              <w:rPr>
                <w:rFonts w:ascii="Times New Roman" w:hAnsi="Times New Roman"/>
                <w:sz w:val="24"/>
                <w:szCs w:val="20"/>
                <w:lang w:val="vi-VN"/>
              </w:rPr>
            </w:pPr>
            <w:r w:rsidRPr="008B731E">
              <w:rPr>
                <w:rFonts w:ascii="Times New Roman" w:hAnsi="Times New Roman"/>
                <w:sz w:val="24"/>
                <w:szCs w:val="20"/>
                <w:lang w:val="vi-VN"/>
              </w:rPr>
              <w:t xml:space="preserve">Sửa đổi lần </w:t>
            </w:r>
          </w:p>
        </w:tc>
        <w:tc>
          <w:tcPr>
            <w:tcW w:w="1568" w:type="dxa"/>
            <w:shd w:val="clear" w:color="auto" w:fill="F3F3F3"/>
            <w:vAlign w:val="center"/>
          </w:tcPr>
          <w:p w14:paraId="215C7BC8" w14:textId="77777777" w:rsidR="00A172A1" w:rsidRPr="008B731E" w:rsidRDefault="00A172A1" w:rsidP="00A95F0F">
            <w:pPr>
              <w:pStyle w:val="Header"/>
              <w:jc w:val="center"/>
              <w:rPr>
                <w:rFonts w:ascii="Times New Roman" w:hAnsi="Times New Roman"/>
                <w:sz w:val="24"/>
                <w:szCs w:val="20"/>
                <w:lang w:val="vi-VN"/>
              </w:rPr>
            </w:pPr>
            <w:r w:rsidRPr="008B731E">
              <w:rPr>
                <w:rFonts w:ascii="Times New Roman" w:hAnsi="Times New Roman"/>
                <w:sz w:val="24"/>
                <w:szCs w:val="20"/>
                <w:lang w:val="vi-VN"/>
              </w:rPr>
              <w:t xml:space="preserve">Ngày sửa đổi </w:t>
            </w:r>
          </w:p>
        </w:tc>
        <w:tc>
          <w:tcPr>
            <w:tcW w:w="1568" w:type="dxa"/>
            <w:shd w:val="clear" w:color="auto" w:fill="F3F3F3"/>
            <w:vAlign w:val="center"/>
          </w:tcPr>
          <w:p w14:paraId="74056638" w14:textId="77777777" w:rsidR="00A172A1" w:rsidRPr="008B731E" w:rsidRDefault="00A172A1" w:rsidP="00A95F0F">
            <w:pPr>
              <w:pStyle w:val="Header"/>
              <w:jc w:val="center"/>
              <w:rPr>
                <w:rFonts w:ascii="Times New Roman" w:hAnsi="Times New Roman"/>
                <w:sz w:val="24"/>
                <w:szCs w:val="20"/>
                <w:lang w:val="vi-VN"/>
              </w:rPr>
            </w:pPr>
            <w:r w:rsidRPr="008B731E">
              <w:rPr>
                <w:rFonts w:ascii="Times New Roman" w:hAnsi="Times New Roman"/>
                <w:sz w:val="24"/>
                <w:szCs w:val="20"/>
                <w:lang w:val="vi-VN"/>
              </w:rPr>
              <w:t xml:space="preserve">Người sửa </w:t>
            </w:r>
          </w:p>
        </w:tc>
        <w:tc>
          <w:tcPr>
            <w:tcW w:w="1568" w:type="dxa"/>
            <w:shd w:val="clear" w:color="auto" w:fill="F3F3F3"/>
            <w:vAlign w:val="center"/>
          </w:tcPr>
          <w:p w14:paraId="0E2F65E3" w14:textId="77777777" w:rsidR="00A172A1" w:rsidRPr="008B731E" w:rsidRDefault="00A172A1" w:rsidP="00A95F0F">
            <w:pPr>
              <w:pStyle w:val="Header"/>
              <w:jc w:val="center"/>
              <w:rPr>
                <w:rFonts w:ascii="Times New Roman" w:hAnsi="Times New Roman"/>
                <w:sz w:val="24"/>
                <w:szCs w:val="20"/>
                <w:lang w:val="vi-VN"/>
              </w:rPr>
            </w:pPr>
            <w:r w:rsidRPr="008B731E">
              <w:rPr>
                <w:rFonts w:ascii="Times New Roman" w:hAnsi="Times New Roman"/>
                <w:sz w:val="24"/>
                <w:szCs w:val="20"/>
                <w:lang w:val="vi-VN"/>
              </w:rPr>
              <w:t xml:space="preserve">Người </w:t>
            </w:r>
          </w:p>
          <w:p w14:paraId="4B646C89" w14:textId="77777777" w:rsidR="00A172A1" w:rsidRPr="008B731E" w:rsidRDefault="00A172A1" w:rsidP="00A95F0F">
            <w:pPr>
              <w:pStyle w:val="Header"/>
              <w:jc w:val="center"/>
              <w:rPr>
                <w:rFonts w:ascii="Times New Roman" w:hAnsi="Times New Roman"/>
                <w:sz w:val="24"/>
                <w:szCs w:val="20"/>
                <w:lang w:val="vi-VN"/>
              </w:rPr>
            </w:pPr>
            <w:r w:rsidRPr="008B731E">
              <w:rPr>
                <w:rFonts w:ascii="Times New Roman" w:hAnsi="Times New Roman"/>
                <w:sz w:val="24"/>
                <w:szCs w:val="20"/>
                <w:lang w:val="vi-VN"/>
              </w:rPr>
              <w:t xml:space="preserve">kiểm tra </w:t>
            </w:r>
          </w:p>
        </w:tc>
        <w:tc>
          <w:tcPr>
            <w:tcW w:w="1569" w:type="dxa"/>
            <w:shd w:val="clear" w:color="auto" w:fill="F3F3F3"/>
            <w:vAlign w:val="center"/>
          </w:tcPr>
          <w:p w14:paraId="66A4B103" w14:textId="77777777" w:rsidR="00A172A1" w:rsidRPr="008B731E" w:rsidRDefault="00A172A1" w:rsidP="00A95F0F">
            <w:pPr>
              <w:pStyle w:val="Header"/>
              <w:jc w:val="center"/>
              <w:rPr>
                <w:rFonts w:ascii="Times New Roman" w:hAnsi="Times New Roman"/>
                <w:sz w:val="24"/>
                <w:szCs w:val="20"/>
                <w:lang w:val="vi-VN"/>
              </w:rPr>
            </w:pPr>
            <w:r w:rsidRPr="008B731E">
              <w:rPr>
                <w:rFonts w:ascii="Times New Roman" w:hAnsi="Times New Roman"/>
                <w:sz w:val="24"/>
                <w:szCs w:val="20"/>
                <w:lang w:val="vi-VN"/>
              </w:rPr>
              <w:t xml:space="preserve">Phê duyệt </w:t>
            </w:r>
          </w:p>
        </w:tc>
        <w:tc>
          <w:tcPr>
            <w:tcW w:w="2585" w:type="dxa"/>
            <w:shd w:val="clear" w:color="auto" w:fill="F3F3F3"/>
            <w:vAlign w:val="center"/>
          </w:tcPr>
          <w:p w14:paraId="5727B9D9" w14:textId="77777777" w:rsidR="00A172A1" w:rsidRPr="008B731E" w:rsidRDefault="00A172A1" w:rsidP="00A95F0F">
            <w:pPr>
              <w:pStyle w:val="Header"/>
              <w:jc w:val="center"/>
              <w:rPr>
                <w:rFonts w:ascii="Times New Roman" w:hAnsi="Times New Roman"/>
                <w:sz w:val="24"/>
                <w:szCs w:val="20"/>
                <w:lang w:val="vi-VN"/>
              </w:rPr>
            </w:pPr>
            <w:r w:rsidRPr="008B731E">
              <w:rPr>
                <w:rFonts w:ascii="Times New Roman" w:hAnsi="Times New Roman"/>
                <w:sz w:val="24"/>
                <w:szCs w:val="20"/>
                <w:lang w:val="vi-VN"/>
              </w:rPr>
              <w:t xml:space="preserve">Diễn giải </w:t>
            </w:r>
          </w:p>
        </w:tc>
      </w:tr>
      <w:tr w:rsidR="00A172A1" w:rsidRPr="008B731E" w14:paraId="04B0401E" w14:textId="77777777" w:rsidTr="00A95F0F">
        <w:trPr>
          <w:trHeight w:val="840"/>
        </w:trPr>
        <w:tc>
          <w:tcPr>
            <w:tcW w:w="918" w:type="dxa"/>
            <w:vAlign w:val="center"/>
          </w:tcPr>
          <w:p w14:paraId="004F542B" w14:textId="77777777" w:rsidR="00A172A1" w:rsidRPr="008B731E" w:rsidRDefault="00A172A1" w:rsidP="00A95F0F">
            <w:pPr>
              <w:pStyle w:val="Header"/>
              <w:jc w:val="center"/>
              <w:rPr>
                <w:rFonts w:ascii="Times New Roman" w:hAnsi="Times New Roman"/>
                <w:lang w:val="vi-VN"/>
              </w:rPr>
            </w:pPr>
          </w:p>
        </w:tc>
        <w:tc>
          <w:tcPr>
            <w:tcW w:w="1568" w:type="dxa"/>
            <w:vAlign w:val="center"/>
          </w:tcPr>
          <w:p w14:paraId="7E5CA3A0" w14:textId="77777777" w:rsidR="00A172A1" w:rsidRPr="008B731E" w:rsidRDefault="00A172A1" w:rsidP="00A95F0F">
            <w:pPr>
              <w:pStyle w:val="Header"/>
              <w:jc w:val="center"/>
              <w:rPr>
                <w:rFonts w:ascii="Times New Roman" w:hAnsi="Times New Roman"/>
                <w:lang w:val="vi-VN"/>
              </w:rPr>
            </w:pPr>
          </w:p>
        </w:tc>
        <w:tc>
          <w:tcPr>
            <w:tcW w:w="1568" w:type="dxa"/>
            <w:vAlign w:val="center"/>
          </w:tcPr>
          <w:p w14:paraId="42FE1F32" w14:textId="77777777" w:rsidR="00A172A1" w:rsidRPr="008B731E" w:rsidRDefault="00A172A1" w:rsidP="00A95F0F">
            <w:pPr>
              <w:pStyle w:val="Header"/>
              <w:jc w:val="center"/>
              <w:rPr>
                <w:rFonts w:ascii="Times New Roman" w:hAnsi="Times New Roman"/>
                <w:lang w:val="vi-VN"/>
              </w:rPr>
            </w:pPr>
          </w:p>
        </w:tc>
        <w:tc>
          <w:tcPr>
            <w:tcW w:w="1568" w:type="dxa"/>
            <w:vAlign w:val="center"/>
          </w:tcPr>
          <w:p w14:paraId="29FFA2F2" w14:textId="77777777" w:rsidR="00A172A1" w:rsidRPr="008B731E" w:rsidRDefault="00A172A1" w:rsidP="00A95F0F">
            <w:pPr>
              <w:pStyle w:val="Header"/>
              <w:jc w:val="center"/>
              <w:rPr>
                <w:rFonts w:ascii="Times New Roman" w:hAnsi="Times New Roman"/>
                <w:lang w:val="vi-VN"/>
              </w:rPr>
            </w:pPr>
          </w:p>
        </w:tc>
        <w:tc>
          <w:tcPr>
            <w:tcW w:w="1569" w:type="dxa"/>
            <w:vAlign w:val="center"/>
          </w:tcPr>
          <w:p w14:paraId="4F1AF953" w14:textId="77777777" w:rsidR="00A172A1" w:rsidRPr="008B731E" w:rsidRDefault="00A172A1" w:rsidP="00A95F0F">
            <w:pPr>
              <w:pStyle w:val="Header"/>
              <w:jc w:val="center"/>
              <w:rPr>
                <w:rFonts w:ascii="Times New Roman" w:hAnsi="Times New Roman"/>
                <w:lang w:val="vi-VN"/>
              </w:rPr>
            </w:pPr>
          </w:p>
        </w:tc>
        <w:tc>
          <w:tcPr>
            <w:tcW w:w="2585" w:type="dxa"/>
            <w:vAlign w:val="center"/>
          </w:tcPr>
          <w:p w14:paraId="58DBD611" w14:textId="77777777" w:rsidR="00A172A1" w:rsidRPr="008B731E" w:rsidRDefault="00A172A1" w:rsidP="00A95F0F">
            <w:pPr>
              <w:pStyle w:val="Header"/>
              <w:rPr>
                <w:rFonts w:ascii="Times New Roman" w:hAnsi="Times New Roman"/>
                <w:lang w:val="vi-VN"/>
              </w:rPr>
            </w:pPr>
          </w:p>
        </w:tc>
      </w:tr>
      <w:tr w:rsidR="00A172A1" w:rsidRPr="008B731E" w14:paraId="3176ABE6" w14:textId="77777777" w:rsidTr="00A95F0F">
        <w:trPr>
          <w:trHeight w:val="840"/>
        </w:trPr>
        <w:tc>
          <w:tcPr>
            <w:tcW w:w="918" w:type="dxa"/>
            <w:vAlign w:val="center"/>
          </w:tcPr>
          <w:p w14:paraId="78986EA0" w14:textId="77777777" w:rsidR="00A172A1" w:rsidRPr="008B731E" w:rsidRDefault="00A172A1" w:rsidP="00A95F0F">
            <w:pPr>
              <w:pStyle w:val="Header"/>
              <w:jc w:val="center"/>
              <w:rPr>
                <w:rFonts w:ascii="Times New Roman" w:hAnsi="Times New Roman"/>
                <w:lang w:val="vi-VN"/>
              </w:rPr>
            </w:pPr>
          </w:p>
        </w:tc>
        <w:tc>
          <w:tcPr>
            <w:tcW w:w="1568" w:type="dxa"/>
            <w:vAlign w:val="center"/>
          </w:tcPr>
          <w:p w14:paraId="0AD8E504" w14:textId="77777777" w:rsidR="00A172A1" w:rsidRPr="008B731E" w:rsidRDefault="00A172A1" w:rsidP="00A95F0F">
            <w:pPr>
              <w:pStyle w:val="Header"/>
              <w:jc w:val="center"/>
              <w:rPr>
                <w:rFonts w:ascii="Times New Roman" w:hAnsi="Times New Roman"/>
                <w:lang w:val="vi-VN"/>
              </w:rPr>
            </w:pPr>
          </w:p>
        </w:tc>
        <w:tc>
          <w:tcPr>
            <w:tcW w:w="1568" w:type="dxa"/>
            <w:vAlign w:val="center"/>
          </w:tcPr>
          <w:p w14:paraId="3DD68BB7" w14:textId="77777777" w:rsidR="00A172A1" w:rsidRPr="008B731E" w:rsidRDefault="00A172A1" w:rsidP="00A95F0F">
            <w:pPr>
              <w:pStyle w:val="Header"/>
              <w:jc w:val="center"/>
              <w:rPr>
                <w:rFonts w:ascii="Times New Roman" w:hAnsi="Times New Roman"/>
                <w:lang w:val="vi-VN"/>
              </w:rPr>
            </w:pPr>
          </w:p>
        </w:tc>
        <w:tc>
          <w:tcPr>
            <w:tcW w:w="1568" w:type="dxa"/>
            <w:vAlign w:val="center"/>
          </w:tcPr>
          <w:p w14:paraId="6ABACD56" w14:textId="77777777" w:rsidR="00A172A1" w:rsidRPr="008B731E" w:rsidRDefault="00A172A1" w:rsidP="00A95F0F">
            <w:pPr>
              <w:pStyle w:val="Header"/>
              <w:jc w:val="center"/>
              <w:rPr>
                <w:rFonts w:ascii="Times New Roman" w:hAnsi="Times New Roman"/>
                <w:lang w:val="vi-VN"/>
              </w:rPr>
            </w:pPr>
          </w:p>
        </w:tc>
        <w:tc>
          <w:tcPr>
            <w:tcW w:w="1569" w:type="dxa"/>
            <w:vAlign w:val="center"/>
          </w:tcPr>
          <w:p w14:paraId="1B643EA0" w14:textId="77777777" w:rsidR="00A172A1" w:rsidRPr="008B731E" w:rsidRDefault="00A172A1" w:rsidP="00A95F0F">
            <w:pPr>
              <w:pStyle w:val="Header"/>
              <w:jc w:val="center"/>
              <w:rPr>
                <w:rFonts w:ascii="Times New Roman" w:hAnsi="Times New Roman"/>
                <w:lang w:val="vi-VN"/>
              </w:rPr>
            </w:pPr>
          </w:p>
        </w:tc>
        <w:tc>
          <w:tcPr>
            <w:tcW w:w="2585" w:type="dxa"/>
            <w:vAlign w:val="center"/>
          </w:tcPr>
          <w:p w14:paraId="6FC3468E" w14:textId="77777777" w:rsidR="00A172A1" w:rsidRPr="008B731E" w:rsidRDefault="00A172A1" w:rsidP="00A95F0F">
            <w:pPr>
              <w:pStyle w:val="Header"/>
              <w:rPr>
                <w:rFonts w:ascii="Times New Roman" w:hAnsi="Times New Roman"/>
                <w:lang w:val="vi-VN"/>
              </w:rPr>
            </w:pPr>
          </w:p>
        </w:tc>
      </w:tr>
    </w:tbl>
    <w:p w14:paraId="30AD6934" w14:textId="77777777" w:rsidR="00A172A1" w:rsidRPr="008B731E" w:rsidRDefault="00A172A1" w:rsidP="00A172A1">
      <w:pPr>
        <w:pStyle w:val="ListParagraph"/>
        <w:ind w:left="792"/>
        <w:jc w:val="both"/>
        <w:rPr>
          <w:rFonts w:ascii="Times New Roman" w:hAnsi="Times New Roman" w:cs="Times New Roman"/>
          <w:b/>
          <w:lang w:val="vi-VN"/>
        </w:rPr>
      </w:pPr>
      <w:r w:rsidRPr="008B731E">
        <w:rPr>
          <w:rFonts w:ascii="Times New Roman" w:hAnsi="Times New Roman" w:cs="Times New Roman"/>
          <w:b/>
          <w:lang w:val="vi-VN"/>
        </w:rPr>
        <w:t xml:space="preserve"> </w:t>
      </w:r>
    </w:p>
    <w:p w14:paraId="4B33138C" w14:textId="178AB894" w:rsidR="00A172A1" w:rsidRPr="008B731E" w:rsidRDefault="00CB4428" w:rsidP="00CB4428">
      <w:pPr>
        <w:pStyle w:val="ListParagraph"/>
        <w:numPr>
          <w:ilvl w:val="0"/>
          <w:numId w:val="1"/>
        </w:numPr>
        <w:tabs>
          <w:tab w:val="left" w:pos="810"/>
        </w:tabs>
        <w:spacing w:before="120" w:after="120" w:line="240" w:lineRule="auto"/>
        <w:ind w:left="1168" w:hanging="811"/>
        <w:jc w:val="both"/>
        <w:rPr>
          <w:rFonts w:ascii="Times New Roman" w:hAnsi="Times New Roman"/>
          <w:b/>
          <w:sz w:val="24"/>
          <w:szCs w:val="24"/>
          <w:lang w:val="vi-VN"/>
        </w:rPr>
      </w:pPr>
      <w:r w:rsidRPr="008B731E">
        <w:rPr>
          <w:rFonts w:ascii="Times New Roman" w:hAnsi="Times New Roman"/>
          <w:b/>
          <w:sz w:val="24"/>
          <w:szCs w:val="24"/>
          <w:lang w:val="vi-VN"/>
        </w:rPr>
        <w:t>Yêu cầu:</w:t>
      </w:r>
    </w:p>
    <w:p w14:paraId="0181B569" w14:textId="77777777" w:rsidR="00A172A1" w:rsidRPr="008B731E" w:rsidRDefault="00A172A1" w:rsidP="00CB4428">
      <w:pPr>
        <w:pStyle w:val="ListParagraph"/>
        <w:tabs>
          <w:tab w:val="left" w:pos="720"/>
        </w:tabs>
        <w:spacing w:after="120" w:line="240" w:lineRule="auto"/>
        <w:ind w:left="810"/>
        <w:jc w:val="both"/>
        <w:rPr>
          <w:rFonts w:ascii="Times New Roman" w:hAnsi="Times New Roman"/>
          <w:sz w:val="24"/>
          <w:szCs w:val="24"/>
          <w:lang w:val="vi-VN"/>
        </w:rPr>
      </w:pPr>
      <w:r w:rsidRPr="008B731E">
        <w:rPr>
          <w:rFonts w:ascii="Times New Roman" w:hAnsi="Times New Roman"/>
          <w:sz w:val="24"/>
          <w:szCs w:val="24"/>
          <w:lang w:val="vi-VN"/>
        </w:rPr>
        <w:t>Thủ tục này qui định cách thức quản lý những thông tin liên quan vấn đề an toàn vệ sinh thực phẩm xuất phát từ nội bộ hay từ các cơ quan, tổ chức bên ngoài được cập nhật và phổ biến tới các đơn vị liên quan nhằm truyền đạt thông tin về các khía cạnh ATTP, hệ thống quản lý môi trường, hệ thống quản lý ATTP đến ban lãnh đạo, các bộ phận trong công ty và các bên có liên quan.</w:t>
      </w:r>
    </w:p>
    <w:p w14:paraId="0CE75ECE" w14:textId="77777777" w:rsidR="00CB4428" w:rsidRPr="008B731E" w:rsidRDefault="00CB4428" w:rsidP="00CB4428">
      <w:pPr>
        <w:pStyle w:val="ListParagraph"/>
        <w:tabs>
          <w:tab w:val="left" w:pos="720"/>
        </w:tabs>
        <w:spacing w:after="120" w:line="240" w:lineRule="auto"/>
        <w:ind w:left="810"/>
        <w:jc w:val="both"/>
        <w:rPr>
          <w:rFonts w:ascii="Times New Roman" w:hAnsi="Times New Roman"/>
          <w:sz w:val="24"/>
          <w:szCs w:val="24"/>
          <w:lang w:val="vi-VN"/>
        </w:rPr>
      </w:pPr>
    </w:p>
    <w:p w14:paraId="605ECCE8" w14:textId="1B2B9F53" w:rsidR="004C4C15" w:rsidRPr="008B731E" w:rsidRDefault="004C4C15" w:rsidP="00CB4428">
      <w:pPr>
        <w:pStyle w:val="ListParagraph"/>
        <w:numPr>
          <w:ilvl w:val="0"/>
          <w:numId w:val="1"/>
        </w:numPr>
        <w:tabs>
          <w:tab w:val="left" w:pos="720"/>
        </w:tabs>
        <w:spacing w:after="120" w:line="240" w:lineRule="auto"/>
        <w:ind w:left="810" w:hanging="450"/>
        <w:jc w:val="both"/>
        <w:rPr>
          <w:rFonts w:ascii="Times New Roman" w:hAnsi="Times New Roman"/>
          <w:b/>
          <w:sz w:val="24"/>
          <w:szCs w:val="24"/>
          <w:lang w:val="vi-VN"/>
        </w:rPr>
      </w:pPr>
      <w:r w:rsidRPr="008B731E">
        <w:rPr>
          <w:rFonts w:ascii="Times New Roman" w:hAnsi="Times New Roman"/>
          <w:b/>
          <w:sz w:val="24"/>
          <w:szCs w:val="24"/>
          <w:lang w:val="vi-VN"/>
        </w:rPr>
        <w:t>Phạm vi áp dụng:</w:t>
      </w:r>
    </w:p>
    <w:p w14:paraId="26B6549B" w14:textId="77777777" w:rsidR="00A172A1" w:rsidRPr="008B731E" w:rsidRDefault="00A172A1" w:rsidP="00CB4428">
      <w:pPr>
        <w:pStyle w:val="ListParagraph"/>
        <w:spacing w:after="120" w:line="240" w:lineRule="auto"/>
        <w:jc w:val="both"/>
        <w:rPr>
          <w:rFonts w:ascii="Times New Roman" w:hAnsi="Times New Roman"/>
          <w:sz w:val="24"/>
          <w:szCs w:val="24"/>
          <w:lang w:val="vi-VN"/>
        </w:rPr>
      </w:pPr>
      <w:r w:rsidRPr="008B731E">
        <w:rPr>
          <w:rFonts w:ascii="Times New Roman" w:hAnsi="Times New Roman"/>
          <w:sz w:val="24"/>
          <w:szCs w:val="24"/>
          <w:lang w:val="vi-VN"/>
        </w:rPr>
        <w:t>Ban Giám Đốc</w:t>
      </w:r>
    </w:p>
    <w:p w14:paraId="3BD87887" w14:textId="77777777" w:rsidR="00A172A1" w:rsidRPr="008B731E" w:rsidRDefault="00A172A1" w:rsidP="0036744E">
      <w:pPr>
        <w:pStyle w:val="ListParagraph"/>
        <w:spacing w:after="120" w:line="240" w:lineRule="auto"/>
        <w:jc w:val="both"/>
        <w:rPr>
          <w:rFonts w:ascii="Times New Roman" w:hAnsi="Times New Roman"/>
          <w:sz w:val="24"/>
          <w:szCs w:val="24"/>
          <w:lang w:val="vi-VN"/>
        </w:rPr>
      </w:pPr>
      <w:r w:rsidRPr="008B731E">
        <w:rPr>
          <w:rFonts w:ascii="Times New Roman" w:hAnsi="Times New Roman"/>
          <w:sz w:val="24"/>
          <w:szCs w:val="24"/>
          <w:lang w:val="vi-VN"/>
        </w:rPr>
        <w:t>Các đơn vị trong toàn công ty</w:t>
      </w:r>
    </w:p>
    <w:p w14:paraId="059C2741" w14:textId="77777777" w:rsidR="00CB4428" w:rsidRPr="008B731E" w:rsidRDefault="00CB4428" w:rsidP="0036744E">
      <w:pPr>
        <w:pStyle w:val="ListParagraph"/>
        <w:spacing w:after="120" w:line="240" w:lineRule="auto"/>
        <w:jc w:val="both"/>
        <w:rPr>
          <w:rFonts w:ascii="Times New Roman" w:hAnsi="Times New Roman"/>
          <w:sz w:val="24"/>
          <w:szCs w:val="24"/>
          <w:lang w:val="vi-VN"/>
        </w:rPr>
      </w:pPr>
    </w:p>
    <w:p w14:paraId="7A94B20C" w14:textId="77777777" w:rsidR="00A172A1" w:rsidRPr="008B731E" w:rsidRDefault="00A172A1" w:rsidP="0036744E">
      <w:pPr>
        <w:pStyle w:val="ListParagraph"/>
        <w:numPr>
          <w:ilvl w:val="0"/>
          <w:numId w:val="1"/>
        </w:numPr>
        <w:tabs>
          <w:tab w:val="left" w:pos="720"/>
        </w:tabs>
        <w:spacing w:after="0" w:line="240" w:lineRule="auto"/>
        <w:ind w:left="810" w:hanging="450"/>
        <w:jc w:val="both"/>
        <w:rPr>
          <w:rFonts w:ascii="Times New Roman" w:hAnsi="Times New Roman"/>
          <w:b/>
          <w:sz w:val="24"/>
          <w:szCs w:val="24"/>
          <w:lang w:val="vi-VN"/>
        </w:rPr>
      </w:pPr>
      <w:r w:rsidRPr="008B731E">
        <w:rPr>
          <w:rFonts w:ascii="Times New Roman" w:hAnsi="Times New Roman"/>
          <w:b/>
          <w:sz w:val="24"/>
          <w:szCs w:val="24"/>
          <w:lang w:val="vi-VN"/>
        </w:rPr>
        <w:t>Định nghĩa</w:t>
      </w:r>
    </w:p>
    <w:p w14:paraId="357F82DA" w14:textId="77777777" w:rsidR="00A172A1" w:rsidRPr="008B731E" w:rsidRDefault="00A172A1" w:rsidP="0036744E">
      <w:pPr>
        <w:pStyle w:val="ListParagraph"/>
        <w:numPr>
          <w:ilvl w:val="1"/>
          <w:numId w:val="1"/>
        </w:numPr>
        <w:tabs>
          <w:tab w:val="left" w:pos="720"/>
        </w:tabs>
        <w:spacing w:after="120" w:line="240" w:lineRule="auto"/>
        <w:ind w:left="1276" w:hanging="425"/>
        <w:jc w:val="both"/>
        <w:rPr>
          <w:rFonts w:ascii="Times New Roman" w:hAnsi="Times New Roman"/>
          <w:sz w:val="24"/>
          <w:szCs w:val="24"/>
          <w:lang w:val="vi-VN"/>
        </w:rPr>
      </w:pPr>
      <w:r w:rsidRPr="008B731E">
        <w:rPr>
          <w:rFonts w:ascii="Times New Roman" w:hAnsi="Times New Roman"/>
          <w:sz w:val="24"/>
          <w:szCs w:val="24"/>
          <w:lang w:val="vi-VN"/>
        </w:rPr>
        <w:t>Thông tin nộ</w:t>
      </w:r>
      <w:r w:rsidRPr="008B731E">
        <w:rPr>
          <w:rFonts w:ascii="Times New Roman" w:hAnsi="Times New Roman" w:cs="VNI-Times"/>
          <w:sz w:val="24"/>
          <w:szCs w:val="24"/>
          <w:lang w:val="vi-VN"/>
        </w:rPr>
        <w:t>i b</w:t>
      </w:r>
      <w:r w:rsidRPr="008B731E">
        <w:rPr>
          <w:rFonts w:ascii="Times New Roman" w:hAnsi="Times New Roman"/>
          <w:sz w:val="24"/>
          <w:szCs w:val="24"/>
          <w:lang w:val="vi-VN"/>
        </w:rPr>
        <w:t xml:space="preserve">ộ là những thủ tục, qui định, yêu cầu, văn bản thể hiện được thiết lập trong hệ thống quản lý an toàn thực phẩm. </w:t>
      </w:r>
    </w:p>
    <w:p w14:paraId="77CBAED9" w14:textId="77777777" w:rsidR="00A172A1" w:rsidRPr="008B731E" w:rsidRDefault="00A172A1" w:rsidP="0036744E">
      <w:pPr>
        <w:pStyle w:val="ListParagraph"/>
        <w:numPr>
          <w:ilvl w:val="1"/>
          <w:numId w:val="1"/>
        </w:numPr>
        <w:tabs>
          <w:tab w:val="left" w:pos="720"/>
        </w:tabs>
        <w:spacing w:after="120" w:line="240" w:lineRule="auto"/>
        <w:ind w:left="1276" w:hanging="425"/>
        <w:jc w:val="both"/>
        <w:rPr>
          <w:rFonts w:ascii="Times New Roman" w:hAnsi="Times New Roman"/>
          <w:sz w:val="24"/>
          <w:szCs w:val="24"/>
          <w:lang w:val="vi-VN"/>
        </w:rPr>
      </w:pPr>
      <w:r w:rsidRPr="008B731E">
        <w:rPr>
          <w:rFonts w:ascii="Times New Roman" w:hAnsi="Times New Roman"/>
          <w:sz w:val="24"/>
          <w:szCs w:val="24"/>
          <w:lang w:val="vi-VN"/>
        </w:rPr>
        <w:lastRenderedPageBreak/>
        <w:t>Thông tin bên ngoài là những thông tin từ nhà cung ứng, khách hàng, cơ quan luật pháp, các tổ chức khác có tác động đến hoặc có ảnh hưởng đến</w:t>
      </w:r>
      <w:r w:rsidRPr="008B731E">
        <w:rPr>
          <w:rFonts w:ascii="Times New Roman" w:hAnsi="Times New Roman"/>
          <w:color w:val="FF0000"/>
          <w:sz w:val="24"/>
          <w:szCs w:val="24"/>
          <w:lang w:val="vi-VN"/>
        </w:rPr>
        <w:t xml:space="preserve"> </w:t>
      </w:r>
      <w:r w:rsidRPr="008B731E">
        <w:rPr>
          <w:rFonts w:ascii="Times New Roman" w:hAnsi="Times New Roman"/>
          <w:sz w:val="24"/>
          <w:szCs w:val="24"/>
          <w:lang w:val="vi-VN"/>
        </w:rPr>
        <w:t>hệ thống quản lý an toàn thực phẩm.</w:t>
      </w:r>
    </w:p>
    <w:p w14:paraId="5BFFA9E0" w14:textId="77777777" w:rsidR="00A172A1" w:rsidRPr="008B731E" w:rsidRDefault="00A172A1" w:rsidP="0036744E">
      <w:pPr>
        <w:pStyle w:val="ListParagraph"/>
        <w:numPr>
          <w:ilvl w:val="1"/>
          <w:numId w:val="1"/>
        </w:numPr>
        <w:tabs>
          <w:tab w:val="left" w:pos="720"/>
        </w:tabs>
        <w:spacing w:after="120" w:line="240" w:lineRule="auto"/>
        <w:ind w:left="1276" w:hanging="425"/>
        <w:jc w:val="both"/>
        <w:rPr>
          <w:rFonts w:ascii="Times New Roman" w:hAnsi="Times New Roman"/>
          <w:sz w:val="24"/>
          <w:szCs w:val="24"/>
          <w:lang w:val="vi-VN"/>
        </w:rPr>
      </w:pPr>
      <w:r w:rsidRPr="008B731E">
        <w:rPr>
          <w:rFonts w:ascii="Times New Roman" w:hAnsi="Times New Roman"/>
          <w:sz w:val="24"/>
          <w:szCs w:val="24"/>
          <w:lang w:val="vi-VN"/>
        </w:rPr>
        <w:t>An toàn thự</w:t>
      </w:r>
      <w:r w:rsidRPr="008B731E">
        <w:rPr>
          <w:rFonts w:ascii="Times New Roman" w:hAnsi="Times New Roman" w:cs="VNI-Times"/>
          <w:sz w:val="24"/>
          <w:szCs w:val="24"/>
          <w:lang w:val="vi-VN"/>
        </w:rPr>
        <w:t>c ph</w:t>
      </w:r>
      <w:r w:rsidRPr="008B731E">
        <w:rPr>
          <w:rFonts w:ascii="Times New Roman" w:hAnsi="Times New Roman"/>
          <w:sz w:val="24"/>
          <w:szCs w:val="24"/>
          <w:lang w:val="vi-VN"/>
        </w:rPr>
        <w:t>ẩ</w:t>
      </w:r>
      <w:r w:rsidRPr="008B731E">
        <w:rPr>
          <w:rFonts w:ascii="Times New Roman" w:hAnsi="Times New Roman" w:cs="VNI-Times"/>
          <w:sz w:val="24"/>
          <w:szCs w:val="24"/>
          <w:lang w:val="vi-VN"/>
        </w:rPr>
        <w:t>m:</w:t>
      </w:r>
      <w:r w:rsidRPr="008B731E">
        <w:rPr>
          <w:rFonts w:ascii="Times New Roman" w:hAnsi="Times New Roman"/>
          <w:sz w:val="24"/>
          <w:szCs w:val="24"/>
          <w:lang w:val="vi-VN"/>
        </w:rPr>
        <w:t xml:space="preserve"> thực phẩm đã kiểm soát tốt các mối nguy ảnh hưởng đến người tiêu dùng</w:t>
      </w:r>
      <w:r w:rsidRPr="008B731E">
        <w:rPr>
          <w:rFonts w:ascii="Times New Roman" w:hAnsi="Times New Roman"/>
          <w:color w:val="FF0000"/>
          <w:sz w:val="24"/>
          <w:szCs w:val="24"/>
          <w:lang w:val="vi-VN"/>
        </w:rPr>
        <w:t xml:space="preserve"> </w:t>
      </w:r>
      <w:r w:rsidRPr="008B731E">
        <w:rPr>
          <w:rFonts w:ascii="Times New Roman" w:hAnsi="Times New Roman"/>
          <w:sz w:val="24"/>
          <w:szCs w:val="24"/>
          <w:lang w:val="vi-VN"/>
        </w:rPr>
        <w:t>theo đúng mục đích sử dụng đã định.</w:t>
      </w:r>
    </w:p>
    <w:p w14:paraId="12CA145B" w14:textId="77777777" w:rsidR="00CB4428" w:rsidRPr="008B731E" w:rsidRDefault="00CB4428" w:rsidP="00CB4428">
      <w:pPr>
        <w:pStyle w:val="ListParagraph"/>
        <w:tabs>
          <w:tab w:val="left" w:pos="720"/>
        </w:tabs>
        <w:spacing w:after="120" w:line="240" w:lineRule="auto"/>
        <w:ind w:left="1276"/>
        <w:jc w:val="both"/>
        <w:rPr>
          <w:rFonts w:ascii="Times New Roman" w:hAnsi="Times New Roman"/>
          <w:sz w:val="24"/>
          <w:szCs w:val="24"/>
          <w:lang w:val="vi-VN"/>
        </w:rPr>
      </w:pPr>
    </w:p>
    <w:p w14:paraId="7A24D7B4" w14:textId="77777777" w:rsidR="00A172A1" w:rsidRPr="008B731E" w:rsidRDefault="00A172A1" w:rsidP="0036744E">
      <w:pPr>
        <w:pStyle w:val="ListParagraph"/>
        <w:numPr>
          <w:ilvl w:val="0"/>
          <w:numId w:val="1"/>
        </w:numPr>
        <w:tabs>
          <w:tab w:val="left" w:pos="720"/>
        </w:tabs>
        <w:spacing w:before="240" w:after="0" w:line="240" w:lineRule="auto"/>
        <w:ind w:left="805" w:hanging="448"/>
        <w:jc w:val="both"/>
        <w:rPr>
          <w:rFonts w:ascii="Times New Roman" w:hAnsi="Times New Roman"/>
          <w:b/>
          <w:sz w:val="24"/>
          <w:szCs w:val="24"/>
          <w:lang w:val="vi-VN"/>
        </w:rPr>
      </w:pPr>
      <w:r w:rsidRPr="008B731E">
        <w:rPr>
          <w:rFonts w:ascii="Times New Roman" w:hAnsi="Times New Roman"/>
          <w:b/>
          <w:sz w:val="24"/>
          <w:szCs w:val="24"/>
          <w:lang w:val="vi-VN"/>
        </w:rPr>
        <w:t>Nội dung</w:t>
      </w:r>
    </w:p>
    <w:p w14:paraId="727412B8" w14:textId="77777777" w:rsidR="00A172A1" w:rsidRPr="008B731E" w:rsidRDefault="00A172A1" w:rsidP="0036744E">
      <w:pPr>
        <w:pStyle w:val="ListParagraph"/>
        <w:numPr>
          <w:ilvl w:val="1"/>
          <w:numId w:val="1"/>
        </w:numPr>
        <w:tabs>
          <w:tab w:val="left" w:pos="720"/>
        </w:tabs>
        <w:spacing w:after="0" w:line="240" w:lineRule="auto"/>
        <w:jc w:val="both"/>
        <w:rPr>
          <w:rFonts w:ascii="Times New Roman" w:hAnsi="Times New Roman"/>
          <w:b/>
          <w:i/>
          <w:sz w:val="24"/>
          <w:szCs w:val="24"/>
          <w:lang w:val="vi-VN"/>
        </w:rPr>
      </w:pPr>
      <w:r w:rsidRPr="008B731E">
        <w:rPr>
          <w:rFonts w:ascii="Times New Roman" w:hAnsi="Times New Roman"/>
          <w:b/>
          <w:i/>
          <w:sz w:val="24"/>
          <w:szCs w:val="24"/>
          <w:lang w:val="vi-VN"/>
        </w:rPr>
        <w:t>Trao đổ</w:t>
      </w:r>
      <w:r w:rsidRPr="008B731E">
        <w:rPr>
          <w:rFonts w:ascii="Times New Roman" w:hAnsi="Times New Roman" w:cs="VNI-Times"/>
          <w:b/>
          <w:i/>
          <w:sz w:val="24"/>
          <w:szCs w:val="24"/>
          <w:lang w:val="vi-VN"/>
        </w:rPr>
        <w:t>i thông tin bên ngoài:</w:t>
      </w:r>
    </w:p>
    <w:p w14:paraId="69FF0045" w14:textId="77777777" w:rsidR="00A172A1" w:rsidRPr="008B731E" w:rsidRDefault="00A172A1" w:rsidP="0036744E">
      <w:pPr>
        <w:pStyle w:val="ListParagraph"/>
        <w:numPr>
          <w:ilvl w:val="2"/>
          <w:numId w:val="1"/>
        </w:numPr>
        <w:tabs>
          <w:tab w:val="left" w:pos="720"/>
        </w:tabs>
        <w:spacing w:after="0" w:line="240" w:lineRule="auto"/>
        <w:jc w:val="both"/>
        <w:rPr>
          <w:rFonts w:ascii="Times New Roman" w:hAnsi="Times New Roman"/>
          <w:b/>
          <w:i/>
          <w:sz w:val="24"/>
          <w:szCs w:val="24"/>
          <w:lang w:val="vi-VN"/>
        </w:rPr>
      </w:pPr>
      <w:r w:rsidRPr="008B731E">
        <w:rPr>
          <w:rFonts w:ascii="Times New Roman" w:hAnsi="Times New Roman"/>
          <w:b/>
          <w:i/>
          <w:sz w:val="24"/>
          <w:szCs w:val="24"/>
          <w:lang w:val="vi-VN"/>
        </w:rPr>
        <w:t>Về</w:t>
      </w:r>
      <w:r w:rsidRPr="008B731E">
        <w:rPr>
          <w:rFonts w:ascii="Times New Roman" w:hAnsi="Times New Roman" w:cs="VNI-Times"/>
          <w:b/>
          <w:i/>
          <w:sz w:val="24"/>
          <w:szCs w:val="24"/>
          <w:lang w:val="vi-VN"/>
        </w:rPr>
        <w:t xml:space="preserve"> an toàn th</w:t>
      </w:r>
      <w:r w:rsidRPr="008B731E">
        <w:rPr>
          <w:rFonts w:ascii="Times New Roman" w:hAnsi="Times New Roman"/>
          <w:b/>
          <w:i/>
          <w:sz w:val="24"/>
          <w:szCs w:val="24"/>
          <w:lang w:val="vi-VN"/>
        </w:rPr>
        <w:t>ự</w:t>
      </w:r>
      <w:r w:rsidRPr="008B731E">
        <w:rPr>
          <w:rFonts w:ascii="Times New Roman" w:hAnsi="Times New Roman" w:cs="VNI-Times"/>
          <w:b/>
          <w:i/>
          <w:sz w:val="24"/>
          <w:szCs w:val="24"/>
          <w:lang w:val="vi-VN"/>
        </w:rPr>
        <w:t>c ph</w:t>
      </w:r>
      <w:r w:rsidRPr="008B731E">
        <w:rPr>
          <w:rFonts w:ascii="Times New Roman" w:hAnsi="Times New Roman"/>
          <w:b/>
          <w:i/>
          <w:sz w:val="24"/>
          <w:szCs w:val="24"/>
          <w:lang w:val="vi-VN"/>
        </w:rPr>
        <w:t>ẩ</w:t>
      </w:r>
      <w:r w:rsidRPr="008B731E">
        <w:rPr>
          <w:rFonts w:ascii="Times New Roman" w:hAnsi="Times New Roman" w:cs="VNI-Times"/>
          <w:b/>
          <w:i/>
          <w:sz w:val="24"/>
          <w:szCs w:val="24"/>
          <w:lang w:val="vi-VN"/>
        </w:rPr>
        <w:t>m:</w:t>
      </w:r>
    </w:p>
    <w:p w14:paraId="76BA58C4" w14:textId="76188DAA" w:rsidR="00A172A1" w:rsidRPr="008B731E" w:rsidRDefault="00A172A1" w:rsidP="0036744E">
      <w:pPr>
        <w:pStyle w:val="ListParagraph"/>
        <w:numPr>
          <w:ilvl w:val="0"/>
          <w:numId w:val="2"/>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Khi có các vă</w:t>
      </w:r>
      <w:r w:rsidRPr="008B731E">
        <w:rPr>
          <w:rFonts w:ascii="Times New Roman" w:hAnsi="Times New Roman" w:cs="VNI-Times"/>
          <w:sz w:val="24"/>
          <w:szCs w:val="24"/>
          <w:lang w:val="vi-VN"/>
        </w:rPr>
        <w:t>n b</w:t>
      </w:r>
      <w:r w:rsidRPr="008B731E">
        <w:rPr>
          <w:rFonts w:ascii="Times New Roman" w:hAnsi="Times New Roman"/>
          <w:sz w:val="24"/>
          <w:szCs w:val="24"/>
          <w:lang w:val="vi-VN"/>
        </w:rPr>
        <w:t>ả</w:t>
      </w:r>
      <w:r w:rsidRPr="008B731E">
        <w:rPr>
          <w:rFonts w:ascii="Times New Roman" w:hAnsi="Times New Roman" w:cs="VNI-Times"/>
          <w:sz w:val="24"/>
          <w:szCs w:val="24"/>
          <w:lang w:val="vi-VN"/>
        </w:rPr>
        <w:t xml:space="preserve">n bên ngoài liên quan </w:t>
      </w:r>
      <w:r w:rsidRPr="008B731E">
        <w:rPr>
          <w:rFonts w:ascii="Times New Roman" w:hAnsi="Times New Roman"/>
          <w:sz w:val="24"/>
          <w:szCs w:val="24"/>
          <w:lang w:val="vi-VN"/>
        </w:rPr>
        <w:t>đế</w:t>
      </w:r>
      <w:r w:rsidRPr="008B731E">
        <w:rPr>
          <w:rFonts w:ascii="Times New Roman" w:hAnsi="Times New Roman" w:cs="VNI-Times"/>
          <w:sz w:val="24"/>
          <w:szCs w:val="24"/>
          <w:lang w:val="vi-VN"/>
        </w:rPr>
        <w:t>n an toàn th</w:t>
      </w:r>
      <w:r w:rsidRPr="008B731E">
        <w:rPr>
          <w:rFonts w:ascii="Times New Roman" w:hAnsi="Times New Roman"/>
          <w:sz w:val="24"/>
          <w:szCs w:val="24"/>
          <w:lang w:val="vi-VN"/>
        </w:rPr>
        <w:t>ự</w:t>
      </w:r>
      <w:r w:rsidRPr="008B731E">
        <w:rPr>
          <w:rFonts w:ascii="Times New Roman" w:hAnsi="Times New Roman" w:cs="VNI-Times"/>
          <w:sz w:val="24"/>
          <w:szCs w:val="24"/>
          <w:lang w:val="vi-VN"/>
        </w:rPr>
        <w:t>c ph</w:t>
      </w:r>
      <w:r w:rsidRPr="008B731E">
        <w:rPr>
          <w:rFonts w:ascii="Times New Roman" w:hAnsi="Times New Roman"/>
          <w:sz w:val="24"/>
          <w:szCs w:val="24"/>
          <w:lang w:val="vi-VN"/>
        </w:rPr>
        <w:t>ẩ</w:t>
      </w:r>
      <w:r w:rsidRPr="008B731E">
        <w:rPr>
          <w:rFonts w:ascii="Times New Roman" w:hAnsi="Times New Roman" w:cs="VNI-Times"/>
          <w:sz w:val="24"/>
          <w:szCs w:val="24"/>
          <w:lang w:val="vi-VN"/>
        </w:rPr>
        <w:t>m, PHC chuy</w:t>
      </w:r>
      <w:r w:rsidRPr="008B731E">
        <w:rPr>
          <w:rFonts w:ascii="Times New Roman" w:hAnsi="Times New Roman"/>
          <w:sz w:val="24"/>
          <w:szCs w:val="24"/>
          <w:lang w:val="vi-VN"/>
        </w:rPr>
        <w:t>ể</w:t>
      </w:r>
      <w:r w:rsidRPr="008B731E">
        <w:rPr>
          <w:rFonts w:ascii="Times New Roman" w:hAnsi="Times New Roman" w:cs="VNI-Times"/>
          <w:sz w:val="24"/>
          <w:szCs w:val="24"/>
          <w:lang w:val="vi-VN"/>
        </w:rPr>
        <w:t xml:space="preserve">n cho PQA theo </w:t>
      </w:r>
      <w:r w:rsidRPr="008B731E">
        <w:rPr>
          <w:rFonts w:ascii="Times New Roman" w:hAnsi="Times New Roman"/>
          <w:sz w:val="24"/>
          <w:szCs w:val="24"/>
          <w:lang w:val="vi-VN"/>
        </w:rPr>
        <w:t>thủ tục kiểm soát văn bản, PQA phân phối cho các đơn vị trong công ty. Đảm bảo các yêu cầu cập nhật về an toàn thực phẩm của khách hàng và của pháp luật phải luôn sẵn có tại đơn vị có liên quan.</w:t>
      </w:r>
    </w:p>
    <w:p w14:paraId="65EC4126" w14:textId="77777777" w:rsidR="00A172A1" w:rsidRPr="008B731E" w:rsidRDefault="00A172A1" w:rsidP="0036744E">
      <w:pPr>
        <w:pStyle w:val="ListParagraph"/>
        <w:numPr>
          <w:ilvl w:val="0"/>
          <w:numId w:val="2"/>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Trưởng ban an toàn thực phẩm được tổng giám đốc công ty ủy quyền truyền thông với các cơ quan, đơn vị bên ngoài các vấn đề về lĩnh vực an toàn thực phẩm.</w:t>
      </w:r>
    </w:p>
    <w:p w14:paraId="338C4904" w14:textId="77777777" w:rsidR="00A172A1" w:rsidRPr="008B731E" w:rsidRDefault="00A172A1" w:rsidP="0036744E">
      <w:pPr>
        <w:pStyle w:val="ListParagraph"/>
        <w:numPr>
          <w:ilvl w:val="0"/>
          <w:numId w:val="2"/>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Duy trì hiệu quả các kênh trao đổi thông tin với:</w:t>
      </w:r>
    </w:p>
    <w:p w14:paraId="27D9DBBF" w14:textId="77777777" w:rsidR="00A172A1" w:rsidRPr="008B731E" w:rsidRDefault="00A172A1" w:rsidP="0036744E">
      <w:pPr>
        <w:pStyle w:val="ListParagraph"/>
        <w:numPr>
          <w:ilvl w:val="0"/>
          <w:numId w:val="3"/>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Các nhà cung cấp và nhà thầu phụ.</w:t>
      </w:r>
    </w:p>
    <w:p w14:paraId="6BCFF830" w14:textId="77777777" w:rsidR="00A172A1" w:rsidRPr="008B731E" w:rsidRDefault="00A172A1" w:rsidP="0036744E">
      <w:pPr>
        <w:pStyle w:val="ListParagraph"/>
        <w:numPr>
          <w:ilvl w:val="0"/>
          <w:numId w:val="3"/>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Khách hàng, đặc biệt quan tâm đến thông tin sản phẩm, các yêu cầu, các hợp đồng hay cách xử lý đơn hàng bao gồm các sửa đổi, thông tin phản hồi của khách hàng bao gồm cả khiếu nại.</w:t>
      </w:r>
    </w:p>
    <w:p w14:paraId="2471466B" w14:textId="77777777" w:rsidR="00A172A1" w:rsidRPr="008B731E" w:rsidRDefault="00A172A1" w:rsidP="0036744E">
      <w:pPr>
        <w:pStyle w:val="ListParagraph"/>
        <w:numPr>
          <w:ilvl w:val="0"/>
          <w:numId w:val="3"/>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Các cơ quan nhà nước có thẩm quyền.</w:t>
      </w:r>
    </w:p>
    <w:p w14:paraId="28A74FD0" w14:textId="77777777" w:rsidR="00A172A1" w:rsidRPr="008B731E" w:rsidRDefault="00A172A1" w:rsidP="0036744E">
      <w:pPr>
        <w:pStyle w:val="ListParagraph"/>
        <w:numPr>
          <w:ilvl w:val="0"/>
          <w:numId w:val="3"/>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Các công ty khác có tác động, hay bị ảnh hưởng bởi tính hiệu lực hay sự cập nhật của hệ thống quản lý an toàn thực phẩm.</w:t>
      </w:r>
    </w:p>
    <w:p w14:paraId="35ADA958" w14:textId="77777777" w:rsidR="00A172A1" w:rsidRPr="008B731E" w:rsidRDefault="00A172A1" w:rsidP="0036744E">
      <w:pPr>
        <w:pStyle w:val="ListParagraph"/>
        <w:numPr>
          <w:ilvl w:val="0"/>
          <w:numId w:val="2"/>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Các kết quả trao đổi thông tin từ các kênh thông tin phải được ghi nhận bằng văn bản.</w:t>
      </w:r>
    </w:p>
    <w:p w14:paraId="62465315" w14:textId="77777777" w:rsidR="00A172A1" w:rsidRPr="008B731E" w:rsidRDefault="00A172A1" w:rsidP="0036744E">
      <w:pPr>
        <w:pStyle w:val="ListParagraph"/>
        <w:numPr>
          <w:ilvl w:val="0"/>
          <w:numId w:val="2"/>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 xml:space="preserve">PQA thường xuyên cập nhật tài liệu và các văn bản pháp luật liên quan đến hoạt động ngành thực phẩm, danh mục tài liệu này sẽ được cập nhật theo từng quý, khi xem xét có tài liệu nào cần thiết sẽ đề xuất mua. </w:t>
      </w:r>
    </w:p>
    <w:p w14:paraId="3EEE3CB9" w14:textId="77777777" w:rsidR="00A172A1" w:rsidRPr="008B731E" w:rsidRDefault="00A172A1" w:rsidP="0036744E">
      <w:pPr>
        <w:pStyle w:val="ListParagraph"/>
        <w:numPr>
          <w:ilvl w:val="0"/>
          <w:numId w:val="2"/>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 xml:space="preserve">Thường xuyên theo dõi các trang web của Tổng cục tiêu chuẩn đo lường chất lượng, Bộ Y tế, Bộ Công thương để cập nhật các văn bản pháp luật. </w:t>
      </w:r>
    </w:p>
    <w:p w14:paraId="549C54DB" w14:textId="6DA1DFEE" w:rsidR="00A172A1" w:rsidRPr="008B731E" w:rsidRDefault="00A172A1" w:rsidP="0036744E">
      <w:pPr>
        <w:pStyle w:val="ListParagraph"/>
        <w:tabs>
          <w:tab w:val="left" w:pos="720"/>
        </w:tabs>
        <w:spacing w:after="120" w:line="240" w:lineRule="auto"/>
        <w:ind w:left="446" w:firstLine="274"/>
        <w:jc w:val="both"/>
        <w:rPr>
          <w:rFonts w:ascii="Times New Roman" w:hAnsi="Times New Roman"/>
          <w:sz w:val="24"/>
          <w:szCs w:val="24"/>
          <w:lang w:val="vi-VN"/>
        </w:rPr>
      </w:pPr>
      <w:r w:rsidRPr="008B731E">
        <w:rPr>
          <w:rFonts w:ascii="Times New Roman" w:hAnsi="Times New Roman"/>
          <w:sz w:val="24"/>
          <w:szCs w:val="24"/>
          <w:lang w:val="vi-VN"/>
        </w:rPr>
        <w:t>Tất cả các văn bản này sẽ được PQA lưu giữ 1 bản và photo ban hành cho các đơn vị liên quan</w:t>
      </w:r>
      <w:r w:rsidRPr="008B731E">
        <w:rPr>
          <w:rFonts w:ascii="Times New Roman" w:hAnsi="Times New Roman"/>
          <w:sz w:val="24"/>
          <w:szCs w:val="24"/>
          <w:highlight w:val="yellow"/>
          <w:lang w:val="vi-VN"/>
        </w:rPr>
        <w:t>.</w:t>
      </w:r>
    </w:p>
    <w:p w14:paraId="004C026A" w14:textId="77777777" w:rsidR="004707C9" w:rsidRPr="008B731E" w:rsidRDefault="004707C9" w:rsidP="0036744E">
      <w:pPr>
        <w:pStyle w:val="ListParagraph"/>
        <w:tabs>
          <w:tab w:val="left" w:pos="720"/>
        </w:tabs>
        <w:spacing w:after="120" w:line="240" w:lineRule="auto"/>
        <w:ind w:left="446" w:firstLine="274"/>
        <w:jc w:val="both"/>
        <w:rPr>
          <w:rFonts w:ascii="Times New Roman" w:hAnsi="Times New Roman"/>
          <w:sz w:val="24"/>
          <w:szCs w:val="24"/>
          <w:lang w:val="vi-VN"/>
        </w:rPr>
      </w:pPr>
    </w:p>
    <w:p w14:paraId="0C70329F" w14:textId="77777777" w:rsidR="00A172A1" w:rsidRPr="008B731E" w:rsidRDefault="00A172A1" w:rsidP="0036744E">
      <w:pPr>
        <w:pStyle w:val="ListParagraph"/>
        <w:numPr>
          <w:ilvl w:val="2"/>
          <w:numId w:val="1"/>
        </w:numPr>
        <w:tabs>
          <w:tab w:val="left" w:pos="720"/>
        </w:tabs>
        <w:spacing w:after="0" w:line="240" w:lineRule="auto"/>
        <w:jc w:val="both"/>
        <w:rPr>
          <w:rFonts w:ascii="Times New Roman" w:hAnsi="Times New Roman"/>
          <w:b/>
          <w:i/>
          <w:sz w:val="24"/>
          <w:szCs w:val="24"/>
          <w:lang w:val="vi-VN"/>
        </w:rPr>
      </w:pPr>
      <w:r w:rsidRPr="008B731E">
        <w:rPr>
          <w:rFonts w:ascii="Times New Roman" w:hAnsi="Times New Roman"/>
          <w:b/>
          <w:i/>
          <w:sz w:val="24"/>
          <w:szCs w:val="24"/>
          <w:lang w:val="vi-VN"/>
        </w:rPr>
        <w:t>Các thông tin truyền thông:</w:t>
      </w:r>
    </w:p>
    <w:p w14:paraId="4752C82A" w14:textId="77777777" w:rsidR="00A172A1" w:rsidRPr="008B731E" w:rsidRDefault="00A172A1" w:rsidP="00367CA9">
      <w:pPr>
        <w:tabs>
          <w:tab w:val="left" w:pos="720"/>
        </w:tabs>
        <w:spacing w:line="240" w:lineRule="auto"/>
        <w:ind w:left="720"/>
        <w:jc w:val="both"/>
        <w:rPr>
          <w:rFonts w:ascii="Times New Roman" w:hAnsi="Times New Roman"/>
          <w:sz w:val="24"/>
          <w:szCs w:val="24"/>
          <w:lang w:val="vi-VN"/>
        </w:rPr>
      </w:pPr>
      <w:r w:rsidRPr="008B731E">
        <w:rPr>
          <w:rFonts w:ascii="Times New Roman" w:hAnsi="Times New Roman"/>
          <w:sz w:val="24"/>
          <w:szCs w:val="24"/>
          <w:lang w:val="vi-VN"/>
        </w:rPr>
        <w:t xml:space="preserve">P.HCNS theo dõi ghi nhận tất cả các văn bản </w:t>
      </w:r>
      <w:r w:rsidRPr="008B731E">
        <w:rPr>
          <w:rFonts w:ascii="Times New Roman" w:hAnsi="Times New Roman" w:cs="VNI-Times"/>
          <w:sz w:val="24"/>
          <w:szCs w:val="24"/>
          <w:lang w:val="vi-VN"/>
        </w:rPr>
        <w:t>truy</w:t>
      </w:r>
      <w:r w:rsidRPr="008B731E">
        <w:rPr>
          <w:rFonts w:ascii="Times New Roman" w:hAnsi="Times New Roman"/>
          <w:sz w:val="24"/>
          <w:szCs w:val="24"/>
          <w:lang w:val="vi-VN"/>
        </w:rPr>
        <w:t>ề</w:t>
      </w:r>
      <w:r w:rsidRPr="008B731E">
        <w:rPr>
          <w:rFonts w:ascii="Times New Roman" w:hAnsi="Times New Roman" w:cs="VNI-Times"/>
          <w:sz w:val="24"/>
          <w:szCs w:val="24"/>
          <w:lang w:val="vi-VN"/>
        </w:rPr>
        <w:t>n thông đã chuy</w:t>
      </w:r>
      <w:r w:rsidRPr="008B731E">
        <w:rPr>
          <w:rFonts w:ascii="Times New Roman" w:hAnsi="Times New Roman"/>
          <w:sz w:val="24"/>
          <w:szCs w:val="24"/>
          <w:lang w:val="vi-VN"/>
        </w:rPr>
        <w:t>ể</w:t>
      </w:r>
      <w:r w:rsidRPr="008B731E">
        <w:rPr>
          <w:rFonts w:ascii="Times New Roman" w:hAnsi="Times New Roman" w:cs="VNI-Times"/>
          <w:sz w:val="24"/>
          <w:szCs w:val="24"/>
          <w:lang w:val="vi-VN"/>
        </w:rPr>
        <w:t>n t</w:t>
      </w:r>
      <w:r w:rsidRPr="008B731E">
        <w:rPr>
          <w:rFonts w:ascii="Times New Roman" w:hAnsi="Times New Roman"/>
          <w:sz w:val="24"/>
          <w:szCs w:val="24"/>
          <w:lang w:val="vi-VN"/>
        </w:rPr>
        <w:t>ớ</w:t>
      </w:r>
      <w:r w:rsidRPr="008B731E">
        <w:rPr>
          <w:rFonts w:ascii="Times New Roman" w:hAnsi="Times New Roman" w:cs="VNI-Times"/>
          <w:sz w:val="24"/>
          <w:szCs w:val="24"/>
          <w:lang w:val="vi-VN"/>
        </w:rPr>
        <w:t>i đơn vị kể cả văn bản nhận và gởi.</w:t>
      </w:r>
      <w:r w:rsidRPr="008B731E">
        <w:rPr>
          <w:rFonts w:ascii="Times New Roman" w:hAnsi="Times New Roman"/>
          <w:sz w:val="24"/>
          <w:szCs w:val="24"/>
          <w:lang w:val="vi-VN"/>
        </w:rPr>
        <w:t xml:space="preserve"> </w:t>
      </w:r>
    </w:p>
    <w:p w14:paraId="4DD5DB42" w14:textId="430EBB93" w:rsidR="00A172A1" w:rsidRPr="008B731E" w:rsidRDefault="00A172A1" w:rsidP="00367CA9">
      <w:pPr>
        <w:tabs>
          <w:tab w:val="left" w:pos="720"/>
        </w:tabs>
        <w:spacing w:line="240" w:lineRule="auto"/>
        <w:ind w:left="720"/>
        <w:jc w:val="both"/>
        <w:rPr>
          <w:rFonts w:ascii="Times New Roman" w:hAnsi="Times New Roman"/>
          <w:sz w:val="24"/>
          <w:szCs w:val="24"/>
          <w:lang w:val="vi-VN"/>
        </w:rPr>
      </w:pPr>
      <w:r w:rsidRPr="008B731E">
        <w:rPr>
          <w:rFonts w:ascii="Times New Roman" w:hAnsi="Times New Roman"/>
          <w:sz w:val="24"/>
          <w:szCs w:val="24"/>
          <w:lang w:val="vi-VN"/>
        </w:rPr>
        <w:t>Khi cầ</w:t>
      </w:r>
      <w:r w:rsidRPr="008B731E">
        <w:rPr>
          <w:rFonts w:ascii="Times New Roman" w:hAnsi="Times New Roman" w:cs="VNI-Times"/>
          <w:sz w:val="24"/>
          <w:szCs w:val="24"/>
          <w:lang w:val="vi-VN"/>
        </w:rPr>
        <w:t>n thi</w:t>
      </w:r>
      <w:r w:rsidRPr="008B731E">
        <w:rPr>
          <w:rFonts w:ascii="Times New Roman" w:hAnsi="Times New Roman"/>
          <w:sz w:val="24"/>
          <w:szCs w:val="24"/>
          <w:lang w:val="vi-VN"/>
        </w:rPr>
        <w:t>ế</w:t>
      </w:r>
      <w:r w:rsidRPr="008B731E">
        <w:rPr>
          <w:rFonts w:ascii="Times New Roman" w:hAnsi="Times New Roman" w:cs="VNI-Times"/>
          <w:sz w:val="24"/>
          <w:szCs w:val="24"/>
          <w:lang w:val="vi-VN"/>
        </w:rPr>
        <w:t>t, thông tin c</w:t>
      </w:r>
      <w:r w:rsidRPr="008B731E">
        <w:rPr>
          <w:rFonts w:ascii="Times New Roman" w:hAnsi="Times New Roman"/>
          <w:sz w:val="24"/>
          <w:szCs w:val="24"/>
          <w:lang w:val="vi-VN"/>
        </w:rPr>
        <w:t>ậ</w:t>
      </w:r>
      <w:r w:rsidRPr="008B731E">
        <w:rPr>
          <w:rFonts w:ascii="Times New Roman" w:hAnsi="Times New Roman" w:cs="VNI-Times"/>
          <w:sz w:val="24"/>
          <w:szCs w:val="24"/>
          <w:lang w:val="vi-VN"/>
        </w:rPr>
        <w:t>p nh</w:t>
      </w:r>
      <w:r w:rsidRPr="008B731E">
        <w:rPr>
          <w:rFonts w:ascii="Times New Roman" w:hAnsi="Times New Roman"/>
          <w:sz w:val="24"/>
          <w:szCs w:val="24"/>
          <w:lang w:val="vi-VN"/>
        </w:rPr>
        <w:t>ậ</w:t>
      </w:r>
      <w:r w:rsidRPr="008B731E">
        <w:rPr>
          <w:rFonts w:ascii="Times New Roman" w:hAnsi="Times New Roman" w:cs="VNI-Times"/>
          <w:sz w:val="24"/>
          <w:szCs w:val="24"/>
          <w:lang w:val="vi-VN"/>
        </w:rPr>
        <w:t>t ph</w:t>
      </w:r>
      <w:r w:rsidRPr="008B731E">
        <w:rPr>
          <w:rFonts w:ascii="Times New Roman" w:hAnsi="Times New Roman"/>
          <w:sz w:val="24"/>
          <w:szCs w:val="24"/>
          <w:lang w:val="vi-VN"/>
        </w:rPr>
        <w:t>ả</w:t>
      </w:r>
      <w:r w:rsidRPr="008B731E">
        <w:rPr>
          <w:rFonts w:ascii="Times New Roman" w:hAnsi="Times New Roman" w:cs="VNI-Times"/>
          <w:sz w:val="24"/>
          <w:szCs w:val="24"/>
          <w:lang w:val="vi-VN"/>
        </w:rPr>
        <w:t xml:space="preserve">i </w:t>
      </w:r>
      <w:r w:rsidRPr="008B731E">
        <w:rPr>
          <w:rFonts w:ascii="Times New Roman" w:hAnsi="Times New Roman"/>
          <w:sz w:val="24"/>
          <w:szCs w:val="24"/>
          <w:lang w:val="vi-VN"/>
        </w:rPr>
        <w:t>đượ</w:t>
      </w:r>
      <w:r w:rsidRPr="008B731E">
        <w:rPr>
          <w:rFonts w:ascii="Times New Roman" w:hAnsi="Times New Roman" w:cs="VNI-Times"/>
          <w:sz w:val="24"/>
          <w:szCs w:val="24"/>
          <w:lang w:val="vi-VN"/>
        </w:rPr>
        <w:t>c ph</w:t>
      </w:r>
      <w:r w:rsidRPr="008B731E">
        <w:rPr>
          <w:rFonts w:ascii="Times New Roman" w:hAnsi="Times New Roman"/>
          <w:sz w:val="24"/>
          <w:szCs w:val="24"/>
          <w:lang w:val="vi-VN"/>
        </w:rPr>
        <w:t>ổ</w:t>
      </w:r>
      <w:r w:rsidRPr="008B731E">
        <w:rPr>
          <w:rFonts w:ascii="Times New Roman" w:hAnsi="Times New Roman" w:cs="VNI-Times"/>
          <w:sz w:val="24"/>
          <w:szCs w:val="24"/>
          <w:lang w:val="vi-VN"/>
        </w:rPr>
        <w:t xml:space="preserve"> bi</w:t>
      </w:r>
      <w:r w:rsidRPr="008B731E">
        <w:rPr>
          <w:rFonts w:ascii="Times New Roman" w:hAnsi="Times New Roman"/>
          <w:sz w:val="24"/>
          <w:szCs w:val="24"/>
          <w:lang w:val="vi-VN"/>
        </w:rPr>
        <w:t>ế</w:t>
      </w:r>
      <w:r w:rsidRPr="008B731E">
        <w:rPr>
          <w:rFonts w:ascii="Times New Roman" w:hAnsi="Times New Roman" w:cs="VNI-Times"/>
          <w:sz w:val="24"/>
          <w:szCs w:val="24"/>
          <w:lang w:val="vi-VN"/>
        </w:rPr>
        <w:t xml:space="preserve">n </w:t>
      </w:r>
      <w:r w:rsidRPr="008B731E">
        <w:rPr>
          <w:rFonts w:ascii="Times New Roman" w:hAnsi="Times New Roman"/>
          <w:sz w:val="24"/>
          <w:szCs w:val="24"/>
          <w:lang w:val="vi-VN"/>
        </w:rPr>
        <w:t>đến toàn thể nhân viên</w:t>
      </w:r>
      <w:r w:rsidR="00401CF2" w:rsidRPr="008B731E">
        <w:rPr>
          <w:rFonts w:ascii="Times New Roman" w:hAnsi="Times New Roman"/>
          <w:sz w:val="24"/>
          <w:szCs w:val="24"/>
          <w:lang w:val="vi-VN"/>
        </w:rPr>
        <w:t>.</w:t>
      </w:r>
    </w:p>
    <w:p w14:paraId="37C137D7" w14:textId="77777777" w:rsidR="00A172A1" w:rsidRPr="008B731E" w:rsidRDefault="00A172A1" w:rsidP="0036744E">
      <w:pPr>
        <w:pStyle w:val="ListParagraph"/>
        <w:numPr>
          <w:ilvl w:val="1"/>
          <w:numId w:val="1"/>
        </w:numPr>
        <w:tabs>
          <w:tab w:val="left" w:pos="720"/>
        </w:tabs>
        <w:spacing w:after="0" w:line="240" w:lineRule="auto"/>
        <w:jc w:val="both"/>
        <w:rPr>
          <w:rFonts w:ascii="Times New Roman" w:hAnsi="Times New Roman"/>
          <w:sz w:val="24"/>
          <w:szCs w:val="24"/>
          <w:lang w:val="vi-VN"/>
        </w:rPr>
      </w:pPr>
      <w:r w:rsidRPr="008B731E">
        <w:rPr>
          <w:rFonts w:ascii="Times New Roman" w:hAnsi="Times New Roman"/>
          <w:b/>
          <w:i/>
          <w:sz w:val="24"/>
          <w:szCs w:val="24"/>
          <w:lang w:val="vi-VN"/>
        </w:rPr>
        <w:t>Trao đổi thông tin nội bộ:</w:t>
      </w:r>
      <w:r w:rsidRPr="008B731E">
        <w:rPr>
          <w:rFonts w:ascii="Times New Roman" w:hAnsi="Times New Roman"/>
          <w:sz w:val="24"/>
          <w:szCs w:val="24"/>
          <w:lang w:val="vi-VN"/>
        </w:rPr>
        <w:t xml:space="preserve"> </w:t>
      </w:r>
    </w:p>
    <w:p w14:paraId="0A87FB6A" w14:textId="77777777" w:rsidR="00A172A1" w:rsidRPr="008B731E" w:rsidRDefault="00A172A1" w:rsidP="0036744E">
      <w:pPr>
        <w:pStyle w:val="ListParagraph"/>
        <w:numPr>
          <w:ilvl w:val="2"/>
          <w:numId w:val="1"/>
        </w:numPr>
        <w:tabs>
          <w:tab w:val="left" w:pos="720"/>
        </w:tabs>
        <w:spacing w:after="0" w:line="240" w:lineRule="auto"/>
        <w:jc w:val="both"/>
        <w:rPr>
          <w:rFonts w:ascii="Times New Roman" w:hAnsi="Times New Roman"/>
          <w:i/>
          <w:sz w:val="24"/>
          <w:szCs w:val="24"/>
          <w:lang w:val="vi-VN"/>
        </w:rPr>
      </w:pPr>
      <w:r w:rsidRPr="008B731E">
        <w:rPr>
          <w:rFonts w:ascii="Times New Roman" w:hAnsi="Times New Roman"/>
          <w:b/>
          <w:i/>
          <w:sz w:val="24"/>
          <w:szCs w:val="24"/>
          <w:lang w:val="vi-VN"/>
        </w:rPr>
        <w:t>Về</w:t>
      </w:r>
      <w:r w:rsidRPr="008B731E">
        <w:rPr>
          <w:rFonts w:ascii="Times New Roman" w:hAnsi="Times New Roman" w:cs="VNI-Times"/>
          <w:b/>
          <w:i/>
          <w:sz w:val="24"/>
          <w:szCs w:val="24"/>
          <w:lang w:val="vi-VN"/>
        </w:rPr>
        <w:t xml:space="preserve"> an toàn th</w:t>
      </w:r>
      <w:r w:rsidRPr="008B731E">
        <w:rPr>
          <w:rFonts w:ascii="Times New Roman" w:hAnsi="Times New Roman"/>
          <w:b/>
          <w:i/>
          <w:sz w:val="24"/>
          <w:szCs w:val="24"/>
          <w:lang w:val="vi-VN"/>
        </w:rPr>
        <w:t>ự</w:t>
      </w:r>
      <w:r w:rsidRPr="008B731E">
        <w:rPr>
          <w:rFonts w:ascii="Times New Roman" w:hAnsi="Times New Roman" w:cs="VNI-Times"/>
          <w:b/>
          <w:i/>
          <w:sz w:val="24"/>
          <w:szCs w:val="24"/>
          <w:lang w:val="vi-VN"/>
        </w:rPr>
        <w:t>c ph</w:t>
      </w:r>
      <w:r w:rsidRPr="008B731E">
        <w:rPr>
          <w:rFonts w:ascii="Times New Roman" w:hAnsi="Times New Roman"/>
          <w:b/>
          <w:i/>
          <w:sz w:val="24"/>
          <w:szCs w:val="24"/>
          <w:lang w:val="vi-VN"/>
        </w:rPr>
        <w:t>ẩ</w:t>
      </w:r>
      <w:r w:rsidRPr="008B731E">
        <w:rPr>
          <w:rFonts w:ascii="Times New Roman" w:hAnsi="Times New Roman" w:cs="VNI-Times"/>
          <w:b/>
          <w:i/>
          <w:sz w:val="24"/>
          <w:szCs w:val="24"/>
          <w:lang w:val="vi-VN"/>
        </w:rPr>
        <w:t>m:</w:t>
      </w:r>
    </w:p>
    <w:p w14:paraId="1DC4CFDA" w14:textId="77777777" w:rsidR="00A172A1" w:rsidRPr="008B731E" w:rsidRDefault="00A172A1" w:rsidP="0036744E">
      <w:pPr>
        <w:pStyle w:val="ListParagraph"/>
        <w:numPr>
          <w:ilvl w:val="0"/>
          <w:numId w:val="4"/>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lastRenderedPageBreak/>
        <w:t>Công ty thiết lập hệ thống quản lý chất lượng trong toàn công ty. PQA là đơn vị được giao trách nhiệm ban hành và phân phối các tài liệu thuộc hệ thống quản lý an toàn thực phẩm.</w:t>
      </w:r>
    </w:p>
    <w:p w14:paraId="22669678" w14:textId="77777777" w:rsidR="00A172A1" w:rsidRPr="008B731E" w:rsidRDefault="00A172A1" w:rsidP="0036744E">
      <w:pPr>
        <w:pStyle w:val="ListParagraph"/>
        <w:numPr>
          <w:ilvl w:val="0"/>
          <w:numId w:val="4"/>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Các đơn vị liên quan có trách nhiệm đảm bảo cung cấp đầy đủ thông tin cho ban an toàn thực phẩm và thông báo kịp thời các thay đổi không giới hạn các vấn đề sau:</w:t>
      </w:r>
    </w:p>
    <w:p w14:paraId="54A73CE1"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Sản phẩm hoặc sản phẩm mới.</w:t>
      </w:r>
    </w:p>
    <w:p w14:paraId="2ED761ED"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Nguyên vật liệu, thành phần và dịch vụ.</w:t>
      </w:r>
    </w:p>
    <w:p w14:paraId="17D480F0"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Hệ thống sản xuất và thiết bị.</w:t>
      </w:r>
    </w:p>
    <w:p w14:paraId="4E6347BC"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Nhà xưởng sản xuất, vị trí thiết bị, môi trường xung quanh.</w:t>
      </w:r>
    </w:p>
    <w:p w14:paraId="51C3DB40"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Các chương trình vệ sinh, khử trùng.</w:t>
      </w:r>
    </w:p>
    <w:p w14:paraId="61BF0BED"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Hệ thống bao gói, lưu kho và phân phối.</w:t>
      </w:r>
    </w:p>
    <w:p w14:paraId="79396F97"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Trình độ năng lực của nhân viên hoặc phân công trách nhiệm quyền hạn những thành viên có liên quan an toàn thực phẩm.</w:t>
      </w:r>
    </w:p>
    <w:p w14:paraId="2B7AF4A9"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 xml:space="preserve"> Các yêu cầu pháp luật và chế định.</w:t>
      </w:r>
    </w:p>
    <w:p w14:paraId="2708B42A"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Kiến thức liên quan đến mối nguy an toàn thực phẩm và biện pháp kiểm soát.</w:t>
      </w:r>
    </w:p>
    <w:p w14:paraId="13F46EA6"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Yêu cầu từ khách hàng và các thay đổi khác.</w:t>
      </w:r>
    </w:p>
    <w:p w14:paraId="2345A368"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Các yêu cầu từ các bên liên quan.</w:t>
      </w:r>
    </w:p>
    <w:p w14:paraId="419AA319"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Các khiếu nại cho thấy mối nguy an toàn thực phẩm có liên quan đến sản phẩm.</w:t>
      </w:r>
    </w:p>
    <w:p w14:paraId="646FD983" w14:textId="77777777" w:rsidR="00A172A1" w:rsidRPr="008B731E" w:rsidRDefault="00A172A1" w:rsidP="0036744E">
      <w:pPr>
        <w:pStyle w:val="ListParagraph"/>
        <w:numPr>
          <w:ilvl w:val="0"/>
          <w:numId w:val="5"/>
        </w:numPr>
        <w:tabs>
          <w:tab w:val="left" w:pos="720"/>
        </w:tabs>
        <w:spacing w:after="0" w:line="240" w:lineRule="auto"/>
        <w:jc w:val="both"/>
        <w:rPr>
          <w:rFonts w:ascii="Times New Roman" w:hAnsi="Times New Roman"/>
          <w:sz w:val="24"/>
          <w:szCs w:val="24"/>
          <w:lang w:val="vi-VN"/>
        </w:rPr>
      </w:pPr>
      <w:r w:rsidRPr="008B731E">
        <w:rPr>
          <w:rFonts w:ascii="Times New Roman" w:hAnsi="Times New Roman"/>
          <w:sz w:val="24"/>
          <w:szCs w:val="24"/>
          <w:lang w:val="vi-VN"/>
        </w:rPr>
        <w:t>Các điều kiện khác có tác động đến an toàn thực phẩm.</w:t>
      </w:r>
    </w:p>
    <w:p w14:paraId="31F851DB" w14:textId="77777777" w:rsidR="00A172A1" w:rsidRPr="008B731E" w:rsidRDefault="00A172A1" w:rsidP="0036744E">
      <w:pPr>
        <w:pStyle w:val="ListParagraph"/>
        <w:numPr>
          <w:ilvl w:val="0"/>
          <w:numId w:val="4"/>
        </w:numPr>
        <w:tabs>
          <w:tab w:val="left" w:pos="720"/>
        </w:tabs>
        <w:spacing w:after="120" w:line="240" w:lineRule="auto"/>
        <w:ind w:left="1454" w:hanging="187"/>
        <w:jc w:val="both"/>
        <w:rPr>
          <w:rFonts w:ascii="Times New Roman" w:hAnsi="Times New Roman"/>
          <w:sz w:val="24"/>
          <w:szCs w:val="24"/>
          <w:lang w:val="vi-VN"/>
        </w:rPr>
      </w:pPr>
      <w:r w:rsidRPr="008B731E">
        <w:rPr>
          <w:rFonts w:ascii="Times New Roman" w:hAnsi="Times New Roman"/>
          <w:sz w:val="24"/>
          <w:szCs w:val="24"/>
          <w:lang w:val="vi-VN"/>
        </w:rPr>
        <w:t>Ban an toàn thực phẩm cập nhật các thông tin trên, tập hợp thành báo cáo trình tổng giám đốc làm dữ liệu đầu vào của việc xem xét lãnh đạo.</w:t>
      </w:r>
    </w:p>
    <w:p w14:paraId="0A9ADF8F" w14:textId="77777777" w:rsidR="004707C9" w:rsidRPr="008B731E" w:rsidRDefault="004707C9" w:rsidP="004707C9">
      <w:pPr>
        <w:pStyle w:val="ListParagraph"/>
        <w:tabs>
          <w:tab w:val="left" w:pos="720"/>
        </w:tabs>
        <w:spacing w:after="120" w:line="240" w:lineRule="auto"/>
        <w:ind w:left="1454"/>
        <w:jc w:val="both"/>
        <w:rPr>
          <w:rFonts w:ascii="Times New Roman" w:hAnsi="Times New Roman"/>
          <w:sz w:val="24"/>
          <w:szCs w:val="24"/>
          <w:lang w:val="vi-VN"/>
        </w:rPr>
      </w:pPr>
    </w:p>
    <w:p w14:paraId="1E68FB2E" w14:textId="77777777" w:rsidR="00A172A1" w:rsidRPr="008B731E" w:rsidRDefault="00A172A1" w:rsidP="0036744E">
      <w:pPr>
        <w:pStyle w:val="ListParagraph"/>
        <w:numPr>
          <w:ilvl w:val="2"/>
          <w:numId w:val="1"/>
        </w:numPr>
        <w:tabs>
          <w:tab w:val="left" w:pos="720"/>
        </w:tabs>
        <w:spacing w:after="0" w:line="240" w:lineRule="auto"/>
        <w:jc w:val="both"/>
        <w:rPr>
          <w:rFonts w:ascii="Times New Roman" w:hAnsi="Times New Roman"/>
          <w:b/>
          <w:sz w:val="24"/>
          <w:szCs w:val="24"/>
          <w:lang w:val="vi-VN"/>
        </w:rPr>
      </w:pPr>
      <w:r w:rsidRPr="008B731E">
        <w:rPr>
          <w:rFonts w:ascii="Times New Roman" w:hAnsi="Times New Roman"/>
          <w:b/>
          <w:sz w:val="24"/>
          <w:szCs w:val="24"/>
          <w:lang w:val="vi-VN"/>
        </w:rPr>
        <w:t>Các thông tin truyền thông:</w:t>
      </w:r>
    </w:p>
    <w:p w14:paraId="3C78C52A" w14:textId="77777777" w:rsidR="00A172A1" w:rsidRPr="008B731E" w:rsidRDefault="00A172A1" w:rsidP="0036744E">
      <w:pPr>
        <w:pStyle w:val="ListParagraph"/>
        <w:numPr>
          <w:ilvl w:val="0"/>
          <w:numId w:val="4"/>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Phương án sản phẩm.</w:t>
      </w:r>
    </w:p>
    <w:p w14:paraId="0030B19B" w14:textId="77777777" w:rsidR="00A172A1" w:rsidRPr="008B731E" w:rsidRDefault="00A172A1" w:rsidP="0036744E">
      <w:pPr>
        <w:pStyle w:val="ListParagraph"/>
        <w:numPr>
          <w:ilvl w:val="0"/>
          <w:numId w:val="4"/>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Thông tin thiết kế.</w:t>
      </w:r>
    </w:p>
    <w:p w14:paraId="671A3683" w14:textId="77777777" w:rsidR="00A172A1" w:rsidRPr="008B731E" w:rsidRDefault="00A172A1" w:rsidP="0036744E">
      <w:pPr>
        <w:pStyle w:val="ListParagraph"/>
        <w:numPr>
          <w:ilvl w:val="0"/>
          <w:numId w:val="4"/>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Mô tả công việc.</w:t>
      </w:r>
    </w:p>
    <w:p w14:paraId="73AA2A10" w14:textId="77777777" w:rsidR="00A172A1" w:rsidRPr="008B731E" w:rsidRDefault="00A172A1" w:rsidP="0036744E">
      <w:pPr>
        <w:pStyle w:val="ListParagraph"/>
        <w:numPr>
          <w:ilvl w:val="0"/>
          <w:numId w:val="4"/>
        </w:numPr>
        <w:tabs>
          <w:tab w:val="left" w:pos="720"/>
        </w:tabs>
        <w:spacing w:after="0" w:line="240" w:lineRule="auto"/>
        <w:ind w:left="1440" w:hanging="180"/>
        <w:jc w:val="both"/>
        <w:rPr>
          <w:rFonts w:ascii="Times New Roman" w:hAnsi="Times New Roman"/>
          <w:sz w:val="24"/>
          <w:szCs w:val="24"/>
          <w:lang w:val="vi-VN"/>
        </w:rPr>
      </w:pPr>
      <w:r w:rsidRPr="008B731E">
        <w:rPr>
          <w:rFonts w:ascii="Times New Roman" w:hAnsi="Times New Roman"/>
          <w:sz w:val="24"/>
          <w:szCs w:val="24"/>
          <w:lang w:val="vi-VN"/>
        </w:rPr>
        <w:t>Phiếu thu thập ý kiến – khiếu nại khách hàng.</w:t>
      </w:r>
    </w:p>
    <w:p w14:paraId="621C944F" w14:textId="414395DD" w:rsidR="00A172A1" w:rsidRPr="008B731E" w:rsidRDefault="00A172A1" w:rsidP="00367CA9">
      <w:pPr>
        <w:tabs>
          <w:tab w:val="left" w:pos="720"/>
        </w:tabs>
        <w:spacing w:line="240" w:lineRule="auto"/>
        <w:ind w:left="720"/>
        <w:jc w:val="both"/>
        <w:rPr>
          <w:rFonts w:ascii="Times New Roman" w:hAnsi="Times New Roman"/>
          <w:sz w:val="24"/>
          <w:szCs w:val="24"/>
          <w:lang w:val="vi-VN"/>
        </w:rPr>
      </w:pPr>
      <w:r w:rsidRPr="008B731E">
        <w:rPr>
          <w:rFonts w:ascii="Times New Roman" w:hAnsi="Times New Roman"/>
          <w:sz w:val="24"/>
          <w:szCs w:val="24"/>
          <w:lang w:val="vi-VN"/>
        </w:rPr>
        <w:t>Các đơn vị khi gởi văn bản thông qua P.HCNS, P.HCNS có trách nhiệm nhận văn bản và chuyển đến Ban Tổng Giám Đốc hoặc người được ủy quyền xem xét phê duyệt. Căn cứ ý kiến phê duyệt P.HCNS ghi nhận và chuyển đến đơn vị hoặc cá nhân được chỉ định gi</w:t>
      </w:r>
      <w:r w:rsidR="00874B55" w:rsidRPr="008B731E">
        <w:rPr>
          <w:rFonts w:ascii="Times New Roman" w:hAnsi="Times New Roman"/>
          <w:sz w:val="24"/>
          <w:szCs w:val="24"/>
          <w:lang w:val="vi-VN"/>
        </w:rPr>
        <w:t>ả</w:t>
      </w:r>
      <w:r w:rsidRPr="008B731E">
        <w:rPr>
          <w:rFonts w:ascii="Times New Roman" w:hAnsi="Times New Roman"/>
          <w:sz w:val="24"/>
          <w:szCs w:val="24"/>
          <w:lang w:val="vi-VN"/>
        </w:rPr>
        <w:t>i quyết hoặc đơn vị đề xuất ban đầu.</w:t>
      </w:r>
    </w:p>
    <w:p w14:paraId="7D727522" w14:textId="77777777" w:rsidR="00A172A1" w:rsidRPr="008B731E" w:rsidRDefault="00A172A1" w:rsidP="0036744E">
      <w:pPr>
        <w:pStyle w:val="ListParagraph"/>
        <w:numPr>
          <w:ilvl w:val="0"/>
          <w:numId w:val="1"/>
        </w:numPr>
        <w:tabs>
          <w:tab w:val="left" w:pos="720"/>
        </w:tabs>
        <w:spacing w:after="0" w:line="240" w:lineRule="auto"/>
        <w:ind w:left="810" w:hanging="450"/>
        <w:jc w:val="both"/>
        <w:rPr>
          <w:rFonts w:ascii="Times New Roman" w:hAnsi="Times New Roman"/>
          <w:b/>
          <w:sz w:val="24"/>
          <w:szCs w:val="24"/>
          <w:lang w:val="vi-VN"/>
        </w:rPr>
      </w:pPr>
      <w:r w:rsidRPr="008B731E">
        <w:rPr>
          <w:rFonts w:ascii="Times New Roman" w:hAnsi="Times New Roman"/>
          <w:b/>
          <w:sz w:val="24"/>
          <w:szCs w:val="24"/>
          <w:lang w:val="vi-VN"/>
        </w:rPr>
        <w:t>Thủ tục liên quan</w:t>
      </w:r>
    </w:p>
    <w:p w14:paraId="2B04A2C6" w14:textId="2B201F5A" w:rsidR="00A172A1" w:rsidRPr="008B731E" w:rsidRDefault="00A172A1" w:rsidP="0036744E">
      <w:pPr>
        <w:pStyle w:val="ListParagraph"/>
        <w:numPr>
          <w:ilvl w:val="0"/>
          <w:numId w:val="6"/>
        </w:numPr>
        <w:tabs>
          <w:tab w:val="left" w:pos="720"/>
        </w:tabs>
        <w:spacing w:line="240" w:lineRule="auto"/>
        <w:ind w:left="1260" w:firstLine="0"/>
        <w:jc w:val="both"/>
        <w:rPr>
          <w:rFonts w:ascii="Times New Roman" w:hAnsi="Times New Roman"/>
          <w:sz w:val="24"/>
          <w:szCs w:val="24"/>
          <w:lang w:val="vi-VN"/>
        </w:rPr>
      </w:pPr>
      <w:r w:rsidRPr="008B731E">
        <w:rPr>
          <w:rFonts w:ascii="Times New Roman" w:hAnsi="Times New Roman"/>
          <w:sz w:val="24"/>
          <w:szCs w:val="24"/>
          <w:lang w:val="vi-VN"/>
        </w:rPr>
        <w:t xml:space="preserve"> Thủ tục ban hành và kiểm soát tài liệu hồ sơ </w:t>
      </w:r>
    </w:p>
    <w:p w14:paraId="3C541814" w14:textId="33EE0A62" w:rsidR="00C85EB5" w:rsidRPr="008B731E" w:rsidRDefault="00C85EB5" w:rsidP="0036744E">
      <w:pPr>
        <w:spacing w:line="240" w:lineRule="auto"/>
        <w:jc w:val="both"/>
        <w:rPr>
          <w:sz w:val="24"/>
          <w:szCs w:val="24"/>
          <w:lang w:val="vi-VN"/>
        </w:rPr>
      </w:pPr>
    </w:p>
    <w:sectPr w:rsidR="00C85EB5" w:rsidRPr="008B73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1A84" w14:textId="77777777" w:rsidR="001D4480" w:rsidRDefault="001D4480" w:rsidP="004C4C15">
      <w:pPr>
        <w:spacing w:after="0" w:line="240" w:lineRule="auto"/>
      </w:pPr>
      <w:r>
        <w:separator/>
      </w:r>
    </w:p>
  </w:endnote>
  <w:endnote w:type="continuationSeparator" w:id="0">
    <w:p w14:paraId="428D500B" w14:textId="77777777" w:rsidR="001D4480" w:rsidRDefault="001D4480" w:rsidP="004C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F691" w14:textId="77777777" w:rsidR="001D4480" w:rsidRDefault="001D4480" w:rsidP="004C4C15">
      <w:pPr>
        <w:spacing w:after="0" w:line="240" w:lineRule="auto"/>
      </w:pPr>
      <w:r>
        <w:separator/>
      </w:r>
    </w:p>
  </w:footnote>
  <w:footnote w:type="continuationSeparator" w:id="0">
    <w:p w14:paraId="0A359529" w14:textId="77777777" w:rsidR="001D4480" w:rsidRDefault="001D4480" w:rsidP="004C4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2A4E" w14:textId="54D3655E" w:rsidR="004C4C15" w:rsidRDefault="004C4C15">
    <w:pPr>
      <w:pStyle w:val="Header"/>
    </w:pPr>
  </w:p>
  <w:tbl>
    <w:tblPr>
      <w:tblStyle w:val="TableGrid"/>
      <w:tblW w:w="10710" w:type="dxa"/>
      <w:tblInd w:w="-432" w:type="dxa"/>
      <w:tblLook w:val="04A0" w:firstRow="1" w:lastRow="0" w:firstColumn="1" w:lastColumn="0" w:noHBand="0" w:noVBand="1"/>
    </w:tblPr>
    <w:tblGrid>
      <w:gridCol w:w="2166"/>
      <w:gridCol w:w="5584"/>
      <w:gridCol w:w="2960"/>
    </w:tblGrid>
    <w:tr w:rsidR="004C4C15" w:rsidRPr="00A22328" w14:paraId="7B33E4FC" w14:textId="77777777" w:rsidTr="00A95F0F">
      <w:trPr>
        <w:trHeight w:val="350"/>
      </w:trPr>
      <w:tc>
        <w:tcPr>
          <w:tcW w:w="2166" w:type="dxa"/>
          <w:vMerge w:val="restart"/>
        </w:tcPr>
        <w:p w14:paraId="5FA1A210" w14:textId="77777777" w:rsidR="004C4C15" w:rsidRPr="00A22328" w:rsidRDefault="004C4C15" w:rsidP="004C4C15">
          <w:pPr>
            <w:pStyle w:val="Header"/>
            <w:rPr>
              <w:rFonts w:ascii="Times New Roman" w:hAnsi="Times New Roman" w:cs="Times New Roman"/>
              <w:sz w:val="24"/>
              <w:szCs w:val="20"/>
            </w:rPr>
          </w:pPr>
          <w:r w:rsidRPr="00D44418">
            <w:rPr>
              <w:noProof/>
            </w:rPr>
            <w:drawing>
              <wp:inline distT="0" distB="0" distL="0" distR="0" wp14:anchorId="0F29BA8F" wp14:editId="4EE6C0C3">
                <wp:extent cx="1237615" cy="1005564"/>
                <wp:effectExtent l="0" t="0" r="635" b="0"/>
                <wp:docPr id="3"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0053" cy="1088795"/>
                        </a:xfrm>
                        <a:prstGeom prst="rect">
                          <a:avLst/>
                        </a:prstGeom>
                        <a:noFill/>
                        <a:ln>
                          <a:noFill/>
                        </a:ln>
                      </pic:spPr>
                    </pic:pic>
                  </a:graphicData>
                </a:graphic>
              </wp:inline>
            </w:drawing>
          </w:r>
        </w:p>
      </w:tc>
      <w:tc>
        <w:tcPr>
          <w:tcW w:w="5584" w:type="dxa"/>
          <w:vMerge w:val="restart"/>
          <w:vAlign w:val="center"/>
        </w:tcPr>
        <w:p w14:paraId="56D334B3" w14:textId="77777777" w:rsidR="004C4C15" w:rsidRPr="004541E7" w:rsidRDefault="004C4C15" w:rsidP="004C4C15">
          <w:pPr>
            <w:spacing w:after="0" w:line="240" w:lineRule="auto"/>
            <w:jc w:val="center"/>
            <w:rPr>
              <w:rFonts w:ascii="Times New Roman" w:hAnsi="Times New Roman" w:cs="Times New Roman"/>
              <w:b/>
              <w:sz w:val="24"/>
              <w:szCs w:val="20"/>
            </w:rPr>
          </w:pPr>
          <w:r w:rsidRPr="004541E7">
            <w:rPr>
              <w:rFonts w:ascii="Times New Roman" w:hAnsi="Times New Roman" w:cs="Times New Roman"/>
              <w:b/>
              <w:sz w:val="24"/>
              <w:szCs w:val="20"/>
            </w:rPr>
            <w:t>CÔNG TY TNHH MTV TM VÀ DV NGỌC THƠM</w:t>
          </w:r>
        </w:p>
        <w:p w14:paraId="7F999EA6" w14:textId="77777777" w:rsidR="004C4C15" w:rsidRDefault="004C4C15" w:rsidP="004C4C15">
          <w:pPr>
            <w:spacing w:after="0" w:line="240" w:lineRule="auto"/>
            <w:jc w:val="center"/>
            <w:rPr>
              <w:rFonts w:ascii="Times New Roman" w:hAnsi="Times New Roman" w:cs="Times New Roman"/>
              <w:b/>
              <w:bCs/>
              <w:sz w:val="32"/>
              <w:szCs w:val="20"/>
            </w:rPr>
          </w:pPr>
          <w:proofErr w:type="spellStart"/>
          <w:r w:rsidRPr="004541E7">
            <w:rPr>
              <w:rFonts w:ascii="Times New Roman" w:hAnsi="Times New Roman" w:cs="Times New Roman"/>
              <w:bCs/>
            </w:rPr>
            <w:t>Cụm</w:t>
          </w:r>
          <w:proofErr w:type="spellEnd"/>
          <w:r w:rsidRPr="004541E7">
            <w:rPr>
              <w:rFonts w:ascii="Times New Roman" w:hAnsi="Times New Roman" w:cs="Times New Roman"/>
              <w:bCs/>
            </w:rPr>
            <w:t xml:space="preserve"> Công </w:t>
          </w:r>
          <w:proofErr w:type="spellStart"/>
          <w:r w:rsidRPr="004541E7">
            <w:rPr>
              <w:rFonts w:ascii="Times New Roman" w:hAnsi="Times New Roman" w:cs="Times New Roman"/>
              <w:bCs/>
            </w:rPr>
            <w:t>Nghiệp</w:t>
          </w:r>
          <w:proofErr w:type="spellEnd"/>
          <w:r w:rsidRPr="004541E7">
            <w:rPr>
              <w:rFonts w:ascii="Times New Roman" w:hAnsi="Times New Roman" w:cs="Times New Roman"/>
              <w:bCs/>
            </w:rPr>
            <w:t xml:space="preserve"> Hải Sơn - </w:t>
          </w:r>
          <w:proofErr w:type="spellStart"/>
          <w:r w:rsidRPr="004541E7">
            <w:rPr>
              <w:rFonts w:ascii="Times New Roman" w:hAnsi="Times New Roman" w:cs="Times New Roman"/>
              <w:bCs/>
            </w:rPr>
            <w:t>Xã</w:t>
          </w:r>
          <w:proofErr w:type="spellEnd"/>
          <w:r w:rsidRPr="004541E7">
            <w:rPr>
              <w:rFonts w:ascii="Times New Roman" w:hAnsi="Times New Roman" w:cs="Times New Roman"/>
              <w:bCs/>
            </w:rPr>
            <w:t xml:space="preserve"> Đức </w:t>
          </w:r>
          <w:proofErr w:type="spellStart"/>
          <w:r w:rsidRPr="004541E7">
            <w:rPr>
              <w:rFonts w:ascii="Times New Roman" w:hAnsi="Times New Roman" w:cs="Times New Roman"/>
              <w:bCs/>
            </w:rPr>
            <w:t>Hòa</w:t>
          </w:r>
          <w:proofErr w:type="spellEnd"/>
          <w:r w:rsidRPr="004541E7">
            <w:rPr>
              <w:rFonts w:ascii="Times New Roman" w:hAnsi="Times New Roman" w:cs="Times New Roman"/>
              <w:bCs/>
            </w:rPr>
            <w:t xml:space="preserve"> Đông - </w:t>
          </w:r>
          <w:proofErr w:type="spellStart"/>
          <w:r w:rsidRPr="004541E7">
            <w:rPr>
              <w:rFonts w:ascii="Times New Roman" w:hAnsi="Times New Roman" w:cs="Times New Roman"/>
              <w:bCs/>
            </w:rPr>
            <w:t>Huyện</w:t>
          </w:r>
          <w:proofErr w:type="spellEnd"/>
          <w:r w:rsidRPr="004541E7">
            <w:rPr>
              <w:rFonts w:ascii="Times New Roman" w:hAnsi="Times New Roman" w:cs="Times New Roman"/>
              <w:bCs/>
            </w:rPr>
            <w:t xml:space="preserve"> Đức </w:t>
          </w:r>
          <w:proofErr w:type="spellStart"/>
          <w:r w:rsidRPr="004541E7">
            <w:rPr>
              <w:rFonts w:ascii="Times New Roman" w:hAnsi="Times New Roman" w:cs="Times New Roman"/>
              <w:bCs/>
            </w:rPr>
            <w:t>Hòa</w:t>
          </w:r>
          <w:proofErr w:type="spellEnd"/>
          <w:r w:rsidRPr="004541E7">
            <w:rPr>
              <w:rFonts w:ascii="Times New Roman" w:hAnsi="Times New Roman" w:cs="Times New Roman"/>
              <w:bCs/>
            </w:rPr>
            <w:t xml:space="preserve"> - </w:t>
          </w:r>
          <w:proofErr w:type="spellStart"/>
          <w:r w:rsidRPr="004541E7">
            <w:rPr>
              <w:rFonts w:ascii="Times New Roman" w:hAnsi="Times New Roman" w:cs="Times New Roman"/>
              <w:bCs/>
            </w:rPr>
            <w:t>Tỉnh</w:t>
          </w:r>
          <w:proofErr w:type="spellEnd"/>
          <w:r w:rsidRPr="004541E7">
            <w:rPr>
              <w:rFonts w:ascii="Times New Roman" w:hAnsi="Times New Roman" w:cs="Times New Roman"/>
              <w:bCs/>
            </w:rPr>
            <w:t xml:space="preserve"> Long An</w:t>
          </w:r>
          <w:r w:rsidRPr="00A22328">
            <w:rPr>
              <w:rFonts w:ascii="Times New Roman" w:hAnsi="Times New Roman" w:cs="Times New Roman"/>
              <w:b/>
              <w:bCs/>
              <w:sz w:val="32"/>
              <w:szCs w:val="20"/>
            </w:rPr>
            <w:t xml:space="preserve"> </w:t>
          </w:r>
        </w:p>
        <w:p w14:paraId="43684E86" w14:textId="77777777" w:rsidR="004C4C15" w:rsidRPr="00A172A1" w:rsidRDefault="004C4C15" w:rsidP="004C4C15">
          <w:pPr>
            <w:spacing w:after="0" w:line="240" w:lineRule="auto"/>
            <w:jc w:val="center"/>
            <w:rPr>
              <w:rFonts w:ascii="Times New Roman" w:hAnsi="Times New Roman" w:cs="Times New Roman"/>
              <w:sz w:val="24"/>
              <w:szCs w:val="20"/>
              <w:lang w:val="vi-VN"/>
            </w:rPr>
          </w:pPr>
          <w:r>
            <w:rPr>
              <w:rFonts w:ascii="Times New Roman" w:hAnsi="Times New Roman" w:cs="Times New Roman"/>
              <w:b/>
              <w:bCs/>
              <w:sz w:val="32"/>
              <w:szCs w:val="20"/>
              <w:lang w:val="vi-VN"/>
            </w:rPr>
            <w:t>THỦ TỤC QUẢN LÝ TRAO ĐỔI THÔNG TIN</w:t>
          </w:r>
        </w:p>
      </w:tc>
      <w:tc>
        <w:tcPr>
          <w:tcW w:w="2960" w:type="dxa"/>
        </w:tcPr>
        <w:p w14:paraId="13994D37" w14:textId="77777777" w:rsidR="004C4C15" w:rsidRPr="00A22328" w:rsidRDefault="004C4C15" w:rsidP="004C4C15">
          <w:pPr>
            <w:spacing w:after="0"/>
            <w:rPr>
              <w:rFonts w:ascii="Times New Roman" w:hAnsi="Times New Roman" w:cs="Times New Roman"/>
              <w:b/>
              <w:sz w:val="24"/>
              <w:szCs w:val="20"/>
            </w:rPr>
          </w:pPr>
          <w:proofErr w:type="spellStart"/>
          <w:r w:rsidRPr="00A22328">
            <w:rPr>
              <w:rFonts w:ascii="Times New Roman" w:hAnsi="Times New Roman" w:cs="Times New Roman"/>
              <w:sz w:val="24"/>
              <w:szCs w:val="20"/>
            </w:rPr>
            <w:t>Mã</w:t>
          </w:r>
          <w:proofErr w:type="spellEnd"/>
          <w:r w:rsidRPr="00A22328">
            <w:rPr>
              <w:rFonts w:ascii="Times New Roman" w:hAnsi="Times New Roman" w:cs="Times New Roman"/>
              <w:sz w:val="24"/>
              <w:szCs w:val="20"/>
            </w:rPr>
            <w:t xml:space="preserve"> </w:t>
          </w:r>
          <w:proofErr w:type="spellStart"/>
          <w:r w:rsidRPr="00A22328">
            <w:rPr>
              <w:rFonts w:ascii="Times New Roman" w:hAnsi="Times New Roman" w:cs="Times New Roman"/>
              <w:sz w:val="24"/>
              <w:szCs w:val="20"/>
            </w:rPr>
            <w:t>số</w:t>
          </w:r>
          <w:proofErr w:type="spellEnd"/>
          <w:r w:rsidRPr="00A22328">
            <w:rPr>
              <w:rFonts w:ascii="Times New Roman" w:hAnsi="Times New Roman" w:cs="Times New Roman"/>
              <w:sz w:val="24"/>
              <w:szCs w:val="20"/>
            </w:rPr>
            <w:t xml:space="preserve"> </w:t>
          </w:r>
          <w:proofErr w:type="spellStart"/>
          <w:r w:rsidRPr="00A22328">
            <w:rPr>
              <w:rFonts w:ascii="Times New Roman" w:hAnsi="Times New Roman" w:cs="Times New Roman"/>
              <w:sz w:val="24"/>
              <w:szCs w:val="20"/>
            </w:rPr>
            <w:t>tài</w:t>
          </w:r>
          <w:proofErr w:type="spellEnd"/>
          <w:r>
            <w:rPr>
              <w:rFonts w:ascii="Times New Roman" w:hAnsi="Times New Roman" w:cs="Times New Roman"/>
              <w:sz w:val="24"/>
              <w:szCs w:val="20"/>
              <w:lang w:val="vi-VN"/>
            </w:rPr>
            <w:t xml:space="preserve"> </w:t>
          </w:r>
          <w:proofErr w:type="spellStart"/>
          <w:r w:rsidRPr="00A22328">
            <w:rPr>
              <w:rFonts w:ascii="Times New Roman" w:hAnsi="Times New Roman" w:cs="Times New Roman"/>
              <w:sz w:val="24"/>
              <w:szCs w:val="20"/>
            </w:rPr>
            <w:t>liệu</w:t>
          </w:r>
          <w:proofErr w:type="spellEnd"/>
          <w:r w:rsidRPr="00A22328">
            <w:rPr>
              <w:rFonts w:ascii="Times New Roman" w:hAnsi="Times New Roman" w:cs="Times New Roman"/>
              <w:sz w:val="24"/>
              <w:szCs w:val="20"/>
            </w:rPr>
            <w:t xml:space="preserve">: </w:t>
          </w:r>
        </w:p>
      </w:tc>
    </w:tr>
    <w:tr w:rsidR="004C4C15" w:rsidRPr="00A22328" w14:paraId="2494CB2C" w14:textId="77777777" w:rsidTr="00A95F0F">
      <w:trPr>
        <w:trHeight w:val="309"/>
      </w:trPr>
      <w:tc>
        <w:tcPr>
          <w:tcW w:w="2166" w:type="dxa"/>
          <w:vMerge/>
        </w:tcPr>
        <w:p w14:paraId="10E4859F" w14:textId="77777777" w:rsidR="004C4C15" w:rsidRPr="00A22328" w:rsidRDefault="004C4C15" w:rsidP="004C4C15">
          <w:pPr>
            <w:pStyle w:val="Header"/>
            <w:rPr>
              <w:rFonts w:ascii="Times New Roman" w:hAnsi="Times New Roman" w:cs="Times New Roman"/>
              <w:sz w:val="24"/>
              <w:szCs w:val="20"/>
            </w:rPr>
          </w:pPr>
        </w:p>
      </w:tc>
      <w:tc>
        <w:tcPr>
          <w:tcW w:w="5584" w:type="dxa"/>
          <w:vMerge/>
        </w:tcPr>
        <w:p w14:paraId="29E6D1CC" w14:textId="77777777" w:rsidR="004C4C15" w:rsidRPr="00A22328" w:rsidRDefault="004C4C15" w:rsidP="004C4C15">
          <w:pPr>
            <w:pStyle w:val="Header"/>
            <w:rPr>
              <w:rFonts w:ascii="Times New Roman" w:hAnsi="Times New Roman" w:cs="Times New Roman"/>
              <w:sz w:val="24"/>
              <w:szCs w:val="20"/>
            </w:rPr>
          </w:pPr>
        </w:p>
      </w:tc>
      <w:tc>
        <w:tcPr>
          <w:tcW w:w="2960" w:type="dxa"/>
        </w:tcPr>
        <w:p w14:paraId="170B38F5" w14:textId="77777777" w:rsidR="004C4C15" w:rsidRPr="00462C53" w:rsidRDefault="004C4C15" w:rsidP="004C4C15">
          <w:pPr>
            <w:pStyle w:val="Header"/>
            <w:rPr>
              <w:rFonts w:ascii="Times New Roman" w:hAnsi="Times New Roman" w:cs="Times New Roman"/>
              <w:sz w:val="24"/>
              <w:szCs w:val="20"/>
              <w:lang w:val="vi-VN"/>
            </w:rPr>
          </w:pPr>
          <w:proofErr w:type="spellStart"/>
          <w:r w:rsidRPr="00A22328">
            <w:rPr>
              <w:rFonts w:ascii="Times New Roman" w:hAnsi="Times New Roman" w:cs="Times New Roman"/>
              <w:sz w:val="24"/>
              <w:szCs w:val="20"/>
            </w:rPr>
            <w:t>Ngày</w:t>
          </w:r>
          <w:proofErr w:type="spellEnd"/>
          <w:r w:rsidRPr="00A22328">
            <w:rPr>
              <w:rFonts w:ascii="Times New Roman" w:hAnsi="Times New Roman" w:cs="Times New Roman"/>
              <w:sz w:val="24"/>
              <w:szCs w:val="20"/>
            </w:rPr>
            <w:t xml:space="preserve"> ban </w:t>
          </w:r>
          <w:proofErr w:type="spellStart"/>
          <w:r w:rsidRPr="00A22328">
            <w:rPr>
              <w:rFonts w:ascii="Times New Roman" w:hAnsi="Times New Roman" w:cs="Times New Roman"/>
              <w:sz w:val="24"/>
              <w:szCs w:val="20"/>
            </w:rPr>
            <w:t>hành</w:t>
          </w:r>
          <w:proofErr w:type="spellEnd"/>
          <w:r w:rsidRPr="00A22328">
            <w:rPr>
              <w:rFonts w:ascii="Times New Roman" w:hAnsi="Times New Roman" w:cs="Times New Roman"/>
              <w:sz w:val="24"/>
              <w:szCs w:val="20"/>
            </w:rPr>
            <w:t xml:space="preserve">: </w:t>
          </w:r>
        </w:p>
      </w:tc>
    </w:tr>
    <w:tr w:rsidR="004C4C15" w:rsidRPr="00A22328" w14:paraId="6DCB08CA" w14:textId="77777777" w:rsidTr="00A95F0F">
      <w:trPr>
        <w:trHeight w:val="309"/>
      </w:trPr>
      <w:tc>
        <w:tcPr>
          <w:tcW w:w="2166" w:type="dxa"/>
          <w:vMerge/>
        </w:tcPr>
        <w:p w14:paraId="7B432B5A" w14:textId="77777777" w:rsidR="004C4C15" w:rsidRPr="00A22328" w:rsidRDefault="004C4C15" w:rsidP="004C4C15">
          <w:pPr>
            <w:pStyle w:val="Header"/>
            <w:rPr>
              <w:rFonts w:ascii="Times New Roman" w:hAnsi="Times New Roman" w:cs="Times New Roman"/>
              <w:sz w:val="24"/>
              <w:szCs w:val="20"/>
            </w:rPr>
          </w:pPr>
        </w:p>
      </w:tc>
      <w:tc>
        <w:tcPr>
          <w:tcW w:w="5584" w:type="dxa"/>
          <w:vMerge/>
        </w:tcPr>
        <w:p w14:paraId="5AE309C3" w14:textId="77777777" w:rsidR="004C4C15" w:rsidRPr="00A22328" w:rsidRDefault="004C4C15" w:rsidP="004C4C15">
          <w:pPr>
            <w:pStyle w:val="Header"/>
            <w:rPr>
              <w:rFonts w:ascii="Times New Roman" w:hAnsi="Times New Roman" w:cs="Times New Roman"/>
              <w:sz w:val="24"/>
              <w:szCs w:val="20"/>
            </w:rPr>
          </w:pPr>
        </w:p>
      </w:tc>
      <w:tc>
        <w:tcPr>
          <w:tcW w:w="2960" w:type="dxa"/>
        </w:tcPr>
        <w:p w14:paraId="52FA7799" w14:textId="77777777" w:rsidR="004C4C15" w:rsidRPr="00A22328" w:rsidRDefault="004C4C15" w:rsidP="004C4C15">
          <w:pPr>
            <w:pStyle w:val="Header"/>
            <w:rPr>
              <w:rFonts w:ascii="Times New Roman" w:hAnsi="Times New Roman" w:cs="Times New Roman"/>
              <w:sz w:val="24"/>
              <w:szCs w:val="20"/>
            </w:rPr>
          </w:pPr>
          <w:proofErr w:type="spellStart"/>
          <w:r w:rsidRPr="00A22328">
            <w:rPr>
              <w:rFonts w:ascii="Times New Roman" w:hAnsi="Times New Roman" w:cs="Times New Roman"/>
              <w:sz w:val="24"/>
              <w:szCs w:val="20"/>
            </w:rPr>
            <w:t>Lần</w:t>
          </w:r>
          <w:proofErr w:type="spellEnd"/>
          <w:r w:rsidRPr="00A22328">
            <w:rPr>
              <w:rFonts w:ascii="Times New Roman" w:hAnsi="Times New Roman" w:cs="Times New Roman"/>
              <w:sz w:val="24"/>
              <w:szCs w:val="20"/>
            </w:rPr>
            <w:t xml:space="preserve"> ban </w:t>
          </w:r>
          <w:proofErr w:type="spellStart"/>
          <w:r w:rsidRPr="00A22328">
            <w:rPr>
              <w:rFonts w:ascii="Times New Roman" w:hAnsi="Times New Roman" w:cs="Times New Roman"/>
              <w:sz w:val="24"/>
              <w:szCs w:val="20"/>
            </w:rPr>
            <w:t>hành</w:t>
          </w:r>
          <w:proofErr w:type="spellEnd"/>
          <w:r w:rsidRPr="00A22328">
            <w:rPr>
              <w:rFonts w:ascii="Times New Roman" w:hAnsi="Times New Roman" w:cs="Times New Roman"/>
              <w:sz w:val="24"/>
              <w:szCs w:val="20"/>
            </w:rPr>
            <w:t>: 01</w:t>
          </w:r>
        </w:p>
      </w:tc>
    </w:tr>
    <w:tr w:rsidR="004C4C15" w:rsidRPr="00A22328" w14:paraId="3638A947" w14:textId="77777777" w:rsidTr="00A95F0F">
      <w:trPr>
        <w:trHeight w:val="309"/>
      </w:trPr>
      <w:tc>
        <w:tcPr>
          <w:tcW w:w="2166" w:type="dxa"/>
          <w:vMerge/>
        </w:tcPr>
        <w:p w14:paraId="211D0FEA" w14:textId="77777777" w:rsidR="004C4C15" w:rsidRPr="00A22328" w:rsidRDefault="004C4C15" w:rsidP="004C4C15">
          <w:pPr>
            <w:pStyle w:val="Header"/>
            <w:rPr>
              <w:rFonts w:ascii="Times New Roman" w:hAnsi="Times New Roman" w:cs="Times New Roman"/>
              <w:sz w:val="24"/>
              <w:szCs w:val="20"/>
            </w:rPr>
          </w:pPr>
        </w:p>
      </w:tc>
      <w:tc>
        <w:tcPr>
          <w:tcW w:w="5584" w:type="dxa"/>
          <w:vMerge/>
        </w:tcPr>
        <w:p w14:paraId="72F85873" w14:textId="77777777" w:rsidR="004C4C15" w:rsidRPr="00A22328" w:rsidRDefault="004C4C15" w:rsidP="004C4C15">
          <w:pPr>
            <w:pStyle w:val="Header"/>
            <w:rPr>
              <w:rFonts w:ascii="Times New Roman" w:hAnsi="Times New Roman" w:cs="Times New Roman"/>
              <w:sz w:val="24"/>
              <w:szCs w:val="20"/>
            </w:rPr>
          </w:pPr>
        </w:p>
      </w:tc>
      <w:tc>
        <w:tcPr>
          <w:tcW w:w="2960" w:type="dxa"/>
        </w:tcPr>
        <w:p w14:paraId="3C6628D1" w14:textId="77777777" w:rsidR="004C4C15" w:rsidRPr="00A22328" w:rsidRDefault="004C4C15" w:rsidP="004C4C15">
          <w:pPr>
            <w:pStyle w:val="Header"/>
            <w:rPr>
              <w:rFonts w:ascii="Times New Roman" w:hAnsi="Times New Roman" w:cs="Times New Roman"/>
              <w:sz w:val="24"/>
              <w:szCs w:val="20"/>
            </w:rPr>
          </w:pPr>
          <w:proofErr w:type="spellStart"/>
          <w:r w:rsidRPr="00A22328">
            <w:rPr>
              <w:rFonts w:ascii="Times New Roman" w:hAnsi="Times New Roman" w:cs="Times New Roman"/>
              <w:sz w:val="24"/>
              <w:szCs w:val="20"/>
            </w:rPr>
            <w:t>Số</w:t>
          </w:r>
          <w:proofErr w:type="spellEnd"/>
          <w:r w:rsidRPr="00A22328">
            <w:rPr>
              <w:rFonts w:ascii="Times New Roman" w:hAnsi="Times New Roman" w:cs="Times New Roman"/>
              <w:sz w:val="24"/>
              <w:szCs w:val="20"/>
            </w:rPr>
            <w:t xml:space="preserve"> </w:t>
          </w:r>
          <w:proofErr w:type="spellStart"/>
          <w:r w:rsidRPr="00A22328">
            <w:rPr>
              <w:rFonts w:ascii="Times New Roman" w:hAnsi="Times New Roman" w:cs="Times New Roman"/>
              <w:sz w:val="24"/>
              <w:szCs w:val="20"/>
            </w:rPr>
            <w:t>lần</w:t>
          </w:r>
          <w:proofErr w:type="spellEnd"/>
          <w:r w:rsidRPr="00A22328">
            <w:rPr>
              <w:rFonts w:ascii="Times New Roman" w:hAnsi="Times New Roman" w:cs="Times New Roman"/>
              <w:sz w:val="24"/>
              <w:szCs w:val="20"/>
            </w:rPr>
            <w:t xml:space="preserve"> </w:t>
          </w:r>
          <w:proofErr w:type="spellStart"/>
          <w:r>
            <w:rPr>
              <w:rFonts w:ascii="Times New Roman" w:hAnsi="Times New Roman" w:cs="Times New Roman"/>
              <w:sz w:val="24"/>
              <w:szCs w:val="20"/>
            </w:rPr>
            <w:t>điều</w:t>
          </w:r>
          <w:proofErr w:type="spellEnd"/>
          <w:r w:rsidRPr="00A22328">
            <w:rPr>
              <w:rFonts w:ascii="Times New Roman" w:hAnsi="Times New Roman" w:cs="Times New Roman"/>
              <w:sz w:val="24"/>
              <w:szCs w:val="20"/>
            </w:rPr>
            <w:t xml:space="preserve"> </w:t>
          </w:r>
          <w:proofErr w:type="spellStart"/>
          <w:r w:rsidRPr="00A22328">
            <w:rPr>
              <w:rFonts w:ascii="Times New Roman" w:hAnsi="Times New Roman" w:cs="Times New Roman"/>
              <w:sz w:val="24"/>
              <w:szCs w:val="20"/>
            </w:rPr>
            <w:t>chỉnh</w:t>
          </w:r>
          <w:proofErr w:type="spellEnd"/>
          <w:r w:rsidRPr="00A22328">
            <w:rPr>
              <w:rFonts w:ascii="Times New Roman" w:hAnsi="Times New Roman" w:cs="Times New Roman"/>
              <w:sz w:val="24"/>
              <w:szCs w:val="20"/>
            </w:rPr>
            <w:t>: 0</w:t>
          </w:r>
          <w:r>
            <w:rPr>
              <w:rFonts w:ascii="Times New Roman" w:hAnsi="Times New Roman" w:cs="Times New Roman"/>
              <w:sz w:val="24"/>
              <w:szCs w:val="20"/>
            </w:rPr>
            <w:t>0</w:t>
          </w:r>
        </w:p>
      </w:tc>
    </w:tr>
    <w:tr w:rsidR="004C4C15" w:rsidRPr="00A22328" w14:paraId="4F7D260E" w14:textId="77777777" w:rsidTr="00A95F0F">
      <w:trPr>
        <w:trHeight w:val="309"/>
      </w:trPr>
      <w:tc>
        <w:tcPr>
          <w:tcW w:w="2166" w:type="dxa"/>
          <w:vMerge/>
        </w:tcPr>
        <w:p w14:paraId="36C2C9FB" w14:textId="77777777" w:rsidR="004C4C15" w:rsidRPr="00A22328" w:rsidRDefault="004C4C15" w:rsidP="004C4C15">
          <w:pPr>
            <w:pStyle w:val="Header"/>
            <w:rPr>
              <w:rFonts w:ascii="Times New Roman" w:hAnsi="Times New Roman" w:cs="Times New Roman"/>
              <w:sz w:val="24"/>
              <w:szCs w:val="20"/>
            </w:rPr>
          </w:pPr>
        </w:p>
      </w:tc>
      <w:tc>
        <w:tcPr>
          <w:tcW w:w="5584" w:type="dxa"/>
          <w:vMerge/>
        </w:tcPr>
        <w:p w14:paraId="69CB7D12" w14:textId="77777777" w:rsidR="004C4C15" w:rsidRPr="00A22328" w:rsidRDefault="004C4C15" w:rsidP="004C4C15">
          <w:pPr>
            <w:pStyle w:val="Header"/>
            <w:rPr>
              <w:rFonts w:ascii="Times New Roman" w:hAnsi="Times New Roman" w:cs="Times New Roman"/>
              <w:sz w:val="24"/>
              <w:szCs w:val="20"/>
            </w:rPr>
          </w:pPr>
        </w:p>
      </w:tc>
      <w:tc>
        <w:tcPr>
          <w:tcW w:w="2960" w:type="dxa"/>
        </w:tcPr>
        <w:p w14:paraId="3E8A020B" w14:textId="036086CD" w:rsidR="004C4C15" w:rsidRPr="00A22328" w:rsidRDefault="004C4C15" w:rsidP="004C4C15">
          <w:pPr>
            <w:pStyle w:val="Header"/>
            <w:rPr>
              <w:rFonts w:ascii="Times New Roman" w:hAnsi="Times New Roman" w:cs="Times New Roman"/>
              <w:sz w:val="24"/>
              <w:szCs w:val="20"/>
            </w:rPr>
          </w:pPr>
          <w:proofErr w:type="spellStart"/>
          <w:r w:rsidRPr="00A22328">
            <w:rPr>
              <w:rFonts w:ascii="Times New Roman" w:hAnsi="Times New Roman" w:cs="Times New Roman"/>
              <w:sz w:val="24"/>
              <w:szCs w:val="20"/>
            </w:rPr>
            <w:t>Số</w:t>
          </w:r>
          <w:proofErr w:type="spellEnd"/>
          <w:r w:rsidRPr="00A22328">
            <w:rPr>
              <w:rFonts w:ascii="Times New Roman" w:hAnsi="Times New Roman" w:cs="Times New Roman"/>
              <w:sz w:val="24"/>
              <w:szCs w:val="20"/>
            </w:rPr>
            <w:t xml:space="preserve"> </w:t>
          </w:r>
          <w:proofErr w:type="spellStart"/>
          <w:r w:rsidRPr="00A22328">
            <w:rPr>
              <w:rFonts w:ascii="Times New Roman" w:hAnsi="Times New Roman" w:cs="Times New Roman"/>
              <w:sz w:val="24"/>
              <w:szCs w:val="20"/>
            </w:rPr>
            <w:t>trang</w:t>
          </w:r>
          <w:proofErr w:type="spellEnd"/>
          <w:r w:rsidRPr="00A22328">
            <w:rPr>
              <w:rFonts w:ascii="Times New Roman" w:hAnsi="Times New Roman" w:cs="Times New Roman"/>
              <w:sz w:val="24"/>
              <w:szCs w:val="20"/>
            </w:rPr>
            <w:t xml:space="preserve">:  </w:t>
          </w:r>
          <w:r>
            <w:rPr>
              <w:rFonts w:ascii="Times New Roman" w:hAnsi="Times New Roman" w:cs="Times New Roman"/>
              <w:sz w:val="24"/>
              <w:szCs w:val="20"/>
            </w:rPr>
            <w:t>0</w:t>
          </w:r>
          <w:r w:rsidRPr="004C4C15">
            <w:rPr>
              <w:rFonts w:ascii="Times New Roman" w:hAnsi="Times New Roman" w:cs="Times New Roman"/>
              <w:sz w:val="24"/>
              <w:szCs w:val="20"/>
            </w:rPr>
            <w:fldChar w:fldCharType="begin"/>
          </w:r>
          <w:r w:rsidRPr="004C4C15">
            <w:rPr>
              <w:rFonts w:ascii="Times New Roman" w:hAnsi="Times New Roman" w:cs="Times New Roman"/>
              <w:sz w:val="24"/>
              <w:szCs w:val="20"/>
            </w:rPr>
            <w:instrText xml:space="preserve"> PAGE   \* MERGEFORMAT </w:instrText>
          </w:r>
          <w:r w:rsidRPr="004C4C15">
            <w:rPr>
              <w:rFonts w:ascii="Times New Roman" w:hAnsi="Times New Roman" w:cs="Times New Roman"/>
              <w:sz w:val="24"/>
              <w:szCs w:val="20"/>
            </w:rPr>
            <w:fldChar w:fldCharType="separate"/>
          </w:r>
          <w:r w:rsidRPr="004C4C15">
            <w:rPr>
              <w:rFonts w:ascii="Times New Roman" w:hAnsi="Times New Roman" w:cs="Times New Roman"/>
              <w:noProof/>
              <w:sz w:val="24"/>
              <w:szCs w:val="20"/>
            </w:rPr>
            <w:t>1</w:t>
          </w:r>
          <w:r w:rsidRPr="004C4C15">
            <w:rPr>
              <w:rFonts w:ascii="Times New Roman" w:hAnsi="Times New Roman" w:cs="Times New Roman"/>
              <w:noProof/>
              <w:sz w:val="24"/>
              <w:szCs w:val="20"/>
            </w:rPr>
            <w:fldChar w:fldCharType="end"/>
          </w:r>
        </w:p>
      </w:tc>
    </w:tr>
  </w:tbl>
  <w:p w14:paraId="2CCD7EAF" w14:textId="77777777" w:rsidR="004C4C15" w:rsidRDefault="004C4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20A4A"/>
    <w:multiLevelType w:val="hybridMultilevel"/>
    <w:tmpl w:val="3E082594"/>
    <w:lvl w:ilvl="0" w:tplc="D1FAE6DC">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338C2E6D"/>
    <w:multiLevelType w:val="hybridMultilevel"/>
    <w:tmpl w:val="C18CC022"/>
    <w:lvl w:ilvl="0" w:tplc="703655AA">
      <w:start w:val="1"/>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 w15:restartNumberingAfterBreak="0">
    <w:nsid w:val="3A9A6477"/>
    <w:multiLevelType w:val="multilevel"/>
    <w:tmpl w:val="F91C5926"/>
    <w:lvl w:ilvl="0">
      <w:start w:val="1"/>
      <w:numFmt w:val="decimal"/>
      <w:lvlText w:val="%1."/>
      <w:lvlJc w:val="left"/>
      <w:pPr>
        <w:ind w:left="360" w:hanging="360"/>
      </w:pPr>
    </w:lvl>
    <w:lvl w:ilvl="1">
      <w:start w:val="1"/>
      <w:numFmt w:val="decimal"/>
      <w:lvlText w:val="%1.%2."/>
      <w:lvlJc w:val="left"/>
      <w:pPr>
        <w:ind w:left="792" w:hanging="432"/>
      </w:pPr>
      <w:rPr>
        <w:b/>
        <w:i/>
      </w:rPr>
    </w:lvl>
    <w:lvl w:ilvl="2">
      <w:start w:val="1"/>
      <w:numFmt w:val="decimal"/>
      <w:lvlText w:val="%1.%2.%3."/>
      <w:lvlJc w:val="left"/>
      <w:pPr>
        <w:ind w:left="1224" w:hanging="504"/>
      </w:pPr>
      <w:rPr>
        <w:b/>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931998"/>
    <w:multiLevelType w:val="hybridMultilevel"/>
    <w:tmpl w:val="56DA3EC8"/>
    <w:lvl w:ilvl="0" w:tplc="7A42A0A4">
      <w:start w:val="1"/>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440244FF"/>
    <w:multiLevelType w:val="hybridMultilevel"/>
    <w:tmpl w:val="D1B801AC"/>
    <w:lvl w:ilvl="0" w:tplc="AEBE22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39A5703"/>
    <w:multiLevelType w:val="hybridMultilevel"/>
    <w:tmpl w:val="32600706"/>
    <w:lvl w:ilvl="0" w:tplc="BD5ADE4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78544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09838">
    <w:abstractNumId w:val="3"/>
  </w:num>
  <w:num w:numId="3" w16cid:durableId="100880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4672935">
    <w:abstractNumId w:val="1"/>
  </w:num>
  <w:num w:numId="5" w16cid:durableId="1835800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451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A2C"/>
    <w:rsid w:val="000671C8"/>
    <w:rsid w:val="001D4480"/>
    <w:rsid w:val="0036744E"/>
    <w:rsid w:val="00367CA9"/>
    <w:rsid w:val="003F6ACA"/>
    <w:rsid w:val="00401CF2"/>
    <w:rsid w:val="004707C9"/>
    <w:rsid w:val="004C4C15"/>
    <w:rsid w:val="007424FF"/>
    <w:rsid w:val="00874B55"/>
    <w:rsid w:val="008B731E"/>
    <w:rsid w:val="00912A2C"/>
    <w:rsid w:val="0092482A"/>
    <w:rsid w:val="009B30A5"/>
    <w:rsid w:val="00A172A1"/>
    <w:rsid w:val="00A40BB1"/>
    <w:rsid w:val="00A95F0F"/>
    <w:rsid w:val="00C85EB5"/>
    <w:rsid w:val="00CA0B8C"/>
    <w:rsid w:val="00CB4428"/>
    <w:rsid w:val="00D761D7"/>
    <w:rsid w:val="00E3765C"/>
    <w:rsid w:val="00F3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610B"/>
  <w15:docId w15:val="{E0D720E8-3C69-4DBA-9B1C-13569256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A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2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2A1"/>
    <w:pPr>
      <w:ind w:left="720"/>
      <w:contextualSpacing/>
    </w:pPr>
  </w:style>
  <w:style w:type="paragraph" w:styleId="Header">
    <w:name w:val="header"/>
    <w:aliases w:val=" Char,Char Char Char Char,Char Char"/>
    <w:basedOn w:val="Normal"/>
    <w:link w:val="HeaderChar"/>
    <w:uiPriority w:val="99"/>
    <w:unhideWhenUsed/>
    <w:rsid w:val="00A172A1"/>
    <w:pPr>
      <w:tabs>
        <w:tab w:val="center" w:pos="4680"/>
        <w:tab w:val="right" w:pos="9360"/>
      </w:tabs>
      <w:spacing w:after="0" w:line="240" w:lineRule="auto"/>
    </w:pPr>
  </w:style>
  <w:style w:type="character" w:customStyle="1" w:styleId="HeaderChar">
    <w:name w:val="Header Char"/>
    <w:aliases w:val=" Char Char,Char Char Char Char Char,Char Char Char"/>
    <w:basedOn w:val="DefaultParagraphFont"/>
    <w:link w:val="Header"/>
    <w:uiPriority w:val="99"/>
    <w:rsid w:val="00A172A1"/>
    <w:rPr>
      <w:kern w:val="0"/>
      <w14:ligatures w14:val="none"/>
    </w:rPr>
  </w:style>
  <w:style w:type="paragraph" w:styleId="Footer">
    <w:name w:val="footer"/>
    <w:basedOn w:val="Normal"/>
    <w:link w:val="FooterChar"/>
    <w:uiPriority w:val="99"/>
    <w:unhideWhenUsed/>
    <w:rsid w:val="004C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1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41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Nhu Sam</dc:creator>
  <cp:keywords/>
  <dc:description/>
  <cp:lastModifiedBy>Admin</cp:lastModifiedBy>
  <cp:revision>4</cp:revision>
  <dcterms:created xsi:type="dcterms:W3CDTF">2023-06-07T03:12:00Z</dcterms:created>
  <dcterms:modified xsi:type="dcterms:W3CDTF">2024-01-16T01:17:00Z</dcterms:modified>
</cp:coreProperties>
</file>