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2324" w14:textId="77777777" w:rsidR="00C834FD" w:rsidRPr="00950A1C" w:rsidRDefault="00C834FD" w:rsidP="00C834FD">
      <w:pPr>
        <w:pStyle w:val="Title"/>
        <w:rPr>
          <w:sz w:val="24"/>
          <w:szCs w:val="24"/>
          <w:lang w:val="vi-VN"/>
        </w:rPr>
      </w:pPr>
    </w:p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C834FD" w:rsidRPr="00950A1C" w14:paraId="19BAD5CC" w14:textId="77777777" w:rsidTr="00081D74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4E0FF48" w14:textId="77777777" w:rsidR="00C834FD" w:rsidRPr="00950A1C" w:rsidRDefault="00C834FD" w:rsidP="00081D7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950A1C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76AE59E0" w14:textId="77777777" w:rsidR="00C834FD" w:rsidRPr="00950A1C" w:rsidRDefault="00C834FD" w:rsidP="00081D7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950A1C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C834FD" w:rsidRPr="00950A1C" w14:paraId="627398F6" w14:textId="77777777" w:rsidTr="00081D74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2FA8AA7C" w14:textId="77777777" w:rsidR="00C834FD" w:rsidRPr="00950A1C" w:rsidRDefault="00C834FD" w:rsidP="00081D7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950A1C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74A11370" w14:textId="77777777" w:rsidR="00C834FD" w:rsidRPr="00950A1C" w:rsidRDefault="00C834FD" w:rsidP="00081D7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950A1C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C834FD" w:rsidRPr="00950A1C" w14:paraId="49D456E6" w14:textId="77777777" w:rsidTr="00145044">
        <w:trPr>
          <w:trHeight w:val="443"/>
          <w:tblCellSpacing w:w="0" w:type="dxa"/>
        </w:trPr>
        <w:tc>
          <w:tcPr>
            <w:tcW w:w="4770" w:type="dxa"/>
            <w:vAlign w:val="center"/>
            <w:hideMark/>
          </w:tcPr>
          <w:p w14:paraId="07BFF727" w14:textId="77777777" w:rsidR="00C834FD" w:rsidRPr="00950A1C" w:rsidRDefault="00C834FD" w:rsidP="00081D7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6A794837" w14:textId="673A87A6" w:rsidR="00C834FD" w:rsidRPr="00950A1C" w:rsidRDefault="00C834FD" w:rsidP="00081D74">
            <w:pPr>
              <w:jc w:val="center"/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Hồ Chí Minh,  </w:t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fldChar w:fldCharType="begin"/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instrText xml:space="preserve"> MERGEFIELD "Ngày_tháng_năm" </w:instrText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fldChar w:fldCharType="separate"/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ngày </w:t>
            </w:r>
            <w:r w:rsidR="00553B22"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1</w:t>
            </w:r>
            <w:r w:rsidR="0026759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7</w:t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07</w:t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fldChar w:fldCharType="end"/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2023</w:t>
            </w:r>
          </w:p>
        </w:tc>
      </w:tr>
    </w:tbl>
    <w:p w14:paraId="72168520" w14:textId="77777777" w:rsidR="00C834FD" w:rsidRPr="00A91A8C" w:rsidRDefault="00C834FD" w:rsidP="00C834FD">
      <w:pPr>
        <w:pStyle w:val="Title"/>
        <w:ind w:left="0"/>
        <w:jc w:val="left"/>
        <w:rPr>
          <w:sz w:val="24"/>
          <w:szCs w:val="24"/>
          <w:lang w:val="en-US"/>
        </w:rPr>
      </w:pPr>
    </w:p>
    <w:p w14:paraId="64FE1914" w14:textId="332580E7" w:rsidR="00C834FD" w:rsidRPr="00950A1C" w:rsidRDefault="00C834FD" w:rsidP="00C834FD">
      <w:pPr>
        <w:pStyle w:val="Title"/>
        <w:rPr>
          <w:sz w:val="24"/>
          <w:szCs w:val="24"/>
          <w:lang w:val="vi-VN"/>
        </w:rPr>
      </w:pPr>
      <w:r w:rsidRPr="00950A1C">
        <w:rPr>
          <w:sz w:val="24"/>
          <w:szCs w:val="24"/>
          <w:lang w:val="vi-VN"/>
        </w:rPr>
        <w:t>BIÊN BẢN ĐỐI CHIẾU CÔNG NỢ</w:t>
      </w:r>
      <w:r w:rsidR="00FC055A" w:rsidRPr="00950A1C">
        <w:rPr>
          <w:sz w:val="24"/>
          <w:szCs w:val="24"/>
          <w:lang w:val="vi-VN"/>
        </w:rPr>
        <w:t xml:space="preserve"> </w:t>
      </w:r>
    </w:p>
    <w:p w14:paraId="0315093C" w14:textId="77777777" w:rsidR="00C834FD" w:rsidRPr="00950A1C" w:rsidRDefault="00C834FD" w:rsidP="00C834FD">
      <w:pPr>
        <w:pStyle w:val="Title"/>
        <w:jc w:val="left"/>
        <w:rPr>
          <w:sz w:val="24"/>
          <w:szCs w:val="24"/>
          <w:lang w:val="vi-VN"/>
        </w:rPr>
      </w:pPr>
    </w:p>
    <w:p w14:paraId="590FE4AA" w14:textId="0F8B90E4" w:rsidR="00C834FD" w:rsidRPr="00950A1C" w:rsidRDefault="00C834FD" w:rsidP="007936EC">
      <w:pPr>
        <w:spacing w:before="91" w:line="276" w:lineRule="auto"/>
        <w:ind w:firstLine="567"/>
        <w:jc w:val="both"/>
        <w:rPr>
          <w:sz w:val="24"/>
          <w:szCs w:val="24"/>
          <w:lang w:val="vi-VN"/>
        </w:rPr>
      </w:pPr>
      <w:r w:rsidRPr="00950A1C">
        <w:rPr>
          <w:sz w:val="24"/>
          <w:szCs w:val="24"/>
          <w:lang w:val="vi-VN"/>
        </w:rPr>
        <w:t xml:space="preserve">Hôm nay, ngày </w:t>
      </w:r>
      <w:r w:rsidR="00FC055A" w:rsidRPr="00950A1C">
        <w:rPr>
          <w:sz w:val="24"/>
          <w:szCs w:val="24"/>
          <w:lang w:val="vi-VN"/>
        </w:rPr>
        <w:t>1</w:t>
      </w:r>
      <w:r w:rsidR="00267599">
        <w:rPr>
          <w:sz w:val="24"/>
          <w:szCs w:val="24"/>
          <w:lang w:val="en-US"/>
        </w:rPr>
        <w:t>7</w:t>
      </w:r>
      <w:r w:rsidRPr="00950A1C">
        <w:rPr>
          <w:sz w:val="24"/>
          <w:szCs w:val="24"/>
          <w:lang w:val="vi-VN"/>
        </w:rPr>
        <w:t>/07/2023 , Đại diện hai bên chúng tôi gồm có:</w:t>
      </w:r>
    </w:p>
    <w:p w14:paraId="7DFFFB1A" w14:textId="77777777" w:rsidR="00417556" w:rsidRDefault="00C834FD" w:rsidP="00C834FD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950A1C">
        <w:rPr>
          <w:sz w:val="24"/>
          <w:szCs w:val="24"/>
          <w:lang w:val="vi-VN"/>
        </w:rPr>
        <w:t xml:space="preserve">BÊN A (BÊN BÁN): CÔNG TY TNHH </w:t>
      </w:r>
      <w:r w:rsidRPr="00950A1C">
        <w:rPr>
          <w:color w:val="000000"/>
          <w:sz w:val="24"/>
          <w:szCs w:val="24"/>
          <w:lang w:val="vi-VN" w:eastAsia="vi-VN"/>
        </w:rPr>
        <w:t>MỘT THÀNH VIÊN</w:t>
      </w:r>
      <w:r w:rsidRPr="00950A1C">
        <w:rPr>
          <w:sz w:val="24"/>
          <w:szCs w:val="24"/>
          <w:lang w:val="vi-VN"/>
        </w:rPr>
        <w:t xml:space="preserve"> THƯƠNG MẠI VÀ DỊCH VỤ </w:t>
      </w:r>
    </w:p>
    <w:p w14:paraId="51C42B7F" w14:textId="3BD1E30B" w:rsidR="00C834FD" w:rsidRPr="00950A1C" w:rsidRDefault="00C834FD" w:rsidP="00C834FD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950A1C">
        <w:rPr>
          <w:sz w:val="24"/>
          <w:szCs w:val="24"/>
          <w:lang w:val="vi-VN"/>
        </w:rPr>
        <w:t>NGỌC THƠM</w:t>
      </w:r>
    </w:p>
    <w:p w14:paraId="6DC57A88" w14:textId="77777777" w:rsidR="00C834FD" w:rsidRPr="00950A1C" w:rsidRDefault="00C834FD" w:rsidP="00C834FD">
      <w:pPr>
        <w:spacing w:line="276" w:lineRule="auto"/>
        <w:jc w:val="both"/>
        <w:rPr>
          <w:sz w:val="24"/>
          <w:szCs w:val="24"/>
          <w:lang w:val="vi-VN"/>
        </w:rPr>
      </w:pPr>
      <w:r w:rsidRPr="00950A1C">
        <w:rPr>
          <w:color w:val="000000"/>
          <w:sz w:val="24"/>
          <w:szCs w:val="24"/>
          <w:lang w:val="vi-VN" w:eastAsia="vi-VN"/>
        </w:rPr>
        <w:t xml:space="preserve">Địa chỉ: </w:t>
      </w:r>
      <w:r w:rsidRPr="00950A1C">
        <w:rPr>
          <w:sz w:val="24"/>
          <w:szCs w:val="24"/>
          <w:lang w:val="vi-VN"/>
        </w:rPr>
        <w:t>12/14/18 Đường 49, Khu Phố 7, Phường Hiệp Bình Chánh, Thành Phố Thủ Đức, Thành Phố Hồ Chí Minh, Việt Nam.</w:t>
      </w:r>
    </w:p>
    <w:p w14:paraId="4BFA939D" w14:textId="77777777" w:rsidR="00C834FD" w:rsidRPr="00950A1C" w:rsidRDefault="00C834FD" w:rsidP="00C834FD">
      <w:pPr>
        <w:pStyle w:val="BodyText"/>
        <w:spacing w:before="2" w:line="276" w:lineRule="auto"/>
        <w:ind w:left="0" w:right="1384"/>
        <w:jc w:val="both"/>
        <w:rPr>
          <w:sz w:val="24"/>
          <w:szCs w:val="24"/>
          <w:lang w:val="vi-VN"/>
        </w:rPr>
      </w:pPr>
      <w:r w:rsidRPr="00950A1C">
        <w:rPr>
          <w:color w:val="000000"/>
          <w:sz w:val="24"/>
          <w:szCs w:val="24"/>
          <w:lang w:val="vi-VN" w:eastAsia="vi-VN"/>
        </w:rPr>
        <w:t>Mã số thuế</w:t>
      </w:r>
      <w:r w:rsidRPr="00950A1C">
        <w:rPr>
          <w:sz w:val="24"/>
          <w:szCs w:val="24"/>
          <w:lang w:val="vi-VN"/>
        </w:rPr>
        <w:t>: 0309391503</w:t>
      </w:r>
    </w:p>
    <w:p w14:paraId="66FDD090" w14:textId="4442E2A5" w:rsidR="00C834FD" w:rsidRPr="00950A1C" w:rsidRDefault="00C834FD" w:rsidP="00C834FD">
      <w:pPr>
        <w:pStyle w:val="BodyText"/>
        <w:tabs>
          <w:tab w:val="left" w:pos="4028"/>
        </w:tabs>
        <w:spacing w:before="95" w:line="276" w:lineRule="auto"/>
        <w:ind w:left="0"/>
        <w:jc w:val="both"/>
        <w:rPr>
          <w:sz w:val="24"/>
          <w:szCs w:val="24"/>
          <w:lang w:val="vi-VN"/>
        </w:rPr>
      </w:pPr>
      <w:r w:rsidRPr="00950A1C">
        <w:rPr>
          <w:sz w:val="24"/>
          <w:szCs w:val="24"/>
          <w:lang w:val="vi-VN"/>
        </w:rPr>
        <w:t>Đại diện (Ông): Đặng Xuân Ngọc</w:t>
      </w:r>
      <w:r w:rsidRPr="00950A1C">
        <w:rPr>
          <w:sz w:val="24"/>
          <w:szCs w:val="24"/>
          <w:lang w:val="vi-VN"/>
        </w:rPr>
        <w:tab/>
        <w:t xml:space="preserve">                           Chức vụ:</w:t>
      </w:r>
      <w:r w:rsidRPr="00950A1C">
        <w:rPr>
          <w:spacing w:val="1"/>
          <w:sz w:val="24"/>
          <w:szCs w:val="24"/>
          <w:lang w:val="vi-VN"/>
        </w:rPr>
        <w:t xml:space="preserve"> </w:t>
      </w:r>
      <w:r w:rsidRPr="00950A1C">
        <w:rPr>
          <w:sz w:val="24"/>
          <w:szCs w:val="24"/>
          <w:lang w:val="vi-VN"/>
        </w:rPr>
        <w:t>Giám đốc</w:t>
      </w:r>
    </w:p>
    <w:p w14:paraId="32371F0C" w14:textId="77777777" w:rsidR="00C834FD" w:rsidRPr="00950A1C" w:rsidRDefault="00C834FD" w:rsidP="00C834FD">
      <w:pPr>
        <w:jc w:val="both"/>
        <w:rPr>
          <w:b/>
          <w:bCs/>
          <w:sz w:val="24"/>
          <w:szCs w:val="24"/>
          <w:lang w:val="vi-VN"/>
        </w:rPr>
      </w:pPr>
    </w:p>
    <w:p w14:paraId="07AED712" w14:textId="54BAF9A5" w:rsidR="00C834FD" w:rsidRDefault="00C834FD" w:rsidP="00C834FD">
      <w:pPr>
        <w:pStyle w:val="Heading1"/>
        <w:spacing w:before="206"/>
        <w:ind w:left="0"/>
        <w:jc w:val="left"/>
        <w:rPr>
          <w:sz w:val="24"/>
          <w:szCs w:val="24"/>
          <w:lang w:val="vi-VN"/>
        </w:rPr>
      </w:pPr>
      <w:r w:rsidRPr="00950A1C">
        <w:rPr>
          <w:sz w:val="24"/>
          <w:szCs w:val="24"/>
          <w:lang w:val="vi-VN"/>
        </w:rPr>
        <w:t xml:space="preserve">BÊN B (BÊN MUA): </w:t>
      </w:r>
      <w:bookmarkStart w:id="0" w:name="_Hlk140506688"/>
      <w:r w:rsidR="002D2432" w:rsidRPr="002D2432">
        <w:rPr>
          <w:sz w:val="24"/>
          <w:szCs w:val="24"/>
          <w:lang w:val="vi-VN"/>
        </w:rPr>
        <w:t>CÔNG TY TNHH GS 25 VIETNAM</w:t>
      </w:r>
      <w:bookmarkEnd w:id="0"/>
    </w:p>
    <w:p w14:paraId="50271520" w14:textId="26760263" w:rsidR="00145044" w:rsidRPr="00950A1C" w:rsidRDefault="00145044" w:rsidP="00145044">
      <w:pPr>
        <w:spacing w:line="276" w:lineRule="auto"/>
        <w:jc w:val="both"/>
        <w:rPr>
          <w:sz w:val="24"/>
          <w:szCs w:val="24"/>
          <w:lang w:val="vi-VN"/>
        </w:rPr>
      </w:pPr>
      <w:r w:rsidRPr="00950A1C">
        <w:rPr>
          <w:color w:val="000000"/>
          <w:sz w:val="24"/>
          <w:szCs w:val="24"/>
          <w:lang w:val="vi-VN" w:eastAsia="vi-VN"/>
        </w:rPr>
        <w:t xml:space="preserve">Địa chỉ: </w:t>
      </w:r>
      <w:r w:rsidR="002D2432" w:rsidRPr="002D2432">
        <w:rPr>
          <w:color w:val="000000"/>
          <w:sz w:val="24"/>
          <w:szCs w:val="24"/>
          <w:lang w:val="vi-VN" w:eastAsia="vi-VN"/>
        </w:rPr>
        <w:t>138-142 Hai Bà Trưng, Phường Đa Kao, Quận 1, Thành phố Hồ Chí Minh, Việt Nam</w:t>
      </w:r>
    </w:p>
    <w:p w14:paraId="0E977912" w14:textId="6358717D" w:rsidR="00145044" w:rsidRPr="00145044" w:rsidRDefault="00145044" w:rsidP="00145044">
      <w:pPr>
        <w:spacing w:line="276" w:lineRule="auto"/>
        <w:jc w:val="both"/>
        <w:rPr>
          <w:sz w:val="24"/>
          <w:szCs w:val="24"/>
          <w:lang w:val="vi-VN"/>
        </w:rPr>
      </w:pPr>
      <w:r w:rsidRPr="00950A1C">
        <w:rPr>
          <w:color w:val="000000"/>
          <w:sz w:val="24"/>
          <w:szCs w:val="24"/>
          <w:lang w:val="vi-VN" w:eastAsia="vi-VN"/>
        </w:rPr>
        <w:t>Mã số thuế</w:t>
      </w:r>
      <w:r w:rsidRPr="00950A1C">
        <w:rPr>
          <w:sz w:val="24"/>
          <w:szCs w:val="24"/>
          <w:lang w:val="vi-VN"/>
        </w:rPr>
        <w:t xml:space="preserve">: </w:t>
      </w:r>
      <w:r w:rsidR="002D2432" w:rsidRPr="002D2432">
        <w:rPr>
          <w:sz w:val="26"/>
          <w:szCs w:val="26"/>
          <w:lang w:val="vi-VN"/>
        </w:rPr>
        <w:t>0314658576</w:t>
      </w:r>
    </w:p>
    <w:p w14:paraId="1DACD087" w14:textId="6E92A93E" w:rsidR="00C834FD" w:rsidRPr="00950A1C" w:rsidRDefault="00C834FD" w:rsidP="00C834FD">
      <w:pPr>
        <w:pStyle w:val="BodyText"/>
        <w:tabs>
          <w:tab w:val="right" w:leader="dot" w:pos="6521"/>
          <w:tab w:val="right" w:leader="dot" w:pos="9639"/>
        </w:tabs>
        <w:spacing w:before="95" w:line="276" w:lineRule="auto"/>
        <w:ind w:left="0"/>
        <w:jc w:val="both"/>
        <w:rPr>
          <w:sz w:val="24"/>
          <w:szCs w:val="24"/>
          <w:lang w:val="vi-VN"/>
        </w:rPr>
      </w:pPr>
      <w:r w:rsidRPr="00950A1C">
        <w:rPr>
          <w:sz w:val="24"/>
          <w:szCs w:val="24"/>
          <w:lang w:val="vi-VN"/>
        </w:rPr>
        <w:t>Đại diện Ông/Bà:</w:t>
      </w:r>
      <w:r w:rsidRPr="00950A1C">
        <w:rPr>
          <w:sz w:val="24"/>
          <w:szCs w:val="24"/>
          <w:lang w:val="vi-VN"/>
        </w:rPr>
        <w:tab/>
        <w:t xml:space="preserve">  Chức vụ:</w:t>
      </w:r>
      <w:r w:rsidRPr="00950A1C">
        <w:rPr>
          <w:sz w:val="24"/>
          <w:szCs w:val="24"/>
          <w:lang w:val="vi-VN"/>
        </w:rPr>
        <w:tab/>
      </w:r>
      <w:r w:rsidRPr="00950A1C">
        <w:rPr>
          <w:spacing w:val="1"/>
          <w:sz w:val="24"/>
          <w:szCs w:val="24"/>
          <w:lang w:val="vi-VN"/>
        </w:rPr>
        <w:t xml:space="preserve"> </w:t>
      </w:r>
    </w:p>
    <w:p w14:paraId="09C89F0B" w14:textId="77777777" w:rsidR="00C834FD" w:rsidRPr="00950A1C" w:rsidRDefault="00C834FD" w:rsidP="00C834FD">
      <w:pPr>
        <w:pStyle w:val="BodyText"/>
        <w:spacing w:before="57"/>
        <w:ind w:left="0"/>
        <w:jc w:val="both"/>
        <w:rPr>
          <w:sz w:val="24"/>
          <w:szCs w:val="24"/>
          <w:lang w:val="vi-VN"/>
        </w:rPr>
        <w:sectPr w:rsidR="00C834FD" w:rsidRPr="00950A1C" w:rsidSect="00417556">
          <w:pgSz w:w="12240" w:h="15840"/>
          <w:pgMar w:top="460" w:right="900" w:bottom="280" w:left="1360" w:header="720" w:footer="720" w:gutter="0"/>
          <w:cols w:space="1854" w:equalWidth="0">
            <w:col w:w="10080" w:space="558"/>
          </w:cols>
        </w:sectPr>
      </w:pPr>
    </w:p>
    <w:p w14:paraId="606DE983" w14:textId="77777777" w:rsidR="00C834FD" w:rsidRPr="00950A1C" w:rsidRDefault="00C834FD" w:rsidP="00C834FD">
      <w:pPr>
        <w:spacing w:line="276" w:lineRule="auto"/>
        <w:jc w:val="both"/>
        <w:rPr>
          <w:sz w:val="24"/>
          <w:szCs w:val="24"/>
          <w:lang w:val="vi-VN"/>
        </w:rPr>
      </w:pPr>
    </w:p>
    <w:p w14:paraId="12341087" w14:textId="1B5A875B" w:rsidR="00FC055A" w:rsidRPr="00950A1C" w:rsidRDefault="00FC055A" w:rsidP="007936EC">
      <w:pPr>
        <w:spacing w:line="276" w:lineRule="auto"/>
        <w:ind w:firstLine="567"/>
        <w:rPr>
          <w:sz w:val="24"/>
          <w:szCs w:val="24"/>
          <w:lang w:val="vi-VN"/>
        </w:rPr>
      </w:pPr>
      <w:r w:rsidRPr="00950A1C">
        <w:rPr>
          <w:sz w:val="24"/>
          <w:szCs w:val="24"/>
          <w:lang w:val="vi-VN"/>
        </w:rPr>
        <w:t xml:space="preserve">Căn cứ vào tình hình mua bán hàng hóa giữa Công Ty TNHH MTV TM Và DV Ngọc Thơm và </w:t>
      </w:r>
      <w:r w:rsidR="002D2432" w:rsidRPr="002D2432">
        <w:rPr>
          <w:sz w:val="24"/>
          <w:szCs w:val="24"/>
          <w:lang w:val="vi-VN"/>
        </w:rPr>
        <w:t>CÔNG TY TNHH GS 25 VIETNAM</w:t>
      </w:r>
      <w:r w:rsidRPr="00950A1C">
        <w:rPr>
          <w:sz w:val="24"/>
          <w:szCs w:val="24"/>
          <w:lang w:val="vi-VN"/>
        </w:rPr>
        <w:t xml:space="preserve">, chúng tôi đề nghị Quý Công ty kiểm tra và đối chiếu số liệu tính tới thời điểm </w:t>
      </w:r>
      <w:r w:rsidR="002D2432">
        <w:rPr>
          <w:sz w:val="24"/>
          <w:szCs w:val="24"/>
          <w:lang w:val="en-US"/>
        </w:rPr>
        <w:t>30/06</w:t>
      </w:r>
      <w:r w:rsidRPr="00950A1C">
        <w:rPr>
          <w:sz w:val="24"/>
          <w:szCs w:val="24"/>
          <w:lang w:val="vi-VN"/>
        </w:rPr>
        <w:t xml:space="preserve">/2023 như sau: </w:t>
      </w:r>
      <w:r w:rsidR="00E73B9C" w:rsidRPr="00950A1C">
        <w:rPr>
          <w:i/>
          <w:iCs/>
          <w:sz w:val="24"/>
          <w:szCs w:val="24"/>
          <w:lang w:val="vi-VN"/>
        </w:rPr>
        <w:t>(Đơn vị tính:VNĐ)</w:t>
      </w:r>
    </w:p>
    <w:p w14:paraId="1ADBFBA6" w14:textId="228840EF" w:rsidR="00E73B9C" w:rsidRPr="00950A1C" w:rsidRDefault="00E73B9C" w:rsidP="007936EC">
      <w:pPr>
        <w:spacing w:line="276" w:lineRule="auto"/>
        <w:rPr>
          <w:sz w:val="24"/>
          <w:szCs w:val="24"/>
          <w:lang w:val="vi-VN"/>
        </w:rPr>
      </w:pPr>
      <w:r w:rsidRPr="007936EC">
        <w:rPr>
          <w:b/>
          <w:bCs/>
          <w:sz w:val="24"/>
          <w:szCs w:val="24"/>
          <w:lang w:val="vi-VN"/>
        </w:rPr>
        <w:t>1/ Bên B còn nợ Bên A:</w:t>
      </w:r>
      <w:r w:rsidRPr="00950A1C">
        <w:rPr>
          <w:sz w:val="24"/>
          <w:szCs w:val="24"/>
          <w:lang w:val="vi-VN"/>
        </w:rPr>
        <w:tab/>
      </w:r>
      <w:r w:rsidRPr="00950A1C">
        <w:rPr>
          <w:sz w:val="24"/>
          <w:szCs w:val="24"/>
          <w:lang w:val="vi-VN"/>
        </w:rPr>
        <w:tab/>
      </w:r>
      <w:r w:rsidR="00553B22" w:rsidRPr="00950A1C">
        <w:rPr>
          <w:sz w:val="24"/>
          <w:szCs w:val="24"/>
          <w:lang w:val="vi-VN"/>
        </w:rPr>
        <w:tab/>
      </w:r>
    </w:p>
    <w:p w14:paraId="2609007B" w14:textId="5770EE79" w:rsidR="00E73B9C" w:rsidRPr="000459CA" w:rsidRDefault="00E73B9C" w:rsidP="000459CA">
      <w:pPr>
        <w:pStyle w:val="ListParagraph"/>
        <w:numPr>
          <w:ilvl w:val="0"/>
          <w:numId w:val="3"/>
        </w:numPr>
        <w:spacing w:line="276" w:lineRule="auto"/>
        <w:ind w:left="567"/>
        <w:rPr>
          <w:sz w:val="24"/>
          <w:szCs w:val="24"/>
          <w:lang w:val="vi-VN"/>
        </w:rPr>
      </w:pPr>
      <w:r w:rsidRPr="00950A1C">
        <w:rPr>
          <w:sz w:val="24"/>
          <w:szCs w:val="24"/>
          <w:lang w:val="vi-VN"/>
        </w:rPr>
        <w:t xml:space="preserve">Số dư nợ 2022 chưa thanh toán: </w:t>
      </w:r>
      <w:r w:rsidR="00553B22" w:rsidRPr="00950A1C">
        <w:rPr>
          <w:sz w:val="24"/>
          <w:szCs w:val="24"/>
          <w:lang w:val="vi-VN"/>
        </w:rPr>
        <w:t xml:space="preserve">                     </w:t>
      </w:r>
      <w:r w:rsidR="007936EC">
        <w:rPr>
          <w:sz w:val="24"/>
          <w:szCs w:val="24"/>
          <w:lang w:val="en-US"/>
        </w:rPr>
        <w:t xml:space="preserve">   </w:t>
      </w:r>
      <w:r w:rsidR="002D2432" w:rsidRPr="002D2432">
        <w:rPr>
          <w:sz w:val="24"/>
          <w:szCs w:val="24"/>
          <w:lang w:val="en-US"/>
        </w:rPr>
        <w:t>200.059.955</w:t>
      </w:r>
      <w:r w:rsidRPr="002D2432">
        <w:rPr>
          <w:sz w:val="24"/>
          <w:szCs w:val="24"/>
          <w:lang w:val="vi-VN"/>
        </w:rPr>
        <w:tab/>
      </w:r>
      <w:r w:rsidRPr="000459CA">
        <w:rPr>
          <w:sz w:val="24"/>
          <w:szCs w:val="24"/>
          <w:lang w:val="vi-VN"/>
        </w:rPr>
        <w:t xml:space="preserve"> </w:t>
      </w:r>
      <w:r w:rsidR="00553B22" w:rsidRPr="000459CA">
        <w:rPr>
          <w:sz w:val="24"/>
          <w:szCs w:val="24"/>
          <w:lang w:val="vi-VN"/>
        </w:rPr>
        <w:t xml:space="preserve"> </w:t>
      </w:r>
      <w:r w:rsidR="00553B22" w:rsidRPr="000459CA">
        <w:rPr>
          <w:sz w:val="24"/>
          <w:szCs w:val="24"/>
          <w:lang w:val="vi-VN"/>
        </w:rPr>
        <w:tab/>
      </w:r>
    </w:p>
    <w:p w14:paraId="59F8FFC1" w14:textId="4FA401A1" w:rsidR="00950A1C" w:rsidRPr="00950A1C" w:rsidRDefault="00E73B9C" w:rsidP="007936EC">
      <w:pPr>
        <w:pStyle w:val="ListParagraph"/>
        <w:numPr>
          <w:ilvl w:val="0"/>
          <w:numId w:val="3"/>
        </w:numPr>
        <w:spacing w:line="276" w:lineRule="auto"/>
        <w:ind w:left="567"/>
        <w:rPr>
          <w:sz w:val="24"/>
          <w:szCs w:val="24"/>
          <w:lang w:val="vi-VN"/>
        </w:rPr>
      </w:pPr>
      <w:r w:rsidRPr="00950A1C">
        <w:rPr>
          <w:sz w:val="24"/>
          <w:szCs w:val="24"/>
          <w:lang w:val="vi-VN"/>
        </w:rPr>
        <w:t>Tiền hàng phát</w:t>
      </w:r>
      <w:r w:rsidR="000459CA">
        <w:rPr>
          <w:sz w:val="24"/>
          <w:szCs w:val="24"/>
          <w:lang w:val="en-US"/>
        </w:rPr>
        <w:t xml:space="preserve"> </w:t>
      </w:r>
      <w:proofErr w:type="spellStart"/>
      <w:r w:rsidR="000459CA">
        <w:rPr>
          <w:sz w:val="24"/>
          <w:szCs w:val="24"/>
          <w:lang w:val="en-US"/>
        </w:rPr>
        <w:t>sinh</w:t>
      </w:r>
      <w:proofErr w:type="spellEnd"/>
      <w:r w:rsidR="002D2432">
        <w:rPr>
          <w:sz w:val="24"/>
          <w:szCs w:val="24"/>
          <w:lang w:val="en-US"/>
        </w:rPr>
        <w:t xml:space="preserve"> (01/01-30/06/2023)</w:t>
      </w:r>
      <w:r w:rsidRPr="00950A1C">
        <w:rPr>
          <w:sz w:val="24"/>
          <w:szCs w:val="24"/>
          <w:lang w:val="vi-VN"/>
        </w:rPr>
        <w:t>:</w:t>
      </w:r>
      <w:r w:rsidR="00950A1C" w:rsidRPr="00950A1C">
        <w:rPr>
          <w:sz w:val="24"/>
          <w:szCs w:val="24"/>
          <w:lang w:val="vi-VN"/>
        </w:rPr>
        <w:t xml:space="preserve"> </w:t>
      </w:r>
      <w:r w:rsidRPr="00950A1C">
        <w:rPr>
          <w:sz w:val="24"/>
          <w:szCs w:val="24"/>
          <w:lang w:val="vi-VN"/>
        </w:rPr>
        <w:t xml:space="preserve"> </w:t>
      </w:r>
      <w:r w:rsidR="00553B22" w:rsidRPr="00950A1C">
        <w:rPr>
          <w:sz w:val="24"/>
          <w:szCs w:val="24"/>
          <w:lang w:val="vi-VN"/>
        </w:rPr>
        <w:t xml:space="preserve">  </w:t>
      </w:r>
      <w:r w:rsidR="00553B22" w:rsidRPr="00145044">
        <w:rPr>
          <w:sz w:val="24"/>
          <w:szCs w:val="24"/>
          <w:lang w:val="vi-VN"/>
        </w:rPr>
        <w:t xml:space="preserve"> </w:t>
      </w:r>
      <w:r w:rsidR="007936EC" w:rsidRPr="00145044">
        <w:rPr>
          <w:sz w:val="24"/>
          <w:szCs w:val="24"/>
          <w:lang w:val="en-US"/>
        </w:rPr>
        <w:t xml:space="preserve">  </w:t>
      </w:r>
      <w:r w:rsidR="002D2432">
        <w:rPr>
          <w:sz w:val="24"/>
          <w:szCs w:val="24"/>
          <w:lang w:val="en-US"/>
        </w:rPr>
        <w:t xml:space="preserve">   </w:t>
      </w:r>
      <w:r w:rsidR="007936EC" w:rsidRPr="00145044">
        <w:rPr>
          <w:sz w:val="24"/>
          <w:szCs w:val="24"/>
          <w:lang w:val="en-US"/>
        </w:rPr>
        <w:t xml:space="preserve"> </w:t>
      </w:r>
      <w:r w:rsidR="002D2432" w:rsidRPr="002D2432">
        <w:rPr>
          <w:sz w:val="24"/>
          <w:szCs w:val="24"/>
          <w:lang w:val="vi-VN"/>
        </w:rPr>
        <w:t>424.876.129</w:t>
      </w:r>
    </w:p>
    <w:p w14:paraId="5CAB7950" w14:textId="47A0ED82" w:rsidR="00E73B9C" w:rsidRPr="007936EC" w:rsidRDefault="00950A1C" w:rsidP="007936EC">
      <w:pPr>
        <w:widowControl/>
        <w:autoSpaceDE/>
        <w:autoSpaceDN/>
        <w:spacing w:line="276" w:lineRule="auto"/>
        <w:ind w:left="567"/>
        <w:rPr>
          <w:b/>
          <w:bCs/>
          <w:color w:val="000000"/>
          <w:lang w:val="en-US"/>
        </w:rPr>
      </w:pPr>
      <w:r w:rsidRPr="007936EC">
        <w:rPr>
          <w:i/>
          <w:iCs/>
          <w:sz w:val="24"/>
          <w:szCs w:val="24"/>
          <w:lang w:val="vi-VN"/>
        </w:rPr>
        <w:t>Tổng cộng:</w:t>
      </w:r>
      <w:r w:rsidRPr="00950A1C">
        <w:rPr>
          <w:sz w:val="24"/>
          <w:szCs w:val="24"/>
          <w:lang w:val="vi-VN"/>
        </w:rPr>
        <w:tab/>
      </w:r>
      <w:r w:rsidRPr="00950A1C">
        <w:rPr>
          <w:sz w:val="24"/>
          <w:szCs w:val="24"/>
          <w:lang w:val="vi-VN"/>
        </w:rPr>
        <w:tab/>
      </w:r>
      <w:r w:rsidRPr="00950A1C">
        <w:rPr>
          <w:sz w:val="24"/>
          <w:szCs w:val="24"/>
          <w:lang w:val="vi-VN"/>
        </w:rPr>
        <w:tab/>
      </w:r>
      <w:r w:rsidRPr="00950A1C">
        <w:rPr>
          <w:sz w:val="24"/>
          <w:szCs w:val="24"/>
          <w:lang w:val="vi-VN"/>
        </w:rPr>
        <w:tab/>
      </w:r>
      <w:r w:rsidRPr="00950A1C">
        <w:rPr>
          <w:sz w:val="24"/>
          <w:szCs w:val="24"/>
          <w:lang w:val="vi-VN"/>
        </w:rPr>
        <w:tab/>
      </w:r>
      <w:r w:rsidR="007936EC" w:rsidRPr="00145044">
        <w:rPr>
          <w:b/>
          <w:bCs/>
          <w:i/>
          <w:iCs/>
          <w:color w:val="000000"/>
          <w:lang w:val="en-US"/>
        </w:rPr>
        <w:t xml:space="preserve"> </w:t>
      </w:r>
      <w:r w:rsidR="00B761F8" w:rsidRPr="00145044">
        <w:rPr>
          <w:b/>
          <w:bCs/>
          <w:i/>
          <w:iCs/>
          <w:color w:val="000000"/>
          <w:lang w:val="en-US"/>
        </w:rPr>
        <w:t xml:space="preserve"> </w:t>
      </w:r>
      <w:r w:rsidR="002D2432" w:rsidRPr="002D2432">
        <w:rPr>
          <w:b/>
          <w:bCs/>
          <w:i/>
          <w:iCs/>
          <w:color w:val="000000"/>
          <w:sz w:val="24"/>
          <w:szCs w:val="24"/>
          <w:lang w:val="en-US"/>
        </w:rPr>
        <w:t>624.936.084</w:t>
      </w:r>
      <w:r w:rsidR="00553B22" w:rsidRPr="007936EC">
        <w:rPr>
          <w:b/>
          <w:bCs/>
          <w:sz w:val="24"/>
          <w:szCs w:val="24"/>
          <w:lang w:val="vi-VN"/>
        </w:rPr>
        <w:tab/>
      </w:r>
      <w:r w:rsidRPr="007936EC">
        <w:rPr>
          <w:sz w:val="24"/>
          <w:szCs w:val="24"/>
          <w:lang w:val="vi-VN"/>
        </w:rPr>
        <w:t xml:space="preserve">  </w:t>
      </w:r>
      <w:r w:rsidRPr="007936EC">
        <w:rPr>
          <w:sz w:val="24"/>
          <w:szCs w:val="24"/>
          <w:lang w:val="vi-VN"/>
        </w:rPr>
        <w:tab/>
        <w:t>(I)</w:t>
      </w:r>
    </w:p>
    <w:p w14:paraId="2900302B" w14:textId="56E4F181" w:rsidR="00E73B9C" w:rsidRPr="00950A1C" w:rsidRDefault="00E73B9C" w:rsidP="007936EC">
      <w:pPr>
        <w:spacing w:line="276" w:lineRule="auto"/>
        <w:rPr>
          <w:sz w:val="24"/>
          <w:szCs w:val="24"/>
          <w:lang w:val="vi-VN"/>
        </w:rPr>
      </w:pPr>
      <w:r w:rsidRPr="007936EC">
        <w:rPr>
          <w:b/>
          <w:bCs/>
          <w:sz w:val="24"/>
          <w:szCs w:val="24"/>
          <w:lang w:val="vi-VN"/>
        </w:rPr>
        <w:t>2/ Bên A còn nợ bên B</w:t>
      </w:r>
      <w:r w:rsidRPr="00950A1C">
        <w:rPr>
          <w:sz w:val="24"/>
          <w:szCs w:val="24"/>
          <w:lang w:val="vi-VN"/>
        </w:rPr>
        <w:t>:</w:t>
      </w:r>
    </w:p>
    <w:p w14:paraId="20C25F3B" w14:textId="13543DEC" w:rsidR="002D2432" w:rsidRDefault="00E73B9C" w:rsidP="00B761F8">
      <w:pPr>
        <w:pStyle w:val="ListParagraph"/>
        <w:numPr>
          <w:ilvl w:val="0"/>
          <w:numId w:val="3"/>
        </w:numPr>
        <w:spacing w:line="276" w:lineRule="auto"/>
        <w:ind w:left="567"/>
        <w:rPr>
          <w:sz w:val="24"/>
          <w:szCs w:val="24"/>
          <w:lang w:val="vi-VN"/>
        </w:rPr>
      </w:pPr>
      <w:r w:rsidRPr="00950A1C">
        <w:rPr>
          <w:sz w:val="24"/>
          <w:szCs w:val="24"/>
          <w:lang w:val="vi-VN"/>
        </w:rPr>
        <w:t>Tiền hàng xuất trả</w:t>
      </w:r>
      <w:r w:rsidR="002D2432">
        <w:rPr>
          <w:sz w:val="24"/>
          <w:szCs w:val="24"/>
          <w:lang w:val="en-US"/>
        </w:rPr>
        <w:t xml:space="preserve"> </w:t>
      </w:r>
      <w:r w:rsidR="002D2432">
        <w:rPr>
          <w:sz w:val="24"/>
          <w:szCs w:val="24"/>
          <w:lang w:val="en-US"/>
        </w:rPr>
        <w:t>(01/01-30/06/2023)</w:t>
      </w:r>
      <w:r w:rsidRPr="00950A1C">
        <w:rPr>
          <w:sz w:val="24"/>
          <w:szCs w:val="24"/>
          <w:lang w:val="vi-VN"/>
        </w:rPr>
        <w:t>:</w:t>
      </w:r>
      <w:r w:rsidR="00553B22" w:rsidRPr="00950A1C">
        <w:rPr>
          <w:sz w:val="24"/>
          <w:szCs w:val="24"/>
          <w:lang w:val="vi-VN"/>
        </w:rPr>
        <w:t xml:space="preserve"> </w:t>
      </w:r>
      <w:r w:rsidRPr="00950A1C">
        <w:rPr>
          <w:sz w:val="24"/>
          <w:szCs w:val="24"/>
          <w:lang w:val="vi-VN"/>
        </w:rPr>
        <w:t xml:space="preserve"> </w:t>
      </w:r>
      <w:r w:rsidR="002D2432">
        <w:rPr>
          <w:sz w:val="24"/>
          <w:szCs w:val="24"/>
          <w:lang w:val="en-US"/>
        </w:rPr>
        <w:t xml:space="preserve">      </w:t>
      </w:r>
      <w:r w:rsidR="002D2432">
        <w:rPr>
          <w:sz w:val="24"/>
          <w:szCs w:val="24"/>
          <w:lang w:val="en-US"/>
        </w:rPr>
        <w:tab/>
        <w:t xml:space="preserve">   </w:t>
      </w:r>
      <w:r w:rsidR="002D2432" w:rsidRPr="002D2432">
        <w:rPr>
          <w:sz w:val="24"/>
          <w:szCs w:val="24"/>
          <w:lang w:val="en-US"/>
        </w:rPr>
        <w:t>32.366.006</w:t>
      </w:r>
    </w:p>
    <w:p w14:paraId="4FA7A888" w14:textId="667E93F0" w:rsidR="00E73B9C" w:rsidRPr="00950A1C" w:rsidRDefault="002D2432" w:rsidP="00B761F8">
      <w:pPr>
        <w:pStyle w:val="ListParagraph"/>
        <w:numPr>
          <w:ilvl w:val="0"/>
          <w:numId w:val="3"/>
        </w:numPr>
        <w:spacing w:line="276" w:lineRule="auto"/>
        <w:ind w:left="567"/>
        <w:rPr>
          <w:sz w:val="24"/>
          <w:szCs w:val="24"/>
          <w:lang w:val="vi-VN"/>
        </w:rPr>
      </w:pPr>
      <w:proofErr w:type="spellStart"/>
      <w:r>
        <w:rPr>
          <w:sz w:val="24"/>
          <w:szCs w:val="24"/>
          <w:lang w:val="en-US"/>
        </w:rPr>
        <w:t>Hỗ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trợ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và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chiết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khấu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Quý</w:t>
      </w:r>
      <w:proofErr w:type="spellEnd"/>
      <w:r>
        <w:rPr>
          <w:sz w:val="24"/>
          <w:szCs w:val="24"/>
          <w:lang w:val="en-US"/>
        </w:rPr>
        <w:t xml:space="preserve"> I/2023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</w:t>
      </w:r>
      <w:r w:rsidRPr="002D2432">
        <w:rPr>
          <w:sz w:val="24"/>
          <w:szCs w:val="24"/>
          <w:lang w:val="vi-VN"/>
        </w:rPr>
        <w:t>24.917.773</w:t>
      </w:r>
    </w:p>
    <w:p w14:paraId="6D49FABE" w14:textId="21440906" w:rsidR="00950A1C" w:rsidRPr="00950A1C" w:rsidRDefault="00950A1C" w:rsidP="00B761F8">
      <w:pPr>
        <w:pStyle w:val="ListParagraph"/>
        <w:spacing w:line="276" w:lineRule="auto"/>
        <w:ind w:left="567"/>
        <w:rPr>
          <w:sz w:val="24"/>
          <w:szCs w:val="24"/>
          <w:lang w:val="vi-VN"/>
        </w:rPr>
      </w:pPr>
      <w:r w:rsidRPr="007936EC">
        <w:rPr>
          <w:i/>
          <w:iCs/>
          <w:sz w:val="24"/>
          <w:szCs w:val="24"/>
          <w:lang w:val="vi-VN"/>
        </w:rPr>
        <w:t>Tổng cộng :</w:t>
      </w:r>
      <w:r w:rsidRPr="00950A1C">
        <w:rPr>
          <w:sz w:val="24"/>
          <w:szCs w:val="24"/>
          <w:lang w:val="vi-VN"/>
        </w:rPr>
        <w:t xml:space="preserve">  </w:t>
      </w:r>
      <w:r w:rsidRPr="00950A1C">
        <w:rPr>
          <w:sz w:val="24"/>
          <w:szCs w:val="24"/>
          <w:lang w:val="vi-VN"/>
        </w:rPr>
        <w:tab/>
      </w:r>
      <w:r w:rsidRPr="00950A1C">
        <w:rPr>
          <w:sz w:val="24"/>
          <w:szCs w:val="24"/>
          <w:lang w:val="vi-VN"/>
        </w:rPr>
        <w:tab/>
      </w:r>
      <w:r w:rsidRPr="00950A1C">
        <w:rPr>
          <w:sz w:val="24"/>
          <w:szCs w:val="24"/>
          <w:lang w:val="vi-VN"/>
        </w:rPr>
        <w:tab/>
      </w:r>
      <w:r w:rsidRPr="00950A1C">
        <w:rPr>
          <w:sz w:val="24"/>
          <w:szCs w:val="24"/>
          <w:lang w:val="vi-VN"/>
        </w:rPr>
        <w:tab/>
      </w:r>
      <w:r w:rsidRPr="00950A1C">
        <w:rPr>
          <w:sz w:val="24"/>
          <w:szCs w:val="24"/>
          <w:lang w:val="vi-VN"/>
        </w:rPr>
        <w:tab/>
      </w:r>
      <w:r w:rsidR="000459CA" w:rsidRPr="002D2432">
        <w:rPr>
          <w:b/>
          <w:bCs/>
          <w:i/>
          <w:iCs/>
          <w:sz w:val="24"/>
          <w:szCs w:val="24"/>
          <w:lang w:val="en-US"/>
        </w:rPr>
        <w:t xml:space="preserve">  </w:t>
      </w:r>
      <w:r w:rsidR="002D2432" w:rsidRPr="002D2432">
        <w:rPr>
          <w:b/>
          <w:bCs/>
          <w:i/>
          <w:iCs/>
          <w:sz w:val="24"/>
          <w:szCs w:val="24"/>
          <w:lang w:val="en-US"/>
        </w:rPr>
        <w:t xml:space="preserve"> 57.283.779</w:t>
      </w:r>
      <w:r w:rsidRPr="00950A1C">
        <w:rPr>
          <w:sz w:val="24"/>
          <w:szCs w:val="24"/>
          <w:lang w:val="vi-VN"/>
        </w:rPr>
        <w:tab/>
        <w:t>(II)</w:t>
      </w:r>
    </w:p>
    <w:p w14:paraId="63A7FED2" w14:textId="4097A0A9" w:rsidR="00950A1C" w:rsidRPr="00950A1C" w:rsidRDefault="00950A1C" w:rsidP="007936EC">
      <w:pPr>
        <w:spacing w:line="276" w:lineRule="auto"/>
        <w:rPr>
          <w:sz w:val="24"/>
          <w:szCs w:val="24"/>
          <w:lang w:val="vi-VN"/>
        </w:rPr>
      </w:pPr>
      <w:r w:rsidRPr="007936EC">
        <w:rPr>
          <w:b/>
          <w:bCs/>
          <w:sz w:val="24"/>
          <w:szCs w:val="24"/>
          <w:lang w:val="vi-VN"/>
        </w:rPr>
        <w:t>Kết luận</w:t>
      </w:r>
      <w:r w:rsidRPr="00950A1C">
        <w:rPr>
          <w:sz w:val="24"/>
          <w:szCs w:val="24"/>
          <w:lang w:val="vi-VN"/>
        </w:rPr>
        <w:t>: Số liệu tính đến thời điểm hết ngày 10/07/2023, bên B còn nợ Bên A số tiền là:</w:t>
      </w:r>
    </w:p>
    <w:p w14:paraId="2B6441BF" w14:textId="17D09020" w:rsidR="00950A1C" w:rsidRPr="007936EC" w:rsidRDefault="007936EC" w:rsidP="007936EC">
      <w:pPr>
        <w:spacing w:line="276" w:lineRule="auto"/>
        <w:ind w:firstLine="720"/>
        <w:rPr>
          <w:b/>
          <w:bCs/>
          <w:sz w:val="24"/>
          <w:szCs w:val="24"/>
          <w:lang w:val="vi-VN"/>
        </w:rPr>
      </w:pPr>
      <w:r w:rsidRPr="007936EC">
        <w:rPr>
          <w:sz w:val="24"/>
          <w:szCs w:val="24"/>
          <w:lang w:val="en-US"/>
        </w:rPr>
        <w:t>(I)</w:t>
      </w:r>
      <w:r w:rsidR="00B761F8">
        <w:rPr>
          <w:sz w:val="24"/>
          <w:szCs w:val="24"/>
          <w:lang w:val="en-US"/>
        </w:rPr>
        <w:t xml:space="preserve"> </w:t>
      </w:r>
      <w:r w:rsidR="00950A1C" w:rsidRPr="007936EC">
        <w:rPr>
          <w:sz w:val="24"/>
          <w:szCs w:val="24"/>
          <w:lang w:val="vi-VN"/>
        </w:rPr>
        <w:t xml:space="preserve">- (II) </w:t>
      </w:r>
      <w:proofErr w:type="gramStart"/>
      <w:r w:rsidR="00950A1C" w:rsidRPr="007936EC">
        <w:rPr>
          <w:sz w:val="24"/>
          <w:szCs w:val="24"/>
          <w:lang w:val="vi-VN"/>
        </w:rPr>
        <w:t xml:space="preserve">=  </w:t>
      </w:r>
      <w:r w:rsidR="002D2432">
        <w:rPr>
          <w:b/>
          <w:bCs/>
          <w:i/>
          <w:iCs/>
          <w:sz w:val="24"/>
          <w:szCs w:val="24"/>
          <w:lang w:val="en-US"/>
        </w:rPr>
        <w:t>567</w:t>
      </w:r>
      <w:proofErr w:type="gramEnd"/>
      <w:r w:rsidR="002D2432">
        <w:rPr>
          <w:b/>
          <w:bCs/>
          <w:i/>
          <w:iCs/>
          <w:sz w:val="24"/>
          <w:szCs w:val="24"/>
          <w:lang w:val="en-US"/>
        </w:rPr>
        <w:t>.652.305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 w:rsidRPr="007936EC">
        <w:rPr>
          <w:sz w:val="24"/>
          <w:szCs w:val="24"/>
          <w:lang w:val="en-US"/>
        </w:rPr>
        <w:t>(*)</w:t>
      </w:r>
    </w:p>
    <w:p w14:paraId="45397B26" w14:textId="0D660F5C" w:rsidR="007936EC" w:rsidRPr="000459CA" w:rsidRDefault="00950A1C" w:rsidP="007936EC">
      <w:pPr>
        <w:spacing w:line="276" w:lineRule="auto"/>
        <w:rPr>
          <w:b/>
          <w:bCs/>
          <w:i/>
          <w:iCs/>
          <w:sz w:val="24"/>
          <w:szCs w:val="24"/>
          <w:lang w:val="vi-VN"/>
        </w:rPr>
      </w:pPr>
      <w:r w:rsidRPr="000459CA">
        <w:rPr>
          <w:b/>
          <w:bCs/>
          <w:i/>
          <w:iCs/>
          <w:sz w:val="24"/>
          <w:szCs w:val="24"/>
          <w:lang w:val="vi-VN"/>
        </w:rPr>
        <w:t>Bằng chữ:</w:t>
      </w:r>
      <w:r w:rsidR="002D2432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2D2432">
        <w:rPr>
          <w:b/>
          <w:bCs/>
          <w:i/>
          <w:iCs/>
          <w:sz w:val="24"/>
          <w:szCs w:val="24"/>
          <w:lang w:val="en-US"/>
        </w:rPr>
        <w:t>Năm</w:t>
      </w:r>
      <w:proofErr w:type="spellEnd"/>
      <w:r w:rsidR="002D2432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2D2432">
        <w:rPr>
          <w:b/>
          <w:bCs/>
          <w:i/>
          <w:iCs/>
          <w:sz w:val="24"/>
          <w:szCs w:val="24"/>
          <w:lang w:val="en-US"/>
        </w:rPr>
        <w:t>trăm</w:t>
      </w:r>
      <w:proofErr w:type="spellEnd"/>
      <w:r w:rsidR="002D2432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2D2432">
        <w:rPr>
          <w:b/>
          <w:bCs/>
          <w:i/>
          <w:iCs/>
          <w:sz w:val="24"/>
          <w:szCs w:val="24"/>
          <w:lang w:val="en-US"/>
        </w:rPr>
        <w:t>sáu</w:t>
      </w:r>
      <w:proofErr w:type="spellEnd"/>
      <w:r w:rsidR="002D2432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2D2432">
        <w:rPr>
          <w:b/>
          <w:bCs/>
          <w:i/>
          <w:iCs/>
          <w:sz w:val="24"/>
          <w:szCs w:val="24"/>
          <w:lang w:val="en-US"/>
        </w:rPr>
        <w:t>mươi</w:t>
      </w:r>
      <w:proofErr w:type="spellEnd"/>
      <w:r w:rsidR="002D2432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2D2432">
        <w:rPr>
          <w:b/>
          <w:bCs/>
          <w:i/>
          <w:iCs/>
          <w:sz w:val="24"/>
          <w:szCs w:val="24"/>
          <w:lang w:val="en-US"/>
        </w:rPr>
        <w:t>bày</w:t>
      </w:r>
      <w:proofErr w:type="spellEnd"/>
      <w:r w:rsidR="002D2432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2D2432">
        <w:rPr>
          <w:b/>
          <w:bCs/>
          <w:i/>
          <w:iCs/>
          <w:sz w:val="24"/>
          <w:szCs w:val="24"/>
          <w:lang w:val="en-US"/>
        </w:rPr>
        <w:t>triệu</w:t>
      </w:r>
      <w:proofErr w:type="spellEnd"/>
      <w:r w:rsidR="002D2432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2D2432">
        <w:rPr>
          <w:b/>
          <w:bCs/>
          <w:i/>
          <w:iCs/>
          <w:sz w:val="24"/>
          <w:szCs w:val="24"/>
          <w:lang w:val="en-US"/>
        </w:rPr>
        <w:t>sáu</w:t>
      </w:r>
      <w:proofErr w:type="spellEnd"/>
      <w:r w:rsidR="002D2432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2D2432">
        <w:rPr>
          <w:b/>
          <w:bCs/>
          <w:i/>
          <w:iCs/>
          <w:sz w:val="24"/>
          <w:szCs w:val="24"/>
          <w:lang w:val="en-US"/>
        </w:rPr>
        <w:t>trăm</w:t>
      </w:r>
      <w:proofErr w:type="spellEnd"/>
      <w:r w:rsidR="002D2432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2D2432">
        <w:rPr>
          <w:b/>
          <w:bCs/>
          <w:i/>
          <w:iCs/>
          <w:sz w:val="24"/>
          <w:szCs w:val="24"/>
          <w:lang w:val="en-US"/>
        </w:rPr>
        <w:t>năm</w:t>
      </w:r>
      <w:proofErr w:type="spellEnd"/>
      <w:r w:rsidR="002D2432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2D2432">
        <w:rPr>
          <w:b/>
          <w:bCs/>
          <w:i/>
          <w:iCs/>
          <w:sz w:val="24"/>
          <w:szCs w:val="24"/>
          <w:lang w:val="en-US"/>
        </w:rPr>
        <w:t>mươi</w:t>
      </w:r>
      <w:proofErr w:type="spellEnd"/>
      <w:r w:rsidR="002D2432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2D2432">
        <w:rPr>
          <w:b/>
          <w:bCs/>
          <w:i/>
          <w:iCs/>
          <w:sz w:val="24"/>
          <w:szCs w:val="24"/>
          <w:lang w:val="en-US"/>
        </w:rPr>
        <w:t>hai</w:t>
      </w:r>
      <w:proofErr w:type="spellEnd"/>
      <w:r w:rsidR="002D2432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2D2432">
        <w:rPr>
          <w:b/>
          <w:bCs/>
          <w:i/>
          <w:iCs/>
          <w:sz w:val="24"/>
          <w:szCs w:val="24"/>
          <w:lang w:val="en-US"/>
        </w:rPr>
        <w:t>nghìn</w:t>
      </w:r>
      <w:proofErr w:type="spellEnd"/>
      <w:r w:rsidR="002D2432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2D2432">
        <w:rPr>
          <w:b/>
          <w:bCs/>
          <w:i/>
          <w:iCs/>
          <w:sz w:val="24"/>
          <w:szCs w:val="24"/>
          <w:lang w:val="en-US"/>
        </w:rPr>
        <w:t>ba</w:t>
      </w:r>
      <w:proofErr w:type="spellEnd"/>
      <w:r w:rsidR="002D2432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2D2432">
        <w:rPr>
          <w:b/>
          <w:bCs/>
          <w:i/>
          <w:iCs/>
          <w:sz w:val="24"/>
          <w:szCs w:val="24"/>
          <w:lang w:val="en-US"/>
        </w:rPr>
        <w:t>trăm</w:t>
      </w:r>
      <w:proofErr w:type="spellEnd"/>
      <w:r w:rsidR="002D2432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2D2432">
        <w:rPr>
          <w:b/>
          <w:bCs/>
          <w:i/>
          <w:iCs/>
          <w:sz w:val="24"/>
          <w:szCs w:val="24"/>
          <w:lang w:val="en-US"/>
        </w:rPr>
        <w:t>linh</w:t>
      </w:r>
      <w:proofErr w:type="spellEnd"/>
      <w:r w:rsidR="002D2432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2D2432">
        <w:rPr>
          <w:b/>
          <w:bCs/>
          <w:i/>
          <w:iCs/>
          <w:sz w:val="24"/>
          <w:szCs w:val="24"/>
          <w:lang w:val="en-US"/>
        </w:rPr>
        <w:t>năm</w:t>
      </w:r>
      <w:proofErr w:type="spellEnd"/>
      <w:r w:rsidR="002D2432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2D2432">
        <w:rPr>
          <w:b/>
          <w:bCs/>
          <w:i/>
          <w:iCs/>
          <w:sz w:val="24"/>
          <w:szCs w:val="24"/>
          <w:lang w:val="en-US"/>
        </w:rPr>
        <w:t>đồng</w:t>
      </w:r>
      <w:proofErr w:type="spellEnd"/>
      <w:r w:rsidR="007936EC" w:rsidRPr="000459CA">
        <w:rPr>
          <w:b/>
          <w:bCs/>
          <w:i/>
          <w:iCs/>
          <w:sz w:val="24"/>
          <w:szCs w:val="24"/>
          <w:lang w:val="vi-VN"/>
        </w:rPr>
        <w:t>.</w:t>
      </w:r>
    </w:p>
    <w:p w14:paraId="41C5B401" w14:textId="73A99DE2" w:rsidR="007936EC" w:rsidRPr="007936EC" w:rsidRDefault="007936EC" w:rsidP="007936EC">
      <w:pPr>
        <w:spacing w:line="276" w:lineRule="auto"/>
        <w:rPr>
          <w:i/>
          <w:iCs/>
          <w:sz w:val="24"/>
          <w:szCs w:val="24"/>
          <w:lang w:val="en-US"/>
        </w:rPr>
      </w:pPr>
      <w:r w:rsidRPr="007936EC">
        <w:rPr>
          <w:i/>
          <w:iCs/>
          <w:sz w:val="24"/>
          <w:szCs w:val="24"/>
          <w:lang w:val="en-US"/>
        </w:rPr>
        <w:t xml:space="preserve">(*) Chi </w:t>
      </w:r>
      <w:proofErr w:type="spellStart"/>
      <w:r w:rsidRPr="007936EC">
        <w:rPr>
          <w:i/>
          <w:iCs/>
          <w:sz w:val="24"/>
          <w:szCs w:val="24"/>
          <w:lang w:val="en-US"/>
        </w:rPr>
        <w:t>tiết</w:t>
      </w:r>
      <w:proofErr w:type="spellEnd"/>
      <w:r w:rsidRPr="007936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936EC">
        <w:rPr>
          <w:i/>
          <w:iCs/>
          <w:sz w:val="24"/>
          <w:szCs w:val="24"/>
          <w:lang w:val="en-US"/>
        </w:rPr>
        <w:t>trong</w:t>
      </w:r>
      <w:proofErr w:type="spellEnd"/>
      <w:r w:rsidRPr="007936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936EC">
        <w:rPr>
          <w:i/>
          <w:iCs/>
          <w:sz w:val="24"/>
          <w:szCs w:val="24"/>
          <w:lang w:val="en-US"/>
        </w:rPr>
        <w:t>Bảng</w:t>
      </w:r>
      <w:proofErr w:type="spellEnd"/>
      <w:r w:rsidRPr="007936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936EC">
        <w:rPr>
          <w:i/>
          <w:iCs/>
          <w:sz w:val="24"/>
          <w:szCs w:val="24"/>
          <w:lang w:val="en-US"/>
        </w:rPr>
        <w:t>kê</w:t>
      </w:r>
      <w:proofErr w:type="spellEnd"/>
      <w:r w:rsidRPr="007936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936EC">
        <w:rPr>
          <w:i/>
          <w:iCs/>
          <w:sz w:val="24"/>
          <w:szCs w:val="24"/>
          <w:lang w:val="en-US"/>
        </w:rPr>
        <w:t>hóa</w:t>
      </w:r>
      <w:proofErr w:type="spellEnd"/>
      <w:r w:rsidRPr="007936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936EC">
        <w:rPr>
          <w:i/>
          <w:iCs/>
          <w:sz w:val="24"/>
          <w:szCs w:val="24"/>
          <w:lang w:val="en-US"/>
        </w:rPr>
        <w:t>đơn</w:t>
      </w:r>
      <w:proofErr w:type="spellEnd"/>
      <w:r w:rsidRPr="007936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936EC">
        <w:rPr>
          <w:i/>
          <w:iCs/>
          <w:sz w:val="24"/>
          <w:szCs w:val="24"/>
          <w:lang w:val="en-US"/>
        </w:rPr>
        <w:t>đính</w:t>
      </w:r>
      <w:proofErr w:type="spellEnd"/>
      <w:r w:rsidRPr="007936E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7936EC">
        <w:rPr>
          <w:i/>
          <w:iCs/>
          <w:sz w:val="24"/>
          <w:szCs w:val="24"/>
          <w:lang w:val="en-US"/>
        </w:rPr>
        <w:t>kèm</w:t>
      </w:r>
      <w:proofErr w:type="spellEnd"/>
      <w:r w:rsidR="00145044">
        <w:rPr>
          <w:i/>
          <w:iCs/>
          <w:sz w:val="24"/>
          <w:szCs w:val="24"/>
          <w:lang w:val="en-US"/>
        </w:rPr>
        <w:t>.</w:t>
      </w:r>
    </w:p>
    <w:p w14:paraId="0C7D59CF" w14:textId="52170956" w:rsidR="00C834FD" w:rsidRPr="007936EC" w:rsidRDefault="00C834FD" w:rsidP="00C834FD">
      <w:pPr>
        <w:pStyle w:val="BodyText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C834FD" w:rsidRPr="007936EC" w14:paraId="3F991489" w14:textId="77777777" w:rsidTr="00081D74">
        <w:tc>
          <w:tcPr>
            <w:tcW w:w="10173" w:type="dxa"/>
          </w:tcPr>
          <w:p w14:paraId="37F411F6" w14:textId="77777777" w:rsidR="00C834FD" w:rsidRPr="007936EC" w:rsidRDefault="00C834FD" w:rsidP="00B761F8">
            <w:pPr>
              <w:spacing w:line="276" w:lineRule="auto"/>
              <w:rPr>
                <w:b/>
                <w:sz w:val="24"/>
                <w:szCs w:val="24"/>
                <w:lang w:val="vi-VN"/>
              </w:rPr>
            </w:pPr>
            <w:r w:rsidRPr="007936EC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C834FD" w:rsidRPr="007936EC" w14:paraId="09C5E725" w14:textId="77777777" w:rsidTr="00081D74">
              <w:tc>
                <w:tcPr>
                  <w:tcW w:w="3969" w:type="dxa"/>
                </w:tcPr>
                <w:p w14:paraId="2961CC02" w14:textId="20469218" w:rsidR="00C834FD" w:rsidRPr="007936EC" w:rsidRDefault="00C834FD" w:rsidP="00B761F8">
                  <w:pPr>
                    <w:spacing w:line="276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7936EC">
                    <w:rPr>
                      <w:b/>
                      <w:i/>
                      <w:sz w:val="24"/>
                      <w:szCs w:val="24"/>
                      <w:lang w:val="vi-VN"/>
                    </w:rPr>
                    <w:t xml:space="preserve"> Xác nhận số </w:t>
                  </w:r>
                  <w:proofErr w:type="spellStart"/>
                  <w:r w:rsidR="009902EA">
                    <w:rPr>
                      <w:b/>
                      <w:i/>
                      <w:sz w:val="24"/>
                      <w:szCs w:val="24"/>
                      <w:lang w:val="en-US"/>
                    </w:rPr>
                    <w:t>liệu</w:t>
                  </w:r>
                  <w:proofErr w:type="spellEnd"/>
                  <w:r w:rsidR="009902EA">
                    <w:rPr>
                      <w:b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r w:rsidRPr="007936EC">
                    <w:rPr>
                      <w:b/>
                      <w:i/>
                      <w:sz w:val="24"/>
                      <w:szCs w:val="24"/>
                      <w:lang w:val="vi-VN"/>
                    </w:rPr>
                    <w:t xml:space="preserve"> trên là đúng:</w:t>
                  </w:r>
                </w:p>
              </w:tc>
              <w:tc>
                <w:tcPr>
                  <w:tcW w:w="443" w:type="dxa"/>
                </w:tcPr>
                <w:p w14:paraId="27DC20B3" w14:textId="77777777" w:rsidR="00C834FD" w:rsidRPr="007936EC" w:rsidRDefault="00C834FD" w:rsidP="00B761F8">
                  <w:pPr>
                    <w:spacing w:line="276" w:lineRule="auto"/>
                    <w:rPr>
                      <w:sz w:val="24"/>
                      <w:szCs w:val="24"/>
                      <w:lang w:val="vi-VN"/>
                    </w:rPr>
                  </w:pPr>
                  <w:r w:rsidRPr="007936EC">
                    <w:rPr>
                      <w:noProof/>
                      <w:sz w:val="24"/>
                      <w:szCs w:val="24"/>
                      <w:lang w:val="vi-VN"/>
                    </w:rPr>
                    <w:drawing>
                      <wp:inline distT="0" distB="0" distL="0" distR="0" wp14:anchorId="7F6CEBD1" wp14:editId="109F9B8D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42DF40CE" w14:textId="77777777" w:rsidR="00C834FD" w:rsidRPr="007936EC" w:rsidRDefault="00C834FD" w:rsidP="00B761F8">
                  <w:pPr>
                    <w:spacing w:line="276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C834FD" w:rsidRPr="007936EC" w14:paraId="071E3D00" w14:textId="77777777" w:rsidTr="00081D74">
              <w:tc>
                <w:tcPr>
                  <w:tcW w:w="3969" w:type="dxa"/>
                </w:tcPr>
                <w:p w14:paraId="084134C9" w14:textId="4AADB683" w:rsidR="00C834FD" w:rsidRPr="007936EC" w:rsidRDefault="00C834FD" w:rsidP="00B761F8">
                  <w:pPr>
                    <w:spacing w:line="276" w:lineRule="auto"/>
                    <w:rPr>
                      <w:sz w:val="24"/>
                      <w:szCs w:val="24"/>
                      <w:lang w:val="vi-VN"/>
                    </w:rPr>
                  </w:pPr>
                  <w:r w:rsidRPr="007936EC">
                    <w:rPr>
                      <w:b/>
                      <w:i/>
                      <w:sz w:val="24"/>
                      <w:szCs w:val="24"/>
                      <w:lang w:val="vi-VN"/>
                    </w:rPr>
                    <w:t xml:space="preserve">Xác nhận số </w:t>
                  </w:r>
                  <w:proofErr w:type="spellStart"/>
                  <w:r w:rsidR="009902EA">
                    <w:rPr>
                      <w:b/>
                      <w:i/>
                      <w:sz w:val="24"/>
                      <w:szCs w:val="24"/>
                      <w:lang w:val="en-US"/>
                    </w:rPr>
                    <w:t>liệu</w:t>
                  </w:r>
                  <w:proofErr w:type="spellEnd"/>
                  <w:r w:rsidRPr="007936EC">
                    <w:rPr>
                      <w:b/>
                      <w:i/>
                      <w:sz w:val="24"/>
                      <w:szCs w:val="24"/>
                      <w:lang w:val="vi-VN"/>
                    </w:rPr>
                    <w:t xml:space="preserve"> trên là không đúng</w:t>
                  </w:r>
                  <w:r w:rsidRPr="007936EC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  <w:p w14:paraId="4892BB4A" w14:textId="77777777" w:rsidR="00C834FD" w:rsidRPr="007936EC" w:rsidRDefault="00C834FD" w:rsidP="00B761F8">
                  <w:pPr>
                    <w:spacing w:line="276" w:lineRule="auto"/>
                    <w:rPr>
                      <w:sz w:val="24"/>
                      <w:szCs w:val="24"/>
                      <w:lang w:val="vi-VN"/>
                    </w:rPr>
                  </w:pPr>
                  <w:r w:rsidRPr="007936EC">
                    <w:rPr>
                      <w:sz w:val="24"/>
                      <w:szCs w:val="24"/>
                      <w:lang w:val="vi-VN"/>
                    </w:rPr>
                    <w:t>Chi tiết các khoản chênh lệch như sau:</w:t>
                  </w:r>
                </w:p>
                <w:p w14:paraId="4027EF88" w14:textId="77777777" w:rsidR="00C834FD" w:rsidRPr="007936EC" w:rsidRDefault="00C834FD" w:rsidP="00B761F8">
                  <w:pPr>
                    <w:spacing w:line="276" w:lineRule="auto"/>
                    <w:rPr>
                      <w:i/>
                      <w:sz w:val="24"/>
                      <w:szCs w:val="24"/>
                      <w:lang w:val="vi-VN"/>
                    </w:rPr>
                  </w:pPr>
                  <w:r w:rsidRPr="007936EC">
                    <w:rPr>
                      <w:i/>
                      <w:sz w:val="24"/>
                      <w:szCs w:val="24"/>
                      <w:lang w:val="vi-VN"/>
                    </w:rPr>
                    <w:t>(đính kèm Bảng kê chi tiết nếu không đủ chỗ trống để trình bày chi tiết)</w:t>
                  </w:r>
                </w:p>
              </w:tc>
              <w:tc>
                <w:tcPr>
                  <w:tcW w:w="443" w:type="dxa"/>
                </w:tcPr>
                <w:p w14:paraId="571D1297" w14:textId="77777777" w:rsidR="00C834FD" w:rsidRPr="007936EC" w:rsidRDefault="00C834FD" w:rsidP="00B761F8">
                  <w:pPr>
                    <w:spacing w:line="276" w:lineRule="auto"/>
                    <w:rPr>
                      <w:sz w:val="24"/>
                      <w:szCs w:val="24"/>
                      <w:lang w:val="vi-VN"/>
                    </w:rPr>
                  </w:pPr>
                  <w:r w:rsidRPr="007936EC">
                    <w:rPr>
                      <w:noProof/>
                      <w:sz w:val="24"/>
                      <w:szCs w:val="24"/>
                      <w:lang w:val="vi-VN"/>
                    </w:rPr>
                    <w:drawing>
                      <wp:inline distT="0" distB="0" distL="0" distR="0" wp14:anchorId="561F35FB" wp14:editId="0666BC26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115F1110" w14:textId="77777777" w:rsidR="00C834FD" w:rsidRPr="007936EC" w:rsidRDefault="00C834FD" w:rsidP="00B761F8">
                  <w:pPr>
                    <w:spacing w:line="276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E16E698" w14:textId="77777777" w:rsidR="00C834FD" w:rsidRPr="007936EC" w:rsidRDefault="00C834FD" w:rsidP="00081D74">
            <w:pPr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C834FD" w:rsidRPr="00950A1C" w14:paraId="7BD9FB8E" w14:textId="77777777" w:rsidTr="00081D74">
        <w:trPr>
          <w:trHeight w:val="2425"/>
        </w:trPr>
        <w:tc>
          <w:tcPr>
            <w:tcW w:w="10173" w:type="dxa"/>
          </w:tcPr>
          <w:p w14:paraId="6EB591E6" w14:textId="77777777" w:rsidR="00C834FD" w:rsidRPr="00950A1C" w:rsidRDefault="00C834FD" w:rsidP="00081D74">
            <w:pPr>
              <w:tabs>
                <w:tab w:val="left" w:pos="1755"/>
              </w:tabs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  <w:tbl>
            <w:tblPr>
              <w:tblStyle w:val="TableGrid"/>
              <w:tblpPr w:leftFromText="180" w:rightFromText="180" w:vertAnchor="page" w:horzAnchor="margin" w:tblpY="162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C834FD" w:rsidRPr="00950A1C" w14:paraId="554BD230" w14:textId="77777777" w:rsidTr="007936EC">
              <w:tc>
                <w:tcPr>
                  <w:tcW w:w="4933" w:type="dxa"/>
                </w:tcPr>
                <w:p w14:paraId="46AB255B" w14:textId="77777777" w:rsidR="00C834FD" w:rsidRPr="00950A1C" w:rsidRDefault="00C834FD" w:rsidP="00081D7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950A1C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2EC4F731" w14:textId="77777777" w:rsidR="00C834FD" w:rsidRPr="00950A1C" w:rsidRDefault="00C834FD" w:rsidP="00081D7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950A1C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C834FD" w:rsidRPr="00950A1C" w14:paraId="61A7148E" w14:textId="77777777" w:rsidTr="007936EC">
              <w:trPr>
                <w:trHeight w:val="2307"/>
              </w:trPr>
              <w:tc>
                <w:tcPr>
                  <w:tcW w:w="4933" w:type="dxa"/>
                </w:tcPr>
                <w:p w14:paraId="58CB6EE7" w14:textId="77777777" w:rsidR="00C834FD" w:rsidRPr="00950A1C" w:rsidRDefault="00C834FD" w:rsidP="00081D7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950A1C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0F6A6A3D" w14:textId="77777777" w:rsidR="00C834FD" w:rsidRPr="00950A1C" w:rsidRDefault="00C834FD" w:rsidP="00081D7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07A633B" w14:textId="77777777" w:rsidR="00C834FD" w:rsidRPr="00950A1C" w:rsidRDefault="00C834FD" w:rsidP="00081D7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23D8355" w14:textId="77777777" w:rsidR="00C834FD" w:rsidRPr="00950A1C" w:rsidRDefault="00C834FD" w:rsidP="00081D7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CE436DC" w14:textId="77777777" w:rsidR="00C834FD" w:rsidRPr="00950A1C" w:rsidRDefault="00C834FD" w:rsidP="00081D7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1A19795B" w14:textId="77777777" w:rsidR="00C834FD" w:rsidRPr="00950A1C" w:rsidRDefault="00C834FD" w:rsidP="00081D7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E514CF5" w14:textId="77777777" w:rsidR="00C834FD" w:rsidRPr="00950A1C" w:rsidRDefault="00C834FD" w:rsidP="00081D7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00235FB" w14:textId="77777777" w:rsidR="00C834FD" w:rsidRPr="00950A1C" w:rsidRDefault="00C834FD" w:rsidP="00081D7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950A1C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1FDDDC5D" w14:textId="77777777" w:rsidR="00C834FD" w:rsidRPr="00950A1C" w:rsidRDefault="00C834FD" w:rsidP="00081D7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950A1C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1D5BB122" w14:textId="77777777" w:rsidR="00C834FD" w:rsidRPr="00950A1C" w:rsidRDefault="00C834FD" w:rsidP="00081D7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052A1F9C" w14:textId="77777777" w:rsidR="007936EC" w:rsidRDefault="007936EC" w:rsidP="00081D74">
            <w:pPr>
              <w:tabs>
                <w:tab w:val="left" w:pos="1755"/>
              </w:tabs>
              <w:jc w:val="center"/>
              <w:rPr>
                <w:sz w:val="24"/>
                <w:szCs w:val="24"/>
                <w:lang w:val="vi-VN"/>
              </w:rPr>
            </w:pPr>
          </w:p>
          <w:p w14:paraId="6EDCCE58" w14:textId="77777777" w:rsidR="007936EC" w:rsidRDefault="007936EC" w:rsidP="007936EC">
            <w:pPr>
              <w:tabs>
                <w:tab w:val="left" w:pos="1755"/>
              </w:tabs>
              <w:rPr>
                <w:sz w:val="24"/>
                <w:szCs w:val="24"/>
                <w:lang w:val="vi-VN"/>
              </w:rPr>
            </w:pPr>
          </w:p>
          <w:p w14:paraId="1AEFD4E9" w14:textId="7DC7A39E" w:rsidR="00C834FD" w:rsidRDefault="007936EC" w:rsidP="007936EC">
            <w:pPr>
              <w:tabs>
                <w:tab w:val="left" w:pos="1755"/>
              </w:tabs>
              <w:rPr>
                <w:sz w:val="24"/>
                <w:szCs w:val="24"/>
                <w:lang w:val="vi-VN"/>
              </w:rPr>
            </w:pPr>
            <w:r w:rsidRPr="007936EC">
              <w:rPr>
                <w:sz w:val="24"/>
                <w:szCs w:val="24"/>
                <w:lang w:val="vi-VN"/>
              </w:rPr>
              <w:t>Biên bản được lập thành 02 (hai) bản, mỗi bên giữ 01 (một) bản, có giá trị pháp lý như nhau.</w:t>
            </w:r>
          </w:p>
          <w:p w14:paraId="61CC760F" w14:textId="537D3369" w:rsidR="007936EC" w:rsidRPr="00950A1C" w:rsidRDefault="007936EC" w:rsidP="007936EC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476ADD" w14:textId="7CAB158A" w:rsidR="003A67F2" w:rsidRPr="00A91A8C" w:rsidRDefault="003A67F2">
      <w:pPr>
        <w:rPr>
          <w:lang w:val="en-US"/>
        </w:rPr>
      </w:pPr>
    </w:p>
    <w:sectPr w:rsidR="003A67F2" w:rsidRPr="00A91A8C" w:rsidSect="00B835F2">
      <w:type w:val="continuous"/>
      <w:pgSz w:w="12240" w:h="15840"/>
      <w:pgMar w:top="284" w:right="8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62F2"/>
    <w:multiLevelType w:val="hybridMultilevel"/>
    <w:tmpl w:val="9030F416"/>
    <w:lvl w:ilvl="0" w:tplc="A284105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097E"/>
    <w:multiLevelType w:val="hybridMultilevel"/>
    <w:tmpl w:val="01267432"/>
    <w:lvl w:ilvl="0" w:tplc="295E5ED8">
      <w:start w:val="1"/>
      <w:numFmt w:val="upp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576A1"/>
    <w:multiLevelType w:val="hybridMultilevel"/>
    <w:tmpl w:val="F47AAE08"/>
    <w:lvl w:ilvl="0" w:tplc="881AE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77ADC"/>
    <w:multiLevelType w:val="hybridMultilevel"/>
    <w:tmpl w:val="AC3E6A94"/>
    <w:lvl w:ilvl="0" w:tplc="2A767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22405"/>
    <w:multiLevelType w:val="hybridMultilevel"/>
    <w:tmpl w:val="C96A7C2E"/>
    <w:lvl w:ilvl="0" w:tplc="7248B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317482">
    <w:abstractNumId w:val="2"/>
  </w:num>
  <w:num w:numId="2" w16cid:durableId="178391471">
    <w:abstractNumId w:val="4"/>
  </w:num>
  <w:num w:numId="3" w16cid:durableId="1117875350">
    <w:abstractNumId w:val="3"/>
  </w:num>
  <w:num w:numId="4" w16cid:durableId="399980596">
    <w:abstractNumId w:val="0"/>
  </w:num>
  <w:num w:numId="5" w16cid:durableId="640766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FD"/>
    <w:rsid w:val="000459CA"/>
    <w:rsid w:val="00145044"/>
    <w:rsid w:val="001D788F"/>
    <w:rsid w:val="00267599"/>
    <w:rsid w:val="002D2432"/>
    <w:rsid w:val="003A67F2"/>
    <w:rsid w:val="00417556"/>
    <w:rsid w:val="00553B22"/>
    <w:rsid w:val="007936EC"/>
    <w:rsid w:val="00950A1C"/>
    <w:rsid w:val="009902EA"/>
    <w:rsid w:val="00A91A8C"/>
    <w:rsid w:val="00B761F8"/>
    <w:rsid w:val="00BA0AE6"/>
    <w:rsid w:val="00BC4593"/>
    <w:rsid w:val="00C834FD"/>
    <w:rsid w:val="00E73B9C"/>
    <w:rsid w:val="00FC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E94652"/>
  <w15:chartTrackingRefBased/>
  <w15:docId w15:val="{3535CCBC-80F6-40EB-92C4-761F8676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34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C834FD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834FD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834FD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C834FD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C834FD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C834FD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C834FD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50D39-5289-48E0-A9DB-66B68BCD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2023-07-13T04:03:00Z</cp:lastPrinted>
  <dcterms:created xsi:type="dcterms:W3CDTF">2023-07-11T01:43:00Z</dcterms:created>
  <dcterms:modified xsi:type="dcterms:W3CDTF">2023-07-17T10:25:00Z</dcterms:modified>
</cp:coreProperties>
</file>