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1A43" w14:textId="77777777" w:rsidR="00D6570A" w:rsidRPr="007C37DE" w:rsidRDefault="00D6570A" w:rsidP="00D6570A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CỘNG HÒA XÃ HỘI CHỦ NGHĨA VIỆT NAM</w:t>
      </w:r>
    </w:p>
    <w:p w14:paraId="1E892927" w14:textId="77777777" w:rsidR="00D6570A" w:rsidRDefault="00D6570A" w:rsidP="00D6570A">
      <w:pPr>
        <w:jc w:val="center"/>
        <w:rPr>
          <w:b/>
          <w:sz w:val="26"/>
          <w:szCs w:val="26"/>
        </w:rPr>
        <w:sectPr w:rsidR="00D6570A" w:rsidSect="000F6E04">
          <w:headerReference w:type="default" r:id="rId7"/>
          <w:pgSz w:w="12240" w:h="15840" w:code="1"/>
          <w:pgMar w:top="567" w:right="806" w:bottom="274" w:left="1354" w:header="578" w:footer="720" w:gutter="0"/>
          <w:cols w:space="720" w:equalWidth="0">
            <w:col w:w="10080" w:space="904"/>
          </w:cols>
        </w:sectPr>
      </w:pPr>
    </w:p>
    <w:p w14:paraId="40D85CC6" w14:textId="77777777" w:rsidR="00D6570A" w:rsidRPr="007C37DE" w:rsidRDefault="00D6570A" w:rsidP="00D6570A">
      <w:pPr>
        <w:jc w:val="center"/>
        <w:rPr>
          <w:b/>
          <w:sz w:val="26"/>
          <w:szCs w:val="26"/>
        </w:rPr>
      </w:pPr>
      <w:r w:rsidRPr="007C37DE">
        <w:rPr>
          <w:b/>
          <w:sz w:val="26"/>
          <w:szCs w:val="26"/>
        </w:rPr>
        <w:t>Độc lập – Tự do – Hạnh phúc</w:t>
      </w:r>
    </w:p>
    <w:p w14:paraId="0EFC8614" w14:textId="77777777" w:rsidR="00D6570A" w:rsidRDefault="00D6570A" w:rsidP="00D6570A">
      <w:pPr>
        <w:rPr>
          <w:b/>
          <w:sz w:val="24"/>
          <w:szCs w:val="24"/>
          <w:lang w:val="vi-VN"/>
        </w:rPr>
        <w:sectPr w:rsidR="00D6570A" w:rsidSect="00D6570A">
          <w:type w:val="continuous"/>
          <w:pgSz w:w="12240" w:h="15840" w:code="1"/>
          <w:pgMar w:top="567" w:right="806" w:bottom="274" w:left="1354" w:header="720" w:footer="720" w:gutter="0"/>
          <w:cols w:space="720" w:equalWidth="0">
            <w:col w:w="10080" w:space="904"/>
          </w:cols>
        </w:sectPr>
      </w:pPr>
    </w:p>
    <w:p w14:paraId="6FF81C27" w14:textId="77777777" w:rsidR="00D6570A" w:rsidRDefault="00D6570A" w:rsidP="00D6570A">
      <w:pPr>
        <w:ind w:right="63"/>
        <w:jc w:val="right"/>
        <w:rPr>
          <w:i/>
          <w:sz w:val="26"/>
          <w:szCs w:val="26"/>
        </w:rPr>
      </w:pPr>
      <w:r w:rsidRPr="00F8655F">
        <w:rPr>
          <w:i/>
          <w:sz w:val="26"/>
          <w:szCs w:val="26"/>
        </w:rPr>
        <w:t>T</w:t>
      </w:r>
      <w:r>
        <w:rPr>
          <w:i/>
          <w:sz w:val="26"/>
          <w:szCs w:val="26"/>
        </w:rPr>
        <w:t>P</w:t>
      </w:r>
      <w:r w:rsidRPr="00F8655F">
        <w:rPr>
          <w:i/>
          <w:sz w:val="26"/>
          <w:szCs w:val="26"/>
        </w:rPr>
        <w:t xml:space="preserve"> Hồ Chí Minh, Ngày </w:t>
      </w:r>
      <w:r>
        <w:rPr>
          <w:i/>
          <w:sz w:val="26"/>
          <w:szCs w:val="26"/>
        </w:rPr>
        <w:t>13 tháng 10 năm 2023</w:t>
      </w:r>
    </w:p>
    <w:p w14:paraId="151A3C74" w14:textId="77777777" w:rsidR="00D6570A" w:rsidRDefault="00D6570A" w:rsidP="00D6570A">
      <w:pPr>
        <w:ind w:right="63"/>
        <w:jc w:val="right"/>
        <w:rPr>
          <w:i/>
          <w:sz w:val="26"/>
          <w:szCs w:val="26"/>
        </w:rPr>
      </w:pPr>
    </w:p>
    <w:p w14:paraId="2093B662" w14:textId="77777777" w:rsidR="00D6570A" w:rsidRPr="00F8655F" w:rsidRDefault="00D6570A" w:rsidP="00D6570A">
      <w:pPr>
        <w:ind w:right="63"/>
        <w:jc w:val="right"/>
        <w:rPr>
          <w:sz w:val="26"/>
          <w:szCs w:val="26"/>
        </w:rPr>
      </w:pPr>
    </w:p>
    <w:p w14:paraId="478D8E42" w14:textId="77777777" w:rsidR="006410CC" w:rsidRPr="004F6830" w:rsidRDefault="006410CC" w:rsidP="00D6570A">
      <w:pPr>
        <w:jc w:val="right"/>
        <w:rPr>
          <w:sz w:val="24"/>
          <w:szCs w:val="24"/>
          <w:lang w:val="vi-VN"/>
        </w:rPr>
        <w:sectPr w:rsidR="006410CC" w:rsidRPr="004F6830" w:rsidSect="00D6570A">
          <w:type w:val="continuous"/>
          <w:pgSz w:w="12240" w:h="15840" w:code="1"/>
          <w:pgMar w:top="567" w:right="1467" w:bottom="274" w:left="1354" w:header="720" w:footer="720" w:gutter="0"/>
          <w:cols w:space="720" w:equalWidth="0">
            <w:col w:w="10080" w:space="904"/>
          </w:cols>
        </w:sectPr>
      </w:pPr>
    </w:p>
    <w:p w14:paraId="1C975CA9" w14:textId="77777777" w:rsidR="006410CC" w:rsidRPr="004F6830" w:rsidRDefault="006410CC" w:rsidP="006410CC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75CA7B56" w14:textId="77777777" w:rsidR="006410CC" w:rsidRPr="004F6830" w:rsidRDefault="006410CC" w:rsidP="006410CC">
      <w:pPr>
        <w:pStyle w:val="Title"/>
        <w:rPr>
          <w:lang w:val="vi-VN"/>
        </w:rPr>
      </w:pPr>
    </w:p>
    <w:p w14:paraId="73EA7811" w14:textId="753F3CFE" w:rsidR="006410CC" w:rsidRPr="004F6830" w:rsidRDefault="006410CC" w:rsidP="006410CC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 xml:space="preserve">ngày </w:t>
      </w:r>
      <w:r w:rsidR="00D6570A">
        <w:rPr>
          <w:sz w:val="26"/>
          <w:szCs w:val="26"/>
          <w:lang w:val="en-US"/>
        </w:rPr>
        <w:t>13</w:t>
      </w:r>
      <w:r w:rsidRPr="004F6830">
        <w:rPr>
          <w:sz w:val="26"/>
          <w:szCs w:val="26"/>
          <w:lang w:val="vi-VN"/>
        </w:rPr>
        <w:t>/</w:t>
      </w:r>
      <w:r w:rsidR="00B24C2C">
        <w:rPr>
          <w:sz w:val="26"/>
          <w:szCs w:val="26"/>
          <w:lang w:val="en-US"/>
        </w:rPr>
        <w:t>10</w:t>
      </w:r>
      <w:r w:rsidRPr="004F6830">
        <w:rPr>
          <w:sz w:val="26"/>
          <w:szCs w:val="26"/>
          <w:lang w:val="vi-VN"/>
        </w:rPr>
        <w:t>/2023 , Đại diện hai bên chúng tôi gồm có:</w:t>
      </w:r>
    </w:p>
    <w:p w14:paraId="635EF8D0" w14:textId="0B9F928B" w:rsidR="006410CC" w:rsidRPr="00D6570A" w:rsidRDefault="006410CC" w:rsidP="00D6570A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 w:rsidR="00D6570A">
        <w:rPr>
          <w:color w:val="000000"/>
          <w:sz w:val="24"/>
          <w:szCs w:val="24"/>
          <w:lang w:val="en-US" w:eastAsia="vi-VN"/>
        </w:rPr>
        <w:t>MTV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4D7C2A37" w14:textId="77777777" w:rsidR="006410CC" w:rsidRPr="004F6830" w:rsidRDefault="006410CC" w:rsidP="006410CC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2F6C53FA" w14:textId="77777777" w:rsidR="006410CC" w:rsidRPr="004F6830" w:rsidRDefault="006410CC" w:rsidP="006410CC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69DE690C" w14:textId="77777777" w:rsidR="006410CC" w:rsidRPr="004F6830" w:rsidRDefault="006410CC" w:rsidP="006410CC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1470D94A" w14:textId="77777777" w:rsidR="006410CC" w:rsidRPr="004F6830" w:rsidRDefault="006410CC" w:rsidP="006410CC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26E77921" w14:textId="0BFD7499" w:rsidR="00D6570A" w:rsidRPr="00D6570A" w:rsidRDefault="006410CC" w:rsidP="00D6570A">
      <w:pPr>
        <w:pStyle w:val="BodyText"/>
        <w:spacing w:before="175" w:line="276" w:lineRule="auto"/>
        <w:ind w:left="0"/>
        <w:rPr>
          <w:sz w:val="26"/>
          <w:szCs w:val="26"/>
          <w:lang w:val="en-US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</w:t>
      </w:r>
      <w:bookmarkEnd w:id="1"/>
      <w:r w:rsidR="00D6570A">
        <w:rPr>
          <w:sz w:val="26"/>
          <w:szCs w:val="26"/>
          <w:lang w:val="en-US"/>
        </w:rPr>
        <w:t>m</w:t>
      </w:r>
      <w:bookmarkStart w:id="2" w:name="_Hlk139111254"/>
      <w:r w:rsidR="00D6570A" w:rsidRPr="00D6570A">
        <w:rPr>
          <w:sz w:val="26"/>
          <w:szCs w:val="26"/>
          <w:lang w:val="vi-VN"/>
        </w:rPr>
        <w:t xml:space="preserve"> </w:t>
      </w:r>
      <w:r w:rsidR="00D6570A">
        <w:rPr>
          <w:sz w:val="26"/>
          <w:szCs w:val="26"/>
          <w:lang w:val="en-US"/>
        </w:rPr>
        <w:t xml:space="preserve">                                                    </w:t>
      </w:r>
      <w:proofErr w:type="spellStart"/>
      <w:r w:rsidR="00D6570A">
        <w:rPr>
          <w:sz w:val="26"/>
          <w:szCs w:val="26"/>
          <w:lang w:val="en-US"/>
        </w:rPr>
        <w:t>Mã</w:t>
      </w:r>
      <w:proofErr w:type="spellEnd"/>
      <w:r w:rsidR="00D6570A">
        <w:rPr>
          <w:sz w:val="26"/>
          <w:szCs w:val="26"/>
          <w:lang w:val="en-US"/>
        </w:rPr>
        <w:t xml:space="preserve"> </w:t>
      </w:r>
      <w:proofErr w:type="spellStart"/>
      <w:r w:rsidR="00D6570A">
        <w:rPr>
          <w:sz w:val="26"/>
          <w:szCs w:val="26"/>
          <w:lang w:val="en-US"/>
        </w:rPr>
        <w:t>số</w:t>
      </w:r>
      <w:proofErr w:type="spellEnd"/>
      <w:r w:rsidR="00D6570A">
        <w:rPr>
          <w:sz w:val="26"/>
          <w:szCs w:val="26"/>
          <w:lang w:val="en-US"/>
        </w:rPr>
        <w:t xml:space="preserve"> </w:t>
      </w:r>
      <w:proofErr w:type="spellStart"/>
      <w:r w:rsidR="00D6570A">
        <w:rPr>
          <w:sz w:val="26"/>
          <w:szCs w:val="26"/>
          <w:lang w:val="en-US"/>
        </w:rPr>
        <w:t>thuế</w:t>
      </w:r>
      <w:proofErr w:type="spellEnd"/>
      <w:r w:rsidR="00D6570A" w:rsidRPr="004F6830">
        <w:rPr>
          <w:sz w:val="26"/>
          <w:szCs w:val="26"/>
          <w:lang w:val="vi-VN"/>
        </w:rPr>
        <w:t>: 0316625505-001</w:t>
      </w:r>
    </w:p>
    <w:bookmarkEnd w:id="2"/>
    <w:p w14:paraId="3E2B825D" w14:textId="191EAED9" w:rsidR="006410CC" w:rsidRPr="00D6570A" w:rsidRDefault="006410CC" w:rsidP="00D6570A">
      <w:pPr>
        <w:pStyle w:val="BodyText"/>
        <w:spacing w:before="90" w:line="276" w:lineRule="auto"/>
        <w:ind w:left="0"/>
        <w:rPr>
          <w:sz w:val="26"/>
          <w:szCs w:val="26"/>
          <w:lang w:val="en-US"/>
        </w:rPr>
        <w:sectPr w:rsidR="006410CC" w:rsidRPr="00D6570A" w:rsidSect="00D6570A">
          <w:type w:val="continuous"/>
          <w:pgSz w:w="12240" w:h="15840"/>
          <w:pgMar w:top="851" w:right="616" w:bottom="280" w:left="1360" w:header="720" w:footer="720" w:gutter="0"/>
          <w:cols w:space="720"/>
        </w:sectPr>
      </w:pPr>
    </w:p>
    <w:p w14:paraId="68AC6D43" w14:textId="561A442D" w:rsidR="006410CC" w:rsidRPr="004F6830" w:rsidRDefault="006410CC" w:rsidP="00D6570A">
      <w:pPr>
        <w:pStyle w:val="BodyText"/>
        <w:spacing w:before="57" w:line="276" w:lineRule="auto"/>
        <w:ind w:left="0"/>
        <w:rPr>
          <w:sz w:val="26"/>
          <w:szCs w:val="26"/>
          <w:lang w:val="vi-VN"/>
        </w:rPr>
      </w:pPr>
      <w:bookmarkStart w:id="3" w:name="_Hlk139111242"/>
      <w:r w:rsidRPr="004F6830">
        <w:rPr>
          <w:sz w:val="26"/>
          <w:szCs w:val="26"/>
          <w:lang w:val="vi-VN"/>
        </w:rPr>
        <w:t xml:space="preserve">Đại diện (Ông): Trần Công Văn </w:t>
      </w:r>
      <w:r w:rsidR="00D6570A">
        <w:rPr>
          <w:sz w:val="26"/>
          <w:szCs w:val="26"/>
          <w:lang w:val="vi-VN"/>
        </w:rPr>
        <w:tab/>
      </w:r>
      <w:r w:rsidR="00D6570A">
        <w:rPr>
          <w:sz w:val="26"/>
          <w:szCs w:val="26"/>
          <w:lang w:val="vi-VN"/>
        </w:rPr>
        <w:tab/>
      </w:r>
      <w:r w:rsidR="00D6570A">
        <w:rPr>
          <w:sz w:val="26"/>
          <w:szCs w:val="26"/>
          <w:lang w:val="vi-VN"/>
        </w:rPr>
        <w:tab/>
      </w:r>
      <w:r w:rsidR="00D6570A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 xml:space="preserve">Chức vụ: Giám đốc </w:t>
      </w:r>
    </w:p>
    <w:bookmarkEnd w:id="3"/>
    <w:p w14:paraId="39E89322" w14:textId="77777777" w:rsidR="006410CC" w:rsidRPr="004F6830" w:rsidRDefault="006410CC" w:rsidP="006410CC">
      <w:pPr>
        <w:pStyle w:val="BodyText"/>
        <w:spacing w:before="57"/>
        <w:ind w:left="0"/>
        <w:rPr>
          <w:sz w:val="26"/>
          <w:szCs w:val="26"/>
          <w:lang w:val="vi-VN"/>
        </w:rPr>
        <w:sectPr w:rsidR="006410CC" w:rsidRPr="004F6830" w:rsidSect="00D6570A">
          <w:type w:val="continuous"/>
          <w:pgSz w:w="12240" w:h="15840"/>
          <w:pgMar w:top="460" w:right="800" w:bottom="280" w:left="1360" w:header="720" w:footer="720" w:gutter="0"/>
          <w:cols w:space="720" w:equalWidth="0">
            <w:col w:w="10080" w:space="558"/>
          </w:cols>
        </w:sectPr>
      </w:pPr>
    </w:p>
    <w:p w14:paraId="2A61597E" w14:textId="14A70374" w:rsidR="006410CC" w:rsidRPr="004F6830" w:rsidRDefault="006410CC" w:rsidP="006410CC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Hai </w:t>
      </w:r>
      <w:r w:rsidRPr="004F6830">
        <w:rPr>
          <w:sz w:val="26"/>
          <w:szCs w:val="26"/>
          <w:lang w:val="vi-VN"/>
        </w:rPr>
        <w:t xml:space="preserve">bên cùng tiến hành kiểm tra đối chiếu xác nhận công nợ </w:t>
      </w:r>
      <w:proofErr w:type="spellStart"/>
      <w:r>
        <w:rPr>
          <w:sz w:val="26"/>
          <w:szCs w:val="26"/>
          <w:lang w:val="en-US"/>
        </w:rPr>
        <w:t>đến</w:t>
      </w:r>
      <w:proofErr w:type="spellEnd"/>
      <w:r w:rsidR="00D6570A">
        <w:rPr>
          <w:sz w:val="26"/>
          <w:szCs w:val="26"/>
          <w:lang w:val="en-US"/>
        </w:rPr>
        <w:t xml:space="preserve"> </w:t>
      </w:r>
      <w:proofErr w:type="spellStart"/>
      <w:r w:rsidR="00D6570A">
        <w:rPr>
          <w:sz w:val="26"/>
          <w:szCs w:val="26"/>
          <w:lang w:val="en-US"/>
        </w:rPr>
        <w:t>hết</w:t>
      </w:r>
      <w:proofErr w:type="spellEnd"/>
      <w:r w:rsidRPr="004F6830">
        <w:rPr>
          <w:sz w:val="26"/>
          <w:szCs w:val="26"/>
          <w:lang w:val="vi-VN"/>
        </w:rPr>
        <w:t xml:space="preserve"> ngày </w:t>
      </w:r>
      <w:r>
        <w:rPr>
          <w:sz w:val="26"/>
          <w:szCs w:val="26"/>
          <w:lang w:val="vi-VN"/>
        </w:rPr>
        <w:t>3</w:t>
      </w:r>
      <w:r w:rsidR="00D6570A">
        <w:rPr>
          <w:sz w:val="26"/>
          <w:szCs w:val="26"/>
          <w:lang w:val="en-US"/>
        </w:rPr>
        <w:t>0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vi-VN"/>
        </w:rPr>
        <w:t>0</w:t>
      </w:r>
      <w:r w:rsidR="00D6570A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 xml:space="preserve">/2023 như sau: </w:t>
      </w:r>
      <w:r w:rsidRPr="004F6830">
        <w:rPr>
          <w:i/>
          <w:iCs/>
          <w:sz w:val="26"/>
          <w:szCs w:val="26"/>
          <w:lang w:val="vi-VN"/>
        </w:rPr>
        <w:t>(Đơn vị tính: VNĐ)</w:t>
      </w:r>
    </w:p>
    <w:p w14:paraId="73B2FDF4" w14:textId="220E89BD" w:rsidR="006410CC" w:rsidRPr="004F6830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Số dư nợ tháng </w:t>
      </w:r>
      <w:r w:rsidR="00B24C2C"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 xml:space="preserve">/2023 chưa thanh toán: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 xml:space="preserve"> -</w:t>
      </w:r>
    </w:p>
    <w:p w14:paraId="34C568E9" w14:textId="3EC9572C" w:rsidR="006410CC" w:rsidRPr="004F6830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bán tháng 0</w:t>
      </w:r>
      <w:r w:rsidR="00B24C2C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 xml:space="preserve">/2023:      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 w:rsidR="00D6570A" w:rsidRPr="00D6570A">
        <w:rPr>
          <w:sz w:val="26"/>
          <w:szCs w:val="26"/>
          <w:lang w:val="vi-VN"/>
        </w:rPr>
        <w:t>6.600.802</w:t>
      </w:r>
    </w:p>
    <w:p w14:paraId="14568272" w14:textId="1186581E" w:rsidR="006410CC" w:rsidRPr="006110FE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xuất trả tháng 0</w:t>
      </w:r>
      <w:r w:rsidR="00B24C2C"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 xml:space="preserve">/2023:     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 w:rsidR="00D6570A">
        <w:rPr>
          <w:sz w:val="26"/>
          <w:szCs w:val="26"/>
          <w:lang w:val="en-US"/>
        </w:rPr>
        <w:t xml:space="preserve">   </w:t>
      </w:r>
      <w:r w:rsidR="00D6570A" w:rsidRPr="00D6570A">
        <w:rPr>
          <w:sz w:val="26"/>
          <w:szCs w:val="26"/>
          <w:lang w:val="vi-VN"/>
        </w:rPr>
        <w:t>269.057</w:t>
      </w:r>
    </w:p>
    <w:p w14:paraId="292D8502" w14:textId="24FB4610" w:rsidR="006410CC" w:rsidRPr="006410CC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6410CC">
        <w:rPr>
          <w:sz w:val="26"/>
          <w:szCs w:val="26"/>
          <w:lang w:val="vi-VN"/>
        </w:rPr>
        <w:t xml:space="preserve">Bên B còn nợ </w:t>
      </w:r>
      <w:r>
        <w:rPr>
          <w:sz w:val="26"/>
          <w:szCs w:val="26"/>
          <w:lang w:val="en-US"/>
        </w:rPr>
        <w:t>B</w:t>
      </w:r>
      <w:r w:rsidRPr="006410CC">
        <w:rPr>
          <w:sz w:val="26"/>
          <w:szCs w:val="26"/>
          <w:lang w:val="vi-VN"/>
        </w:rPr>
        <w:t>ên A số tiền là</w:t>
      </w:r>
      <w:r w:rsidRPr="006410CC">
        <w:rPr>
          <w:sz w:val="26"/>
          <w:szCs w:val="26"/>
          <w:lang w:val="en-US"/>
        </w:rPr>
        <w:t>:</w:t>
      </w:r>
      <w:r w:rsidRPr="006410CC">
        <w:rPr>
          <w:sz w:val="26"/>
          <w:szCs w:val="26"/>
          <w:lang w:val="vi-VN"/>
        </w:rPr>
        <w:t xml:space="preserve">         </w:t>
      </w:r>
      <w:r w:rsidRPr="006410CC">
        <w:rPr>
          <w:b/>
          <w:sz w:val="26"/>
          <w:szCs w:val="26"/>
          <w:lang w:val="vi-VN"/>
        </w:rPr>
        <w:t xml:space="preserve">    </w:t>
      </w:r>
      <w:r w:rsidRPr="006410CC">
        <w:rPr>
          <w:b/>
          <w:sz w:val="26"/>
          <w:szCs w:val="26"/>
          <w:lang w:val="vi-VN"/>
        </w:rPr>
        <w:tab/>
      </w:r>
      <w:r w:rsidRPr="006410CC">
        <w:rPr>
          <w:b/>
          <w:sz w:val="26"/>
          <w:szCs w:val="26"/>
          <w:lang w:val="vi-VN"/>
        </w:rPr>
        <w:tab/>
      </w:r>
      <w:r w:rsidR="00D6570A" w:rsidRPr="00D6570A">
        <w:rPr>
          <w:b/>
          <w:sz w:val="26"/>
          <w:szCs w:val="26"/>
          <w:lang w:val="vi-VN"/>
        </w:rPr>
        <w:t>6.331.745</w:t>
      </w:r>
    </w:p>
    <w:p w14:paraId="3728F8E3" w14:textId="61770508" w:rsidR="006410CC" w:rsidRPr="006410CC" w:rsidRDefault="006410CC" w:rsidP="00D6570A">
      <w:pPr>
        <w:pStyle w:val="BodyText"/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vi-VN"/>
        </w:rPr>
      </w:pPr>
      <w:r w:rsidRPr="006410CC">
        <w:rPr>
          <w:b/>
          <w:i/>
          <w:iCs/>
          <w:sz w:val="26"/>
          <w:szCs w:val="26"/>
          <w:lang w:val="vi-VN"/>
        </w:rPr>
        <w:t>Bằng chữ</w:t>
      </w:r>
      <w:r w:rsidRPr="006410CC">
        <w:rPr>
          <w:i/>
          <w:iCs/>
          <w:sz w:val="26"/>
          <w:szCs w:val="26"/>
          <w:lang w:val="vi-VN"/>
        </w:rPr>
        <w:t>:</w:t>
      </w:r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Sáu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triệu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ba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trăm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ba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mươi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mốt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nghìn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bảy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trăm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bốn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mươi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lăm</w:t>
      </w:r>
      <w:proofErr w:type="spellEnd"/>
      <w:r w:rsidR="00D6570A">
        <w:rPr>
          <w:i/>
          <w:iCs/>
          <w:sz w:val="26"/>
          <w:szCs w:val="26"/>
          <w:lang w:val="en-US"/>
        </w:rPr>
        <w:t xml:space="preserve"> </w:t>
      </w:r>
      <w:proofErr w:type="spellStart"/>
      <w:r w:rsidR="00D6570A">
        <w:rPr>
          <w:i/>
          <w:iCs/>
          <w:sz w:val="26"/>
          <w:szCs w:val="26"/>
          <w:lang w:val="en-US"/>
        </w:rPr>
        <w:t>đồng</w:t>
      </w:r>
      <w:proofErr w:type="spellEnd"/>
      <w:r w:rsidR="00D6570A">
        <w:rPr>
          <w:i/>
          <w:iCs/>
          <w:sz w:val="26"/>
          <w:szCs w:val="26"/>
          <w:lang w:val="en-US"/>
        </w:rPr>
        <w:t>.</w:t>
      </w:r>
    </w:p>
    <w:p w14:paraId="39E0DEDA" w14:textId="77777777" w:rsidR="006410CC" w:rsidRPr="004F6830" w:rsidRDefault="006410CC" w:rsidP="006410CC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2D2287E" w14:textId="77777777" w:rsidR="006410CC" w:rsidRPr="004F6830" w:rsidRDefault="006410CC" w:rsidP="006410CC">
      <w:pPr>
        <w:pStyle w:val="BodyText"/>
        <w:ind w:left="0"/>
        <w:rPr>
          <w:sz w:val="26"/>
          <w:szCs w:val="26"/>
          <w:lang w:val="vi-VN"/>
        </w:rPr>
      </w:pPr>
    </w:p>
    <w:p w14:paraId="53680E56" w14:textId="77777777" w:rsidR="006410CC" w:rsidRPr="004F6830" w:rsidRDefault="006410CC" w:rsidP="006410CC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59FAEBA9" w14:textId="77777777" w:rsidR="006410CC" w:rsidRPr="004F6830" w:rsidRDefault="006410CC" w:rsidP="006410CC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0A2F8AE3" w14:textId="77777777" w:rsidR="006410CC" w:rsidRPr="004F6830" w:rsidRDefault="006410CC" w:rsidP="006410CC">
      <w:pPr>
        <w:pStyle w:val="BodyText"/>
        <w:ind w:left="0"/>
        <w:rPr>
          <w:b/>
          <w:sz w:val="24"/>
          <w:szCs w:val="24"/>
          <w:lang w:val="vi-VN"/>
        </w:rPr>
      </w:pPr>
    </w:p>
    <w:p w14:paraId="5CEFEDCC" w14:textId="77777777" w:rsidR="006410CC" w:rsidRPr="004F6830" w:rsidRDefault="006410CC" w:rsidP="006410C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7B8281F3" w14:textId="77777777" w:rsidR="006410CC" w:rsidRPr="004F6830" w:rsidRDefault="006410CC" w:rsidP="006410C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8C0351F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60C2CB30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BF9E3FA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CABCB1C" w14:textId="77777777" w:rsidR="006410CC" w:rsidRPr="004F6830" w:rsidRDefault="006410CC" w:rsidP="006410CC">
      <w:pPr>
        <w:pStyle w:val="BodyText"/>
        <w:spacing w:before="45"/>
        <w:ind w:left="0" w:right="6805"/>
        <w:jc w:val="both"/>
        <w:rPr>
          <w:b/>
          <w:sz w:val="24"/>
          <w:szCs w:val="24"/>
          <w:lang w:val="vi-VN"/>
        </w:r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NGỌC</w:t>
      </w:r>
    </w:p>
    <w:p w14:paraId="559BAA1E" w14:textId="77777777" w:rsidR="006410CC" w:rsidRPr="00374C9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14:paraId="4FDA1C89" w14:textId="77777777" w:rsidR="006410CC" w:rsidRDefault="006410CC" w:rsidP="006410CC"/>
    <w:p w14:paraId="6CC3615D" w14:textId="77777777" w:rsidR="003A67F2" w:rsidRDefault="003A67F2"/>
    <w:sectPr w:rsidR="003A67F2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2B21C" w14:textId="77777777" w:rsidR="00D6570A" w:rsidRDefault="00D6570A" w:rsidP="00D6570A">
      <w:r>
        <w:separator/>
      </w:r>
    </w:p>
  </w:endnote>
  <w:endnote w:type="continuationSeparator" w:id="0">
    <w:p w14:paraId="3721F1D3" w14:textId="77777777" w:rsidR="00D6570A" w:rsidRDefault="00D6570A" w:rsidP="00D6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8D33" w14:textId="77777777" w:rsidR="00D6570A" w:rsidRDefault="00D6570A" w:rsidP="00D6570A">
      <w:r>
        <w:separator/>
      </w:r>
    </w:p>
  </w:footnote>
  <w:footnote w:type="continuationSeparator" w:id="0">
    <w:p w14:paraId="42DE6E8A" w14:textId="77777777" w:rsidR="00D6570A" w:rsidRDefault="00D6570A" w:rsidP="00D65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907B" w14:textId="77777777" w:rsidR="00D6570A" w:rsidRPr="00856B47" w:rsidRDefault="00D6570A" w:rsidP="00D6570A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9264" behindDoc="0" locked="0" layoutInCell="1" allowOverlap="1" wp14:anchorId="729C3D33" wp14:editId="6EE4BCF1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2031085724" name="Picture 2031085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52A2A6D5" w14:textId="77777777" w:rsidR="00D6570A" w:rsidRPr="00856B47" w:rsidRDefault="00D6570A" w:rsidP="00D6570A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44E725A6" w14:textId="77777777" w:rsidR="00D6570A" w:rsidRPr="00856B47" w:rsidRDefault="00D6570A" w:rsidP="00D6570A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72AB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2049" type="#_x0000_t75" style="position:absolute;margin-left:58.15pt;margin-top:126.65pt;width:363pt;height:327.6pt;z-index:-251656192;mso-position-horizontal-relative:margin;mso-position-vertical-relative:margin" o:allowincell="f">
          <v:imagedata r:id="rId2" o:title="20%"/>
          <w10:wrap anchorx="margin" anchory="margin"/>
        </v:shape>
      </w:pic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  <w:p w14:paraId="2D2C179C" w14:textId="77777777" w:rsidR="00D6570A" w:rsidRDefault="00D6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0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CC"/>
    <w:rsid w:val="000F6E04"/>
    <w:rsid w:val="0021492C"/>
    <w:rsid w:val="003A67F2"/>
    <w:rsid w:val="006410CC"/>
    <w:rsid w:val="00B24C2C"/>
    <w:rsid w:val="00D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4:docId w14:val="7257E73F"/>
  <w15:chartTrackingRefBased/>
  <w15:docId w15:val="{63EEF083-792E-4326-B32D-4430E2BA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1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410CC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10CC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410CC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410CC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6410CC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410CC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6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70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70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2023-10-13T07:53:00Z</cp:lastPrinted>
  <dcterms:created xsi:type="dcterms:W3CDTF">2023-10-07T03:53:00Z</dcterms:created>
  <dcterms:modified xsi:type="dcterms:W3CDTF">2023-10-13T08:06:00Z</dcterms:modified>
</cp:coreProperties>
</file>