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7B883C3F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381860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Bình,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28FA7EEF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381860">
        <w:rPr>
          <w:b/>
          <w:bCs/>
          <w:sz w:val="23"/>
          <w:szCs w:val="23"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381860">
        <w:rPr>
          <w:sz w:val="23"/>
          <w:szCs w:val="23"/>
        </w:rPr>
        <w:t xml:space="preserve">Phó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48A1C68B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265E10">
        <w:rPr>
          <w:b/>
          <w:bCs/>
          <w:sz w:val="23"/>
          <w:szCs w:val="23"/>
        </w:rPr>
        <w:t>1</w:t>
      </w:r>
      <w:r w:rsidR="002C6812">
        <w:rPr>
          <w:b/>
          <w:bCs/>
          <w:sz w:val="23"/>
          <w:szCs w:val="23"/>
        </w:rPr>
        <w:t>2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B3BE117" w14:textId="67B7BB53" w:rsidR="002C6812" w:rsidRPr="00420A2A" w:rsidRDefault="002C6812" w:rsidP="002C68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28.190.638</w:t>
            </w:r>
          </w:p>
          <w:p w14:paraId="322D6753" w14:textId="4590ED00" w:rsidR="007D1AD5" w:rsidRPr="00420A2A" w:rsidRDefault="007D1AD5" w:rsidP="00265E10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12E1BBBD" w14:textId="25040F4E" w:rsidR="00C67AEB" w:rsidRPr="00420A2A" w:rsidRDefault="00356672" w:rsidP="00167575">
            <w:pPr>
              <w:spacing w:line="288" w:lineRule="auto"/>
              <w:jc w:val="center"/>
            </w:pPr>
            <w:r w:rsidRPr="00420A2A">
              <w:t>1</w:t>
            </w:r>
            <w:r w:rsidR="007D6525" w:rsidRPr="00420A2A">
              <w:t>%</w:t>
            </w:r>
          </w:p>
        </w:tc>
        <w:tc>
          <w:tcPr>
            <w:tcW w:w="1984" w:type="dxa"/>
          </w:tcPr>
          <w:p w14:paraId="47279303" w14:textId="3B3CDD2D" w:rsidR="00265E10" w:rsidRPr="00265E10" w:rsidRDefault="00265E10" w:rsidP="00265E10">
            <w:pPr>
              <w:jc w:val="center"/>
              <w:rPr>
                <w:color w:val="000000"/>
              </w:rPr>
            </w:pPr>
            <w:r w:rsidRPr="00265E10">
              <w:rPr>
                <w:color w:val="000000"/>
              </w:rPr>
              <w:t xml:space="preserve">       </w:t>
            </w:r>
            <w:r w:rsidR="002C6812">
              <w:rPr>
                <w:color w:val="000000"/>
              </w:rPr>
              <w:t>281,906</w:t>
            </w:r>
            <w:r w:rsidRPr="00265E10">
              <w:rPr>
                <w:color w:val="000000"/>
              </w:rPr>
              <w:t xml:space="preserve"> </w:t>
            </w:r>
          </w:p>
          <w:p w14:paraId="78EBFA4E" w14:textId="47247B89" w:rsidR="00C67AEB" w:rsidRPr="00265E10" w:rsidRDefault="00C67AEB" w:rsidP="007D1AD5">
            <w:pPr>
              <w:jc w:val="center"/>
              <w:rPr>
                <w:color w:val="000000"/>
              </w:rPr>
            </w:pP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756E8C1B" w:rsidR="00E31CBA" w:rsidRPr="00420A2A" w:rsidRDefault="002C6812" w:rsidP="00265E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8901C9">
              <w:rPr>
                <w:color w:val="000000"/>
              </w:rPr>
              <w:t>.</w:t>
            </w:r>
            <w:r>
              <w:rPr>
                <w:color w:val="000000"/>
              </w:rPr>
              <w:t>190</w:t>
            </w:r>
            <w:r w:rsidR="008901C9">
              <w:rPr>
                <w:color w:val="000000"/>
              </w:rPr>
              <w:t>.</w:t>
            </w:r>
            <w:r>
              <w:rPr>
                <w:color w:val="000000"/>
              </w:rPr>
              <w:t>638</w:t>
            </w:r>
          </w:p>
        </w:tc>
        <w:tc>
          <w:tcPr>
            <w:tcW w:w="1418" w:type="dxa"/>
          </w:tcPr>
          <w:p w14:paraId="75F0987D" w14:textId="420975FD" w:rsidR="00E31CBA" w:rsidRPr="00420A2A" w:rsidRDefault="00E31CBA" w:rsidP="00167575">
            <w:pPr>
              <w:spacing w:line="288" w:lineRule="auto"/>
              <w:jc w:val="center"/>
            </w:pPr>
            <w:r w:rsidRPr="00420A2A">
              <w:t>1%</w:t>
            </w:r>
          </w:p>
        </w:tc>
        <w:tc>
          <w:tcPr>
            <w:tcW w:w="1984" w:type="dxa"/>
          </w:tcPr>
          <w:p w14:paraId="696305A2" w14:textId="2E9DC125" w:rsidR="00265E10" w:rsidRPr="00265E10" w:rsidRDefault="00265E10" w:rsidP="00265E10">
            <w:pPr>
              <w:jc w:val="center"/>
              <w:rPr>
                <w:color w:val="000000"/>
              </w:rPr>
            </w:pPr>
            <w:r w:rsidRPr="00265E10">
              <w:rPr>
                <w:color w:val="000000"/>
              </w:rPr>
              <w:t xml:space="preserve">       </w:t>
            </w:r>
            <w:r w:rsidR="002C6812">
              <w:rPr>
                <w:color w:val="000000"/>
              </w:rPr>
              <w:t>281,906</w:t>
            </w:r>
            <w:r w:rsidRPr="00265E10">
              <w:rPr>
                <w:color w:val="000000"/>
              </w:rPr>
              <w:t xml:space="preserve"> </w:t>
            </w:r>
          </w:p>
          <w:p w14:paraId="2A16F26A" w14:textId="5DA4213E" w:rsidR="00E31CBA" w:rsidRPr="00265E10" w:rsidRDefault="00E31CBA" w:rsidP="00167575">
            <w:pPr>
              <w:jc w:val="center"/>
              <w:rPr>
                <w:color w:val="000000"/>
              </w:rPr>
            </w:pP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2C6812" w:rsidRDefault="009C7073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</w:t>
            </w:r>
            <w:r w:rsidR="003E2F81" w:rsidRPr="002C6812">
              <w:rPr>
                <w:b/>
                <w:bCs/>
              </w:rPr>
              <w:t>hành tiền</w:t>
            </w:r>
          </w:p>
        </w:tc>
        <w:tc>
          <w:tcPr>
            <w:tcW w:w="1984" w:type="dxa"/>
          </w:tcPr>
          <w:p w14:paraId="122F0BCC" w14:textId="1F1ED46B" w:rsidR="002C6812" w:rsidRPr="002C6812" w:rsidRDefault="002C6812" w:rsidP="002C6812">
            <w:pPr>
              <w:jc w:val="center"/>
              <w:rPr>
                <w:b/>
                <w:bCs/>
                <w:color w:val="000000"/>
              </w:rPr>
            </w:pPr>
            <w:r w:rsidRPr="002C6812">
              <w:rPr>
                <w:b/>
                <w:bCs/>
                <w:color w:val="000000"/>
              </w:rPr>
              <w:t>563,813</w:t>
            </w:r>
          </w:p>
          <w:p w14:paraId="76DB0C4F" w14:textId="0B47DACA" w:rsidR="009C7073" w:rsidRPr="002C6812" w:rsidRDefault="009C7073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56672" w:rsidRPr="00167575" w14:paraId="0D02186E" w14:textId="77777777" w:rsidTr="00420A2A">
        <w:trPr>
          <w:trHeight w:val="293"/>
        </w:trPr>
        <w:tc>
          <w:tcPr>
            <w:tcW w:w="7225" w:type="dxa"/>
            <w:gridSpan w:val="3"/>
          </w:tcPr>
          <w:p w14:paraId="79710C99" w14:textId="638294BC" w:rsidR="00356672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 xml:space="preserve">Thuế </w:t>
            </w:r>
            <w:r w:rsidR="00DC7C25" w:rsidRPr="002C6812">
              <w:rPr>
                <w:b/>
                <w:bCs/>
              </w:rPr>
              <w:t>8</w:t>
            </w:r>
            <w:r w:rsidRPr="002C6812">
              <w:rPr>
                <w:b/>
                <w:bCs/>
              </w:rPr>
              <w:t>%</w:t>
            </w:r>
          </w:p>
        </w:tc>
        <w:tc>
          <w:tcPr>
            <w:tcW w:w="1984" w:type="dxa"/>
          </w:tcPr>
          <w:p w14:paraId="415A215D" w14:textId="19E53D12" w:rsidR="002C6812" w:rsidRPr="002C6812" w:rsidRDefault="002C6812" w:rsidP="002C6812">
            <w:pPr>
              <w:jc w:val="center"/>
              <w:rPr>
                <w:b/>
                <w:bCs/>
                <w:color w:val="000000"/>
              </w:rPr>
            </w:pPr>
            <w:r w:rsidRPr="002C6812">
              <w:rPr>
                <w:b/>
                <w:bCs/>
                <w:color w:val="000000"/>
              </w:rPr>
              <w:t>45,105</w:t>
            </w:r>
          </w:p>
          <w:p w14:paraId="00FD35B5" w14:textId="420A819A" w:rsidR="00356672" w:rsidRPr="002C6812" w:rsidRDefault="00356672" w:rsidP="002C68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2F81" w:rsidRPr="00167575" w14:paraId="3840BB0C" w14:textId="77777777" w:rsidTr="00420A2A">
        <w:trPr>
          <w:trHeight w:val="245"/>
        </w:trPr>
        <w:tc>
          <w:tcPr>
            <w:tcW w:w="7225" w:type="dxa"/>
            <w:gridSpan w:val="3"/>
          </w:tcPr>
          <w:p w14:paraId="70552C14" w14:textId="7B134E07" w:rsidR="003E2F81" w:rsidRPr="002C6812" w:rsidRDefault="003E2F81" w:rsidP="002C6812">
            <w:pPr>
              <w:spacing w:line="288" w:lineRule="auto"/>
              <w:jc w:val="center"/>
              <w:rPr>
                <w:b/>
                <w:bCs/>
              </w:rPr>
            </w:pPr>
            <w:r w:rsidRPr="002C6812">
              <w:rPr>
                <w:b/>
                <w:bCs/>
              </w:rPr>
              <w:t>Tổng tiền</w:t>
            </w:r>
          </w:p>
        </w:tc>
        <w:tc>
          <w:tcPr>
            <w:tcW w:w="1984" w:type="dxa"/>
          </w:tcPr>
          <w:p w14:paraId="0E88FC38" w14:textId="1C512B4A" w:rsidR="003E2F81" w:rsidRPr="002C6812" w:rsidRDefault="002C6812" w:rsidP="002C6812">
            <w:pPr>
              <w:jc w:val="center"/>
              <w:rPr>
                <w:b/>
                <w:bCs/>
                <w:color w:val="000000"/>
              </w:rPr>
            </w:pPr>
            <w:r w:rsidRPr="002C6812">
              <w:rPr>
                <w:b/>
                <w:bCs/>
                <w:color w:val="000000"/>
              </w:rPr>
              <w:t>608,918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2571F2D1" w:rsidR="00031031" w:rsidRPr="00420A2A" w:rsidRDefault="00072AE0" w:rsidP="00F95D31">
      <w:pPr>
        <w:jc w:val="both"/>
        <w:rPr>
          <w:b/>
          <w:bCs/>
          <w:color w:val="000000"/>
          <w:sz w:val="28"/>
          <w:szCs w:val="28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265E10">
        <w:rPr>
          <w:b/>
          <w:bCs/>
          <w:i/>
          <w:iCs/>
          <w:sz w:val="23"/>
          <w:szCs w:val="23"/>
        </w:rPr>
        <w:t>1</w:t>
      </w:r>
      <w:r w:rsidR="002C6812">
        <w:rPr>
          <w:b/>
          <w:bCs/>
          <w:i/>
          <w:iCs/>
          <w:sz w:val="23"/>
          <w:szCs w:val="23"/>
        </w:rPr>
        <w:t>1+12</w:t>
      </w:r>
      <w:r w:rsidR="005A1A6F">
        <w:rPr>
          <w:b/>
          <w:bCs/>
          <w:i/>
          <w:iCs/>
          <w:sz w:val="23"/>
          <w:szCs w:val="23"/>
        </w:rPr>
        <w:t>/2025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2C6812">
        <w:rPr>
          <w:b/>
          <w:bCs/>
          <w:i/>
          <w:iCs/>
          <w:color w:val="000000"/>
          <w:lang w:eastAsia="zh-CN"/>
        </w:rPr>
        <w:t>3.268.798</w:t>
      </w:r>
      <w:r w:rsidR="00D95344">
        <w:rPr>
          <w:b/>
          <w:bCs/>
          <w:i/>
          <w:iCs/>
          <w:color w:val="000000"/>
          <w:lang w:eastAsia="zh-CN"/>
        </w:rPr>
        <w:t xml:space="preserve"> </w:t>
      </w:r>
      <w:r w:rsidR="00F95D31" w:rsidRPr="00420A2A">
        <w:rPr>
          <w:b/>
          <w:bCs/>
          <w:i/>
          <w:iCs/>
          <w:color w:val="000000"/>
          <w:sz w:val="23"/>
          <w:szCs w:val="23"/>
          <w:lang w:eastAsia="zh-CN"/>
        </w:rPr>
        <w:t>(</w:t>
      </w:r>
      <w:r w:rsidR="002D735E" w:rsidRPr="00420A2A">
        <w:rPr>
          <w:b/>
          <w:bCs/>
          <w:i/>
          <w:iCs/>
          <w:sz w:val="23"/>
          <w:szCs w:val="23"/>
        </w:rPr>
        <w:t>chưa</w:t>
      </w:r>
      <w:r w:rsidR="002D735E" w:rsidRPr="00167575">
        <w:rPr>
          <w:b/>
          <w:bCs/>
          <w:i/>
          <w:iCs/>
          <w:sz w:val="23"/>
          <w:szCs w:val="23"/>
        </w:rPr>
        <w:t xml:space="preserve">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0D8365D8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2C6812">
        <w:rPr>
          <w:b/>
          <w:sz w:val="23"/>
          <w:szCs w:val="23"/>
        </w:rPr>
        <w:t>608.918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2C6812">
        <w:rPr>
          <w:i/>
          <w:sz w:val="23"/>
          <w:szCs w:val="23"/>
        </w:rPr>
        <w:t>Sáu trăm linh tám nghìn chín trăm mười tám đồng</w:t>
      </w:r>
      <w:r w:rsidR="00265E10">
        <w:rPr>
          <w:i/>
          <w:sz w:val="23"/>
          <w:szCs w:val="23"/>
        </w:rPr>
        <w:t xml:space="preserve"> </w:t>
      </w:r>
      <w:r w:rsidR="007D1AD5">
        <w:rPr>
          <w:i/>
          <w:sz w:val="23"/>
          <w:szCs w:val="23"/>
        </w:rPr>
        <w:t xml:space="preserve">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0C67236B" w:rsidR="003E2F81" w:rsidRPr="00167575" w:rsidRDefault="003E2F81" w:rsidP="003E4356">
      <w:pPr>
        <w:pStyle w:val="ListParagraph"/>
        <w:jc w:val="both"/>
        <w:rPr>
          <w:sz w:val="23"/>
          <w:szCs w:val="23"/>
        </w:rPr>
      </w:pPr>
      <w:r w:rsidRPr="00167575">
        <w:rPr>
          <w:sz w:val="23"/>
          <w:szCs w:val="23"/>
        </w:rPr>
        <w:t>2.2. Bên B:</w:t>
      </w:r>
    </w:p>
    <w:p w14:paraId="6BC677EA" w14:textId="057A86D9" w:rsidR="003E2F81" w:rsidRPr="00167575" w:rsidRDefault="003E2F81" w:rsidP="003E4356">
      <w:pPr>
        <w:pStyle w:val="ListParagraph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>- 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046E272" w14:textId="77777777" w:rsidR="007D1AD5" w:rsidRDefault="007D1AD5" w:rsidP="00420A2A">
      <w:pPr>
        <w:spacing w:line="288" w:lineRule="auto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869274">
    <w:abstractNumId w:val="5"/>
  </w:num>
  <w:num w:numId="2" w16cid:durableId="25837296">
    <w:abstractNumId w:val="3"/>
  </w:num>
  <w:num w:numId="3" w16cid:durableId="2104567846">
    <w:abstractNumId w:val="0"/>
  </w:num>
  <w:num w:numId="4" w16cid:durableId="1511137752">
    <w:abstractNumId w:val="4"/>
  </w:num>
  <w:num w:numId="5" w16cid:durableId="706368273">
    <w:abstractNumId w:val="1"/>
  </w:num>
  <w:num w:numId="6" w16cid:durableId="103043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552CB"/>
    <w:rsid w:val="00262B72"/>
    <w:rsid w:val="00264E8D"/>
    <w:rsid w:val="00265E10"/>
    <w:rsid w:val="00271483"/>
    <w:rsid w:val="00274104"/>
    <w:rsid w:val="00282E0C"/>
    <w:rsid w:val="00287B98"/>
    <w:rsid w:val="002A27A3"/>
    <w:rsid w:val="002C3E85"/>
    <w:rsid w:val="002C6812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81860"/>
    <w:rsid w:val="003C514A"/>
    <w:rsid w:val="003D22FD"/>
    <w:rsid w:val="003E2F81"/>
    <w:rsid w:val="003E4356"/>
    <w:rsid w:val="003E78B5"/>
    <w:rsid w:val="003E7923"/>
    <w:rsid w:val="00410978"/>
    <w:rsid w:val="004153C8"/>
    <w:rsid w:val="00420A2A"/>
    <w:rsid w:val="00446F5D"/>
    <w:rsid w:val="0048036E"/>
    <w:rsid w:val="00483748"/>
    <w:rsid w:val="00484D2C"/>
    <w:rsid w:val="004A6B63"/>
    <w:rsid w:val="004D5FE7"/>
    <w:rsid w:val="005039CC"/>
    <w:rsid w:val="00527061"/>
    <w:rsid w:val="005838C3"/>
    <w:rsid w:val="005851C1"/>
    <w:rsid w:val="005877E7"/>
    <w:rsid w:val="00591A57"/>
    <w:rsid w:val="005A1A6F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1AD5"/>
    <w:rsid w:val="007D6525"/>
    <w:rsid w:val="007F1DE0"/>
    <w:rsid w:val="008344E0"/>
    <w:rsid w:val="008575B5"/>
    <w:rsid w:val="008901C9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95344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cp:lastPrinted>2024-11-28T01:38:00Z</cp:lastPrinted>
  <dcterms:created xsi:type="dcterms:W3CDTF">2025-02-11T03:46:00Z</dcterms:created>
  <dcterms:modified xsi:type="dcterms:W3CDTF">2026-03-09T09:55:00Z</dcterms:modified>
</cp:coreProperties>
</file>