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8D9" w:rsidRDefault="005E18D9" w:rsidP="008E4E92">
      <w:pPr>
        <w:pStyle w:val="Heading1"/>
      </w:pPr>
    </w:p>
    <w:p w:rsidR="008E4E92" w:rsidRDefault="008E4E92" w:rsidP="008E4E92">
      <w:pPr>
        <w:pStyle w:val="Heading1"/>
      </w:pPr>
      <w:r>
        <w:t>MẪU</w:t>
      </w:r>
      <w:r>
        <w:rPr>
          <w:spacing w:val="-3"/>
        </w:rPr>
        <w:t xml:space="preserve"> </w:t>
      </w:r>
      <w:r>
        <w:t>SỐ</w:t>
      </w:r>
      <w:r>
        <w:rPr>
          <w:spacing w:val="-3"/>
        </w:rPr>
        <w:t xml:space="preserve"> </w:t>
      </w:r>
      <w:r>
        <w:t>11</w:t>
      </w:r>
      <w:r>
        <w:rPr>
          <w:spacing w:val="-2"/>
        </w:rPr>
        <w:t xml:space="preserve"> </w:t>
      </w:r>
      <w:r>
        <w:t>BẢNG</w:t>
      </w:r>
      <w:r>
        <w:rPr>
          <w:spacing w:val="-3"/>
        </w:rPr>
        <w:t xml:space="preserve"> </w:t>
      </w:r>
      <w:r>
        <w:t>TỔNG</w:t>
      </w:r>
      <w:r>
        <w:rPr>
          <w:spacing w:val="-2"/>
        </w:rPr>
        <w:t xml:space="preserve"> </w:t>
      </w:r>
      <w:r>
        <w:t>HỢP</w:t>
      </w:r>
      <w:r>
        <w:rPr>
          <w:spacing w:val="-22"/>
        </w:rPr>
        <w:t xml:space="preserve"> </w:t>
      </w:r>
      <w:r>
        <w:t>GIÁ</w:t>
      </w:r>
      <w:r>
        <w:rPr>
          <w:spacing w:val="-3"/>
        </w:rPr>
        <w:t xml:space="preserve"> </w:t>
      </w:r>
      <w:r>
        <w:t>DỰ</w:t>
      </w:r>
      <w:r>
        <w:rPr>
          <w:spacing w:val="-2"/>
        </w:rPr>
        <w:t xml:space="preserve"> </w:t>
      </w:r>
      <w:r>
        <w:rPr>
          <w:spacing w:val="-4"/>
        </w:rPr>
        <w:t>THẦU</w:t>
      </w:r>
    </w:p>
    <w:p w:rsidR="008E4E92" w:rsidRDefault="008E4E92" w:rsidP="008E4E92">
      <w:pPr>
        <w:pStyle w:val="BodyText"/>
        <w:rPr>
          <w:b/>
          <w:sz w:val="20"/>
        </w:rPr>
      </w:pPr>
    </w:p>
    <w:p w:rsidR="008E4E92" w:rsidRDefault="008E4E92" w:rsidP="008E4E92">
      <w:pPr>
        <w:pStyle w:val="BodyText"/>
        <w:rPr>
          <w:b/>
          <w:sz w:val="20"/>
        </w:rPr>
      </w:pPr>
    </w:p>
    <w:p w:rsidR="008E4E92" w:rsidRDefault="008E4E92" w:rsidP="008E4E92">
      <w:pPr>
        <w:pStyle w:val="BodyText"/>
        <w:spacing w:before="1"/>
        <w:rPr>
          <w:b/>
          <w:sz w:val="19"/>
        </w:rPr>
      </w:pPr>
    </w:p>
    <w:tbl>
      <w:tblPr>
        <w:tblW w:w="0" w:type="auto"/>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7110"/>
        <w:gridCol w:w="5417"/>
      </w:tblGrid>
      <w:tr w:rsidR="008E4E92" w:rsidTr="005E18D9">
        <w:trPr>
          <w:trHeight w:val="628"/>
        </w:trPr>
        <w:tc>
          <w:tcPr>
            <w:tcW w:w="900" w:type="dxa"/>
            <w:shd w:val="clear" w:color="auto" w:fill="F5F5F5"/>
          </w:tcPr>
          <w:p w:rsidR="008E4E92" w:rsidRDefault="008E4E92" w:rsidP="00C225A4">
            <w:pPr>
              <w:pStyle w:val="TableParagraph"/>
              <w:ind w:left="112" w:right="92"/>
              <w:jc w:val="center"/>
              <w:rPr>
                <w:b/>
                <w:sz w:val="28"/>
              </w:rPr>
            </w:pPr>
            <w:r>
              <w:rPr>
                <w:b/>
                <w:spacing w:val="-5"/>
                <w:sz w:val="28"/>
              </w:rPr>
              <w:t>STT</w:t>
            </w:r>
          </w:p>
        </w:tc>
        <w:tc>
          <w:tcPr>
            <w:tcW w:w="7110" w:type="dxa"/>
            <w:shd w:val="clear" w:color="auto" w:fill="F5F5F5"/>
          </w:tcPr>
          <w:p w:rsidR="008E4E92" w:rsidRDefault="008E4E92" w:rsidP="00C225A4">
            <w:pPr>
              <w:pStyle w:val="TableParagraph"/>
              <w:ind w:left="621" w:right="601"/>
              <w:jc w:val="center"/>
              <w:rPr>
                <w:b/>
                <w:sz w:val="28"/>
              </w:rPr>
            </w:pPr>
            <w:r>
              <w:rPr>
                <w:b/>
                <w:sz w:val="28"/>
              </w:rPr>
              <w:t xml:space="preserve">Nội </w:t>
            </w:r>
            <w:r>
              <w:rPr>
                <w:b/>
                <w:spacing w:val="-4"/>
                <w:sz w:val="28"/>
              </w:rPr>
              <w:t>dung</w:t>
            </w:r>
          </w:p>
        </w:tc>
        <w:tc>
          <w:tcPr>
            <w:tcW w:w="5417" w:type="dxa"/>
            <w:shd w:val="clear" w:color="auto" w:fill="F5F5F5"/>
          </w:tcPr>
          <w:p w:rsidR="008E4E92" w:rsidRDefault="008E4E92" w:rsidP="00C225A4">
            <w:pPr>
              <w:pStyle w:val="TableParagraph"/>
              <w:ind w:left="1601" w:right="1581"/>
              <w:jc w:val="center"/>
              <w:rPr>
                <w:b/>
                <w:sz w:val="28"/>
              </w:rPr>
            </w:pPr>
            <w:r>
              <w:rPr>
                <w:b/>
                <w:sz w:val="28"/>
              </w:rPr>
              <w:t xml:space="preserve">Giá dự </w:t>
            </w:r>
            <w:r>
              <w:rPr>
                <w:b/>
                <w:spacing w:val="-4"/>
                <w:sz w:val="28"/>
              </w:rPr>
              <w:t>thầu</w:t>
            </w:r>
          </w:p>
        </w:tc>
      </w:tr>
      <w:tr w:rsidR="008E4E92" w:rsidTr="005E18D9">
        <w:trPr>
          <w:trHeight w:val="824"/>
        </w:trPr>
        <w:tc>
          <w:tcPr>
            <w:tcW w:w="900" w:type="dxa"/>
            <w:vAlign w:val="center"/>
          </w:tcPr>
          <w:p w:rsidR="008E4E92" w:rsidRDefault="008E4E92" w:rsidP="008E4E92">
            <w:pPr>
              <w:pStyle w:val="TableParagraph"/>
              <w:ind w:left="20"/>
              <w:jc w:val="center"/>
              <w:rPr>
                <w:sz w:val="28"/>
              </w:rPr>
            </w:pPr>
            <w:r>
              <w:rPr>
                <w:sz w:val="28"/>
              </w:rPr>
              <w:t>1</w:t>
            </w:r>
          </w:p>
        </w:tc>
        <w:tc>
          <w:tcPr>
            <w:tcW w:w="7110" w:type="dxa"/>
            <w:vAlign w:val="center"/>
          </w:tcPr>
          <w:p w:rsidR="008E4E92" w:rsidRDefault="008E4E92" w:rsidP="008E4E92">
            <w:pPr>
              <w:pStyle w:val="TableParagraph"/>
              <w:rPr>
                <w:sz w:val="28"/>
              </w:rPr>
            </w:pPr>
            <w:r>
              <w:rPr>
                <w:sz w:val="28"/>
              </w:rPr>
              <w:t xml:space="preserve">Giá dự thầu của hàng </w:t>
            </w:r>
            <w:r>
              <w:rPr>
                <w:spacing w:val="-5"/>
                <w:sz w:val="28"/>
              </w:rPr>
              <w:t>hóa</w:t>
            </w:r>
          </w:p>
        </w:tc>
        <w:tc>
          <w:tcPr>
            <w:tcW w:w="5417" w:type="dxa"/>
            <w:vAlign w:val="center"/>
          </w:tcPr>
          <w:p w:rsidR="008E4E92" w:rsidRPr="00932A4F" w:rsidRDefault="00AC3530" w:rsidP="008E4E92">
            <w:pPr>
              <w:pStyle w:val="TableParagraph"/>
              <w:spacing w:before="50"/>
              <w:ind w:left="1601" w:right="1581"/>
              <w:jc w:val="center"/>
              <w:rPr>
                <w:i/>
                <w:color w:val="0000FF"/>
                <w:sz w:val="28"/>
              </w:rPr>
            </w:pPr>
            <w:r w:rsidRPr="00AC3530">
              <w:rPr>
                <w:b/>
                <w:i/>
                <w:color w:val="0000FF"/>
                <w:spacing w:val="-5"/>
                <w:sz w:val="28"/>
                <w:lang w:val="en-US"/>
              </w:rPr>
              <w:t>4</w:t>
            </w:r>
            <w:r>
              <w:rPr>
                <w:b/>
                <w:i/>
                <w:color w:val="0000FF"/>
                <w:spacing w:val="-5"/>
                <w:sz w:val="28"/>
                <w:lang w:val="en-US"/>
              </w:rPr>
              <w:t>.</w:t>
            </w:r>
            <w:r w:rsidRPr="00AC3530">
              <w:rPr>
                <w:b/>
                <w:i/>
                <w:color w:val="0000FF"/>
                <w:spacing w:val="-5"/>
                <w:sz w:val="28"/>
                <w:lang w:val="en-US"/>
              </w:rPr>
              <w:t>536</w:t>
            </w:r>
            <w:r>
              <w:rPr>
                <w:b/>
                <w:i/>
                <w:color w:val="0000FF"/>
                <w:spacing w:val="-5"/>
                <w:sz w:val="28"/>
                <w:lang w:val="en-US"/>
              </w:rPr>
              <w:t>.</w:t>
            </w:r>
            <w:r w:rsidRPr="00AC3530">
              <w:rPr>
                <w:b/>
                <w:i/>
                <w:color w:val="0000FF"/>
                <w:spacing w:val="-5"/>
                <w:sz w:val="28"/>
                <w:lang w:val="en-US"/>
              </w:rPr>
              <w:t>000</w:t>
            </w:r>
            <w:r>
              <w:rPr>
                <w:b/>
                <w:i/>
                <w:color w:val="0000FF"/>
                <w:spacing w:val="-5"/>
                <w:sz w:val="28"/>
                <w:lang w:val="en-US"/>
              </w:rPr>
              <w:t>.</w:t>
            </w:r>
            <w:r w:rsidRPr="00AC3530">
              <w:rPr>
                <w:b/>
                <w:i/>
                <w:color w:val="0000FF"/>
                <w:spacing w:val="-5"/>
                <w:sz w:val="28"/>
                <w:lang w:val="en-US"/>
              </w:rPr>
              <w:t>000</w:t>
            </w:r>
            <w:r w:rsidR="00E02211" w:rsidRPr="00932A4F">
              <w:rPr>
                <w:b/>
                <w:i/>
                <w:color w:val="0000FF"/>
                <w:spacing w:val="-5"/>
                <w:sz w:val="28"/>
                <w:lang w:val="en-US"/>
              </w:rPr>
              <w:t xml:space="preserve"> VNĐ</w:t>
            </w:r>
          </w:p>
        </w:tc>
      </w:tr>
      <w:tr w:rsidR="008E4E92" w:rsidTr="005E18D9">
        <w:trPr>
          <w:trHeight w:val="824"/>
        </w:trPr>
        <w:tc>
          <w:tcPr>
            <w:tcW w:w="900" w:type="dxa"/>
            <w:vAlign w:val="center"/>
          </w:tcPr>
          <w:p w:rsidR="008E4E92" w:rsidRDefault="008E4E92" w:rsidP="008E4E92">
            <w:pPr>
              <w:pStyle w:val="TableParagraph"/>
              <w:ind w:left="20"/>
              <w:jc w:val="center"/>
              <w:rPr>
                <w:sz w:val="28"/>
              </w:rPr>
            </w:pPr>
            <w:r>
              <w:rPr>
                <w:sz w:val="28"/>
              </w:rPr>
              <w:t>2</w:t>
            </w:r>
          </w:p>
        </w:tc>
        <w:tc>
          <w:tcPr>
            <w:tcW w:w="7110" w:type="dxa"/>
            <w:vAlign w:val="center"/>
          </w:tcPr>
          <w:p w:rsidR="008E4E92" w:rsidRDefault="008E4E92" w:rsidP="008E4E92">
            <w:pPr>
              <w:pStyle w:val="TableParagraph"/>
              <w:rPr>
                <w:sz w:val="28"/>
              </w:rPr>
            </w:pPr>
            <w:r>
              <w:rPr>
                <w:sz w:val="28"/>
              </w:rPr>
              <w:t xml:space="preserve">Dịch vụ liên </w:t>
            </w:r>
            <w:r>
              <w:rPr>
                <w:spacing w:val="-4"/>
                <w:sz w:val="28"/>
              </w:rPr>
              <w:t>quan</w:t>
            </w:r>
          </w:p>
        </w:tc>
        <w:tc>
          <w:tcPr>
            <w:tcW w:w="5417" w:type="dxa"/>
            <w:vAlign w:val="center"/>
          </w:tcPr>
          <w:p w:rsidR="008E4E92" w:rsidRPr="00AC3530" w:rsidRDefault="00AC3530" w:rsidP="008E4E92">
            <w:pPr>
              <w:pStyle w:val="TableParagraph"/>
              <w:spacing w:before="50"/>
              <w:ind w:left="1601" w:right="1581"/>
              <w:jc w:val="center"/>
              <w:rPr>
                <w:b/>
                <w:i/>
                <w:color w:val="0000FF"/>
                <w:sz w:val="28"/>
                <w:lang w:val="en-US"/>
              </w:rPr>
            </w:pPr>
            <w:r w:rsidRPr="00AC3530">
              <w:rPr>
                <w:b/>
                <w:i/>
                <w:color w:val="0000FF"/>
                <w:sz w:val="28"/>
                <w:lang w:val="en-US"/>
              </w:rPr>
              <w:t>54.000.000 VNĐ</w:t>
            </w:r>
          </w:p>
        </w:tc>
      </w:tr>
      <w:tr w:rsidR="008E4E92" w:rsidTr="005E18D9">
        <w:trPr>
          <w:trHeight w:val="452"/>
        </w:trPr>
        <w:tc>
          <w:tcPr>
            <w:tcW w:w="900" w:type="dxa"/>
            <w:vAlign w:val="center"/>
          </w:tcPr>
          <w:p w:rsidR="008E4E92" w:rsidRDefault="008E4E92" w:rsidP="008E4E92">
            <w:pPr>
              <w:pStyle w:val="TableParagraph"/>
              <w:spacing w:before="0"/>
              <w:ind w:left="0"/>
              <w:rPr>
                <w:sz w:val="26"/>
              </w:rPr>
            </w:pPr>
          </w:p>
        </w:tc>
        <w:tc>
          <w:tcPr>
            <w:tcW w:w="7110" w:type="dxa"/>
            <w:vAlign w:val="center"/>
          </w:tcPr>
          <w:p w:rsidR="008E4E92" w:rsidRDefault="008E4E92" w:rsidP="008E4E92">
            <w:pPr>
              <w:pStyle w:val="TableParagraph"/>
              <w:rPr>
                <w:i/>
                <w:sz w:val="28"/>
              </w:rPr>
            </w:pPr>
            <w:r>
              <w:rPr>
                <w:b/>
                <w:sz w:val="28"/>
              </w:rPr>
              <w:t>Tổng cộng giá dự thầu</w:t>
            </w:r>
            <w:r w:rsidR="005E18D9">
              <w:rPr>
                <w:b/>
                <w:sz w:val="28"/>
                <w:lang w:val="en-US"/>
              </w:rPr>
              <w:t xml:space="preserve"> </w:t>
            </w:r>
            <w:r>
              <w:rPr>
                <w:i/>
                <w:sz w:val="28"/>
              </w:rPr>
              <w:t xml:space="preserve">(Kết chuyển sang đơn dự </w:t>
            </w:r>
            <w:r>
              <w:rPr>
                <w:i/>
                <w:spacing w:val="-2"/>
                <w:sz w:val="28"/>
              </w:rPr>
              <w:t>thầu)</w:t>
            </w:r>
          </w:p>
        </w:tc>
        <w:tc>
          <w:tcPr>
            <w:tcW w:w="5417" w:type="dxa"/>
            <w:vAlign w:val="center"/>
          </w:tcPr>
          <w:p w:rsidR="008E4E92" w:rsidRPr="00932A4F" w:rsidRDefault="005E18D9" w:rsidP="00AC3530">
            <w:pPr>
              <w:pStyle w:val="TableParagraph"/>
              <w:jc w:val="center"/>
              <w:rPr>
                <w:b/>
                <w:i/>
                <w:color w:val="0000FF"/>
                <w:sz w:val="28"/>
                <w:lang w:val="en-US"/>
              </w:rPr>
            </w:pPr>
            <w:r w:rsidRPr="00932A4F">
              <w:rPr>
                <w:b/>
                <w:i/>
                <w:color w:val="0000FF"/>
                <w:sz w:val="28"/>
                <w:lang w:val="en-US"/>
              </w:rPr>
              <w:t>4.</w:t>
            </w:r>
            <w:r w:rsidR="00AC3530">
              <w:rPr>
                <w:b/>
                <w:i/>
                <w:color w:val="0000FF"/>
                <w:sz w:val="28"/>
                <w:lang w:val="en-US"/>
              </w:rPr>
              <w:t>590</w:t>
            </w:r>
            <w:r w:rsidRPr="00932A4F">
              <w:rPr>
                <w:b/>
                <w:i/>
                <w:color w:val="0000FF"/>
                <w:sz w:val="28"/>
                <w:lang w:val="en-US"/>
              </w:rPr>
              <w:t>.000.000 VNĐ</w:t>
            </w:r>
          </w:p>
        </w:tc>
      </w:tr>
    </w:tbl>
    <w:p w:rsidR="008E4E92" w:rsidRDefault="008E4E92" w:rsidP="008E4E92">
      <w:pPr>
        <w:rPr>
          <w:sz w:val="28"/>
        </w:rPr>
        <w:sectPr w:rsidR="008E4E92" w:rsidSect="008E4E92">
          <w:pgSz w:w="16840" w:h="11910" w:orient="landscape" w:code="9"/>
          <w:pgMar w:top="720" w:right="240" w:bottom="500" w:left="700" w:header="0" w:footer="225" w:gutter="0"/>
          <w:cols w:space="720"/>
          <w:docGrid w:linePitch="299"/>
        </w:sectPr>
      </w:pPr>
    </w:p>
    <w:p w:rsidR="008E4E92" w:rsidRDefault="008E4E92" w:rsidP="008E4E92">
      <w:pPr>
        <w:spacing w:before="59"/>
        <w:ind w:left="1913" w:right="2371"/>
        <w:jc w:val="center"/>
        <w:rPr>
          <w:b/>
          <w:sz w:val="36"/>
        </w:rPr>
      </w:pPr>
      <w:r>
        <w:rPr>
          <w:b/>
          <w:sz w:val="36"/>
        </w:rPr>
        <w:lastRenderedPageBreak/>
        <w:t>MẪU SỐ 12.1 BẢNG GIÁ DỰ THẦU CỦA</w:t>
      </w:r>
      <w:r>
        <w:rPr>
          <w:b/>
          <w:spacing w:val="-20"/>
          <w:sz w:val="36"/>
        </w:rPr>
        <w:t xml:space="preserve"> </w:t>
      </w:r>
      <w:r>
        <w:rPr>
          <w:b/>
          <w:sz w:val="36"/>
        </w:rPr>
        <w:t xml:space="preserve">HÀNG </w:t>
      </w:r>
      <w:r>
        <w:rPr>
          <w:b/>
          <w:spacing w:val="-5"/>
          <w:sz w:val="36"/>
        </w:rPr>
        <w:t>HÓA</w:t>
      </w:r>
    </w:p>
    <w:p w:rsidR="008E4E92" w:rsidRDefault="008E4E92" w:rsidP="008E4E92">
      <w:pPr>
        <w:pStyle w:val="BodyText"/>
        <w:rPr>
          <w:b/>
          <w:sz w:val="20"/>
        </w:rPr>
      </w:pPr>
    </w:p>
    <w:p w:rsidR="008E4E92" w:rsidRPr="00F11794" w:rsidRDefault="00F11794" w:rsidP="00F11794">
      <w:pPr>
        <w:pStyle w:val="BodyText"/>
        <w:spacing w:before="120" w:after="120"/>
        <w:rPr>
          <w:b/>
          <w:sz w:val="19"/>
          <w:lang w:val="en-US"/>
        </w:rPr>
      </w:pPr>
      <w:r>
        <w:rPr>
          <w:b/>
          <w:sz w:val="19"/>
        </w:rPr>
        <w:tab/>
      </w:r>
      <w:r>
        <w:rPr>
          <w:b/>
          <w:sz w:val="19"/>
        </w:rPr>
        <w:tab/>
      </w:r>
      <w:r>
        <w:rPr>
          <w:b/>
          <w:sz w:val="19"/>
        </w:rPr>
        <w:tab/>
      </w:r>
      <w:r>
        <w:rPr>
          <w:b/>
          <w:sz w:val="19"/>
        </w:rPr>
        <w:tab/>
      </w:r>
      <w:r>
        <w:rPr>
          <w:b/>
          <w:sz w:val="19"/>
        </w:rPr>
        <w:tab/>
      </w:r>
      <w:r>
        <w:rPr>
          <w:b/>
          <w:sz w:val="19"/>
        </w:rPr>
        <w:tab/>
      </w:r>
      <w:r>
        <w:rPr>
          <w:b/>
          <w:sz w:val="19"/>
        </w:rPr>
        <w:tab/>
      </w:r>
      <w:r>
        <w:rPr>
          <w:b/>
          <w:sz w:val="19"/>
        </w:rPr>
        <w:tab/>
      </w:r>
      <w:r>
        <w:rPr>
          <w:b/>
          <w:sz w:val="19"/>
        </w:rPr>
        <w:tab/>
      </w:r>
      <w:r>
        <w:rPr>
          <w:b/>
          <w:sz w:val="19"/>
        </w:rPr>
        <w:tab/>
      </w:r>
      <w:r>
        <w:rPr>
          <w:b/>
          <w:sz w:val="19"/>
        </w:rPr>
        <w:tab/>
      </w:r>
      <w:r>
        <w:rPr>
          <w:b/>
          <w:sz w:val="19"/>
        </w:rPr>
        <w:tab/>
      </w:r>
      <w:r>
        <w:rPr>
          <w:b/>
          <w:sz w:val="19"/>
        </w:rPr>
        <w:tab/>
      </w:r>
      <w:r>
        <w:rPr>
          <w:b/>
          <w:sz w:val="19"/>
        </w:rPr>
        <w:tab/>
      </w:r>
      <w:r>
        <w:rPr>
          <w:b/>
          <w:sz w:val="19"/>
        </w:rPr>
        <w:tab/>
      </w:r>
      <w:r>
        <w:rPr>
          <w:b/>
          <w:sz w:val="19"/>
        </w:rPr>
        <w:tab/>
      </w:r>
      <w:r>
        <w:rPr>
          <w:b/>
          <w:sz w:val="19"/>
        </w:rPr>
        <w:tab/>
      </w:r>
      <w:r>
        <w:rPr>
          <w:b/>
          <w:sz w:val="19"/>
        </w:rPr>
        <w:tab/>
      </w:r>
      <w:r w:rsidRPr="00F11794">
        <w:rPr>
          <w:b/>
          <w:sz w:val="24"/>
          <w:lang w:val="en-US"/>
        </w:rPr>
        <w:t>(ĐVT: VNĐ)</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0"/>
        <w:gridCol w:w="3100"/>
        <w:gridCol w:w="810"/>
        <w:gridCol w:w="830"/>
        <w:gridCol w:w="2410"/>
        <w:gridCol w:w="1260"/>
        <w:gridCol w:w="2070"/>
        <w:gridCol w:w="2250"/>
        <w:gridCol w:w="1620"/>
      </w:tblGrid>
      <w:tr w:rsidR="008E4E92" w:rsidTr="00A9686A">
        <w:trPr>
          <w:trHeight w:val="2312"/>
        </w:trPr>
        <w:tc>
          <w:tcPr>
            <w:tcW w:w="820" w:type="dxa"/>
            <w:shd w:val="clear" w:color="auto" w:fill="F5F5F5"/>
          </w:tcPr>
          <w:p w:rsidR="008E4E92" w:rsidRDefault="008E4E92" w:rsidP="008E4E92">
            <w:pPr>
              <w:pStyle w:val="TableParagraph"/>
              <w:ind w:left="76" w:right="56"/>
              <w:jc w:val="center"/>
              <w:rPr>
                <w:b/>
                <w:sz w:val="28"/>
              </w:rPr>
            </w:pPr>
            <w:r>
              <w:rPr>
                <w:b/>
                <w:spacing w:val="-5"/>
                <w:sz w:val="28"/>
              </w:rPr>
              <w:t>STT</w:t>
            </w:r>
          </w:p>
        </w:tc>
        <w:tc>
          <w:tcPr>
            <w:tcW w:w="3100" w:type="dxa"/>
            <w:shd w:val="clear" w:color="auto" w:fill="F5F5F5"/>
          </w:tcPr>
          <w:p w:rsidR="008E4E92" w:rsidRDefault="008E4E92" w:rsidP="008E4E92">
            <w:pPr>
              <w:pStyle w:val="TableParagraph"/>
              <w:spacing w:line="278" w:lineRule="auto"/>
              <w:ind w:left="39" w:hanging="42"/>
              <w:jc w:val="center"/>
              <w:rPr>
                <w:b/>
                <w:sz w:val="28"/>
              </w:rPr>
            </w:pPr>
            <w:r>
              <w:rPr>
                <w:b/>
                <w:sz w:val="28"/>
              </w:rPr>
              <w:t>Danh</w:t>
            </w:r>
            <w:r>
              <w:rPr>
                <w:b/>
                <w:spacing w:val="-18"/>
                <w:sz w:val="28"/>
              </w:rPr>
              <w:t xml:space="preserve"> </w:t>
            </w:r>
            <w:r>
              <w:rPr>
                <w:b/>
                <w:sz w:val="28"/>
              </w:rPr>
              <w:t>mục hàng hóa</w:t>
            </w:r>
          </w:p>
        </w:tc>
        <w:tc>
          <w:tcPr>
            <w:tcW w:w="810" w:type="dxa"/>
            <w:shd w:val="clear" w:color="auto" w:fill="F5F5F5"/>
          </w:tcPr>
          <w:p w:rsidR="008E4E92" w:rsidRDefault="008E4E92" w:rsidP="00A9686A">
            <w:pPr>
              <w:pStyle w:val="TableParagraph"/>
              <w:spacing w:line="278" w:lineRule="auto"/>
              <w:ind w:left="35" w:right="76"/>
              <w:jc w:val="center"/>
              <w:rPr>
                <w:b/>
                <w:sz w:val="28"/>
              </w:rPr>
            </w:pPr>
            <w:r>
              <w:rPr>
                <w:b/>
                <w:sz w:val="28"/>
              </w:rPr>
              <w:t>Đơn</w:t>
            </w:r>
            <w:r>
              <w:rPr>
                <w:b/>
                <w:spacing w:val="-18"/>
                <w:sz w:val="28"/>
              </w:rPr>
              <w:t xml:space="preserve"> </w:t>
            </w:r>
            <w:r>
              <w:rPr>
                <w:b/>
                <w:sz w:val="28"/>
              </w:rPr>
              <w:t xml:space="preserve">vị </w:t>
            </w:r>
            <w:r>
              <w:rPr>
                <w:b/>
                <w:spacing w:val="-4"/>
                <w:sz w:val="28"/>
              </w:rPr>
              <w:t>tính</w:t>
            </w:r>
          </w:p>
        </w:tc>
        <w:tc>
          <w:tcPr>
            <w:tcW w:w="830" w:type="dxa"/>
            <w:shd w:val="clear" w:color="auto" w:fill="F5F5F5"/>
          </w:tcPr>
          <w:p w:rsidR="008E4E92" w:rsidRDefault="008E4E92" w:rsidP="00A9686A">
            <w:pPr>
              <w:pStyle w:val="TableParagraph"/>
              <w:spacing w:line="278" w:lineRule="auto"/>
              <w:ind w:left="14" w:right="98" w:firstLine="52"/>
              <w:jc w:val="center"/>
              <w:rPr>
                <w:b/>
                <w:sz w:val="28"/>
              </w:rPr>
            </w:pPr>
            <w:r>
              <w:rPr>
                <w:b/>
                <w:spacing w:val="-4"/>
                <w:sz w:val="28"/>
              </w:rPr>
              <w:t xml:space="preserve">Khối </w:t>
            </w:r>
            <w:r>
              <w:rPr>
                <w:b/>
                <w:spacing w:val="-2"/>
                <w:sz w:val="28"/>
              </w:rPr>
              <w:t>lượng</w:t>
            </w:r>
          </w:p>
        </w:tc>
        <w:tc>
          <w:tcPr>
            <w:tcW w:w="2410" w:type="dxa"/>
            <w:shd w:val="clear" w:color="auto" w:fill="F5F5F5"/>
          </w:tcPr>
          <w:p w:rsidR="008E4E92" w:rsidRDefault="008E4E92" w:rsidP="008E4E92">
            <w:pPr>
              <w:pStyle w:val="TableParagraph"/>
              <w:spacing w:line="278" w:lineRule="auto"/>
              <w:ind w:left="93" w:right="71"/>
              <w:jc w:val="center"/>
              <w:rPr>
                <w:b/>
                <w:sz w:val="28"/>
              </w:rPr>
            </w:pPr>
            <w:r>
              <w:rPr>
                <w:b/>
                <w:sz w:val="28"/>
              </w:rPr>
              <w:t>Xuất xứ [ghi tên quốc gia, vùng lãnh thổ, ký mã hiệu, nhãn hiệu, hãng</w:t>
            </w:r>
            <w:r>
              <w:rPr>
                <w:b/>
                <w:spacing w:val="-18"/>
                <w:sz w:val="28"/>
              </w:rPr>
              <w:t xml:space="preserve"> </w:t>
            </w:r>
            <w:r>
              <w:rPr>
                <w:b/>
                <w:sz w:val="28"/>
              </w:rPr>
              <w:t>sản</w:t>
            </w:r>
            <w:r>
              <w:rPr>
                <w:b/>
                <w:spacing w:val="-17"/>
                <w:sz w:val="28"/>
              </w:rPr>
              <w:t xml:space="preserve"> </w:t>
            </w:r>
            <w:r>
              <w:rPr>
                <w:b/>
                <w:sz w:val="28"/>
              </w:rPr>
              <w:t>xuất]</w:t>
            </w:r>
          </w:p>
        </w:tc>
        <w:tc>
          <w:tcPr>
            <w:tcW w:w="1260" w:type="dxa"/>
            <w:shd w:val="clear" w:color="auto" w:fill="F5F5F5"/>
          </w:tcPr>
          <w:p w:rsidR="008E4E92" w:rsidRDefault="008E4E92" w:rsidP="008E4E92">
            <w:pPr>
              <w:pStyle w:val="TableParagraph"/>
              <w:ind w:left="64" w:right="131"/>
              <w:jc w:val="center"/>
              <w:rPr>
                <w:b/>
                <w:sz w:val="28"/>
              </w:rPr>
            </w:pPr>
            <w:r>
              <w:rPr>
                <w:b/>
                <w:sz w:val="28"/>
              </w:rPr>
              <w:t xml:space="preserve">Mã </w:t>
            </w:r>
            <w:r>
              <w:rPr>
                <w:b/>
                <w:spacing w:val="-5"/>
                <w:sz w:val="28"/>
              </w:rPr>
              <w:t>HS</w:t>
            </w:r>
          </w:p>
        </w:tc>
        <w:tc>
          <w:tcPr>
            <w:tcW w:w="2070" w:type="dxa"/>
            <w:shd w:val="clear" w:color="auto" w:fill="F5F5F5"/>
          </w:tcPr>
          <w:p w:rsidR="008E4E92" w:rsidRDefault="008E4E92" w:rsidP="008E4E92">
            <w:pPr>
              <w:pStyle w:val="TableParagraph"/>
              <w:ind w:left="0" w:right="85"/>
              <w:jc w:val="center"/>
              <w:rPr>
                <w:b/>
                <w:sz w:val="28"/>
              </w:rPr>
            </w:pPr>
            <w:r>
              <w:rPr>
                <w:b/>
                <w:sz w:val="28"/>
              </w:rPr>
              <w:t xml:space="preserve">Đơn giá dự </w:t>
            </w:r>
            <w:r>
              <w:rPr>
                <w:b/>
                <w:spacing w:val="-4"/>
                <w:sz w:val="28"/>
              </w:rPr>
              <w:t>thầu</w:t>
            </w:r>
          </w:p>
        </w:tc>
        <w:tc>
          <w:tcPr>
            <w:tcW w:w="2250" w:type="dxa"/>
            <w:shd w:val="clear" w:color="auto" w:fill="F5F5F5"/>
          </w:tcPr>
          <w:p w:rsidR="008E4E92" w:rsidRDefault="008E4E92" w:rsidP="008E4E92">
            <w:pPr>
              <w:pStyle w:val="TableParagraph"/>
              <w:ind w:left="95" w:right="76"/>
              <w:jc w:val="center"/>
              <w:rPr>
                <w:b/>
                <w:sz w:val="28"/>
              </w:rPr>
            </w:pPr>
            <w:r>
              <w:rPr>
                <w:b/>
                <w:sz w:val="28"/>
              </w:rPr>
              <w:t xml:space="preserve">Thành </w:t>
            </w:r>
            <w:r>
              <w:rPr>
                <w:b/>
                <w:spacing w:val="-4"/>
                <w:sz w:val="28"/>
              </w:rPr>
              <w:t>tiền</w:t>
            </w:r>
          </w:p>
        </w:tc>
        <w:tc>
          <w:tcPr>
            <w:tcW w:w="1620" w:type="dxa"/>
            <w:shd w:val="clear" w:color="auto" w:fill="F5F5F5"/>
          </w:tcPr>
          <w:p w:rsidR="008E4E92" w:rsidRDefault="008E4E92" w:rsidP="008E4E92">
            <w:pPr>
              <w:pStyle w:val="TableParagraph"/>
              <w:spacing w:line="278" w:lineRule="auto"/>
              <w:ind w:hanging="16"/>
              <w:jc w:val="center"/>
              <w:rPr>
                <w:b/>
                <w:sz w:val="28"/>
              </w:rPr>
            </w:pPr>
            <w:r>
              <w:rPr>
                <w:b/>
                <w:sz w:val="28"/>
              </w:rPr>
              <w:t>Phân</w:t>
            </w:r>
            <w:r>
              <w:rPr>
                <w:b/>
                <w:spacing w:val="-18"/>
                <w:sz w:val="28"/>
              </w:rPr>
              <w:t xml:space="preserve"> </w:t>
            </w:r>
            <w:r>
              <w:rPr>
                <w:b/>
                <w:sz w:val="28"/>
              </w:rPr>
              <w:t xml:space="preserve">loại hàng </w:t>
            </w:r>
            <w:r>
              <w:rPr>
                <w:b/>
                <w:spacing w:val="-5"/>
                <w:sz w:val="28"/>
              </w:rPr>
              <w:t>hóa</w:t>
            </w:r>
          </w:p>
        </w:tc>
      </w:tr>
      <w:tr w:rsidR="008E4E92" w:rsidTr="00A9686A">
        <w:trPr>
          <w:trHeight w:val="452"/>
        </w:trPr>
        <w:tc>
          <w:tcPr>
            <w:tcW w:w="820" w:type="dxa"/>
            <w:vAlign w:val="center"/>
          </w:tcPr>
          <w:p w:rsidR="008E4E92" w:rsidRDefault="008E4E92" w:rsidP="008E4E92">
            <w:pPr>
              <w:pStyle w:val="TableParagraph"/>
              <w:ind w:left="76" w:right="56"/>
              <w:jc w:val="center"/>
              <w:rPr>
                <w:sz w:val="28"/>
              </w:rPr>
            </w:pPr>
            <w:r>
              <w:rPr>
                <w:spacing w:val="-5"/>
                <w:sz w:val="28"/>
              </w:rPr>
              <w:t>(1)</w:t>
            </w:r>
          </w:p>
        </w:tc>
        <w:tc>
          <w:tcPr>
            <w:tcW w:w="3100" w:type="dxa"/>
            <w:vAlign w:val="center"/>
          </w:tcPr>
          <w:p w:rsidR="008E4E92" w:rsidRDefault="008E4E92" w:rsidP="008E4E92">
            <w:pPr>
              <w:pStyle w:val="TableParagraph"/>
              <w:ind w:left="93" w:right="73"/>
              <w:jc w:val="center"/>
              <w:rPr>
                <w:sz w:val="28"/>
              </w:rPr>
            </w:pPr>
            <w:r>
              <w:rPr>
                <w:spacing w:val="-5"/>
                <w:sz w:val="28"/>
              </w:rPr>
              <w:t>(2)</w:t>
            </w:r>
          </w:p>
        </w:tc>
        <w:tc>
          <w:tcPr>
            <w:tcW w:w="810" w:type="dxa"/>
            <w:vAlign w:val="center"/>
          </w:tcPr>
          <w:p w:rsidR="008E4E92" w:rsidRDefault="008E4E92" w:rsidP="008E4E92">
            <w:pPr>
              <w:pStyle w:val="TableParagraph"/>
              <w:ind w:left="111" w:right="91"/>
              <w:jc w:val="center"/>
              <w:rPr>
                <w:sz w:val="28"/>
              </w:rPr>
            </w:pPr>
            <w:r>
              <w:rPr>
                <w:spacing w:val="-5"/>
                <w:sz w:val="28"/>
              </w:rPr>
              <w:t>(3)</w:t>
            </w:r>
          </w:p>
        </w:tc>
        <w:tc>
          <w:tcPr>
            <w:tcW w:w="830" w:type="dxa"/>
            <w:vAlign w:val="center"/>
          </w:tcPr>
          <w:p w:rsidR="008E4E92" w:rsidRDefault="008E4E92" w:rsidP="008E4E92">
            <w:pPr>
              <w:pStyle w:val="TableParagraph"/>
              <w:ind w:left="111" w:right="91"/>
              <w:jc w:val="center"/>
              <w:rPr>
                <w:sz w:val="28"/>
              </w:rPr>
            </w:pPr>
            <w:r>
              <w:rPr>
                <w:spacing w:val="-5"/>
                <w:sz w:val="28"/>
              </w:rPr>
              <w:t>(4)</w:t>
            </w:r>
          </w:p>
        </w:tc>
        <w:tc>
          <w:tcPr>
            <w:tcW w:w="2410" w:type="dxa"/>
            <w:vAlign w:val="center"/>
          </w:tcPr>
          <w:p w:rsidR="008E4E92" w:rsidRDefault="008E4E92" w:rsidP="008E4E92">
            <w:pPr>
              <w:pStyle w:val="TableParagraph"/>
              <w:ind w:left="93" w:right="73"/>
              <w:jc w:val="center"/>
              <w:rPr>
                <w:sz w:val="28"/>
              </w:rPr>
            </w:pPr>
            <w:r>
              <w:rPr>
                <w:spacing w:val="-5"/>
                <w:sz w:val="28"/>
              </w:rPr>
              <w:t>(5)</w:t>
            </w:r>
          </w:p>
        </w:tc>
        <w:tc>
          <w:tcPr>
            <w:tcW w:w="1260" w:type="dxa"/>
            <w:vAlign w:val="center"/>
          </w:tcPr>
          <w:p w:rsidR="008E4E92" w:rsidRDefault="008E4E92" w:rsidP="008E4E92">
            <w:pPr>
              <w:pStyle w:val="TableParagraph"/>
              <w:ind w:left="0" w:right="131"/>
              <w:jc w:val="center"/>
              <w:rPr>
                <w:sz w:val="28"/>
              </w:rPr>
            </w:pPr>
            <w:r>
              <w:rPr>
                <w:spacing w:val="-5"/>
                <w:sz w:val="28"/>
              </w:rPr>
              <w:t>(6)</w:t>
            </w:r>
          </w:p>
        </w:tc>
        <w:tc>
          <w:tcPr>
            <w:tcW w:w="2070" w:type="dxa"/>
            <w:vAlign w:val="center"/>
          </w:tcPr>
          <w:p w:rsidR="008E4E92" w:rsidRDefault="008E4E92" w:rsidP="008E4E92">
            <w:pPr>
              <w:pStyle w:val="TableParagraph"/>
              <w:ind w:left="66" w:right="283"/>
              <w:jc w:val="center"/>
              <w:rPr>
                <w:sz w:val="28"/>
              </w:rPr>
            </w:pPr>
            <w:r>
              <w:rPr>
                <w:spacing w:val="-5"/>
                <w:sz w:val="28"/>
              </w:rPr>
              <w:t>(7)</w:t>
            </w:r>
          </w:p>
        </w:tc>
        <w:tc>
          <w:tcPr>
            <w:tcW w:w="2250" w:type="dxa"/>
            <w:vAlign w:val="center"/>
          </w:tcPr>
          <w:p w:rsidR="008E4E92" w:rsidRDefault="008E4E92" w:rsidP="008E4E92">
            <w:pPr>
              <w:pStyle w:val="TableParagraph"/>
              <w:ind w:left="95" w:right="283"/>
              <w:jc w:val="center"/>
              <w:rPr>
                <w:sz w:val="28"/>
              </w:rPr>
            </w:pPr>
            <w:r>
              <w:rPr>
                <w:spacing w:val="-2"/>
                <w:sz w:val="28"/>
              </w:rPr>
              <w:t>(8)=(4)x(7)</w:t>
            </w:r>
          </w:p>
        </w:tc>
        <w:tc>
          <w:tcPr>
            <w:tcW w:w="1620" w:type="dxa"/>
            <w:vAlign w:val="center"/>
          </w:tcPr>
          <w:p w:rsidR="008E4E92" w:rsidRDefault="008E4E92" w:rsidP="008E4E92">
            <w:pPr>
              <w:pStyle w:val="TableParagraph"/>
              <w:spacing w:before="0"/>
              <w:jc w:val="center"/>
              <w:rPr>
                <w:sz w:val="26"/>
              </w:rPr>
            </w:pPr>
          </w:p>
        </w:tc>
      </w:tr>
      <w:tr w:rsidR="008E4E92" w:rsidTr="00A9686A">
        <w:trPr>
          <w:trHeight w:val="452"/>
        </w:trPr>
        <w:tc>
          <w:tcPr>
            <w:tcW w:w="820" w:type="dxa"/>
            <w:vAlign w:val="center"/>
          </w:tcPr>
          <w:p w:rsidR="008E4E92" w:rsidRPr="00932A4F" w:rsidRDefault="00A9686A" w:rsidP="008E4E92">
            <w:pPr>
              <w:pStyle w:val="TableParagraph"/>
              <w:spacing w:before="0"/>
              <w:ind w:left="0"/>
              <w:jc w:val="center"/>
              <w:rPr>
                <w:color w:val="0000FF"/>
                <w:sz w:val="26"/>
                <w:lang w:val="en-US"/>
              </w:rPr>
            </w:pPr>
            <w:r w:rsidRPr="00932A4F">
              <w:rPr>
                <w:color w:val="0000FF"/>
                <w:sz w:val="26"/>
                <w:lang w:val="en-US"/>
              </w:rPr>
              <w:t>1</w:t>
            </w:r>
          </w:p>
        </w:tc>
        <w:tc>
          <w:tcPr>
            <w:tcW w:w="3100" w:type="dxa"/>
            <w:vAlign w:val="center"/>
          </w:tcPr>
          <w:p w:rsidR="008E4E92" w:rsidRPr="00932A4F" w:rsidRDefault="00A9686A" w:rsidP="00A9686A">
            <w:pPr>
              <w:pStyle w:val="TableParagraph"/>
              <w:ind w:left="93" w:right="73"/>
              <w:rPr>
                <w:i/>
                <w:color w:val="0000FF"/>
                <w:sz w:val="28"/>
              </w:rPr>
            </w:pPr>
            <w:r w:rsidRPr="00932A4F">
              <w:rPr>
                <w:color w:val="0000FF"/>
                <w:sz w:val="26"/>
                <w:szCs w:val="26"/>
                <w:lang w:val="vi-VN"/>
              </w:rPr>
              <w:t>Máy may ngang khăn trống đầu dài</w:t>
            </w:r>
          </w:p>
        </w:tc>
        <w:tc>
          <w:tcPr>
            <w:tcW w:w="810" w:type="dxa"/>
            <w:vAlign w:val="center"/>
          </w:tcPr>
          <w:p w:rsidR="008E4E92" w:rsidRPr="00932A4F" w:rsidRDefault="00A9686A" w:rsidP="008E4E92">
            <w:pPr>
              <w:pStyle w:val="TableParagraph"/>
              <w:spacing w:before="0"/>
              <w:ind w:left="0"/>
              <w:jc w:val="center"/>
              <w:rPr>
                <w:color w:val="0000FF"/>
                <w:sz w:val="26"/>
                <w:lang w:val="en-US"/>
              </w:rPr>
            </w:pPr>
            <w:r w:rsidRPr="00932A4F">
              <w:rPr>
                <w:color w:val="0000FF"/>
                <w:sz w:val="26"/>
                <w:lang w:val="en-US"/>
              </w:rPr>
              <w:t>Bộ</w:t>
            </w:r>
          </w:p>
        </w:tc>
        <w:tc>
          <w:tcPr>
            <w:tcW w:w="830" w:type="dxa"/>
            <w:vAlign w:val="center"/>
          </w:tcPr>
          <w:p w:rsidR="008E4E92" w:rsidRPr="00932A4F" w:rsidRDefault="00A9686A" w:rsidP="008E4E92">
            <w:pPr>
              <w:pStyle w:val="TableParagraph"/>
              <w:spacing w:before="0"/>
              <w:ind w:left="0"/>
              <w:jc w:val="center"/>
              <w:rPr>
                <w:color w:val="0000FF"/>
                <w:sz w:val="26"/>
                <w:lang w:val="en-US"/>
              </w:rPr>
            </w:pPr>
            <w:r w:rsidRPr="00932A4F">
              <w:rPr>
                <w:color w:val="0000FF"/>
                <w:sz w:val="26"/>
                <w:lang w:val="en-US"/>
              </w:rPr>
              <w:t>2</w:t>
            </w:r>
          </w:p>
        </w:tc>
        <w:tc>
          <w:tcPr>
            <w:tcW w:w="2410" w:type="dxa"/>
            <w:vAlign w:val="center"/>
          </w:tcPr>
          <w:p w:rsidR="008E4E92" w:rsidRPr="00932A4F" w:rsidRDefault="00A9686A" w:rsidP="008E4E92">
            <w:pPr>
              <w:pStyle w:val="TableParagraph"/>
              <w:spacing w:before="0"/>
              <w:ind w:left="0"/>
              <w:jc w:val="center"/>
              <w:rPr>
                <w:color w:val="0000FF"/>
                <w:sz w:val="26"/>
                <w:lang w:val="en-US"/>
              </w:rPr>
            </w:pPr>
            <w:r w:rsidRPr="00932A4F">
              <w:rPr>
                <w:color w:val="0000FF"/>
                <w:sz w:val="26"/>
                <w:lang w:val="en-US"/>
              </w:rPr>
              <w:t>Xuất xứ: Trung Quốc</w:t>
            </w:r>
          </w:p>
          <w:p w:rsidR="00A9686A" w:rsidRPr="00932A4F" w:rsidRDefault="00A9686A" w:rsidP="008E4E92">
            <w:pPr>
              <w:pStyle w:val="TableParagraph"/>
              <w:spacing w:before="0"/>
              <w:ind w:left="0"/>
              <w:jc w:val="center"/>
              <w:rPr>
                <w:color w:val="0000FF"/>
                <w:sz w:val="26"/>
                <w:lang w:val="en-US"/>
              </w:rPr>
            </w:pPr>
            <w:r w:rsidRPr="00932A4F">
              <w:rPr>
                <w:color w:val="0000FF"/>
                <w:sz w:val="26"/>
                <w:lang w:val="en-US"/>
              </w:rPr>
              <w:t>Nhãn hiệu: Hengtai – HT450</w:t>
            </w:r>
          </w:p>
        </w:tc>
        <w:tc>
          <w:tcPr>
            <w:tcW w:w="1260" w:type="dxa"/>
            <w:vAlign w:val="center"/>
          </w:tcPr>
          <w:p w:rsidR="008E4E92" w:rsidRPr="00932A4F" w:rsidRDefault="008E4E92" w:rsidP="008E4E92">
            <w:pPr>
              <w:pStyle w:val="TableParagraph"/>
              <w:spacing w:before="0"/>
              <w:ind w:left="0"/>
              <w:jc w:val="center"/>
              <w:rPr>
                <w:color w:val="0000FF"/>
                <w:sz w:val="26"/>
              </w:rPr>
            </w:pPr>
          </w:p>
        </w:tc>
        <w:tc>
          <w:tcPr>
            <w:tcW w:w="2070" w:type="dxa"/>
            <w:vAlign w:val="center"/>
          </w:tcPr>
          <w:p w:rsidR="008E4E92" w:rsidRPr="00932A4F" w:rsidRDefault="00D07B0F" w:rsidP="008E4E92">
            <w:pPr>
              <w:pStyle w:val="TableParagraph"/>
              <w:spacing w:before="0"/>
              <w:ind w:left="66"/>
              <w:jc w:val="center"/>
              <w:rPr>
                <w:i/>
                <w:color w:val="0000FF"/>
                <w:sz w:val="26"/>
                <w:szCs w:val="26"/>
                <w:lang w:val="en-US"/>
              </w:rPr>
            </w:pPr>
            <w:r w:rsidRPr="00932A4F">
              <w:rPr>
                <w:i/>
                <w:color w:val="0000FF"/>
                <w:sz w:val="26"/>
                <w:szCs w:val="26"/>
                <w:lang w:val="en-US"/>
              </w:rPr>
              <w:t>2.268.000.000</w:t>
            </w:r>
          </w:p>
        </w:tc>
        <w:tc>
          <w:tcPr>
            <w:tcW w:w="2250" w:type="dxa"/>
            <w:vAlign w:val="center"/>
          </w:tcPr>
          <w:p w:rsidR="008E4E92" w:rsidRPr="00932A4F" w:rsidRDefault="00D07B0F" w:rsidP="008E4E92">
            <w:pPr>
              <w:pStyle w:val="TableParagraph"/>
              <w:ind w:left="95" w:right="283"/>
              <w:jc w:val="center"/>
              <w:rPr>
                <w:i/>
                <w:color w:val="0000FF"/>
                <w:sz w:val="26"/>
                <w:szCs w:val="26"/>
                <w:lang w:val="en-US"/>
              </w:rPr>
            </w:pPr>
            <w:r w:rsidRPr="00932A4F">
              <w:rPr>
                <w:i/>
                <w:color w:val="0000FF"/>
                <w:sz w:val="26"/>
                <w:szCs w:val="26"/>
                <w:lang w:val="en-US"/>
              </w:rPr>
              <w:t>4.536.000.000</w:t>
            </w:r>
          </w:p>
        </w:tc>
        <w:tc>
          <w:tcPr>
            <w:tcW w:w="1620" w:type="dxa"/>
            <w:vAlign w:val="center"/>
          </w:tcPr>
          <w:p w:rsidR="008E4E92" w:rsidRDefault="008E4E92" w:rsidP="008E4E92">
            <w:pPr>
              <w:pStyle w:val="TableParagraph"/>
              <w:spacing w:before="0"/>
              <w:jc w:val="center"/>
              <w:rPr>
                <w:sz w:val="26"/>
              </w:rPr>
            </w:pPr>
          </w:p>
        </w:tc>
      </w:tr>
      <w:tr w:rsidR="008E4E92" w:rsidTr="008E4E92">
        <w:trPr>
          <w:trHeight w:val="452"/>
        </w:trPr>
        <w:tc>
          <w:tcPr>
            <w:tcW w:w="11300" w:type="dxa"/>
            <w:gridSpan w:val="7"/>
            <w:vAlign w:val="center"/>
          </w:tcPr>
          <w:p w:rsidR="008E4E92" w:rsidRDefault="008E4E92" w:rsidP="008E4E92">
            <w:pPr>
              <w:pStyle w:val="TableParagraph"/>
              <w:ind w:left="1271"/>
              <w:jc w:val="center"/>
              <w:rPr>
                <w:b/>
                <w:sz w:val="28"/>
              </w:rPr>
            </w:pPr>
            <w:r>
              <w:rPr>
                <w:b/>
                <w:sz w:val="28"/>
              </w:rPr>
              <w:t xml:space="preserve">Tổng cộng giá dự thầu của hàng hoá đã bao gồm thuế, phí, lệ phí (nếu </w:t>
            </w:r>
            <w:r>
              <w:rPr>
                <w:b/>
                <w:spacing w:val="-5"/>
                <w:sz w:val="28"/>
              </w:rPr>
              <w:t>có)</w:t>
            </w:r>
          </w:p>
        </w:tc>
        <w:tc>
          <w:tcPr>
            <w:tcW w:w="2250" w:type="dxa"/>
            <w:vAlign w:val="center"/>
          </w:tcPr>
          <w:p w:rsidR="008E4E92" w:rsidRPr="00932A4F" w:rsidRDefault="00AC3530" w:rsidP="008E4E92">
            <w:pPr>
              <w:pStyle w:val="TableParagraph"/>
              <w:ind w:left="95" w:right="283"/>
              <w:jc w:val="center"/>
              <w:rPr>
                <w:b/>
                <w:i/>
                <w:color w:val="0000FF"/>
                <w:sz w:val="28"/>
                <w:lang w:val="en-US"/>
              </w:rPr>
            </w:pPr>
            <w:r w:rsidRPr="00AC3530">
              <w:rPr>
                <w:b/>
                <w:i/>
                <w:color w:val="0000FF"/>
                <w:spacing w:val="-5"/>
                <w:sz w:val="28"/>
                <w:lang w:val="en-US"/>
              </w:rPr>
              <w:t>4.536.000.000</w:t>
            </w:r>
          </w:p>
        </w:tc>
        <w:tc>
          <w:tcPr>
            <w:tcW w:w="1620" w:type="dxa"/>
            <w:vAlign w:val="center"/>
          </w:tcPr>
          <w:p w:rsidR="008E4E92" w:rsidRDefault="008E4E92" w:rsidP="008E4E92">
            <w:pPr>
              <w:pStyle w:val="TableParagraph"/>
              <w:spacing w:before="0"/>
              <w:jc w:val="center"/>
              <w:rPr>
                <w:sz w:val="26"/>
              </w:rPr>
            </w:pPr>
          </w:p>
        </w:tc>
      </w:tr>
    </w:tbl>
    <w:p w:rsidR="00FE014D" w:rsidRDefault="00FE014D" w:rsidP="008E4E92">
      <w:pPr>
        <w:pStyle w:val="BodyText"/>
        <w:spacing w:before="2"/>
        <w:rPr>
          <w:b/>
          <w:sz w:val="26"/>
        </w:rPr>
      </w:pPr>
    </w:p>
    <w:p w:rsidR="00FE014D" w:rsidRDefault="00FE014D">
      <w:pPr>
        <w:widowControl/>
        <w:autoSpaceDE/>
        <w:autoSpaceDN/>
        <w:spacing w:after="160" w:line="259" w:lineRule="auto"/>
        <w:rPr>
          <w:b/>
          <w:sz w:val="26"/>
          <w:szCs w:val="28"/>
        </w:rPr>
      </w:pPr>
      <w:r>
        <w:rPr>
          <w:b/>
          <w:sz w:val="26"/>
        </w:rPr>
        <w:br w:type="page"/>
      </w:r>
    </w:p>
    <w:p w:rsidR="00AC3530" w:rsidRDefault="00AC3530" w:rsidP="00AC3530">
      <w:pPr>
        <w:pStyle w:val="Heading1"/>
        <w:ind w:left="900" w:right="1730"/>
      </w:pPr>
    </w:p>
    <w:p w:rsidR="00FE014D" w:rsidRDefault="00FE014D" w:rsidP="00AC3530">
      <w:pPr>
        <w:pStyle w:val="Heading1"/>
        <w:spacing w:before="0"/>
        <w:ind w:left="900" w:right="1730"/>
      </w:pPr>
      <w:r>
        <w:t xml:space="preserve">MẪU SỐ 13. BẢNG GIÁ DỰ THẦU CHO CÁC DỊCH VỤ LIÊN </w:t>
      </w:r>
      <w:r>
        <w:rPr>
          <w:spacing w:val="-4"/>
        </w:rPr>
        <w:t>QUAN</w:t>
      </w:r>
    </w:p>
    <w:p w:rsidR="00FE014D" w:rsidRDefault="00FE014D" w:rsidP="00AC3530">
      <w:pPr>
        <w:pStyle w:val="BodyText"/>
        <w:rPr>
          <w:b/>
          <w:sz w:val="20"/>
        </w:rPr>
      </w:pPr>
    </w:p>
    <w:p w:rsidR="00FE014D" w:rsidRPr="00AC3530" w:rsidRDefault="00AC3530" w:rsidP="00AC3530">
      <w:pPr>
        <w:pStyle w:val="BodyText"/>
        <w:jc w:val="right"/>
        <w:rPr>
          <w:b/>
          <w:lang w:val="en-US"/>
        </w:rPr>
      </w:pPr>
      <w:r w:rsidRPr="00AC3530">
        <w:rPr>
          <w:b/>
          <w:lang w:val="en-US"/>
        </w:rPr>
        <w:t>(ĐVT: VNĐ)</w:t>
      </w:r>
    </w:p>
    <w:tbl>
      <w:tblPr>
        <w:tblW w:w="1538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0"/>
        <w:gridCol w:w="2470"/>
        <w:gridCol w:w="1260"/>
        <w:gridCol w:w="990"/>
        <w:gridCol w:w="3600"/>
        <w:gridCol w:w="2080"/>
        <w:gridCol w:w="2080"/>
        <w:gridCol w:w="2080"/>
      </w:tblGrid>
      <w:tr w:rsidR="00FE014D" w:rsidTr="00AC3530">
        <w:trPr>
          <w:trHeight w:val="824"/>
        </w:trPr>
        <w:tc>
          <w:tcPr>
            <w:tcW w:w="820" w:type="dxa"/>
            <w:shd w:val="clear" w:color="auto" w:fill="F5F5F5"/>
          </w:tcPr>
          <w:p w:rsidR="00FE014D" w:rsidRDefault="00FE014D" w:rsidP="00AC3530">
            <w:pPr>
              <w:pStyle w:val="TableParagraph"/>
              <w:spacing w:before="0"/>
              <w:ind w:left="76" w:right="56"/>
              <w:jc w:val="center"/>
              <w:rPr>
                <w:b/>
                <w:sz w:val="28"/>
              </w:rPr>
            </w:pPr>
            <w:bookmarkStart w:id="0" w:name="_GoBack"/>
            <w:bookmarkEnd w:id="0"/>
            <w:r>
              <w:rPr>
                <w:b/>
                <w:spacing w:val="-5"/>
                <w:sz w:val="28"/>
              </w:rPr>
              <w:t>STT</w:t>
            </w:r>
          </w:p>
        </w:tc>
        <w:tc>
          <w:tcPr>
            <w:tcW w:w="2470" w:type="dxa"/>
            <w:shd w:val="clear" w:color="auto" w:fill="F5F5F5"/>
          </w:tcPr>
          <w:p w:rsidR="00FE014D" w:rsidRDefault="00FE014D" w:rsidP="00AC3530">
            <w:pPr>
              <w:pStyle w:val="TableParagraph"/>
              <w:spacing w:before="0"/>
              <w:ind w:left="98" w:right="78"/>
              <w:jc w:val="center"/>
              <w:rPr>
                <w:b/>
                <w:sz w:val="28"/>
              </w:rPr>
            </w:pPr>
            <w:r>
              <w:rPr>
                <w:b/>
                <w:sz w:val="28"/>
              </w:rPr>
              <w:t xml:space="preserve">Mô tả dịch </w:t>
            </w:r>
            <w:r>
              <w:rPr>
                <w:b/>
                <w:spacing w:val="-5"/>
                <w:sz w:val="28"/>
              </w:rPr>
              <w:t>vụ</w:t>
            </w:r>
          </w:p>
        </w:tc>
        <w:tc>
          <w:tcPr>
            <w:tcW w:w="1260" w:type="dxa"/>
            <w:shd w:val="clear" w:color="auto" w:fill="F5F5F5"/>
          </w:tcPr>
          <w:p w:rsidR="00FE014D" w:rsidRDefault="00FE014D" w:rsidP="00AC3530">
            <w:pPr>
              <w:pStyle w:val="TableParagraph"/>
              <w:spacing w:before="0" w:line="278" w:lineRule="auto"/>
              <w:ind w:left="121" w:right="165" w:hanging="29"/>
              <w:jc w:val="center"/>
              <w:rPr>
                <w:b/>
                <w:sz w:val="28"/>
              </w:rPr>
            </w:pPr>
            <w:r>
              <w:rPr>
                <w:b/>
                <w:sz w:val="28"/>
              </w:rPr>
              <w:t>Khối</w:t>
            </w:r>
            <w:r>
              <w:rPr>
                <w:b/>
                <w:spacing w:val="-18"/>
                <w:sz w:val="28"/>
              </w:rPr>
              <w:t xml:space="preserve"> </w:t>
            </w:r>
            <w:r>
              <w:rPr>
                <w:b/>
                <w:sz w:val="28"/>
              </w:rPr>
              <w:t>lượng</w:t>
            </w:r>
            <w:r>
              <w:rPr>
                <w:b/>
                <w:spacing w:val="-17"/>
                <w:sz w:val="28"/>
              </w:rPr>
              <w:t xml:space="preserve"> </w:t>
            </w:r>
            <w:r>
              <w:rPr>
                <w:b/>
                <w:sz w:val="28"/>
              </w:rPr>
              <w:t xml:space="preserve">mời </w:t>
            </w:r>
            <w:r>
              <w:rPr>
                <w:b/>
                <w:spacing w:val="-4"/>
                <w:sz w:val="28"/>
              </w:rPr>
              <w:t>thầu</w:t>
            </w:r>
          </w:p>
        </w:tc>
        <w:tc>
          <w:tcPr>
            <w:tcW w:w="990" w:type="dxa"/>
            <w:shd w:val="clear" w:color="auto" w:fill="F5F5F5"/>
          </w:tcPr>
          <w:p w:rsidR="00FE014D" w:rsidRDefault="00FE014D" w:rsidP="00AC3530">
            <w:pPr>
              <w:pStyle w:val="TableParagraph"/>
              <w:spacing w:before="0"/>
              <w:ind w:left="98" w:right="78"/>
              <w:jc w:val="center"/>
              <w:rPr>
                <w:b/>
                <w:sz w:val="28"/>
              </w:rPr>
            </w:pPr>
            <w:r>
              <w:rPr>
                <w:b/>
                <w:sz w:val="28"/>
              </w:rPr>
              <w:t xml:space="preserve">Đơn vị </w:t>
            </w:r>
            <w:r>
              <w:rPr>
                <w:b/>
                <w:spacing w:val="-4"/>
                <w:sz w:val="28"/>
              </w:rPr>
              <w:t>tính</w:t>
            </w:r>
          </w:p>
        </w:tc>
        <w:tc>
          <w:tcPr>
            <w:tcW w:w="3600" w:type="dxa"/>
            <w:shd w:val="clear" w:color="auto" w:fill="F5F5F5"/>
          </w:tcPr>
          <w:p w:rsidR="00FE014D" w:rsidRDefault="00FE014D" w:rsidP="00AC3530">
            <w:pPr>
              <w:pStyle w:val="TableParagraph"/>
              <w:spacing w:before="0" w:line="278" w:lineRule="auto"/>
              <w:ind w:left="195" w:hanging="2"/>
              <w:jc w:val="center"/>
              <w:rPr>
                <w:b/>
                <w:sz w:val="28"/>
              </w:rPr>
            </w:pPr>
            <w:r>
              <w:rPr>
                <w:b/>
                <w:sz w:val="28"/>
              </w:rPr>
              <w:t>Địa</w:t>
            </w:r>
            <w:r>
              <w:rPr>
                <w:b/>
                <w:spacing w:val="-18"/>
                <w:sz w:val="28"/>
              </w:rPr>
              <w:t xml:space="preserve"> </w:t>
            </w:r>
            <w:r>
              <w:rPr>
                <w:b/>
                <w:sz w:val="28"/>
              </w:rPr>
              <w:t>điểm</w:t>
            </w:r>
            <w:r>
              <w:rPr>
                <w:b/>
                <w:spacing w:val="-17"/>
                <w:sz w:val="28"/>
              </w:rPr>
              <w:t xml:space="preserve"> </w:t>
            </w:r>
            <w:r>
              <w:rPr>
                <w:b/>
                <w:sz w:val="28"/>
              </w:rPr>
              <w:t>thực hiện dịch vụ</w:t>
            </w:r>
          </w:p>
        </w:tc>
        <w:tc>
          <w:tcPr>
            <w:tcW w:w="2080" w:type="dxa"/>
            <w:shd w:val="clear" w:color="auto" w:fill="F5F5F5"/>
          </w:tcPr>
          <w:p w:rsidR="00FE014D" w:rsidRDefault="00FE014D" w:rsidP="00AC3530">
            <w:pPr>
              <w:pStyle w:val="TableParagraph"/>
              <w:spacing w:before="0" w:line="278" w:lineRule="auto"/>
              <w:ind w:left="91"/>
              <w:jc w:val="center"/>
              <w:rPr>
                <w:b/>
                <w:sz w:val="28"/>
              </w:rPr>
            </w:pPr>
            <w:r>
              <w:rPr>
                <w:b/>
                <w:sz w:val="28"/>
              </w:rPr>
              <w:t>Ngày hoàn thành</w:t>
            </w:r>
            <w:r>
              <w:rPr>
                <w:b/>
                <w:spacing w:val="-18"/>
                <w:sz w:val="28"/>
              </w:rPr>
              <w:t xml:space="preserve"> </w:t>
            </w:r>
            <w:r>
              <w:rPr>
                <w:b/>
                <w:sz w:val="28"/>
              </w:rPr>
              <w:t>dịch</w:t>
            </w:r>
            <w:r>
              <w:rPr>
                <w:b/>
                <w:spacing w:val="-17"/>
                <w:sz w:val="28"/>
              </w:rPr>
              <w:t xml:space="preserve"> </w:t>
            </w:r>
            <w:r>
              <w:rPr>
                <w:b/>
                <w:sz w:val="28"/>
              </w:rPr>
              <w:t>vụ</w:t>
            </w:r>
          </w:p>
        </w:tc>
        <w:tc>
          <w:tcPr>
            <w:tcW w:w="2080" w:type="dxa"/>
            <w:shd w:val="clear" w:color="auto" w:fill="F5F5F5"/>
          </w:tcPr>
          <w:p w:rsidR="00FE014D" w:rsidRDefault="00FE014D" w:rsidP="00AC3530">
            <w:pPr>
              <w:pStyle w:val="TableParagraph"/>
              <w:spacing w:before="0" w:line="278" w:lineRule="auto"/>
              <w:ind w:left="76"/>
              <w:jc w:val="center"/>
              <w:rPr>
                <w:b/>
                <w:sz w:val="28"/>
              </w:rPr>
            </w:pPr>
            <w:r>
              <w:rPr>
                <w:b/>
                <w:sz w:val="28"/>
              </w:rPr>
              <w:t>Đơn</w:t>
            </w:r>
            <w:r>
              <w:rPr>
                <w:b/>
                <w:spacing w:val="-18"/>
                <w:sz w:val="28"/>
              </w:rPr>
              <w:t xml:space="preserve"> </w:t>
            </w:r>
            <w:r>
              <w:rPr>
                <w:b/>
                <w:sz w:val="28"/>
              </w:rPr>
              <w:t>giá</w:t>
            </w:r>
            <w:r>
              <w:rPr>
                <w:b/>
                <w:spacing w:val="-17"/>
                <w:sz w:val="28"/>
              </w:rPr>
              <w:t xml:space="preserve"> </w:t>
            </w:r>
            <w:r>
              <w:rPr>
                <w:b/>
                <w:sz w:val="28"/>
              </w:rPr>
              <w:t xml:space="preserve">dự </w:t>
            </w:r>
            <w:r>
              <w:rPr>
                <w:b/>
                <w:spacing w:val="-4"/>
                <w:sz w:val="28"/>
              </w:rPr>
              <w:t>thầu</w:t>
            </w:r>
          </w:p>
        </w:tc>
        <w:tc>
          <w:tcPr>
            <w:tcW w:w="2080" w:type="dxa"/>
            <w:shd w:val="clear" w:color="auto" w:fill="F5F5F5"/>
          </w:tcPr>
          <w:p w:rsidR="00FE014D" w:rsidRDefault="00FE014D" w:rsidP="00AC3530">
            <w:pPr>
              <w:pStyle w:val="TableParagraph"/>
              <w:spacing w:before="0"/>
              <w:ind w:left="98" w:right="78"/>
              <w:jc w:val="center"/>
              <w:rPr>
                <w:b/>
                <w:sz w:val="28"/>
              </w:rPr>
            </w:pPr>
            <w:r>
              <w:rPr>
                <w:b/>
                <w:sz w:val="28"/>
              </w:rPr>
              <w:t xml:space="preserve">Thành </w:t>
            </w:r>
            <w:r>
              <w:rPr>
                <w:b/>
                <w:spacing w:val="-4"/>
                <w:sz w:val="28"/>
              </w:rPr>
              <w:t>tiền</w:t>
            </w:r>
          </w:p>
        </w:tc>
      </w:tr>
      <w:tr w:rsidR="00FE014D" w:rsidTr="00AC3530">
        <w:trPr>
          <w:trHeight w:val="452"/>
        </w:trPr>
        <w:tc>
          <w:tcPr>
            <w:tcW w:w="820" w:type="dxa"/>
          </w:tcPr>
          <w:p w:rsidR="00FE014D" w:rsidRDefault="00FE014D" w:rsidP="00AC3530">
            <w:pPr>
              <w:pStyle w:val="TableParagraph"/>
              <w:spacing w:before="0"/>
              <w:ind w:left="76" w:right="56"/>
              <w:jc w:val="center"/>
              <w:rPr>
                <w:sz w:val="28"/>
              </w:rPr>
            </w:pPr>
            <w:r>
              <w:rPr>
                <w:spacing w:val="-5"/>
                <w:sz w:val="28"/>
              </w:rPr>
              <w:t>(1)</w:t>
            </w:r>
          </w:p>
        </w:tc>
        <w:tc>
          <w:tcPr>
            <w:tcW w:w="2470" w:type="dxa"/>
          </w:tcPr>
          <w:p w:rsidR="00FE014D" w:rsidRDefault="00FE014D" w:rsidP="00AC3530">
            <w:pPr>
              <w:pStyle w:val="TableParagraph"/>
              <w:spacing w:before="0"/>
              <w:ind w:left="98" w:right="78"/>
              <w:jc w:val="center"/>
              <w:rPr>
                <w:sz w:val="28"/>
              </w:rPr>
            </w:pPr>
            <w:r>
              <w:rPr>
                <w:spacing w:val="-5"/>
                <w:sz w:val="28"/>
              </w:rPr>
              <w:t>(2)</w:t>
            </w:r>
          </w:p>
        </w:tc>
        <w:tc>
          <w:tcPr>
            <w:tcW w:w="1260" w:type="dxa"/>
          </w:tcPr>
          <w:p w:rsidR="00FE014D" w:rsidRDefault="00FE014D" w:rsidP="00AC3530">
            <w:pPr>
              <w:pStyle w:val="TableParagraph"/>
              <w:spacing w:before="0"/>
              <w:ind w:left="98" w:right="78"/>
              <w:jc w:val="center"/>
              <w:rPr>
                <w:sz w:val="28"/>
              </w:rPr>
            </w:pPr>
            <w:r>
              <w:rPr>
                <w:spacing w:val="-5"/>
                <w:sz w:val="28"/>
              </w:rPr>
              <w:t>(3)</w:t>
            </w:r>
          </w:p>
        </w:tc>
        <w:tc>
          <w:tcPr>
            <w:tcW w:w="990" w:type="dxa"/>
          </w:tcPr>
          <w:p w:rsidR="00FE014D" w:rsidRDefault="00FE014D" w:rsidP="00AC3530">
            <w:pPr>
              <w:pStyle w:val="TableParagraph"/>
              <w:spacing w:before="0"/>
              <w:ind w:left="98" w:right="78"/>
              <w:jc w:val="center"/>
              <w:rPr>
                <w:sz w:val="28"/>
              </w:rPr>
            </w:pPr>
            <w:r>
              <w:rPr>
                <w:spacing w:val="-5"/>
                <w:sz w:val="28"/>
              </w:rPr>
              <w:t>(4)</w:t>
            </w:r>
          </w:p>
        </w:tc>
        <w:tc>
          <w:tcPr>
            <w:tcW w:w="3600" w:type="dxa"/>
          </w:tcPr>
          <w:p w:rsidR="00FE014D" w:rsidRDefault="00FE014D" w:rsidP="00AC3530">
            <w:pPr>
              <w:pStyle w:val="TableParagraph"/>
              <w:spacing w:before="0"/>
              <w:ind w:left="98" w:right="78"/>
              <w:jc w:val="center"/>
              <w:rPr>
                <w:sz w:val="28"/>
              </w:rPr>
            </w:pPr>
            <w:r>
              <w:rPr>
                <w:spacing w:val="-5"/>
                <w:sz w:val="28"/>
              </w:rPr>
              <w:t>(5)</w:t>
            </w:r>
          </w:p>
        </w:tc>
        <w:tc>
          <w:tcPr>
            <w:tcW w:w="2080" w:type="dxa"/>
          </w:tcPr>
          <w:p w:rsidR="00FE014D" w:rsidRDefault="00FE014D" w:rsidP="00AC3530">
            <w:pPr>
              <w:pStyle w:val="TableParagraph"/>
              <w:spacing w:before="0"/>
              <w:ind w:left="98" w:right="78"/>
              <w:jc w:val="center"/>
              <w:rPr>
                <w:sz w:val="28"/>
              </w:rPr>
            </w:pPr>
            <w:r>
              <w:rPr>
                <w:spacing w:val="-5"/>
                <w:sz w:val="28"/>
              </w:rPr>
              <w:t>(6)</w:t>
            </w:r>
          </w:p>
        </w:tc>
        <w:tc>
          <w:tcPr>
            <w:tcW w:w="2080" w:type="dxa"/>
          </w:tcPr>
          <w:p w:rsidR="00FE014D" w:rsidRDefault="00FE014D" w:rsidP="00AC3530">
            <w:pPr>
              <w:pStyle w:val="TableParagraph"/>
              <w:spacing w:before="0"/>
              <w:ind w:left="98" w:right="78"/>
              <w:jc w:val="center"/>
              <w:rPr>
                <w:sz w:val="28"/>
              </w:rPr>
            </w:pPr>
            <w:r>
              <w:rPr>
                <w:spacing w:val="-5"/>
                <w:sz w:val="28"/>
              </w:rPr>
              <w:t>(7)</w:t>
            </w:r>
          </w:p>
        </w:tc>
        <w:tc>
          <w:tcPr>
            <w:tcW w:w="2080" w:type="dxa"/>
          </w:tcPr>
          <w:p w:rsidR="00FE014D" w:rsidRDefault="00FE014D" w:rsidP="00AC3530">
            <w:pPr>
              <w:pStyle w:val="TableParagraph"/>
              <w:spacing w:before="0"/>
              <w:ind w:left="98" w:right="78"/>
              <w:jc w:val="center"/>
              <w:rPr>
                <w:sz w:val="28"/>
              </w:rPr>
            </w:pPr>
            <w:r>
              <w:rPr>
                <w:spacing w:val="-2"/>
                <w:sz w:val="28"/>
              </w:rPr>
              <w:t>(8)=(3)x(7)</w:t>
            </w:r>
          </w:p>
        </w:tc>
      </w:tr>
      <w:tr w:rsidR="00FE014D" w:rsidTr="00AC3530">
        <w:trPr>
          <w:trHeight w:val="452"/>
        </w:trPr>
        <w:tc>
          <w:tcPr>
            <w:tcW w:w="820" w:type="dxa"/>
            <w:vAlign w:val="center"/>
          </w:tcPr>
          <w:p w:rsidR="00FE014D" w:rsidRDefault="00FE014D" w:rsidP="00AC3530">
            <w:pPr>
              <w:pStyle w:val="TableParagraph"/>
              <w:spacing w:before="0"/>
              <w:ind w:left="20"/>
              <w:jc w:val="center"/>
              <w:rPr>
                <w:sz w:val="28"/>
              </w:rPr>
            </w:pPr>
            <w:r>
              <w:rPr>
                <w:sz w:val="28"/>
              </w:rPr>
              <w:t>1</w:t>
            </w:r>
          </w:p>
        </w:tc>
        <w:tc>
          <w:tcPr>
            <w:tcW w:w="2470" w:type="dxa"/>
            <w:vAlign w:val="center"/>
          </w:tcPr>
          <w:p w:rsidR="00FE014D" w:rsidRDefault="00AC3530" w:rsidP="00AC3530">
            <w:pPr>
              <w:pStyle w:val="TableParagraph"/>
              <w:spacing w:before="0"/>
              <w:ind w:left="135" w:right="135"/>
              <w:rPr>
                <w:sz w:val="26"/>
              </w:rPr>
            </w:pPr>
            <w:r>
              <w:rPr>
                <w:sz w:val="24"/>
              </w:rPr>
              <w:t>Hướng dẫn lắp đặt và vận hành thiết bị (bao gồm tổng chi phí vận chuyển, hướng dẫn lắp đặt máy và vận hành thiết bị tại hai địa điểm)</w:t>
            </w:r>
          </w:p>
        </w:tc>
        <w:tc>
          <w:tcPr>
            <w:tcW w:w="1260" w:type="dxa"/>
            <w:vAlign w:val="center"/>
          </w:tcPr>
          <w:p w:rsidR="00FE014D" w:rsidRPr="00AC3530" w:rsidRDefault="00AC3530" w:rsidP="00AC3530">
            <w:pPr>
              <w:pStyle w:val="TableParagraph"/>
              <w:spacing w:before="0"/>
              <w:ind w:left="0"/>
              <w:jc w:val="center"/>
              <w:rPr>
                <w:sz w:val="26"/>
                <w:lang w:val="en-US"/>
              </w:rPr>
            </w:pPr>
            <w:r>
              <w:rPr>
                <w:sz w:val="26"/>
                <w:lang w:val="en-US"/>
              </w:rPr>
              <w:t>2</w:t>
            </w:r>
          </w:p>
        </w:tc>
        <w:tc>
          <w:tcPr>
            <w:tcW w:w="990" w:type="dxa"/>
            <w:vAlign w:val="center"/>
          </w:tcPr>
          <w:p w:rsidR="00FE014D" w:rsidRPr="00AC3530" w:rsidRDefault="00AC3530" w:rsidP="00AC3530">
            <w:pPr>
              <w:pStyle w:val="TableParagraph"/>
              <w:spacing w:before="0"/>
              <w:ind w:left="0"/>
              <w:jc w:val="center"/>
              <w:rPr>
                <w:sz w:val="26"/>
                <w:lang w:val="en-US"/>
              </w:rPr>
            </w:pPr>
            <w:r>
              <w:rPr>
                <w:sz w:val="26"/>
                <w:lang w:val="en-US"/>
              </w:rPr>
              <w:t>Máy</w:t>
            </w:r>
          </w:p>
        </w:tc>
        <w:tc>
          <w:tcPr>
            <w:tcW w:w="3600" w:type="dxa"/>
            <w:vAlign w:val="center"/>
          </w:tcPr>
          <w:p w:rsidR="00FE014D" w:rsidRDefault="00AC3530" w:rsidP="00AC3530">
            <w:pPr>
              <w:pStyle w:val="TableParagraph"/>
              <w:spacing w:before="0"/>
              <w:ind w:left="91" w:right="165"/>
              <w:jc w:val="center"/>
              <w:rPr>
                <w:sz w:val="26"/>
              </w:rPr>
            </w:pPr>
            <w:r>
              <w:rPr>
                <w:sz w:val="24"/>
              </w:rPr>
              <w:t>01 máy lắp đặt tại số 48 Tăng Nhơn Phú, KP3, phường Tăng Nhơn Phú B, thành phố Thủ Đức, thành phố Hồ Chí Minh và 01 máy Lắp đặt tại thôn Hạnh Trí, xã Quảng Sơn, huyện Ninh Sơn, tỉnh Ninh Thuận</w:t>
            </w:r>
          </w:p>
        </w:tc>
        <w:tc>
          <w:tcPr>
            <w:tcW w:w="2080" w:type="dxa"/>
            <w:vAlign w:val="center"/>
          </w:tcPr>
          <w:p w:rsidR="00FE014D" w:rsidRDefault="00AC3530" w:rsidP="00AC3530">
            <w:pPr>
              <w:pStyle w:val="TableParagraph"/>
              <w:spacing w:before="0"/>
              <w:ind w:left="91" w:right="90"/>
              <w:jc w:val="center"/>
              <w:rPr>
                <w:sz w:val="26"/>
              </w:rPr>
            </w:pPr>
            <w:r>
              <w:rPr>
                <w:sz w:val="24"/>
              </w:rPr>
              <w:t>15 ngày sau khi thiết bị đưa vào mặt bằng lắp đặt</w:t>
            </w:r>
          </w:p>
        </w:tc>
        <w:tc>
          <w:tcPr>
            <w:tcW w:w="2080" w:type="dxa"/>
            <w:vAlign w:val="center"/>
          </w:tcPr>
          <w:p w:rsidR="00FE014D" w:rsidRPr="00AC3530" w:rsidRDefault="00AC3530" w:rsidP="00AC3530">
            <w:pPr>
              <w:pStyle w:val="TableParagraph"/>
              <w:spacing w:before="0"/>
              <w:ind w:left="0"/>
              <w:jc w:val="center"/>
              <w:rPr>
                <w:sz w:val="26"/>
                <w:lang w:val="en-US"/>
              </w:rPr>
            </w:pPr>
            <w:r>
              <w:rPr>
                <w:sz w:val="26"/>
                <w:lang w:val="en-US"/>
              </w:rPr>
              <w:t>27.000.000</w:t>
            </w:r>
          </w:p>
        </w:tc>
        <w:tc>
          <w:tcPr>
            <w:tcW w:w="2080" w:type="dxa"/>
            <w:vAlign w:val="center"/>
          </w:tcPr>
          <w:p w:rsidR="00FE014D" w:rsidRPr="00AC3530" w:rsidRDefault="00AC3530" w:rsidP="00AC3530">
            <w:pPr>
              <w:pStyle w:val="TableParagraph"/>
              <w:spacing w:before="0"/>
              <w:ind w:left="0"/>
              <w:jc w:val="center"/>
              <w:rPr>
                <w:sz w:val="26"/>
                <w:lang w:val="en-US"/>
              </w:rPr>
            </w:pPr>
            <w:r>
              <w:rPr>
                <w:sz w:val="26"/>
                <w:lang w:val="en-US"/>
              </w:rPr>
              <w:t>54.000.000</w:t>
            </w:r>
          </w:p>
        </w:tc>
      </w:tr>
      <w:tr w:rsidR="00FE014D" w:rsidTr="00AC3530">
        <w:trPr>
          <w:trHeight w:val="452"/>
        </w:trPr>
        <w:tc>
          <w:tcPr>
            <w:tcW w:w="820" w:type="dxa"/>
          </w:tcPr>
          <w:p w:rsidR="00FE014D" w:rsidRDefault="00FE014D" w:rsidP="00AC3530">
            <w:pPr>
              <w:pStyle w:val="TableParagraph"/>
              <w:spacing w:before="0"/>
              <w:ind w:left="20"/>
              <w:jc w:val="center"/>
              <w:rPr>
                <w:sz w:val="28"/>
              </w:rPr>
            </w:pPr>
            <w:r>
              <w:rPr>
                <w:sz w:val="28"/>
              </w:rPr>
              <w:t>2</w:t>
            </w:r>
          </w:p>
        </w:tc>
        <w:tc>
          <w:tcPr>
            <w:tcW w:w="2470" w:type="dxa"/>
          </w:tcPr>
          <w:p w:rsidR="00FE014D" w:rsidRDefault="00FE014D" w:rsidP="00AC3530">
            <w:pPr>
              <w:pStyle w:val="TableParagraph"/>
              <w:spacing w:before="0"/>
              <w:ind w:left="0"/>
              <w:rPr>
                <w:sz w:val="26"/>
              </w:rPr>
            </w:pPr>
          </w:p>
        </w:tc>
        <w:tc>
          <w:tcPr>
            <w:tcW w:w="1260" w:type="dxa"/>
          </w:tcPr>
          <w:p w:rsidR="00FE014D" w:rsidRDefault="00FE014D" w:rsidP="00AC3530">
            <w:pPr>
              <w:pStyle w:val="TableParagraph"/>
              <w:spacing w:before="0"/>
              <w:ind w:left="0"/>
              <w:rPr>
                <w:sz w:val="26"/>
              </w:rPr>
            </w:pPr>
          </w:p>
        </w:tc>
        <w:tc>
          <w:tcPr>
            <w:tcW w:w="990" w:type="dxa"/>
          </w:tcPr>
          <w:p w:rsidR="00FE014D" w:rsidRDefault="00FE014D" w:rsidP="00AC3530">
            <w:pPr>
              <w:pStyle w:val="TableParagraph"/>
              <w:spacing w:before="0"/>
              <w:ind w:left="0"/>
              <w:rPr>
                <w:sz w:val="26"/>
              </w:rPr>
            </w:pPr>
          </w:p>
        </w:tc>
        <w:tc>
          <w:tcPr>
            <w:tcW w:w="3600" w:type="dxa"/>
          </w:tcPr>
          <w:p w:rsidR="00FE014D" w:rsidRDefault="00FE014D" w:rsidP="00AC3530">
            <w:pPr>
              <w:pStyle w:val="TableParagraph"/>
              <w:spacing w:before="0"/>
              <w:ind w:left="0"/>
              <w:rPr>
                <w:sz w:val="26"/>
              </w:rPr>
            </w:pPr>
          </w:p>
        </w:tc>
        <w:tc>
          <w:tcPr>
            <w:tcW w:w="2080" w:type="dxa"/>
          </w:tcPr>
          <w:p w:rsidR="00FE014D" w:rsidRDefault="00FE014D" w:rsidP="00AC3530">
            <w:pPr>
              <w:pStyle w:val="TableParagraph"/>
              <w:spacing w:before="0"/>
              <w:ind w:left="0"/>
              <w:rPr>
                <w:sz w:val="26"/>
              </w:rPr>
            </w:pPr>
          </w:p>
        </w:tc>
        <w:tc>
          <w:tcPr>
            <w:tcW w:w="2080" w:type="dxa"/>
          </w:tcPr>
          <w:p w:rsidR="00FE014D" w:rsidRDefault="00FE014D" w:rsidP="00AC3530">
            <w:pPr>
              <w:pStyle w:val="TableParagraph"/>
              <w:spacing w:before="0"/>
              <w:ind w:left="0"/>
              <w:rPr>
                <w:sz w:val="26"/>
              </w:rPr>
            </w:pPr>
          </w:p>
        </w:tc>
        <w:tc>
          <w:tcPr>
            <w:tcW w:w="2080" w:type="dxa"/>
          </w:tcPr>
          <w:p w:rsidR="00FE014D" w:rsidRDefault="00FE014D" w:rsidP="00AC3530">
            <w:pPr>
              <w:pStyle w:val="TableParagraph"/>
              <w:spacing w:before="0"/>
              <w:ind w:left="0"/>
              <w:rPr>
                <w:sz w:val="26"/>
              </w:rPr>
            </w:pPr>
          </w:p>
        </w:tc>
      </w:tr>
      <w:tr w:rsidR="00FE014D" w:rsidTr="00AC3530">
        <w:trPr>
          <w:trHeight w:val="452"/>
        </w:trPr>
        <w:tc>
          <w:tcPr>
            <w:tcW w:w="820" w:type="dxa"/>
          </w:tcPr>
          <w:p w:rsidR="00FE014D" w:rsidRDefault="00FE014D" w:rsidP="00AC3530">
            <w:pPr>
              <w:pStyle w:val="TableParagraph"/>
              <w:spacing w:before="0"/>
              <w:ind w:left="76" w:right="56"/>
              <w:jc w:val="center"/>
              <w:rPr>
                <w:sz w:val="28"/>
              </w:rPr>
            </w:pPr>
            <w:r>
              <w:rPr>
                <w:spacing w:val="-5"/>
                <w:sz w:val="28"/>
              </w:rPr>
              <w:t>..</w:t>
            </w:r>
          </w:p>
        </w:tc>
        <w:tc>
          <w:tcPr>
            <w:tcW w:w="2470" w:type="dxa"/>
          </w:tcPr>
          <w:p w:rsidR="00FE014D" w:rsidRDefault="00FE014D" w:rsidP="00AC3530">
            <w:pPr>
              <w:pStyle w:val="TableParagraph"/>
              <w:spacing w:before="0"/>
              <w:ind w:left="0"/>
              <w:rPr>
                <w:sz w:val="26"/>
              </w:rPr>
            </w:pPr>
          </w:p>
        </w:tc>
        <w:tc>
          <w:tcPr>
            <w:tcW w:w="1260" w:type="dxa"/>
          </w:tcPr>
          <w:p w:rsidR="00FE014D" w:rsidRDefault="00FE014D" w:rsidP="00AC3530">
            <w:pPr>
              <w:pStyle w:val="TableParagraph"/>
              <w:spacing w:before="0"/>
              <w:ind w:left="0"/>
              <w:rPr>
                <w:sz w:val="26"/>
              </w:rPr>
            </w:pPr>
          </w:p>
        </w:tc>
        <w:tc>
          <w:tcPr>
            <w:tcW w:w="990" w:type="dxa"/>
          </w:tcPr>
          <w:p w:rsidR="00FE014D" w:rsidRDefault="00FE014D" w:rsidP="00AC3530">
            <w:pPr>
              <w:pStyle w:val="TableParagraph"/>
              <w:spacing w:before="0"/>
              <w:ind w:left="0"/>
              <w:rPr>
                <w:sz w:val="26"/>
              </w:rPr>
            </w:pPr>
          </w:p>
        </w:tc>
        <w:tc>
          <w:tcPr>
            <w:tcW w:w="3600" w:type="dxa"/>
          </w:tcPr>
          <w:p w:rsidR="00FE014D" w:rsidRDefault="00FE014D" w:rsidP="00AC3530">
            <w:pPr>
              <w:pStyle w:val="TableParagraph"/>
              <w:spacing w:before="0"/>
              <w:ind w:left="0"/>
              <w:rPr>
                <w:sz w:val="26"/>
              </w:rPr>
            </w:pPr>
          </w:p>
        </w:tc>
        <w:tc>
          <w:tcPr>
            <w:tcW w:w="2080" w:type="dxa"/>
          </w:tcPr>
          <w:p w:rsidR="00FE014D" w:rsidRDefault="00FE014D" w:rsidP="00AC3530">
            <w:pPr>
              <w:pStyle w:val="TableParagraph"/>
              <w:spacing w:before="0"/>
              <w:ind w:left="0"/>
              <w:rPr>
                <w:sz w:val="26"/>
              </w:rPr>
            </w:pPr>
          </w:p>
        </w:tc>
        <w:tc>
          <w:tcPr>
            <w:tcW w:w="2080" w:type="dxa"/>
          </w:tcPr>
          <w:p w:rsidR="00FE014D" w:rsidRDefault="00FE014D" w:rsidP="00AC3530">
            <w:pPr>
              <w:pStyle w:val="TableParagraph"/>
              <w:spacing w:before="0"/>
              <w:ind w:left="0"/>
              <w:rPr>
                <w:sz w:val="26"/>
              </w:rPr>
            </w:pPr>
          </w:p>
        </w:tc>
        <w:tc>
          <w:tcPr>
            <w:tcW w:w="2080" w:type="dxa"/>
          </w:tcPr>
          <w:p w:rsidR="00FE014D" w:rsidRDefault="00FE014D" w:rsidP="00AC3530">
            <w:pPr>
              <w:pStyle w:val="TableParagraph"/>
              <w:spacing w:before="0"/>
              <w:ind w:left="0"/>
              <w:rPr>
                <w:sz w:val="26"/>
              </w:rPr>
            </w:pPr>
          </w:p>
        </w:tc>
      </w:tr>
      <w:tr w:rsidR="00FE014D" w:rsidTr="00AC3530">
        <w:trPr>
          <w:trHeight w:val="452"/>
        </w:trPr>
        <w:tc>
          <w:tcPr>
            <w:tcW w:w="13300" w:type="dxa"/>
            <w:gridSpan w:val="7"/>
          </w:tcPr>
          <w:p w:rsidR="00FE014D" w:rsidRDefault="00FE014D" w:rsidP="00AC3530">
            <w:pPr>
              <w:pStyle w:val="TableParagraph"/>
              <w:spacing w:before="0"/>
              <w:ind w:left="1862" w:right="1842"/>
              <w:jc w:val="center"/>
              <w:rPr>
                <w:b/>
                <w:sz w:val="28"/>
              </w:rPr>
            </w:pPr>
            <w:r>
              <w:rPr>
                <w:b/>
                <w:sz w:val="28"/>
              </w:rPr>
              <w:t xml:space="preserve">Tổng giá dự thầu cho các dịch vụ liên quan đã bao gồm thuế, phí, lệ phí (nếu </w:t>
            </w:r>
            <w:r>
              <w:rPr>
                <w:b/>
                <w:spacing w:val="-5"/>
                <w:sz w:val="28"/>
              </w:rPr>
              <w:t>có)</w:t>
            </w:r>
          </w:p>
        </w:tc>
        <w:tc>
          <w:tcPr>
            <w:tcW w:w="2080" w:type="dxa"/>
          </w:tcPr>
          <w:p w:rsidR="00FE014D" w:rsidRPr="00AC3530" w:rsidRDefault="00AC3530" w:rsidP="00AC3530">
            <w:pPr>
              <w:pStyle w:val="TableParagraph"/>
              <w:spacing w:before="0"/>
              <w:ind w:left="98" w:right="78"/>
              <w:jc w:val="center"/>
              <w:rPr>
                <w:b/>
                <w:sz w:val="28"/>
                <w:lang w:val="en-US"/>
              </w:rPr>
            </w:pPr>
            <w:r>
              <w:rPr>
                <w:b/>
                <w:spacing w:val="-5"/>
                <w:sz w:val="28"/>
                <w:lang w:val="en-US"/>
              </w:rPr>
              <w:t>54.000.000</w:t>
            </w:r>
          </w:p>
        </w:tc>
      </w:tr>
    </w:tbl>
    <w:p w:rsidR="00FE014D" w:rsidRDefault="00FE014D" w:rsidP="00FE014D">
      <w:pPr>
        <w:pStyle w:val="BodyText"/>
        <w:spacing w:before="1"/>
        <w:rPr>
          <w:b/>
          <w:sz w:val="26"/>
        </w:rPr>
      </w:pPr>
    </w:p>
    <w:p w:rsidR="008E4E92" w:rsidRDefault="008E4E92" w:rsidP="008E4E92">
      <w:pPr>
        <w:pStyle w:val="BodyText"/>
        <w:spacing w:before="2"/>
        <w:rPr>
          <w:b/>
          <w:sz w:val="26"/>
        </w:rPr>
      </w:pPr>
    </w:p>
    <w:p w:rsidR="00FE014D" w:rsidRDefault="00FE014D" w:rsidP="008E4E92">
      <w:pPr>
        <w:pStyle w:val="BodyText"/>
        <w:spacing w:before="2"/>
        <w:rPr>
          <w:b/>
          <w:sz w:val="26"/>
        </w:rPr>
      </w:pPr>
    </w:p>
    <w:sectPr w:rsidR="00FE014D" w:rsidSect="005E18D9">
      <w:pgSz w:w="16840" w:h="11910" w:orient="landscape"/>
      <w:pgMar w:top="720" w:right="820" w:bottom="500" w:left="700" w:header="0" w:footer="22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038DD"/>
    <w:multiLevelType w:val="hybridMultilevel"/>
    <w:tmpl w:val="DD9C5CF6"/>
    <w:lvl w:ilvl="0" w:tplc="F9480C9A">
      <w:start w:val="5"/>
      <w:numFmt w:val="decimal"/>
      <w:lvlText w:val="(%1)"/>
      <w:lvlJc w:val="left"/>
      <w:pPr>
        <w:ind w:left="100" w:hanging="397"/>
      </w:pPr>
      <w:rPr>
        <w:rFonts w:ascii="Times New Roman" w:eastAsia="Times New Roman" w:hAnsi="Times New Roman" w:cs="Times New Roman" w:hint="default"/>
        <w:b w:val="0"/>
        <w:bCs w:val="0"/>
        <w:i w:val="0"/>
        <w:iCs w:val="0"/>
        <w:w w:val="100"/>
        <w:sz w:val="28"/>
        <w:szCs w:val="28"/>
        <w:lang w:val="vi" w:eastAsia="en-US" w:bidi="ar-SA"/>
      </w:rPr>
    </w:lvl>
    <w:lvl w:ilvl="1" w:tplc="B44A076E">
      <w:numFmt w:val="bullet"/>
      <w:lvlText w:val="•"/>
      <w:lvlJc w:val="left"/>
      <w:pPr>
        <w:ind w:left="1679" w:hanging="397"/>
      </w:pPr>
      <w:rPr>
        <w:rFonts w:hint="default"/>
        <w:lang w:val="vi" w:eastAsia="en-US" w:bidi="ar-SA"/>
      </w:rPr>
    </w:lvl>
    <w:lvl w:ilvl="2" w:tplc="5770E6FC">
      <w:numFmt w:val="bullet"/>
      <w:lvlText w:val="•"/>
      <w:lvlJc w:val="left"/>
      <w:pPr>
        <w:ind w:left="3259" w:hanging="397"/>
      </w:pPr>
      <w:rPr>
        <w:rFonts w:hint="default"/>
        <w:lang w:val="vi" w:eastAsia="en-US" w:bidi="ar-SA"/>
      </w:rPr>
    </w:lvl>
    <w:lvl w:ilvl="3" w:tplc="E11A1ECE">
      <w:numFmt w:val="bullet"/>
      <w:lvlText w:val="•"/>
      <w:lvlJc w:val="left"/>
      <w:pPr>
        <w:ind w:left="4839" w:hanging="397"/>
      </w:pPr>
      <w:rPr>
        <w:rFonts w:hint="default"/>
        <w:lang w:val="vi" w:eastAsia="en-US" w:bidi="ar-SA"/>
      </w:rPr>
    </w:lvl>
    <w:lvl w:ilvl="4" w:tplc="1892FAE8">
      <w:numFmt w:val="bullet"/>
      <w:lvlText w:val="•"/>
      <w:lvlJc w:val="left"/>
      <w:pPr>
        <w:ind w:left="6419" w:hanging="397"/>
      </w:pPr>
      <w:rPr>
        <w:rFonts w:hint="default"/>
        <w:lang w:val="vi" w:eastAsia="en-US" w:bidi="ar-SA"/>
      </w:rPr>
    </w:lvl>
    <w:lvl w:ilvl="5" w:tplc="604A70DC">
      <w:numFmt w:val="bullet"/>
      <w:lvlText w:val="•"/>
      <w:lvlJc w:val="left"/>
      <w:pPr>
        <w:ind w:left="7998" w:hanging="397"/>
      </w:pPr>
      <w:rPr>
        <w:rFonts w:hint="default"/>
        <w:lang w:val="vi" w:eastAsia="en-US" w:bidi="ar-SA"/>
      </w:rPr>
    </w:lvl>
    <w:lvl w:ilvl="6" w:tplc="4134F8D8">
      <w:numFmt w:val="bullet"/>
      <w:lvlText w:val="•"/>
      <w:lvlJc w:val="left"/>
      <w:pPr>
        <w:ind w:left="9578" w:hanging="397"/>
      </w:pPr>
      <w:rPr>
        <w:rFonts w:hint="default"/>
        <w:lang w:val="vi" w:eastAsia="en-US" w:bidi="ar-SA"/>
      </w:rPr>
    </w:lvl>
    <w:lvl w:ilvl="7" w:tplc="40E62190">
      <w:numFmt w:val="bullet"/>
      <w:lvlText w:val="•"/>
      <w:lvlJc w:val="left"/>
      <w:pPr>
        <w:ind w:left="11158" w:hanging="397"/>
      </w:pPr>
      <w:rPr>
        <w:rFonts w:hint="default"/>
        <w:lang w:val="vi" w:eastAsia="en-US" w:bidi="ar-SA"/>
      </w:rPr>
    </w:lvl>
    <w:lvl w:ilvl="8" w:tplc="E03E3084">
      <w:numFmt w:val="bullet"/>
      <w:lvlText w:val="•"/>
      <w:lvlJc w:val="left"/>
      <w:pPr>
        <w:ind w:left="12738" w:hanging="397"/>
      </w:pPr>
      <w:rPr>
        <w:rFonts w:hint="default"/>
        <w:lang w:val="vi" w:eastAsia="en-US" w:bidi="ar-SA"/>
      </w:rPr>
    </w:lvl>
  </w:abstractNum>
  <w:abstractNum w:abstractNumId="1" w15:restartNumberingAfterBreak="0">
    <w:nsid w:val="6081115E"/>
    <w:multiLevelType w:val="hybridMultilevel"/>
    <w:tmpl w:val="0E02C8BA"/>
    <w:lvl w:ilvl="0" w:tplc="33AEE3F0">
      <w:numFmt w:val="bullet"/>
      <w:lvlText w:val="-"/>
      <w:lvlJc w:val="left"/>
      <w:pPr>
        <w:ind w:left="100" w:hanging="164"/>
      </w:pPr>
      <w:rPr>
        <w:rFonts w:ascii="Times New Roman" w:eastAsia="Times New Roman" w:hAnsi="Times New Roman" w:cs="Times New Roman" w:hint="default"/>
        <w:b w:val="0"/>
        <w:bCs w:val="0"/>
        <w:i/>
        <w:iCs/>
        <w:w w:val="100"/>
        <w:sz w:val="28"/>
        <w:szCs w:val="28"/>
        <w:lang w:val="vi" w:eastAsia="en-US" w:bidi="ar-SA"/>
      </w:rPr>
    </w:lvl>
    <w:lvl w:ilvl="1" w:tplc="184A25D4">
      <w:numFmt w:val="bullet"/>
      <w:lvlText w:val="•"/>
      <w:lvlJc w:val="left"/>
      <w:pPr>
        <w:ind w:left="1679" w:hanging="164"/>
      </w:pPr>
      <w:rPr>
        <w:rFonts w:hint="default"/>
        <w:lang w:val="vi" w:eastAsia="en-US" w:bidi="ar-SA"/>
      </w:rPr>
    </w:lvl>
    <w:lvl w:ilvl="2" w:tplc="95FC8130">
      <w:numFmt w:val="bullet"/>
      <w:lvlText w:val="•"/>
      <w:lvlJc w:val="left"/>
      <w:pPr>
        <w:ind w:left="3259" w:hanging="164"/>
      </w:pPr>
      <w:rPr>
        <w:rFonts w:hint="default"/>
        <w:lang w:val="vi" w:eastAsia="en-US" w:bidi="ar-SA"/>
      </w:rPr>
    </w:lvl>
    <w:lvl w:ilvl="3" w:tplc="96CA723C">
      <w:numFmt w:val="bullet"/>
      <w:lvlText w:val="•"/>
      <w:lvlJc w:val="left"/>
      <w:pPr>
        <w:ind w:left="4839" w:hanging="164"/>
      </w:pPr>
      <w:rPr>
        <w:rFonts w:hint="default"/>
        <w:lang w:val="vi" w:eastAsia="en-US" w:bidi="ar-SA"/>
      </w:rPr>
    </w:lvl>
    <w:lvl w:ilvl="4" w:tplc="D6E00008">
      <w:numFmt w:val="bullet"/>
      <w:lvlText w:val="•"/>
      <w:lvlJc w:val="left"/>
      <w:pPr>
        <w:ind w:left="6419" w:hanging="164"/>
      </w:pPr>
      <w:rPr>
        <w:rFonts w:hint="default"/>
        <w:lang w:val="vi" w:eastAsia="en-US" w:bidi="ar-SA"/>
      </w:rPr>
    </w:lvl>
    <w:lvl w:ilvl="5" w:tplc="6C9E6032">
      <w:numFmt w:val="bullet"/>
      <w:lvlText w:val="•"/>
      <w:lvlJc w:val="left"/>
      <w:pPr>
        <w:ind w:left="7998" w:hanging="164"/>
      </w:pPr>
      <w:rPr>
        <w:rFonts w:hint="default"/>
        <w:lang w:val="vi" w:eastAsia="en-US" w:bidi="ar-SA"/>
      </w:rPr>
    </w:lvl>
    <w:lvl w:ilvl="6" w:tplc="F3F82774">
      <w:numFmt w:val="bullet"/>
      <w:lvlText w:val="•"/>
      <w:lvlJc w:val="left"/>
      <w:pPr>
        <w:ind w:left="9578" w:hanging="164"/>
      </w:pPr>
      <w:rPr>
        <w:rFonts w:hint="default"/>
        <w:lang w:val="vi" w:eastAsia="en-US" w:bidi="ar-SA"/>
      </w:rPr>
    </w:lvl>
    <w:lvl w:ilvl="7" w:tplc="E2B02264">
      <w:numFmt w:val="bullet"/>
      <w:lvlText w:val="•"/>
      <w:lvlJc w:val="left"/>
      <w:pPr>
        <w:ind w:left="11158" w:hanging="164"/>
      </w:pPr>
      <w:rPr>
        <w:rFonts w:hint="default"/>
        <w:lang w:val="vi" w:eastAsia="en-US" w:bidi="ar-SA"/>
      </w:rPr>
    </w:lvl>
    <w:lvl w:ilvl="8" w:tplc="BF0008DC">
      <w:numFmt w:val="bullet"/>
      <w:lvlText w:val="•"/>
      <w:lvlJc w:val="left"/>
      <w:pPr>
        <w:ind w:left="12738" w:hanging="164"/>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E92"/>
    <w:rsid w:val="00024A4D"/>
    <w:rsid w:val="005E18D9"/>
    <w:rsid w:val="008E4E92"/>
    <w:rsid w:val="00932A4F"/>
    <w:rsid w:val="00A9686A"/>
    <w:rsid w:val="00AC3530"/>
    <w:rsid w:val="00CB3914"/>
    <w:rsid w:val="00D07B0F"/>
    <w:rsid w:val="00E02211"/>
    <w:rsid w:val="00E553A9"/>
    <w:rsid w:val="00F11794"/>
    <w:rsid w:val="00F664BE"/>
    <w:rsid w:val="00FE0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E3506"/>
  <w15:chartTrackingRefBased/>
  <w15:docId w15:val="{5151826C-23D7-4F73-A162-36153C62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E4E92"/>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8E4E92"/>
    <w:pPr>
      <w:spacing w:before="59"/>
      <w:ind w:left="1913" w:right="2371"/>
      <w:jc w:val="cente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4E92"/>
    <w:rPr>
      <w:rFonts w:ascii="Times New Roman" w:eastAsia="Times New Roman" w:hAnsi="Times New Roman" w:cs="Times New Roman"/>
      <w:b/>
      <w:bCs/>
      <w:sz w:val="36"/>
      <w:szCs w:val="36"/>
      <w:lang w:val="vi"/>
    </w:rPr>
  </w:style>
  <w:style w:type="paragraph" w:styleId="BodyText">
    <w:name w:val="Body Text"/>
    <w:basedOn w:val="Normal"/>
    <w:link w:val="BodyTextChar"/>
    <w:uiPriority w:val="1"/>
    <w:qFormat/>
    <w:rsid w:val="008E4E92"/>
    <w:rPr>
      <w:sz w:val="28"/>
      <w:szCs w:val="28"/>
    </w:rPr>
  </w:style>
  <w:style w:type="character" w:customStyle="1" w:styleId="BodyTextChar">
    <w:name w:val="Body Text Char"/>
    <w:basedOn w:val="DefaultParagraphFont"/>
    <w:link w:val="BodyText"/>
    <w:uiPriority w:val="1"/>
    <w:rsid w:val="008E4E92"/>
    <w:rPr>
      <w:rFonts w:ascii="Times New Roman" w:eastAsia="Times New Roman" w:hAnsi="Times New Roman" w:cs="Times New Roman"/>
      <w:sz w:val="28"/>
      <w:szCs w:val="28"/>
      <w:lang w:val="vi"/>
    </w:rPr>
  </w:style>
  <w:style w:type="paragraph" w:styleId="ListParagraph">
    <w:name w:val="List Paragraph"/>
    <w:basedOn w:val="Normal"/>
    <w:uiPriority w:val="1"/>
    <w:qFormat/>
    <w:rsid w:val="008E4E92"/>
    <w:pPr>
      <w:spacing w:before="50"/>
      <w:ind w:left="100"/>
    </w:pPr>
  </w:style>
  <w:style w:type="paragraph" w:customStyle="1" w:styleId="TableParagraph">
    <w:name w:val="Table Paragraph"/>
    <w:basedOn w:val="Normal"/>
    <w:uiPriority w:val="1"/>
    <w:qFormat/>
    <w:rsid w:val="008E4E92"/>
    <w:pPr>
      <w:spacing w:before="28"/>
      <w:ind w:left="90"/>
    </w:pPr>
  </w:style>
  <w:style w:type="paragraph" w:styleId="BalloonText">
    <w:name w:val="Balloon Text"/>
    <w:basedOn w:val="Normal"/>
    <w:link w:val="BalloonTextChar"/>
    <w:uiPriority w:val="99"/>
    <w:semiHidden/>
    <w:unhideWhenUsed/>
    <w:rsid w:val="005E18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8D9"/>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3</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2023-10-28T03:45:00Z</cp:lastPrinted>
  <dcterms:created xsi:type="dcterms:W3CDTF">2023-10-20T01:22:00Z</dcterms:created>
  <dcterms:modified xsi:type="dcterms:W3CDTF">2023-11-10T10:06:00Z</dcterms:modified>
</cp:coreProperties>
</file>