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328" w:rsidRDefault="00C56328">
      <w:pPr>
        <w:pStyle w:val="BodyText"/>
        <w:spacing w:before="420"/>
        <w:rPr>
          <w:sz w:val="56"/>
        </w:rPr>
      </w:pPr>
    </w:p>
    <w:p w:rsidR="00C56328" w:rsidRDefault="00271611">
      <w:pPr>
        <w:pStyle w:val="Title"/>
      </w:pPr>
      <w:r>
        <w:t>BIDDING</w:t>
      </w:r>
      <w:r>
        <w:rPr>
          <w:spacing w:val="-24"/>
        </w:rPr>
        <w:t xml:space="preserve"> </w:t>
      </w:r>
      <w:r>
        <w:rPr>
          <w:spacing w:val="-2"/>
        </w:rPr>
        <w:t>DOCUMENTS</w:t>
      </w:r>
    </w:p>
    <w:p w:rsidR="00C56328" w:rsidRDefault="00C56328">
      <w:pPr>
        <w:pStyle w:val="BodyText"/>
        <w:rPr>
          <w:b/>
          <w:sz w:val="20"/>
        </w:rPr>
      </w:pPr>
    </w:p>
    <w:p w:rsidR="00C56328" w:rsidRDefault="00C56328">
      <w:pPr>
        <w:pStyle w:val="BodyText"/>
        <w:rPr>
          <w:b/>
          <w:sz w:val="20"/>
        </w:rPr>
      </w:pPr>
    </w:p>
    <w:p w:rsidR="00C56328" w:rsidRDefault="00C56328">
      <w:pPr>
        <w:pStyle w:val="BodyText"/>
        <w:rPr>
          <w:b/>
          <w:sz w:val="20"/>
        </w:rPr>
      </w:pPr>
    </w:p>
    <w:p w:rsidR="00C56328" w:rsidRDefault="00C56328">
      <w:pPr>
        <w:pStyle w:val="BodyText"/>
        <w:rPr>
          <w:b/>
          <w:sz w:val="20"/>
        </w:rPr>
      </w:pPr>
    </w:p>
    <w:p w:rsidR="00C56328" w:rsidRDefault="00C56328">
      <w:pPr>
        <w:pStyle w:val="BodyText"/>
        <w:rPr>
          <w:b/>
          <w:sz w:val="20"/>
        </w:rPr>
      </w:pPr>
    </w:p>
    <w:p w:rsidR="00C56328" w:rsidRDefault="00C56328">
      <w:pPr>
        <w:pStyle w:val="BodyText"/>
        <w:spacing w:before="138"/>
        <w:rPr>
          <w:b/>
          <w:sz w:val="20"/>
        </w:rPr>
      </w:pPr>
    </w:p>
    <w:tbl>
      <w:tblPr>
        <w:tblW w:w="0" w:type="auto"/>
        <w:tblInd w:w="359" w:type="dxa"/>
        <w:tblLayout w:type="fixed"/>
        <w:tblCellMar>
          <w:left w:w="0" w:type="dxa"/>
          <w:right w:w="0" w:type="dxa"/>
        </w:tblCellMar>
        <w:tblLook w:val="01E0" w:firstRow="1" w:lastRow="1" w:firstColumn="1" w:lastColumn="1" w:noHBand="0" w:noVBand="0"/>
      </w:tblPr>
      <w:tblGrid>
        <w:gridCol w:w="2778"/>
        <w:gridCol w:w="5945"/>
      </w:tblGrid>
      <w:tr w:rsidR="00C56328">
        <w:trPr>
          <w:trHeight w:val="1117"/>
        </w:trPr>
        <w:tc>
          <w:tcPr>
            <w:tcW w:w="2778" w:type="dxa"/>
          </w:tcPr>
          <w:p w:rsidR="00C56328" w:rsidRDefault="00271611">
            <w:pPr>
              <w:pStyle w:val="TableParagraph"/>
              <w:spacing w:before="209" w:line="288" w:lineRule="auto"/>
              <w:ind w:left="50" w:right="110"/>
              <w:rPr>
                <w:b/>
                <w:sz w:val="28"/>
              </w:rPr>
            </w:pPr>
            <w:r>
              <w:rPr>
                <w:b/>
                <w:sz w:val="28"/>
              </w:rPr>
              <w:t>Bidding</w:t>
            </w:r>
            <w:r>
              <w:rPr>
                <w:b/>
                <w:spacing w:val="-18"/>
                <w:sz w:val="28"/>
              </w:rPr>
              <w:t xml:space="preserve"> </w:t>
            </w:r>
            <w:r>
              <w:rPr>
                <w:b/>
                <w:sz w:val="28"/>
              </w:rPr>
              <w:t xml:space="preserve">Package </w:t>
            </w:r>
            <w:r>
              <w:rPr>
                <w:b/>
                <w:spacing w:val="-2"/>
                <w:sz w:val="28"/>
              </w:rPr>
              <w:t>Title:</w:t>
            </w:r>
          </w:p>
        </w:tc>
        <w:tc>
          <w:tcPr>
            <w:tcW w:w="5945" w:type="dxa"/>
          </w:tcPr>
          <w:p w:rsidR="00C56328" w:rsidRDefault="00271611" w:rsidP="00271611">
            <w:pPr>
              <w:pStyle w:val="TableParagraph"/>
              <w:spacing w:before="204"/>
              <w:ind w:left="106"/>
              <w:rPr>
                <w:spacing w:val="-9"/>
                <w:sz w:val="28"/>
              </w:rPr>
            </w:pPr>
            <w:r>
              <w:rPr>
                <w:sz w:val="28"/>
              </w:rPr>
              <w:t>Supplying</w:t>
            </w:r>
            <w:r>
              <w:rPr>
                <w:spacing w:val="-9"/>
                <w:sz w:val="28"/>
              </w:rPr>
              <w:t xml:space="preserve">, </w:t>
            </w:r>
            <w:r w:rsidRPr="00271611">
              <w:rPr>
                <w:spacing w:val="-9"/>
                <w:sz w:val="28"/>
              </w:rPr>
              <w:t>installation instructions</w:t>
            </w:r>
            <w:r>
              <w:rPr>
                <w:spacing w:val="-9"/>
                <w:sz w:val="28"/>
              </w:rPr>
              <w:t xml:space="preserve"> of  </w:t>
            </w:r>
            <w:r w:rsidRPr="00271611">
              <w:rPr>
                <w:spacing w:val="-9"/>
                <w:sz w:val="28"/>
              </w:rPr>
              <w:t>01 high-pressure towel dyeing machine</w:t>
            </w:r>
            <w:r>
              <w:rPr>
                <w:spacing w:val="-9"/>
                <w:sz w:val="28"/>
              </w:rPr>
              <w:t xml:space="preserve"> </w:t>
            </w:r>
          </w:p>
          <w:p w:rsidR="00271611" w:rsidRDefault="00271611" w:rsidP="00271611">
            <w:pPr>
              <w:pStyle w:val="TableParagraph"/>
              <w:spacing w:before="204"/>
              <w:ind w:left="106"/>
              <w:rPr>
                <w:sz w:val="28"/>
              </w:rPr>
            </w:pPr>
            <w:r>
              <w:rPr>
                <w:spacing w:val="-9"/>
                <w:sz w:val="28"/>
              </w:rPr>
              <w:t>(Cung cấp, hướng dẫn lắp đặt 01 máy nhuộm khăn cao áp)</w:t>
            </w:r>
          </w:p>
        </w:tc>
      </w:tr>
      <w:tr w:rsidR="00C56328">
        <w:trPr>
          <w:trHeight w:val="1661"/>
        </w:trPr>
        <w:tc>
          <w:tcPr>
            <w:tcW w:w="2778" w:type="dxa"/>
          </w:tcPr>
          <w:p w:rsidR="00C56328" w:rsidRDefault="00271611">
            <w:pPr>
              <w:pStyle w:val="TableParagraph"/>
              <w:spacing w:before="224"/>
              <w:ind w:left="50"/>
              <w:rPr>
                <w:b/>
                <w:sz w:val="28"/>
              </w:rPr>
            </w:pPr>
            <w:r>
              <w:rPr>
                <w:b/>
                <w:spacing w:val="-2"/>
                <w:sz w:val="28"/>
              </w:rPr>
              <w:t>Project:</w:t>
            </w:r>
          </w:p>
        </w:tc>
        <w:tc>
          <w:tcPr>
            <w:tcW w:w="5945" w:type="dxa"/>
          </w:tcPr>
          <w:p w:rsidR="00C56328" w:rsidRDefault="00271611" w:rsidP="00271611">
            <w:pPr>
              <w:pStyle w:val="TableParagraph"/>
              <w:spacing w:before="188"/>
              <w:ind w:left="106"/>
              <w:rPr>
                <w:b/>
                <w:spacing w:val="-5"/>
                <w:sz w:val="28"/>
              </w:rPr>
            </w:pPr>
            <w:r>
              <w:rPr>
                <w:b/>
                <w:sz w:val="28"/>
              </w:rPr>
              <w:t>Project</w:t>
            </w:r>
            <w:r>
              <w:rPr>
                <w:b/>
                <w:spacing w:val="-8"/>
                <w:sz w:val="28"/>
              </w:rPr>
              <w:t xml:space="preserve"> </w:t>
            </w:r>
            <w:r>
              <w:rPr>
                <w:b/>
                <w:sz w:val="28"/>
              </w:rPr>
              <w:t>of</w:t>
            </w:r>
            <w:r>
              <w:rPr>
                <w:b/>
                <w:spacing w:val="-6"/>
                <w:sz w:val="28"/>
              </w:rPr>
              <w:t xml:space="preserve"> Aditional </w:t>
            </w:r>
            <w:r>
              <w:rPr>
                <w:b/>
                <w:sz w:val="28"/>
              </w:rPr>
              <w:t>investment</w:t>
            </w:r>
            <w:r>
              <w:rPr>
                <w:b/>
                <w:spacing w:val="-6"/>
                <w:sz w:val="28"/>
              </w:rPr>
              <w:t xml:space="preserve"> </w:t>
            </w:r>
            <w:r>
              <w:rPr>
                <w:b/>
                <w:sz w:val="28"/>
              </w:rPr>
              <w:t>in</w:t>
            </w:r>
            <w:r>
              <w:rPr>
                <w:b/>
                <w:spacing w:val="-5"/>
                <w:sz w:val="28"/>
              </w:rPr>
              <w:t xml:space="preserve"> </w:t>
            </w:r>
            <w:r w:rsidRPr="00271611">
              <w:rPr>
                <w:b/>
                <w:spacing w:val="-5"/>
                <w:sz w:val="28"/>
              </w:rPr>
              <w:t>towel dyeing equipment</w:t>
            </w:r>
          </w:p>
          <w:p w:rsidR="00271611" w:rsidRDefault="00271611" w:rsidP="00271611">
            <w:pPr>
              <w:pStyle w:val="TableParagraph"/>
              <w:spacing w:before="188"/>
              <w:ind w:left="106"/>
              <w:rPr>
                <w:b/>
                <w:sz w:val="28"/>
              </w:rPr>
            </w:pPr>
            <w:r>
              <w:rPr>
                <w:b/>
                <w:spacing w:val="-5"/>
                <w:sz w:val="28"/>
              </w:rPr>
              <w:t>(Dự án Đầu tư bổ sung thiết bị nhuộm khăn)</w:t>
            </w:r>
          </w:p>
        </w:tc>
      </w:tr>
      <w:tr w:rsidR="00C56328">
        <w:trPr>
          <w:trHeight w:val="1408"/>
        </w:trPr>
        <w:tc>
          <w:tcPr>
            <w:tcW w:w="2778" w:type="dxa"/>
          </w:tcPr>
          <w:p w:rsidR="00C56328" w:rsidRDefault="00C56328">
            <w:pPr>
              <w:pStyle w:val="TableParagraph"/>
              <w:spacing w:before="173"/>
              <w:rPr>
                <w:b/>
                <w:sz w:val="28"/>
              </w:rPr>
            </w:pPr>
          </w:p>
          <w:p w:rsidR="00C56328" w:rsidRDefault="00271611">
            <w:pPr>
              <w:pStyle w:val="TableParagraph"/>
              <w:ind w:left="1065"/>
              <w:rPr>
                <w:b/>
                <w:sz w:val="28"/>
              </w:rPr>
            </w:pPr>
            <w:r>
              <w:rPr>
                <w:b/>
                <w:sz w:val="28"/>
              </w:rPr>
              <w:t>Date</w:t>
            </w:r>
            <w:r>
              <w:rPr>
                <w:b/>
                <w:spacing w:val="-2"/>
                <w:sz w:val="28"/>
              </w:rPr>
              <w:t xml:space="preserve"> </w:t>
            </w:r>
            <w:r>
              <w:rPr>
                <w:b/>
                <w:sz w:val="28"/>
              </w:rPr>
              <w:t>of</w:t>
            </w:r>
            <w:r>
              <w:rPr>
                <w:b/>
                <w:spacing w:val="-3"/>
                <w:sz w:val="28"/>
              </w:rPr>
              <w:t xml:space="preserve"> </w:t>
            </w:r>
            <w:r>
              <w:rPr>
                <w:b/>
                <w:spacing w:val="-2"/>
                <w:sz w:val="28"/>
              </w:rPr>
              <w:t>issue:</w:t>
            </w:r>
          </w:p>
        </w:tc>
        <w:tc>
          <w:tcPr>
            <w:tcW w:w="5945" w:type="dxa"/>
          </w:tcPr>
          <w:p w:rsidR="00C56328" w:rsidRDefault="00C56328">
            <w:pPr>
              <w:pStyle w:val="TableParagraph"/>
              <w:spacing w:before="173"/>
              <w:rPr>
                <w:b/>
                <w:sz w:val="28"/>
              </w:rPr>
            </w:pPr>
          </w:p>
          <w:p w:rsidR="00C56328" w:rsidRDefault="00271611">
            <w:pPr>
              <w:pStyle w:val="TableParagraph"/>
              <w:tabs>
                <w:tab w:val="left" w:pos="4302"/>
              </w:tabs>
              <w:ind w:left="1856"/>
              <w:rPr>
                <w:b/>
                <w:sz w:val="28"/>
              </w:rPr>
            </w:pPr>
            <w:r>
              <w:rPr>
                <w:b/>
                <w:sz w:val="28"/>
                <w:u w:val="single"/>
              </w:rPr>
              <w:t xml:space="preserve"> </w:t>
            </w:r>
            <w:r>
              <w:rPr>
                <w:b/>
                <w:sz w:val="28"/>
                <w:u w:val="single"/>
              </w:rPr>
              <w:tab/>
            </w:r>
          </w:p>
        </w:tc>
      </w:tr>
      <w:tr w:rsidR="00C56328">
        <w:trPr>
          <w:trHeight w:val="1288"/>
        </w:trPr>
        <w:tc>
          <w:tcPr>
            <w:tcW w:w="2778" w:type="dxa"/>
          </w:tcPr>
          <w:p w:rsidR="00C56328" w:rsidRDefault="00C56328">
            <w:pPr>
              <w:pStyle w:val="TableParagraph"/>
              <w:spacing w:before="257"/>
              <w:rPr>
                <w:b/>
                <w:sz w:val="28"/>
              </w:rPr>
            </w:pPr>
          </w:p>
          <w:p w:rsidR="00C56328" w:rsidRDefault="00271611">
            <w:pPr>
              <w:pStyle w:val="TableParagraph"/>
              <w:ind w:right="106"/>
              <w:jc w:val="right"/>
              <w:rPr>
                <w:b/>
                <w:sz w:val="28"/>
              </w:rPr>
            </w:pPr>
            <w:r>
              <w:rPr>
                <w:b/>
                <w:sz w:val="28"/>
              </w:rPr>
              <w:t>Enclosed</w:t>
            </w:r>
            <w:r>
              <w:rPr>
                <w:b/>
                <w:spacing w:val="-7"/>
                <w:sz w:val="28"/>
              </w:rPr>
              <w:t xml:space="preserve"> </w:t>
            </w:r>
            <w:r>
              <w:rPr>
                <w:b/>
                <w:spacing w:val="-4"/>
                <w:sz w:val="28"/>
              </w:rPr>
              <w:t>with</w:t>
            </w:r>
          </w:p>
          <w:p w:rsidR="00C56328" w:rsidRDefault="00271611">
            <w:pPr>
              <w:pStyle w:val="TableParagraph"/>
              <w:spacing w:before="65" w:line="302" w:lineRule="exact"/>
              <w:ind w:right="104"/>
              <w:jc w:val="right"/>
              <w:rPr>
                <w:b/>
                <w:sz w:val="28"/>
              </w:rPr>
            </w:pPr>
            <w:r>
              <w:rPr>
                <w:b/>
                <w:spacing w:val="-2"/>
                <w:sz w:val="28"/>
              </w:rPr>
              <w:t>Decision:</w:t>
            </w:r>
          </w:p>
        </w:tc>
        <w:tc>
          <w:tcPr>
            <w:tcW w:w="5945" w:type="dxa"/>
          </w:tcPr>
          <w:p w:rsidR="00C56328" w:rsidRDefault="00C56328">
            <w:pPr>
              <w:pStyle w:val="TableParagraph"/>
              <w:rPr>
                <w:b/>
                <w:sz w:val="20"/>
              </w:rPr>
            </w:pPr>
          </w:p>
          <w:p w:rsidR="00C56328" w:rsidRDefault="00C56328">
            <w:pPr>
              <w:pStyle w:val="TableParagraph"/>
              <w:rPr>
                <w:b/>
                <w:sz w:val="20"/>
              </w:rPr>
            </w:pPr>
          </w:p>
          <w:p w:rsidR="00C56328" w:rsidRDefault="00C56328">
            <w:pPr>
              <w:pStyle w:val="TableParagraph"/>
              <w:rPr>
                <w:b/>
                <w:sz w:val="20"/>
              </w:rPr>
            </w:pPr>
          </w:p>
          <w:p w:rsidR="00C56328" w:rsidRDefault="00C56328">
            <w:pPr>
              <w:pStyle w:val="TableParagraph"/>
              <w:spacing w:before="165"/>
              <w:rPr>
                <w:b/>
                <w:sz w:val="20"/>
              </w:rPr>
            </w:pPr>
          </w:p>
          <w:p w:rsidR="00C56328" w:rsidRDefault="00271611">
            <w:pPr>
              <w:pStyle w:val="TableParagraph"/>
              <w:spacing w:line="20" w:lineRule="exact"/>
              <w:ind w:left="1856"/>
              <w:rPr>
                <w:sz w:val="2"/>
              </w:rPr>
            </w:pPr>
            <w:r>
              <w:rPr>
                <w:noProof/>
                <w:sz w:val="2"/>
              </w:rPr>
              <mc:AlternateContent>
                <mc:Choice Requires="wpg">
                  <w:drawing>
                    <wp:inline distT="0" distB="0" distL="0" distR="0">
                      <wp:extent cx="1511935" cy="11430"/>
                      <wp:effectExtent l="9525" t="0" r="2540" b="762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935" cy="11430"/>
                                <a:chOff x="0" y="0"/>
                                <a:chExt cx="1511935" cy="11430"/>
                              </a:xfrm>
                            </wpg:grpSpPr>
                            <wps:wsp>
                              <wps:cNvPr id="2" name="Graphic 2"/>
                              <wps:cNvSpPr/>
                              <wps:spPr>
                                <a:xfrm>
                                  <a:off x="0" y="5616"/>
                                  <a:ext cx="1511935" cy="1270"/>
                                </a:xfrm>
                                <a:custGeom>
                                  <a:avLst/>
                                  <a:gdLst/>
                                  <a:ahLst/>
                                  <a:cxnLst/>
                                  <a:rect l="l" t="t" r="r" b="b"/>
                                  <a:pathLst>
                                    <a:path w="1511935">
                                      <a:moveTo>
                                        <a:pt x="0" y="0"/>
                                      </a:moveTo>
                                      <a:lnTo>
                                        <a:pt x="1511695" y="0"/>
                                      </a:lnTo>
                                    </a:path>
                                  </a:pathLst>
                                </a:custGeom>
                                <a:ln w="112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0B66F36" id="Group 1" o:spid="_x0000_s1026" style="width:119.05pt;height:.9pt;mso-position-horizontal-relative:char;mso-position-vertical-relative:line" coordsize="15119,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">
                      <v:shape id="Graphic 2" o:spid="_x0000_s1027" style="position:absolute;top:56;width:15119;height:12;visibility:visible;mso-wrap-style:square;v-text-anchor:top" coordsize="15119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" path="m,l1511695,e" filled="f" strokeweight=".31203mm">
                        <v:path arrowok="t"/>
                      </v:shape>
                      <w10:anchorlock/>
                    </v:group>
                  </w:pict>
                </mc:Fallback>
              </mc:AlternateContent>
            </w:r>
          </w:p>
        </w:tc>
      </w:tr>
    </w:tbl>
    <w:p w:rsidR="00C56328" w:rsidRDefault="00C56328">
      <w:pPr>
        <w:pStyle w:val="BodyText"/>
        <w:rPr>
          <w:b/>
          <w:sz w:val="32"/>
        </w:rPr>
      </w:pPr>
    </w:p>
    <w:p w:rsidR="00C56328" w:rsidRDefault="00C56328">
      <w:pPr>
        <w:pStyle w:val="BodyText"/>
        <w:rPr>
          <w:b/>
          <w:sz w:val="32"/>
        </w:rPr>
      </w:pPr>
    </w:p>
    <w:p w:rsidR="00C56328" w:rsidRDefault="00C56328">
      <w:pPr>
        <w:pStyle w:val="BodyText"/>
        <w:spacing w:before="159"/>
        <w:rPr>
          <w:b/>
          <w:sz w:val="32"/>
        </w:rPr>
      </w:pPr>
    </w:p>
    <w:p w:rsidR="00C56328" w:rsidRDefault="00271611">
      <w:pPr>
        <w:ind w:left="6417"/>
        <w:rPr>
          <w:b/>
          <w:sz w:val="32"/>
        </w:rPr>
      </w:pPr>
      <w:r>
        <w:rPr>
          <w:b/>
          <w:sz w:val="32"/>
        </w:rPr>
        <w:t>Procuring</w:t>
      </w:r>
      <w:r>
        <w:rPr>
          <w:b/>
          <w:spacing w:val="-13"/>
          <w:sz w:val="32"/>
        </w:rPr>
        <w:t xml:space="preserve"> </w:t>
      </w:r>
      <w:r>
        <w:rPr>
          <w:b/>
          <w:spacing w:val="-2"/>
          <w:sz w:val="32"/>
        </w:rPr>
        <w:t>Entity</w:t>
      </w:r>
    </w:p>
    <w:p w:rsidR="00C56328" w:rsidRDefault="00C56328">
      <w:pPr>
        <w:rPr>
          <w:sz w:val="32"/>
        </w:rPr>
        <w:sectPr w:rsidR="00C56328">
          <w:type w:val="continuous"/>
          <w:pgSz w:w="11910" w:h="16840"/>
          <w:pgMar w:top="1920" w:right="740" w:bottom="280" w:left="1300" w:header="720" w:footer="720" w:gutter="0"/>
          <w:cols w:space="720"/>
        </w:sectPr>
      </w:pPr>
    </w:p>
    <w:p w:rsidR="00C56328" w:rsidRDefault="00271611">
      <w:pPr>
        <w:pStyle w:val="Heading1"/>
        <w:spacing w:before="83"/>
        <w:ind w:left="1536" w:right="1247"/>
      </w:pPr>
      <w:r>
        <w:lastRenderedPageBreak/>
        <w:t>TABLE</w:t>
      </w:r>
      <w:r>
        <w:rPr>
          <w:spacing w:val="-2"/>
        </w:rPr>
        <w:t xml:space="preserve"> </w:t>
      </w:r>
      <w:r>
        <w:t>OF</w:t>
      </w:r>
      <w:r>
        <w:rPr>
          <w:spacing w:val="-2"/>
        </w:rPr>
        <w:t xml:space="preserve"> CONTENTS</w:t>
      </w:r>
    </w:p>
    <w:sdt>
      <w:sdtPr>
        <w:id w:val="-204343565"/>
        <w:docPartObj>
          <w:docPartGallery w:val="Table of Contents"/>
          <w:docPartUnique/>
        </w:docPartObj>
      </w:sdtPr>
      <w:sdtContent>
        <w:p w:rsidR="00C56328" w:rsidRDefault="00271611">
          <w:pPr>
            <w:pStyle w:val="TOC2"/>
            <w:tabs>
              <w:tab w:val="right" w:leader="dot" w:pos="9404"/>
            </w:tabs>
            <w:spacing w:before="557"/>
          </w:pPr>
          <w:r>
            <w:t>Summary</w:t>
          </w:r>
          <w:r>
            <w:rPr>
              <w:spacing w:val="-8"/>
            </w:rPr>
            <w:t xml:space="preserve"> </w:t>
          </w:r>
          <w:r>
            <w:rPr>
              <w:spacing w:val="-2"/>
            </w:rPr>
            <w:t>description</w:t>
          </w:r>
          <w:r>
            <w:tab/>
          </w:r>
          <w:r>
            <w:rPr>
              <w:spacing w:val="-12"/>
            </w:rPr>
            <w:t>3</w:t>
          </w:r>
        </w:p>
        <w:p w:rsidR="00C56328" w:rsidRDefault="00F86060">
          <w:pPr>
            <w:pStyle w:val="TOC2"/>
            <w:tabs>
              <w:tab w:val="right" w:leader="dot" w:pos="9404"/>
            </w:tabs>
          </w:pPr>
          <w:hyperlink w:anchor="_TOC_250003" w:history="1">
            <w:r w:rsidR="00271611">
              <w:rPr>
                <w:spacing w:val="-2"/>
              </w:rPr>
              <w:t>Abbreviations</w:t>
            </w:r>
            <w:r w:rsidR="00271611">
              <w:tab/>
            </w:r>
            <w:r w:rsidR="00271611">
              <w:rPr>
                <w:spacing w:val="-10"/>
              </w:rPr>
              <w:t>5</w:t>
            </w:r>
          </w:hyperlink>
        </w:p>
        <w:p w:rsidR="00C56328" w:rsidRDefault="00271611">
          <w:pPr>
            <w:pStyle w:val="TOC1"/>
            <w:tabs>
              <w:tab w:val="right" w:leader="dot" w:pos="9404"/>
            </w:tabs>
          </w:pPr>
          <w:r>
            <w:t>Part</w:t>
          </w:r>
          <w:r>
            <w:rPr>
              <w:spacing w:val="-4"/>
            </w:rPr>
            <w:t xml:space="preserve"> </w:t>
          </w:r>
          <w:r>
            <w:t>1.</w:t>
          </w:r>
          <w:r>
            <w:rPr>
              <w:spacing w:val="-4"/>
            </w:rPr>
            <w:t xml:space="preserve"> </w:t>
          </w:r>
          <w:r>
            <w:t>BIDDING</w:t>
          </w:r>
          <w:r>
            <w:rPr>
              <w:spacing w:val="-3"/>
            </w:rPr>
            <w:t xml:space="preserve"> </w:t>
          </w:r>
          <w:r>
            <w:rPr>
              <w:spacing w:val="-2"/>
            </w:rPr>
            <w:t>PROCEDURES</w:t>
          </w:r>
          <w:r>
            <w:tab/>
          </w:r>
          <w:r>
            <w:rPr>
              <w:spacing w:val="-10"/>
            </w:rPr>
            <w:t>6</w:t>
          </w:r>
        </w:p>
        <w:p w:rsidR="00C56328" w:rsidRDefault="00271611">
          <w:pPr>
            <w:pStyle w:val="TOC2"/>
            <w:tabs>
              <w:tab w:val="right" w:leader="dot" w:pos="9404"/>
            </w:tabs>
            <w:spacing w:before="237"/>
          </w:pPr>
          <w:r>
            <w:t>Chapter</w:t>
          </w:r>
          <w:r>
            <w:rPr>
              <w:spacing w:val="-6"/>
            </w:rPr>
            <w:t xml:space="preserve"> </w:t>
          </w:r>
          <w:r>
            <w:t>I.</w:t>
          </w:r>
          <w:r>
            <w:rPr>
              <w:spacing w:val="-6"/>
            </w:rPr>
            <w:t xml:space="preserve"> </w:t>
          </w:r>
          <w:r>
            <w:t>Instructions</w:t>
          </w:r>
          <w:r>
            <w:rPr>
              <w:spacing w:val="-4"/>
            </w:rPr>
            <w:t xml:space="preserve"> </w:t>
          </w:r>
          <w:r>
            <w:t>to</w:t>
          </w:r>
          <w:r>
            <w:rPr>
              <w:spacing w:val="-4"/>
            </w:rPr>
            <w:t xml:space="preserve"> </w:t>
          </w:r>
          <w:r>
            <w:rPr>
              <w:spacing w:val="-2"/>
            </w:rPr>
            <w:t>bidders</w:t>
          </w:r>
          <w:r>
            <w:tab/>
          </w:r>
          <w:r>
            <w:rPr>
              <w:spacing w:val="-10"/>
            </w:rPr>
            <w:t>6</w:t>
          </w:r>
        </w:p>
        <w:p w:rsidR="00C56328" w:rsidRDefault="00271611">
          <w:pPr>
            <w:pStyle w:val="TOC2"/>
            <w:tabs>
              <w:tab w:val="right" w:leader="dot" w:pos="9404"/>
            </w:tabs>
          </w:pPr>
          <w:r>
            <w:t>Chapter</w:t>
          </w:r>
          <w:r>
            <w:rPr>
              <w:spacing w:val="-3"/>
            </w:rPr>
            <w:t xml:space="preserve"> </w:t>
          </w:r>
          <w:r>
            <w:t>II.</w:t>
          </w:r>
          <w:r>
            <w:rPr>
              <w:spacing w:val="-4"/>
            </w:rPr>
            <w:t xml:space="preserve"> </w:t>
          </w:r>
          <w:r>
            <w:t>Bid</w:t>
          </w:r>
          <w:r>
            <w:rPr>
              <w:spacing w:val="-1"/>
            </w:rPr>
            <w:t xml:space="preserve"> </w:t>
          </w:r>
          <w:r>
            <w:t>Data</w:t>
          </w:r>
          <w:r>
            <w:rPr>
              <w:spacing w:val="-5"/>
            </w:rPr>
            <w:t xml:space="preserve"> </w:t>
          </w:r>
          <w:r>
            <w:rPr>
              <w:spacing w:val="-2"/>
            </w:rPr>
            <w:t>Sheet</w:t>
          </w:r>
          <w:r>
            <w:tab/>
          </w:r>
          <w:r>
            <w:rPr>
              <w:spacing w:val="-5"/>
            </w:rPr>
            <w:t>48</w:t>
          </w:r>
        </w:p>
        <w:p w:rsidR="00C56328" w:rsidRDefault="00F86060">
          <w:pPr>
            <w:pStyle w:val="TOC2"/>
            <w:tabs>
              <w:tab w:val="right" w:leader="dot" w:pos="9405"/>
            </w:tabs>
          </w:pPr>
          <w:hyperlink w:anchor="_TOC_250002" w:history="1">
            <w:r w:rsidR="00271611">
              <w:t>Chapter</w:t>
            </w:r>
            <w:r w:rsidR="00271611">
              <w:rPr>
                <w:spacing w:val="-7"/>
              </w:rPr>
              <w:t xml:space="preserve"> </w:t>
            </w:r>
            <w:r w:rsidR="00271611">
              <w:t>III.</w:t>
            </w:r>
            <w:r w:rsidR="00271611">
              <w:rPr>
                <w:spacing w:val="-8"/>
              </w:rPr>
              <w:t xml:space="preserve"> </w:t>
            </w:r>
            <w:r w:rsidR="00271611">
              <w:t>Evaluation</w:t>
            </w:r>
            <w:r w:rsidR="00271611">
              <w:rPr>
                <w:spacing w:val="-5"/>
              </w:rPr>
              <w:t xml:space="preserve"> </w:t>
            </w:r>
            <w:r w:rsidR="00271611">
              <w:t>and</w:t>
            </w:r>
            <w:r w:rsidR="00271611">
              <w:rPr>
                <w:spacing w:val="-5"/>
              </w:rPr>
              <w:t xml:space="preserve"> </w:t>
            </w:r>
            <w:r w:rsidR="00271611">
              <w:t>Qualification</w:t>
            </w:r>
            <w:r w:rsidR="00271611">
              <w:rPr>
                <w:spacing w:val="-5"/>
              </w:rPr>
              <w:t xml:space="preserve"> </w:t>
            </w:r>
            <w:r w:rsidR="00271611">
              <w:rPr>
                <w:spacing w:val="-2"/>
              </w:rPr>
              <w:t>Criteria</w:t>
            </w:r>
            <w:r w:rsidR="00271611">
              <w:tab/>
            </w:r>
            <w:r w:rsidR="00271611">
              <w:rPr>
                <w:spacing w:val="-5"/>
              </w:rPr>
              <w:t>54</w:t>
            </w:r>
          </w:hyperlink>
        </w:p>
        <w:p w:rsidR="00C56328" w:rsidRDefault="00F86060">
          <w:pPr>
            <w:pStyle w:val="TOC2"/>
            <w:tabs>
              <w:tab w:val="right" w:leader="dot" w:pos="9405"/>
            </w:tabs>
          </w:pPr>
          <w:hyperlink w:anchor="_TOC_250001" w:history="1">
            <w:r w:rsidR="00271611">
              <w:t>Chapter</w:t>
            </w:r>
            <w:r w:rsidR="00271611">
              <w:rPr>
                <w:spacing w:val="-5"/>
              </w:rPr>
              <w:t xml:space="preserve"> </w:t>
            </w:r>
            <w:r w:rsidR="00271611">
              <w:t>IV.</w:t>
            </w:r>
            <w:r w:rsidR="00271611">
              <w:rPr>
                <w:spacing w:val="-5"/>
              </w:rPr>
              <w:t xml:space="preserve"> </w:t>
            </w:r>
            <w:r w:rsidR="00271611">
              <w:t>Bidding</w:t>
            </w:r>
            <w:r w:rsidR="00271611">
              <w:rPr>
                <w:spacing w:val="-7"/>
              </w:rPr>
              <w:t xml:space="preserve"> </w:t>
            </w:r>
            <w:r w:rsidR="00271611">
              <w:rPr>
                <w:spacing w:val="-2"/>
              </w:rPr>
              <w:t>Forms</w:t>
            </w:r>
            <w:r w:rsidR="00271611">
              <w:tab/>
            </w:r>
            <w:r w:rsidR="00271611">
              <w:rPr>
                <w:spacing w:val="-5"/>
              </w:rPr>
              <w:t>76</w:t>
            </w:r>
          </w:hyperlink>
        </w:p>
        <w:p w:rsidR="00C56328" w:rsidRDefault="00271611">
          <w:pPr>
            <w:pStyle w:val="TOC1"/>
            <w:tabs>
              <w:tab w:val="right" w:leader="dot" w:pos="9404"/>
            </w:tabs>
          </w:pPr>
          <w:r>
            <w:t>Part</w:t>
          </w:r>
          <w:r>
            <w:rPr>
              <w:spacing w:val="-4"/>
            </w:rPr>
            <w:t xml:space="preserve"> </w:t>
          </w:r>
          <w:r>
            <w:t>2.</w:t>
          </w:r>
          <w:r>
            <w:rPr>
              <w:spacing w:val="-3"/>
            </w:rPr>
            <w:t xml:space="preserve"> </w:t>
          </w:r>
          <w:r>
            <w:t>REQUIREMENTS</w:t>
          </w:r>
          <w:r>
            <w:rPr>
              <w:spacing w:val="-4"/>
            </w:rPr>
            <w:t xml:space="preserve"> </w:t>
          </w:r>
          <w:r>
            <w:t>FOR</w:t>
          </w:r>
          <w:r>
            <w:rPr>
              <w:spacing w:val="-4"/>
            </w:rPr>
            <w:t xml:space="preserve"> </w:t>
          </w:r>
          <w:r>
            <w:t>SCOPE</w:t>
          </w:r>
          <w:r>
            <w:rPr>
              <w:spacing w:val="-3"/>
            </w:rPr>
            <w:t xml:space="preserve"> </w:t>
          </w:r>
          <w:r>
            <w:t>OF</w:t>
          </w:r>
          <w:r>
            <w:rPr>
              <w:spacing w:val="-5"/>
            </w:rPr>
            <w:t xml:space="preserve"> </w:t>
          </w:r>
          <w:r>
            <w:rPr>
              <w:spacing w:val="-2"/>
            </w:rPr>
            <w:t>SUPPLY</w:t>
          </w:r>
          <w:r>
            <w:tab/>
          </w:r>
          <w:r>
            <w:rPr>
              <w:spacing w:val="-5"/>
            </w:rPr>
            <w:t>119</w:t>
          </w:r>
        </w:p>
        <w:p w:rsidR="00C56328" w:rsidRDefault="00271611">
          <w:pPr>
            <w:pStyle w:val="TOC2"/>
            <w:tabs>
              <w:tab w:val="right" w:leader="dot" w:pos="9404"/>
            </w:tabs>
            <w:spacing w:before="235"/>
          </w:pPr>
          <w:r>
            <w:t>Chapter</w:t>
          </w:r>
          <w:r>
            <w:rPr>
              <w:spacing w:val="-3"/>
            </w:rPr>
            <w:t xml:space="preserve"> </w:t>
          </w:r>
          <w:r>
            <w:t>V.</w:t>
          </w:r>
          <w:r>
            <w:rPr>
              <w:spacing w:val="-3"/>
            </w:rPr>
            <w:t xml:space="preserve"> </w:t>
          </w:r>
          <w:r>
            <w:t>Scope</w:t>
          </w:r>
          <w:r>
            <w:rPr>
              <w:spacing w:val="-2"/>
            </w:rPr>
            <w:t xml:space="preserve"> </w:t>
          </w:r>
          <w:r>
            <w:t>of</w:t>
          </w:r>
          <w:r>
            <w:rPr>
              <w:spacing w:val="-5"/>
            </w:rPr>
            <w:t xml:space="preserve"> </w:t>
          </w:r>
          <w:r>
            <w:rPr>
              <w:spacing w:val="-2"/>
            </w:rPr>
            <w:t>supply</w:t>
          </w:r>
          <w:r>
            <w:tab/>
          </w:r>
          <w:r>
            <w:rPr>
              <w:spacing w:val="-5"/>
            </w:rPr>
            <w:t>119</w:t>
          </w:r>
        </w:p>
        <w:p w:rsidR="00C56328" w:rsidRDefault="00271611">
          <w:pPr>
            <w:pStyle w:val="TOC1"/>
            <w:tabs>
              <w:tab w:val="right" w:leader="dot" w:pos="9403"/>
            </w:tabs>
            <w:spacing w:before="247"/>
          </w:pPr>
          <w:r>
            <w:t>Part</w:t>
          </w:r>
          <w:r>
            <w:rPr>
              <w:spacing w:val="-8"/>
            </w:rPr>
            <w:t xml:space="preserve"> </w:t>
          </w:r>
          <w:r>
            <w:t>3.</w:t>
          </w:r>
          <w:r>
            <w:rPr>
              <w:spacing w:val="-6"/>
            </w:rPr>
            <w:t xml:space="preserve"> </w:t>
          </w:r>
          <w:r>
            <w:t>CONTRACT</w:t>
          </w:r>
          <w:r>
            <w:rPr>
              <w:spacing w:val="-6"/>
            </w:rPr>
            <w:t xml:space="preserve"> </w:t>
          </w:r>
          <w:r>
            <w:t>CONDITIONS</w:t>
          </w:r>
          <w:r>
            <w:rPr>
              <w:spacing w:val="-6"/>
            </w:rPr>
            <w:t xml:space="preserve"> </w:t>
          </w:r>
          <w:r>
            <w:t>AND</w:t>
          </w:r>
          <w:r>
            <w:rPr>
              <w:spacing w:val="-7"/>
            </w:rPr>
            <w:t xml:space="preserve"> </w:t>
          </w:r>
          <w:r>
            <w:t>CONTRACT</w:t>
          </w:r>
          <w:r>
            <w:rPr>
              <w:spacing w:val="-5"/>
            </w:rPr>
            <w:t xml:space="preserve"> </w:t>
          </w:r>
          <w:r>
            <w:rPr>
              <w:spacing w:val="-4"/>
            </w:rPr>
            <w:t>FORM</w:t>
          </w:r>
          <w:r>
            <w:tab/>
          </w:r>
          <w:r>
            <w:rPr>
              <w:spacing w:val="-5"/>
            </w:rPr>
            <w:t>125</w:t>
          </w:r>
        </w:p>
        <w:p w:rsidR="00C56328" w:rsidRDefault="00271611">
          <w:pPr>
            <w:pStyle w:val="TOC2"/>
            <w:tabs>
              <w:tab w:val="right" w:leader="dot" w:pos="9403"/>
            </w:tabs>
            <w:spacing w:before="235"/>
          </w:pPr>
          <w:r>
            <w:t>Chapter</w:t>
          </w:r>
          <w:r>
            <w:rPr>
              <w:spacing w:val="-5"/>
            </w:rPr>
            <w:t xml:space="preserve"> </w:t>
          </w:r>
          <w:r>
            <w:t>VI.</w:t>
          </w:r>
          <w:r>
            <w:rPr>
              <w:spacing w:val="-5"/>
            </w:rPr>
            <w:t xml:space="preserve"> </w:t>
          </w:r>
          <w:r>
            <w:t>General</w:t>
          </w:r>
          <w:r>
            <w:rPr>
              <w:spacing w:val="-8"/>
            </w:rPr>
            <w:t xml:space="preserve"> </w:t>
          </w:r>
          <w:r>
            <w:t>conditions</w:t>
          </w:r>
          <w:r>
            <w:rPr>
              <w:spacing w:val="-3"/>
            </w:rPr>
            <w:t xml:space="preserve"> </w:t>
          </w:r>
          <w:r>
            <w:t>of</w:t>
          </w:r>
          <w:r>
            <w:rPr>
              <w:spacing w:val="-4"/>
            </w:rPr>
            <w:t xml:space="preserve"> </w:t>
          </w:r>
          <w:r>
            <w:rPr>
              <w:spacing w:val="-2"/>
            </w:rPr>
            <w:t>Contract</w:t>
          </w:r>
          <w:r>
            <w:tab/>
          </w:r>
          <w:r>
            <w:rPr>
              <w:spacing w:val="-5"/>
            </w:rPr>
            <w:t>125</w:t>
          </w:r>
        </w:p>
        <w:p w:rsidR="00C56328" w:rsidRDefault="00271611">
          <w:pPr>
            <w:pStyle w:val="TOC2"/>
            <w:tabs>
              <w:tab w:val="right" w:leader="dot" w:pos="9404"/>
            </w:tabs>
          </w:pPr>
          <w:r>
            <w:t>Chapter</w:t>
          </w:r>
          <w:r>
            <w:rPr>
              <w:spacing w:val="-5"/>
            </w:rPr>
            <w:t xml:space="preserve"> </w:t>
          </w:r>
          <w:r>
            <w:t>VII.</w:t>
          </w:r>
          <w:r>
            <w:rPr>
              <w:spacing w:val="-5"/>
            </w:rPr>
            <w:t xml:space="preserve"> </w:t>
          </w:r>
          <w:r>
            <w:t>Specific</w:t>
          </w:r>
          <w:r>
            <w:rPr>
              <w:spacing w:val="-7"/>
            </w:rPr>
            <w:t xml:space="preserve"> </w:t>
          </w:r>
          <w:r>
            <w:t>conditions</w:t>
          </w:r>
          <w:r>
            <w:rPr>
              <w:spacing w:val="-3"/>
            </w:rPr>
            <w:t xml:space="preserve"> </w:t>
          </w:r>
          <w:r>
            <w:t>of</w:t>
          </w:r>
          <w:r>
            <w:rPr>
              <w:spacing w:val="-4"/>
            </w:rPr>
            <w:t xml:space="preserve"> </w:t>
          </w:r>
          <w:r>
            <w:rPr>
              <w:spacing w:val="-2"/>
            </w:rPr>
            <w:t>Contract</w:t>
          </w:r>
          <w:r>
            <w:tab/>
          </w:r>
          <w:r>
            <w:rPr>
              <w:spacing w:val="-5"/>
            </w:rPr>
            <w:t>142</w:t>
          </w:r>
        </w:p>
        <w:p w:rsidR="00C56328" w:rsidRDefault="00F86060">
          <w:pPr>
            <w:pStyle w:val="TOC2"/>
            <w:tabs>
              <w:tab w:val="right" w:leader="dot" w:pos="9403"/>
            </w:tabs>
            <w:spacing w:before="239"/>
          </w:pPr>
          <w:hyperlink w:anchor="_TOC_250000" w:history="1">
            <w:r w:rsidR="00271611">
              <w:t>Chapter</w:t>
            </w:r>
            <w:r w:rsidR="00271611">
              <w:rPr>
                <w:spacing w:val="-5"/>
              </w:rPr>
              <w:t xml:space="preserve"> </w:t>
            </w:r>
            <w:r w:rsidR="00271611">
              <w:t>VIII.</w:t>
            </w:r>
            <w:r w:rsidR="00271611">
              <w:rPr>
                <w:spacing w:val="-6"/>
              </w:rPr>
              <w:t xml:space="preserve"> </w:t>
            </w:r>
            <w:r w:rsidR="00271611">
              <w:t>Contract</w:t>
            </w:r>
            <w:r w:rsidR="00271611">
              <w:rPr>
                <w:spacing w:val="-3"/>
              </w:rPr>
              <w:t xml:space="preserve"> </w:t>
            </w:r>
            <w:r w:rsidR="00271611">
              <w:rPr>
                <w:spacing w:val="-4"/>
              </w:rPr>
              <w:t>forms</w:t>
            </w:r>
            <w:r w:rsidR="00271611">
              <w:tab/>
            </w:r>
            <w:r w:rsidR="00271611">
              <w:rPr>
                <w:spacing w:val="-5"/>
              </w:rPr>
              <w:t>146</w:t>
            </w:r>
          </w:hyperlink>
        </w:p>
      </w:sdtContent>
    </w:sdt>
    <w:p w:rsidR="00C56328" w:rsidRDefault="00C56328">
      <w:pPr>
        <w:sectPr w:rsidR="00C56328">
          <w:headerReference w:type="default" r:id="rId7"/>
          <w:pgSz w:w="11910" w:h="16840"/>
          <w:pgMar w:top="1140" w:right="740" w:bottom="280" w:left="1300" w:header="722" w:footer="0" w:gutter="0"/>
          <w:pgNumType w:start="2"/>
          <w:cols w:space="720"/>
        </w:sectPr>
      </w:pPr>
    </w:p>
    <w:p w:rsidR="00C56328" w:rsidRDefault="00271611">
      <w:pPr>
        <w:pStyle w:val="Heading2"/>
        <w:spacing w:before="83" w:line="381" w:lineRule="auto"/>
        <w:ind w:left="402" w:right="2522" w:firstLine="2947"/>
      </w:pPr>
      <w:r>
        <w:lastRenderedPageBreak/>
        <w:t>SUMMARY</w:t>
      </w:r>
      <w:r>
        <w:rPr>
          <w:spacing w:val="-18"/>
        </w:rPr>
        <w:t xml:space="preserve"> </w:t>
      </w:r>
      <w:r>
        <w:t>DESCRIPTION Part 1. BIDDING PROCEDURES</w:t>
      </w:r>
    </w:p>
    <w:p w:rsidR="00C56328" w:rsidRDefault="00271611">
      <w:pPr>
        <w:spacing w:line="283" w:lineRule="exact"/>
        <w:ind w:left="402"/>
        <w:jc w:val="both"/>
        <w:rPr>
          <w:b/>
          <w:sz w:val="28"/>
        </w:rPr>
      </w:pPr>
      <w:r>
        <w:rPr>
          <w:b/>
          <w:sz w:val="28"/>
        </w:rPr>
        <w:t>Chapter</w:t>
      </w:r>
      <w:r>
        <w:rPr>
          <w:b/>
          <w:spacing w:val="-6"/>
          <w:sz w:val="28"/>
        </w:rPr>
        <w:t xml:space="preserve"> </w:t>
      </w:r>
      <w:r>
        <w:rPr>
          <w:b/>
          <w:sz w:val="28"/>
        </w:rPr>
        <w:t>I.</w:t>
      </w:r>
      <w:r>
        <w:rPr>
          <w:b/>
          <w:spacing w:val="-4"/>
          <w:sz w:val="28"/>
        </w:rPr>
        <w:t xml:space="preserve"> </w:t>
      </w:r>
      <w:r>
        <w:rPr>
          <w:b/>
          <w:sz w:val="28"/>
        </w:rPr>
        <w:t>Instructions</w:t>
      </w:r>
      <w:r>
        <w:rPr>
          <w:b/>
          <w:spacing w:val="-2"/>
          <w:sz w:val="28"/>
        </w:rPr>
        <w:t xml:space="preserve"> </w:t>
      </w:r>
      <w:r>
        <w:rPr>
          <w:b/>
          <w:sz w:val="28"/>
        </w:rPr>
        <w:t>to</w:t>
      </w:r>
      <w:r>
        <w:rPr>
          <w:b/>
          <w:spacing w:val="-2"/>
          <w:sz w:val="28"/>
        </w:rPr>
        <w:t xml:space="preserve"> bidders</w:t>
      </w:r>
    </w:p>
    <w:p w:rsidR="00C56328" w:rsidRDefault="00271611">
      <w:pPr>
        <w:pStyle w:val="BodyText"/>
        <w:spacing w:before="149" w:line="264" w:lineRule="auto"/>
        <w:ind w:left="1534" w:right="105"/>
        <w:jc w:val="both"/>
      </w:pPr>
      <w:r>
        <w:t>This Chapter provides relevant information to help Bidders prepare their bids. Information provided includes provisions on the preparation, submission, opening, and evaluation of bids and the award of contracts. Provisions of this Chapter are to be used without modification.</w:t>
      </w:r>
    </w:p>
    <w:p w:rsidR="00C56328" w:rsidRDefault="00271611">
      <w:pPr>
        <w:pStyle w:val="Heading2"/>
        <w:spacing w:before="124"/>
        <w:ind w:left="402"/>
        <w:jc w:val="both"/>
      </w:pPr>
      <w:r>
        <w:t>Chapter</w:t>
      </w:r>
      <w:r>
        <w:rPr>
          <w:spacing w:val="-6"/>
        </w:rPr>
        <w:t xml:space="preserve"> </w:t>
      </w:r>
      <w:r>
        <w:t>II.</w:t>
      </w:r>
      <w:r>
        <w:rPr>
          <w:spacing w:val="-3"/>
        </w:rPr>
        <w:t xml:space="preserve"> </w:t>
      </w:r>
      <w:r>
        <w:t>Bid</w:t>
      </w:r>
      <w:r>
        <w:rPr>
          <w:spacing w:val="-3"/>
        </w:rPr>
        <w:t xml:space="preserve"> </w:t>
      </w:r>
      <w:r>
        <w:t>Data</w:t>
      </w:r>
      <w:r>
        <w:rPr>
          <w:spacing w:val="-1"/>
        </w:rPr>
        <w:t xml:space="preserve"> </w:t>
      </w:r>
      <w:r>
        <w:rPr>
          <w:spacing w:val="-2"/>
        </w:rPr>
        <w:t>Sheet</w:t>
      </w:r>
    </w:p>
    <w:p w:rsidR="00C56328" w:rsidRDefault="00271611">
      <w:pPr>
        <w:pStyle w:val="BodyText"/>
        <w:spacing w:before="149" w:line="264" w:lineRule="auto"/>
        <w:ind w:left="1534" w:right="109"/>
        <w:jc w:val="both"/>
      </w:pPr>
      <w:r>
        <w:t>This Chapter contains provisions on contents of Chapter I that are specific to each Bidding Package.</w:t>
      </w:r>
    </w:p>
    <w:p w:rsidR="00C56328" w:rsidRDefault="00271611">
      <w:pPr>
        <w:pStyle w:val="Heading2"/>
        <w:spacing w:before="124"/>
        <w:ind w:left="402"/>
        <w:jc w:val="both"/>
      </w:pPr>
      <w:r>
        <w:t>Chapter</w:t>
      </w:r>
      <w:r>
        <w:rPr>
          <w:spacing w:val="-14"/>
        </w:rPr>
        <w:t xml:space="preserve"> </w:t>
      </w:r>
      <w:r>
        <w:t>III.</w:t>
      </w:r>
      <w:r>
        <w:rPr>
          <w:spacing w:val="-8"/>
        </w:rPr>
        <w:t xml:space="preserve"> </w:t>
      </w:r>
      <w:r>
        <w:t>Evaluation</w:t>
      </w:r>
      <w:r>
        <w:rPr>
          <w:spacing w:val="-6"/>
        </w:rPr>
        <w:t xml:space="preserve"> </w:t>
      </w:r>
      <w:r>
        <w:t>and</w:t>
      </w:r>
      <w:r>
        <w:rPr>
          <w:spacing w:val="-7"/>
        </w:rPr>
        <w:t xml:space="preserve"> </w:t>
      </w:r>
      <w:r>
        <w:t>Qualification</w:t>
      </w:r>
      <w:r>
        <w:rPr>
          <w:spacing w:val="-6"/>
        </w:rPr>
        <w:t xml:space="preserve"> </w:t>
      </w:r>
      <w:r>
        <w:rPr>
          <w:spacing w:val="-2"/>
        </w:rPr>
        <w:t>Criteria</w:t>
      </w:r>
    </w:p>
    <w:p w:rsidR="00C56328" w:rsidRDefault="00271611">
      <w:pPr>
        <w:pStyle w:val="BodyText"/>
        <w:spacing w:before="146" w:line="264" w:lineRule="auto"/>
        <w:ind w:left="1534" w:right="107"/>
        <w:jc w:val="both"/>
      </w:pPr>
      <w:r>
        <w:t>This Chapter specifies the criteria to evaluate Bid Proposals and to ascertain the qualification and professional experience of the Bidder to perform the Bidding Package.</w:t>
      </w:r>
    </w:p>
    <w:p w:rsidR="00C56328" w:rsidRDefault="00271611">
      <w:pPr>
        <w:pStyle w:val="Heading2"/>
        <w:spacing w:before="126"/>
        <w:ind w:left="402"/>
        <w:jc w:val="both"/>
      </w:pPr>
      <w:r>
        <w:t>Chapter</w:t>
      </w:r>
      <w:r>
        <w:rPr>
          <w:spacing w:val="-7"/>
        </w:rPr>
        <w:t xml:space="preserve"> </w:t>
      </w:r>
      <w:r>
        <w:t>IV.</w:t>
      </w:r>
      <w:r>
        <w:rPr>
          <w:spacing w:val="-4"/>
        </w:rPr>
        <w:t xml:space="preserve"> </w:t>
      </w:r>
      <w:r>
        <w:t>Bidding</w:t>
      </w:r>
      <w:r>
        <w:rPr>
          <w:spacing w:val="-2"/>
        </w:rPr>
        <w:t xml:space="preserve"> </w:t>
      </w:r>
      <w:r>
        <w:rPr>
          <w:spacing w:val="-4"/>
        </w:rPr>
        <w:t>Forms</w:t>
      </w:r>
    </w:p>
    <w:p w:rsidR="00C56328" w:rsidRDefault="00271611">
      <w:pPr>
        <w:pStyle w:val="BodyText"/>
        <w:spacing w:before="148" w:line="264" w:lineRule="auto"/>
        <w:ind w:left="1534" w:right="113"/>
        <w:jc w:val="both"/>
      </w:pPr>
      <w:r>
        <w:t>This</w:t>
      </w:r>
      <w:r>
        <w:rPr>
          <w:spacing w:val="-2"/>
        </w:rPr>
        <w:t xml:space="preserve"> </w:t>
      </w:r>
      <w:r>
        <w:t>Chapter</w:t>
      </w:r>
      <w:r>
        <w:rPr>
          <w:spacing w:val="-3"/>
        </w:rPr>
        <w:t xml:space="preserve"> </w:t>
      </w:r>
      <w:r>
        <w:t>includes</w:t>
      </w:r>
      <w:r>
        <w:rPr>
          <w:spacing w:val="-2"/>
        </w:rPr>
        <w:t xml:space="preserve"> </w:t>
      </w:r>
      <w:r>
        <w:t>the</w:t>
      </w:r>
      <w:r>
        <w:rPr>
          <w:spacing w:val="-4"/>
        </w:rPr>
        <w:t xml:space="preserve"> </w:t>
      </w:r>
      <w:r>
        <w:t>forms</w:t>
      </w:r>
      <w:r>
        <w:rPr>
          <w:spacing w:val="-2"/>
        </w:rPr>
        <w:t xml:space="preserve"> </w:t>
      </w:r>
      <w:r>
        <w:t>which</w:t>
      </w:r>
      <w:r>
        <w:rPr>
          <w:spacing w:val="-2"/>
        </w:rPr>
        <w:t xml:space="preserve"> </w:t>
      </w:r>
      <w:r>
        <w:t>are</w:t>
      </w:r>
      <w:r>
        <w:rPr>
          <w:spacing w:val="-6"/>
        </w:rPr>
        <w:t xml:space="preserve"> </w:t>
      </w:r>
      <w:r>
        <w:t>to</w:t>
      </w:r>
      <w:r>
        <w:rPr>
          <w:spacing w:val="-2"/>
        </w:rPr>
        <w:t xml:space="preserve"> </w:t>
      </w:r>
      <w:r>
        <w:t>be</w:t>
      </w:r>
      <w:r>
        <w:rPr>
          <w:spacing w:val="-3"/>
        </w:rPr>
        <w:t xml:space="preserve"> </w:t>
      </w:r>
      <w:r>
        <w:t>completed</w:t>
      </w:r>
      <w:r>
        <w:rPr>
          <w:spacing w:val="-2"/>
        </w:rPr>
        <w:t xml:space="preserve"> </w:t>
      </w:r>
      <w:r>
        <w:t>by</w:t>
      </w:r>
      <w:r>
        <w:rPr>
          <w:spacing w:val="-6"/>
        </w:rPr>
        <w:t xml:space="preserve"> </w:t>
      </w:r>
      <w:r>
        <w:t>the</w:t>
      </w:r>
      <w:r>
        <w:rPr>
          <w:spacing w:val="-3"/>
        </w:rPr>
        <w:t xml:space="preserve"> </w:t>
      </w:r>
      <w:r>
        <w:t>Bidder and submitted as part of their Bid Proposal.</w:t>
      </w:r>
    </w:p>
    <w:p w:rsidR="00C56328" w:rsidRDefault="00271611">
      <w:pPr>
        <w:pStyle w:val="Heading2"/>
        <w:spacing w:before="125"/>
        <w:ind w:left="402"/>
        <w:jc w:val="both"/>
      </w:pPr>
      <w:r>
        <w:t>Part</w:t>
      </w:r>
      <w:r>
        <w:rPr>
          <w:spacing w:val="-4"/>
        </w:rPr>
        <w:t xml:space="preserve"> </w:t>
      </w:r>
      <w:r>
        <w:t>2.</w:t>
      </w:r>
      <w:r>
        <w:rPr>
          <w:spacing w:val="-3"/>
        </w:rPr>
        <w:t xml:space="preserve"> </w:t>
      </w:r>
      <w:r>
        <w:t>REQUIREMENTS</w:t>
      </w:r>
      <w:r>
        <w:rPr>
          <w:spacing w:val="-4"/>
        </w:rPr>
        <w:t xml:space="preserve"> </w:t>
      </w:r>
      <w:r>
        <w:t>FOR</w:t>
      </w:r>
      <w:r>
        <w:rPr>
          <w:spacing w:val="-4"/>
        </w:rPr>
        <w:t xml:space="preserve"> </w:t>
      </w:r>
      <w:r>
        <w:t>SCOPE</w:t>
      </w:r>
      <w:r>
        <w:rPr>
          <w:spacing w:val="-3"/>
        </w:rPr>
        <w:t xml:space="preserve"> </w:t>
      </w:r>
      <w:r>
        <w:t>OF</w:t>
      </w:r>
      <w:r>
        <w:rPr>
          <w:spacing w:val="-5"/>
        </w:rPr>
        <w:t xml:space="preserve"> </w:t>
      </w:r>
      <w:r>
        <w:rPr>
          <w:spacing w:val="-2"/>
        </w:rPr>
        <w:t>SUPPLY</w:t>
      </w:r>
    </w:p>
    <w:p w:rsidR="00C56328" w:rsidRDefault="00271611">
      <w:pPr>
        <w:spacing w:before="151"/>
        <w:ind w:left="402"/>
        <w:jc w:val="both"/>
        <w:rPr>
          <w:b/>
          <w:sz w:val="28"/>
        </w:rPr>
      </w:pPr>
      <w:r>
        <w:rPr>
          <w:b/>
          <w:sz w:val="28"/>
        </w:rPr>
        <w:t>Chapter</w:t>
      </w:r>
      <w:r>
        <w:rPr>
          <w:b/>
          <w:spacing w:val="-2"/>
          <w:sz w:val="28"/>
        </w:rPr>
        <w:t xml:space="preserve"> </w:t>
      </w:r>
      <w:r>
        <w:rPr>
          <w:b/>
          <w:sz w:val="28"/>
        </w:rPr>
        <w:t>V.</w:t>
      </w:r>
      <w:r>
        <w:rPr>
          <w:b/>
          <w:spacing w:val="-3"/>
          <w:sz w:val="28"/>
        </w:rPr>
        <w:t xml:space="preserve"> </w:t>
      </w:r>
      <w:r>
        <w:rPr>
          <w:b/>
          <w:sz w:val="28"/>
        </w:rPr>
        <w:t>Scope</w:t>
      </w:r>
      <w:r>
        <w:rPr>
          <w:b/>
          <w:spacing w:val="-1"/>
          <w:sz w:val="28"/>
        </w:rPr>
        <w:t xml:space="preserve"> </w:t>
      </w:r>
      <w:r>
        <w:rPr>
          <w:b/>
          <w:sz w:val="28"/>
        </w:rPr>
        <w:t>of</w:t>
      </w:r>
      <w:r>
        <w:rPr>
          <w:b/>
          <w:spacing w:val="-3"/>
          <w:sz w:val="28"/>
        </w:rPr>
        <w:t xml:space="preserve"> </w:t>
      </w:r>
      <w:r>
        <w:rPr>
          <w:b/>
          <w:spacing w:val="-2"/>
          <w:sz w:val="28"/>
        </w:rPr>
        <w:t>supply</w:t>
      </w:r>
    </w:p>
    <w:p w:rsidR="00C56328" w:rsidRDefault="00271611">
      <w:pPr>
        <w:pStyle w:val="BodyText"/>
        <w:spacing w:before="148" w:line="264" w:lineRule="auto"/>
        <w:ind w:left="1534" w:right="107"/>
        <w:jc w:val="both"/>
      </w:pPr>
      <w:r>
        <w:t>This Chapter contains the scope, delivery schedule, and relevant services to be performed by the Bidder; the specification and the drawings that describe technical characteristics of relevant Goods and services; and contents on the inspection and testing of Goods (if any).</w:t>
      </w:r>
    </w:p>
    <w:p w:rsidR="00C56328" w:rsidRDefault="00271611">
      <w:pPr>
        <w:pStyle w:val="Heading2"/>
        <w:spacing w:before="125"/>
        <w:ind w:left="402"/>
        <w:jc w:val="both"/>
      </w:pPr>
      <w:r>
        <w:t>Part</w:t>
      </w:r>
      <w:r>
        <w:rPr>
          <w:spacing w:val="-8"/>
        </w:rPr>
        <w:t xml:space="preserve"> </w:t>
      </w:r>
      <w:r>
        <w:t>3.</w:t>
      </w:r>
      <w:r>
        <w:rPr>
          <w:spacing w:val="-6"/>
        </w:rPr>
        <w:t xml:space="preserve"> </w:t>
      </w:r>
      <w:r>
        <w:t>CONTRACT</w:t>
      </w:r>
      <w:r>
        <w:rPr>
          <w:spacing w:val="-6"/>
        </w:rPr>
        <w:t xml:space="preserve"> </w:t>
      </w:r>
      <w:r>
        <w:t>CONDITIONS</w:t>
      </w:r>
      <w:r>
        <w:rPr>
          <w:spacing w:val="-6"/>
        </w:rPr>
        <w:t xml:space="preserve"> </w:t>
      </w:r>
      <w:r>
        <w:t>AND</w:t>
      </w:r>
      <w:r>
        <w:rPr>
          <w:spacing w:val="-7"/>
        </w:rPr>
        <w:t xml:space="preserve"> </w:t>
      </w:r>
      <w:r>
        <w:t>CONTRACT</w:t>
      </w:r>
      <w:r>
        <w:rPr>
          <w:spacing w:val="-5"/>
        </w:rPr>
        <w:t xml:space="preserve"> </w:t>
      </w:r>
      <w:r>
        <w:rPr>
          <w:spacing w:val="-4"/>
        </w:rPr>
        <w:t>FORM</w:t>
      </w:r>
    </w:p>
    <w:p w:rsidR="00C56328" w:rsidRDefault="00271611">
      <w:pPr>
        <w:spacing w:before="153"/>
        <w:ind w:left="402"/>
        <w:jc w:val="both"/>
        <w:rPr>
          <w:b/>
          <w:sz w:val="28"/>
        </w:rPr>
      </w:pPr>
      <w:r>
        <w:rPr>
          <w:b/>
          <w:sz w:val="28"/>
        </w:rPr>
        <w:t>Chapter</w:t>
      </w:r>
      <w:r>
        <w:rPr>
          <w:b/>
          <w:spacing w:val="-4"/>
          <w:sz w:val="28"/>
        </w:rPr>
        <w:t xml:space="preserve"> </w:t>
      </w:r>
      <w:r>
        <w:rPr>
          <w:b/>
          <w:sz w:val="28"/>
        </w:rPr>
        <w:t>VI.</w:t>
      </w:r>
      <w:r>
        <w:rPr>
          <w:b/>
          <w:spacing w:val="-5"/>
          <w:sz w:val="28"/>
        </w:rPr>
        <w:t xml:space="preserve"> </w:t>
      </w:r>
      <w:r>
        <w:rPr>
          <w:b/>
          <w:sz w:val="28"/>
        </w:rPr>
        <w:t>General</w:t>
      </w:r>
      <w:r>
        <w:rPr>
          <w:b/>
          <w:spacing w:val="-3"/>
          <w:sz w:val="28"/>
        </w:rPr>
        <w:t xml:space="preserve"> </w:t>
      </w:r>
      <w:r>
        <w:rPr>
          <w:b/>
          <w:sz w:val="28"/>
        </w:rPr>
        <w:t>conditions</w:t>
      </w:r>
      <w:r>
        <w:rPr>
          <w:b/>
          <w:spacing w:val="-7"/>
          <w:sz w:val="28"/>
        </w:rPr>
        <w:t xml:space="preserve"> </w:t>
      </w:r>
      <w:r>
        <w:rPr>
          <w:b/>
          <w:sz w:val="28"/>
        </w:rPr>
        <w:t>of</w:t>
      </w:r>
      <w:r>
        <w:rPr>
          <w:b/>
          <w:spacing w:val="-3"/>
          <w:sz w:val="28"/>
        </w:rPr>
        <w:t xml:space="preserve"> </w:t>
      </w:r>
      <w:r>
        <w:rPr>
          <w:b/>
          <w:spacing w:val="-2"/>
          <w:sz w:val="28"/>
        </w:rPr>
        <w:t>Contract</w:t>
      </w:r>
    </w:p>
    <w:p w:rsidR="00C56328" w:rsidRDefault="00271611">
      <w:pPr>
        <w:pStyle w:val="BodyText"/>
        <w:spacing w:before="146" w:line="264" w:lineRule="auto"/>
        <w:ind w:left="1534" w:right="110"/>
        <w:jc w:val="both"/>
      </w:pPr>
      <w:r>
        <w:t>This Chapter includes the general provisions to be applied in all Contracts of different Bidding Packages. Provisions of this Chapter are</w:t>
      </w:r>
      <w:r>
        <w:rPr>
          <w:spacing w:val="40"/>
        </w:rPr>
        <w:t xml:space="preserve"> </w:t>
      </w:r>
      <w:r>
        <w:t>to be used without modification.</w:t>
      </w:r>
    </w:p>
    <w:p w:rsidR="00C56328" w:rsidRDefault="00271611">
      <w:pPr>
        <w:pStyle w:val="Heading2"/>
        <w:spacing w:before="126"/>
        <w:ind w:left="402"/>
        <w:jc w:val="both"/>
      </w:pPr>
      <w:r>
        <w:t>Chapter</w:t>
      </w:r>
      <w:r>
        <w:rPr>
          <w:spacing w:val="-5"/>
        </w:rPr>
        <w:t xml:space="preserve"> </w:t>
      </w:r>
      <w:r>
        <w:t>VII.</w:t>
      </w:r>
      <w:r>
        <w:rPr>
          <w:spacing w:val="-5"/>
        </w:rPr>
        <w:t xml:space="preserve"> </w:t>
      </w:r>
      <w:r>
        <w:t>Specific</w:t>
      </w:r>
      <w:r>
        <w:rPr>
          <w:spacing w:val="-5"/>
        </w:rPr>
        <w:t xml:space="preserve"> </w:t>
      </w:r>
      <w:r>
        <w:t>conditions</w:t>
      </w:r>
      <w:r>
        <w:rPr>
          <w:spacing w:val="-3"/>
        </w:rPr>
        <w:t xml:space="preserve"> </w:t>
      </w:r>
      <w:r>
        <w:t>of</w:t>
      </w:r>
      <w:r>
        <w:rPr>
          <w:spacing w:val="-4"/>
        </w:rPr>
        <w:t xml:space="preserve"> </w:t>
      </w:r>
      <w:r>
        <w:rPr>
          <w:spacing w:val="-2"/>
        </w:rPr>
        <w:t>Contract</w:t>
      </w:r>
    </w:p>
    <w:p w:rsidR="00C56328" w:rsidRDefault="00271611">
      <w:pPr>
        <w:pStyle w:val="BodyText"/>
        <w:spacing w:before="148" w:line="264" w:lineRule="auto"/>
        <w:ind w:left="1534" w:right="116"/>
        <w:jc w:val="both"/>
      </w:pPr>
      <w:r>
        <w:t>This Chapter contains contract data and specific conditions, including specific provisions for each contract. The specific conditions of contract are intended to detail and supplement but not supersede the General conditions of Contract</w:t>
      </w:r>
    </w:p>
    <w:p w:rsidR="00C56328" w:rsidRDefault="00271611">
      <w:pPr>
        <w:pStyle w:val="Heading2"/>
        <w:spacing w:before="125"/>
        <w:ind w:left="402"/>
        <w:jc w:val="both"/>
      </w:pPr>
      <w:r>
        <w:t>Chapter</w:t>
      </w:r>
      <w:r>
        <w:rPr>
          <w:spacing w:val="-5"/>
        </w:rPr>
        <w:t xml:space="preserve"> </w:t>
      </w:r>
      <w:r>
        <w:t>VIII.</w:t>
      </w:r>
      <w:r>
        <w:rPr>
          <w:spacing w:val="-5"/>
        </w:rPr>
        <w:t xml:space="preserve"> </w:t>
      </w:r>
      <w:r>
        <w:t>Contract</w:t>
      </w:r>
      <w:r>
        <w:rPr>
          <w:spacing w:val="-4"/>
        </w:rPr>
        <w:t xml:space="preserve"> forms</w:t>
      </w:r>
    </w:p>
    <w:p w:rsidR="00C56328" w:rsidRDefault="00C56328">
      <w:pPr>
        <w:jc w:val="both"/>
        <w:sectPr w:rsidR="00C56328">
          <w:pgSz w:w="11910" w:h="16840"/>
          <w:pgMar w:top="1140" w:right="740" w:bottom="280" w:left="1300" w:header="722" w:footer="0" w:gutter="0"/>
          <w:cols w:space="720"/>
        </w:sectPr>
      </w:pPr>
    </w:p>
    <w:p w:rsidR="00C56328" w:rsidRDefault="00271611">
      <w:pPr>
        <w:pStyle w:val="BodyText"/>
        <w:spacing w:before="79" w:line="264" w:lineRule="auto"/>
        <w:ind w:left="1534" w:right="105"/>
        <w:jc w:val="both"/>
      </w:pPr>
      <w:r>
        <w:lastRenderedPageBreak/>
        <w:t>This Chapter contains forms which, once completed, will constitute part of the Contract. Forms of contract performance guarantee (Bid Security) and advance payment guarantee (if any advance is required) shall be completed by the successful Bidder before the Contract takes effect.</w:t>
      </w:r>
    </w:p>
    <w:p w:rsidR="00C56328" w:rsidRDefault="00C56328">
      <w:pPr>
        <w:spacing w:line="264" w:lineRule="auto"/>
        <w:jc w:val="both"/>
        <w:sectPr w:rsidR="00C56328">
          <w:pgSz w:w="11910" w:h="16840"/>
          <w:pgMar w:top="1140" w:right="740" w:bottom="280" w:left="1300" w:header="722" w:footer="0" w:gutter="0"/>
          <w:cols w:space="720"/>
        </w:sectPr>
      </w:pPr>
    </w:p>
    <w:p w:rsidR="00C56328" w:rsidRDefault="00271611">
      <w:pPr>
        <w:pStyle w:val="Heading1"/>
        <w:spacing w:before="83"/>
        <w:ind w:left="1541" w:right="1247"/>
      </w:pPr>
      <w:bookmarkStart w:id="0" w:name="_TOC_250003"/>
      <w:bookmarkEnd w:id="0"/>
      <w:r>
        <w:rPr>
          <w:spacing w:val="-2"/>
        </w:rPr>
        <w:lastRenderedPageBreak/>
        <w:t>ABBREVIATIONS</w:t>
      </w:r>
    </w:p>
    <w:p w:rsidR="00C56328" w:rsidRDefault="00C56328">
      <w:pPr>
        <w:pStyle w:val="BodyText"/>
        <w:spacing w:before="94"/>
        <w:rPr>
          <w:b/>
          <w:sz w:val="20"/>
        </w:rPr>
      </w:pPr>
    </w:p>
    <w:tbl>
      <w:tblPr>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7"/>
        <w:gridCol w:w="6200"/>
      </w:tblGrid>
      <w:tr w:rsidR="00C56328">
        <w:trPr>
          <w:trHeight w:val="594"/>
        </w:trPr>
        <w:tc>
          <w:tcPr>
            <w:tcW w:w="2727" w:type="dxa"/>
          </w:tcPr>
          <w:p w:rsidR="00C56328" w:rsidRDefault="00271611">
            <w:pPr>
              <w:pStyle w:val="TableParagraph"/>
              <w:spacing w:before="112"/>
              <w:ind w:left="37" w:right="29"/>
              <w:jc w:val="center"/>
              <w:rPr>
                <w:sz w:val="28"/>
              </w:rPr>
            </w:pPr>
            <w:r>
              <w:rPr>
                <w:spacing w:val="-5"/>
                <w:sz w:val="28"/>
              </w:rPr>
              <w:t>ITB</w:t>
            </w:r>
          </w:p>
        </w:tc>
        <w:tc>
          <w:tcPr>
            <w:tcW w:w="6200" w:type="dxa"/>
          </w:tcPr>
          <w:p w:rsidR="00C56328" w:rsidRDefault="00271611">
            <w:pPr>
              <w:pStyle w:val="TableParagraph"/>
              <w:spacing w:before="112"/>
              <w:ind w:left="141"/>
              <w:rPr>
                <w:sz w:val="28"/>
              </w:rPr>
            </w:pPr>
            <w:r>
              <w:rPr>
                <w:sz w:val="28"/>
              </w:rPr>
              <w:t>Instructions</w:t>
            </w:r>
            <w:r>
              <w:rPr>
                <w:spacing w:val="-9"/>
                <w:sz w:val="28"/>
              </w:rPr>
              <w:t xml:space="preserve"> </w:t>
            </w:r>
            <w:r>
              <w:rPr>
                <w:sz w:val="28"/>
              </w:rPr>
              <w:t>to</w:t>
            </w:r>
            <w:r>
              <w:rPr>
                <w:spacing w:val="-3"/>
                <w:sz w:val="28"/>
              </w:rPr>
              <w:t xml:space="preserve"> </w:t>
            </w:r>
            <w:r>
              <w:rPr>
                <w:spacing w:val="-2"/>
                <w:sz w:val="28"/>
              </w:rPr>
              <w:t>Bidders</w:t>
            </w:r>
          </w:p>
        </w:tc>
      </w:tr>
      <w:tr w:rsidR="00C56328">
        <w:trPr>
          <w:trHeight w:val="594"/>
        </w:trPr>
        <w:tc>
          <w:tcPr>
            <w:tcW w:w="2727" w:type="dxa"/>
          </w:tcPr>
          <w:p w:rsidR="00C56328" w:rsidRDefault="00271611">
            <w:pPr>
              <w:pStyle w:val="TableParagraph"/>
              <w:spacing w:before="112"/>
              <w:ind w:left="37" w:right="31"/>
              <w:jc w:val="center"/>
              <w:rPr>
                <w:sz w:val="28"/>
              </w:rPr>
            </w:pPr>
            <w:r>
              <w:rPr>
                <w:spacing w:val="-5"/>
                <w:sz w:val="28"/>
              </w:rPr>
              <w:t>BDS</w:t>
            </w:r>
          </w:p>
        </w:tc>
        <w:tc>
          <w:tcPr>
            <w:tcW w:w="6200" w:type="dxa"/>
          </w:tcPr>
          <w:p w:rsidR="00C56328" w:rsidRDefault="00271611">
            <w:pPr>
              <w:pStyle w:val="TableParagraph"/>
              <w:spacing w:before="112"/>
              <w:ind w:left="141"/>
              <w:rPr>
                <w:sz w:val="28"/>
              </w:rPr>
            </w:pPr>
            <w:r>
              <w:rPr>
                <w:sz w:val="28"/>
              </w:rPr>
              <w:t>Bid</w:t>
            </w:r>
            <w:r>
              <w:rPr>
                <w:spacing w:val="-4"/>
                <w:sz w:val="28"/>
              </w:rPr>
              <w:t xml:space="preserve"> </w:t>
            </w:r>
            <w:r>
              <w:rPr>
                <w:sz w:val="28"/>
              </w:rPr>
              <w:t>Data</w:t>
            </w:r>
            <w:r>
              <w:rPr>
                <w:spacing w:val="-2"/>
                <w:sz w:val="28"/>
              </w:rPr>
              <w:t xml:space="preserve"> </w:t>
            </w:r>
            <w:r>
              <w:rPr>
                <w:spacing w:val="-4"/>
                <w:sz w:val="28"/>
              </w:rPr>
              <w:t>Sheet</w:t>
            </w:r>
          </w:p>
        </w:tc>
      </w:tr>
      <w:tr w:rsidR="00C56328">
        <w:trPr>
          <w:trHeight w:val="592"/>
        </w:trPr>
        <w:tc>
          <w:tcPr>
            <w:tcW w:w="2727" w:type="dxa"/>
          </w:tcPr>
          <w:p w:rsidR="00C56328" w:rsidRDefault="00271611">
            <w:pPr>
              <w:pStyle w:val="TableParagraph"/>
              <w:spacing w:before="112"/>
              <w:ind w:left="37" w:right="28"/>
              <w:jc w:val="center"/>
              <w:rPr>
                <w:sz w:val="28"/>
              </w:rPr>
            </w:pPr>
            <w:r>
              <w:rPr>
                <w:spacing w:val="-5"/>
                <w:sz w:val="28"/>
              </w:rPr>
              <w:t>BD</w:t>
            </w:r>
          </w:p>
        </w:tc>
        <w:tc>
          <w:tcPr>
            <w:tcW w:w="6200" w:type="dxa"/>
          </w:tcPr>
          <w:p w:rsidR="00C56328" w:rsidRDefault="00271611">
            <w:pPr>
              <w:pStyle w:val="TableParagraph"/>
              <w:spacing w:before="112"/>
              <w:ind w:left="141"/>
              <w:rPr>
                <w:sz w:val="28"/>
              </w:rPr>
            </w:pPr>
            <w:r>
              <w:rPr>
                <w:sz w:val="28"/>
              </w:rPr>
              <w:t>Bidding</w:t>
            </w:r>
            <w:r>
              <w:rPr>
                <w:spacing w:val="-5"/>
                <w:sz w:val="28"/>
              </w:rPr>
              <w:t xml:space="preserve"> </w:t>
            </w:r>
            <w:r>
              <w:rPr>
                <w:spacing w:val="-2"/>
                <w:sz w:val="28"/>
              </w:rPr>
              <w:t>Documents</w:t>
            </w:r>
          </w:p>
        </w:tc>
      </w:tr>
      <w:tr w:rsidR="00C56328">
        <w:trPr>
          <w:trHeight w:val="594"/>
        </w:trPr>
        <w:tc>
          <w:tcPr>
            <w:tcW w:w="2727" w:type="dxa"/>
          </w:tcPr>
          <w:p w:rsidR="00C56328" w:rsidRDefault="00271611">
            <w:pPr>
              <w:pStyle w:val="TableParagraph"/>
              <w:spacing w:before="115"/>
              <w:ind w:left="37" w:right="31"/>
              <w:jc w:val="center"/>
              <w:rPr>
                <w:sz w:val="28"/>
              </w:rPr>
            </w:pPr>
            <w:r>
              <w:rPr>
                <w:spacing w:val="-5"/>
                <w:sz w:val="28"/>
              </w:rPr>
              <w:t>BP</w:t>
            </w:r>
          </w:p>
        </w:tc>
        <w:tc>
          <w:tcPr>
            <w:tcW w:w="6200" w:type="dxa"/>
          </w:tcPr>
          <w:p w:rsidR="00C56328" w:rsidRDefault="00271611">
            <w:pPr>
              <w:pStyle w:val="TableParagraph"/>
              <w:spacing w:before="115"/>
              <w:ind w:left="141"/>
              <w:rPr>
                <w:sz w:val="28"/>
              </w:rPr>
            </w:pPr>
            <w:r>
              <w:rPr>
                <w:sz w:val="28"/>
              </w:rPr>
              <w:t>Bid</w:t>
            </w:r>
            <w:r>
              <w:rPr>
                <w:spacing w:val="1"/>
                <w:sz w:val="28"/>
              </w:rPr>
              <w:t xml:space="preserve"> </w:t>
            </w:r>
            <w:r>
              <w:rPr>
                <w:spacing w:val="-2"/>
                <w:sz w:val="28"/>
              </w:rPr>
              <w:t>Proposal</w:t>
            </w:r>
            <w:r w:rsidR="006138E9">
              <w:rPr>
                <w:spacing w:val="-2"/>
                <w:sz w:val="28"/>
              </w:rPr>
              <w:t xml:space="preserve">, Include: </w:t>
            </w:r>
            <w:r w:rsidR="006138E9">
              <w:rPr>
                <w:sz w:val="28"/>
              </w:rPr>
              <w:t>Technical</w:t>
            </w:r>
            <w:r w:rsidR="006138E9">
              <w:rPr>
                <w:spacing w:val="-5"/>
                <w:sz w:val="28"/>
              </w:rPr>
              <w:t xml:space="preserve"> </w:t>
            </w:r>
            <w:r w:rsidR="006138E9">
              <w:rPr>
                <w:spacing w:val="-2"/>
                <w:sz w:val="28"/>
              </w:rPr>
              <w:t xml:space="preserve">Proposal and </w:t>
            </w:r>
            <w:r w:rsidR="006138E9">
              <w:rPr>
                <w:sz w:val="28"/>
              </w:rPr>
              <w:t>Financial</w:t>
            </w:r>
            <w:r w:rsidR="006138E9">
              <w:rPr>
                <w:spacing w:val="-6"/>
                <w:sz w:val="28"/>
              </w:rPr>
              <w:t xml:space="preserve"> </w:t>
            </w:r>
            <w:r w:rsidR="006138E9">
              <w:rPr>
                <w:spacing w:val="-2"/>
                <w:sz w:val="28"/>
              </w:rPr>
              <w:t>Proposal</w:t>
            </w:r>
          </w:p>
        </w:tc>
      </w:tr>
      <w:tr w:rsidR="00C56328">
        <w:trPr>
          <w:trHeight w:val="594"/>
        </w:trPr>
        <w:tc>
          <w:tcPr>
            <w:tcW w:w="2727" w:type="dxa"/>
          </w:tcPr>
          <w:p w:rsidR="00C56328" w:rsidRDefault="00271611">
            <w:pPr>
              <w:pStyle w:val="TableParagraph"/>
              <w:spacing w:before="112"/>
              <w:ind w:left="37" w:right="30"/>
              <w:jc w:val="center"/>
              <w:rPr>
                <w:sz w:val="28"/>
              </w:rPr>
            </w:pPr>
            <w:r>
              <w:rPr>
                <w:spacing w:val="-5"/>
                <w:sz w:val="28"/>
              </w:rPr>
              <w:t>TP</w:t>
            </w:r>
          </w:p>
        </w:tc>
        <w:tc>
          <w:tcPr>
            <w:tcW w:w="6200" w:type="dxa"/>
          </w:tcPr>
          <w:p w:rsidR="00C56328" w:rsidRDefault="00271611">
            <w:pPr>
              <w:pStyle w:val="TableParagraph"/>
              <w:spacing w:before="112"/>
              <w:ind w:left="141"/>
              <w:rPr>
                <w:sz w:val="28"/>
              </w:rPr>
            </w:pPr>
            <w:r>
              <w:rPr>
                <w:sz w:val="28"/>
              </w:rPr>
              <w:t>Technical</w:t>
            </w:r>
            <w:r>
              <w:rPr>
                <w:spacing w:val="-5"/>
                <w:sz w:val="28"/>
              </w:rPr>
              <w:t xml:space="preserve"> </w:t>
            </w:r>
            <w:r>
              <w:rPr>
                <w:spacing w:val="-2"/>
                <w:sz w:val="28"/>
              </w:rPr>
              <w:t>Proposal</w:t>
            </w:r>
          </w:p>
        </w:tc>
      </w:tr>
      <w:tr w:rsidR="00C56328">
        <w:trPr>
          <w:trHeight w:val="595"/>
        </w:trPr>
        <w:tc>
          <w:tcPr>
            <w:tcW w:w="2727" w:type="dxa"/>
          </w:tcPr>
          <w:p w:rsidR="00C56328" w:rsidRDefault="00271611">
            <w:pPr>
              <w:pStyle w:val="TableParagraph"/>
              <w:spacing w:before="113"/>
              <w:ind w:left="37" w:right="29"/>
              <w:jc w:val="center"/>
              <w:rPr>
                <w:sz w:val="28"/>
              </w:rPr>
            </w:pPr>
            <w:r>
              <w:rPr>
                <w:spacing w:val="-5"/>
                <w:sz w:val="28"/>
              </w:rPr>
              <w:t>FP</w:t>
            </w:r>
          </w:p>
        </w:tc>
        <w:tc>
          <w:tcPr>
            <w:tcW w:w="6200" w:type="dxa"/>
          </w:tcPr>
          <w:p w:rsidR="00C56328" w:rsidRDefault="00271611">
            <w:pPr>
              <w:pStyle w:val="TableParagraph"/>
              <w:spacing w:before="113"/>
              <w:ind w:left="141"/>
              <w:rPr>
                <w:sz w:val="28"/>
              </w:rPr>
            </w:pPr>
            <w:r>
              <w:rPr>
                <w:sz w:val="28"/>
              </w:rPr>
              <w:t>Financial</w:t>
            </w:r>
            <w:r>
              <w:rPr>
                <w:spacing w:val="-6"/>
                <w:sz w:val="28"/>
              </w:rPr>
              <w:t xml:space="preserve"> </w:t>
            </w:r>
            <w:r>
              <w:rPr>
                <w:spacing w:val="-2"/>
                <w:sz w:val="28"/>
              </w:rPr>
              <w:t>Proposal</w:t>
            </w:r>
          </w:p>
        </w:tc>
      </w:tr>
      <w:tr w:rsidR="00C56328">
        <w:trPr>
          <w:trHeight w:val="592"/>
        </w:trPr>
        <w:tc>
          <w:tcPr>
            <w:tcW w:w="2727" w:type="dxa"/>
          </w:tcPr>
          <w:p w:rsidR="00C56328" w:rsidRDefault="00271611">
            <w:pPr>
              <w:pStyle w:val="TableParagraph"/>
              <w:spacing w:before="112"/>
              <w:ind w:left="37" w:right="28"/>
              <w:jc w:val="center"/>
              <w:rPr>
                <w:sz w:val="28"/>
              </w:rPr>
            </w:pPr>
            <w:r>
              <w:rPr>
                <w:spacing w:val="-5"/>
                <w:sz w:val="28"/>
              </w:rPr>
              <w:t>GCC</w:t>
            </w:r>
          </w:p>
        </w:tc>
        <w:tc>
          <w:tcPr>
            <w:tcW w:w="6200" w:type="dxa"/>
          </w:tcPr>
          <w:p w:rsidR="00C56328" w:rsidRDefault="00271611">
            <w:pPr>
              <w:pStyle w:val="TableParagraph"/>
              <w:spacing w:before="112"/>
              <w:ind w:left="141"/>
              <w:rPr>
                <w:sz w:val="28"/>
              </w:rPr>
            </w:pPr>
            <w:r>
              <w:rPr>
                <w:sz w:val="28"/>
              </w:rPr>
              <w:t>General</w:t>
            </w:r>
            <w:r>
              <w:rPr>
                <w:spacing w:val="-5"/>
                <w:sz w:val="28"/>
              </w:rPr>
              <w:t xml:space="preserve"> </w:t>
            </w:r>
            <w:r>
              <w:rPr>
                <w:sz w:val="28"/>
              </w:rPr>
              <w:t>Conditions</w:t>
            </w:r>
            <w:r>
              <w:rPr>
                <w:spacing w:val="-7"/>
                <w:sz w:val="28"/>
              </w:rPr>
              <w:t xml:space="preserve"> </w:t>
            </w:r>
            <w:r>
              <w:rPr>
                <w:sz w:val="28"/>
              </w:rPr>
              <w:t>of</w:t>
            </w:r>
            <w:r>
              <w:rPr>
                <w:spacing w:val="-4"/>
                <w:sz w:val="28"/>
              </w:rPr>
              <w:t xml:space="preserve"> </w:t>
            </w:r>
            <w:r>
              <w:rPr>
                <w:spacing w:val="-2"/>
                <w:sz w:val="28"/>
              </w:rPr>
              <w:t>Contract</w:t>
            </w:r>
          </w:p>
        </w:tc>
      </w:tr>
      <w:tr w:rsidR="00C56328">
        <w:trPr>
          <w:trHeight w:val="594"/>
        </w:trPr>
        <w:tc>
          <w:tcPr>
            <w:tcW w:w="2727" w:type="dxa"/>
          </w:tcPr>
          <w:p w:rsidR="00C56328" w:rsidRDefault="00271611">
            <w:pPr>
              <w:pStyle w:val="TableParagraph"/>
              <w:spacing w:before="112"/>
              <w:ind w:left="37" w:right="31"/>
              <w:jc w:val="center"/>
              <w:rPr>
                <w:sz w:val="28"/>
              </w:rPr>
            </w:pPr>
            <w:r>
              <w:rPr>
                <w:spacing w:val="-5"/>
                <w:sz w:val="28"/>
              </w:rPr>
              <w:t>SCC</w:t>
            </w:r>
          </w:p>
        </w:tc>
        <w:tc>
          <w:tcPr>
            <w:tcW w:w="6200" w:type="dxa"/>
          </w:tcPr>
          <w:p w:rsidR="00C56328" w:rsidRDefault="00271611">
            <w:pPr>
              <w:pStyle w:val="TableParagraph"/>
              <w:spacing w:before="112"/>
              <w:ind w:left="141"/>
              <w:rPr>
                <w:sz w:val="28"/>
              </w:rPr>
            </w:pPr>
            <w:r>
              <w:rPr>
                <w:sz w:val="28"/>
              </w:rPr>
              <w:t>Specific</w:t>
            </w:r>
            <w:r>
              <w:rPr>
                <w:spacing w:val="-6"/>
                <w:sz w:val="28"/>
              </w:rPr>
              <w:t xml:space="preserve"> </w:t>
            </w:r>
            <w:r>
              <w:rPr>
                <w:sz w:val="28"/>
              </w:rPr>
              <w:t>Conditions</w:t>
            </w:r>
            <w:r>
              <w:rPr>
                <w:spacing w:val="-9"/>
                <w:sz w:val="28"/>
              </w:rPr>
              <w:t xml:space="preserve"> </w:t>
            </w:r>
            <w:r>
              <w:rPr>
                <w:sz w:val="28"/>
              </w:rPr>
              <w:t>of</w:t>
            </w:r>
            <w:r>
              <w:rPr>
                <w:spacing w:val="-5"/>
                <w:sz w:val="28"/>
              </w:rPr>
              <w:t xml:space="preserve"> </w:t>
            </w:r>
            <w:r>
              <w:rPr>
                <w:spacing w:val="-2"/>
                <w:sz w:val="28"/>
              </w:rPr>
              <w:t>Contract</w:t>
            </w:r>
          </w:p>
        </w:tc>
      </w:tr>
      <w:tr w:rsidR="00C56328">
        <w:trPr>
          <w:trHeight w:val="594"/>
        </w:trPr>
        <w:tc>
          <w:tcPr>
            <w:tcW w:w="2727" w:type="dxa"/>
          </w:tcPr>
          <w:p w:rsidR="00C56328" w:rsidRDefault="00271611">
            <w:pPr>
              <w:pStyle w:val="TableParagraph"/>
              <w:spacing w:before="112"/>
              <w:ind w:left="37" w:right="30"/>
              <w:jc w:val="center"/>
              <w:rPr>
                <w:sz w:val="28"/>
              </w:rPr>
            </w:pPr>
            <w:r>
              <w:rPr>
                <w:spacing w:val="-5"/>
                <w:sz w:val="28"/>
              </w:rPr>
              <w:t>USD</w:t>
            </w:r>
          </w:p>
        </w:tc>
        <w:tc>
          <w:tcPr>
            <w:tcW w:w="6200" w:type="dxa"/>
          </w:tcPr>
          <w:p w:rsidR="00C56328" w:rsidRDefault="00271611">
            <w:pPr>
              <w:pStyle w:val="TableParagraph"/>
              <w:spacing w:before="112"/>
              <w:ind w:left="141"/>
              <w:rPr>
                <w:sz w:val="28"/>
              </w:rPr>
            </w:pPr>
            <w:r>
              <w:rPr>
                <w:sz w:val="28"/>
              </w:rPr>
              <w:t>US</w:t>
            </w:r>
            <w:r>
              <w:rPr>
                <w:spacing w:val="-2"/>
                <w:sz w:val="28"/>
              </w:rPr>
              <w:t xml:space="preserve"> Dollar</w:t>
            </w:r>
          </w:p>
        </w:tc>
      </w:tr>
      <w:tr w:rsidR="00C56328">
        <w:trPr>
          <w:trHeight w:val="592"/>
        </w:trPr>
        <w:tc>
          <w:tcPr>
            <w:tcW w:w="2727" w:type="dxa"/>
          </w:tcPr>
          <w:p w:rsidR="00C56328" w:rsidRDefault="00271611">
            <w:pPr>
              <w:pStyle w:val="TableParagraph"/>
              <w:spacing w:before="113"/>
              <w:ind w:left="37" w:right="32"/>
              <w:jc w:val="center"/>
              <w:rPr>
                <w:sz w:val="28"/>
              </w:rPr>
            </w:pPr>
            <w:r>
              <w:rPr>
                <w:spacing w:val="-5"/>
                <w:sz w:val="28"/>
              </w:rPr>
              <w:t>EUR</w:t>
            </w:r>
          </w:p>
        </w:tc>
        <w:tc>
          <w:tcPr>
            <w:tcW w:w="6200" w:type="dxa"/>
          </w:tcPr>
          <w:p w:rsidR="00C56328" w:rsidRDefault="00271611">
            <w:pPr>
              <w:pStyle w:val="TableParagraph"/>
              <w:spacing w:before="113"/>
              <w:ind w:left="141"/>
              <w:rPr>
                <w:sz w:val="28"/>
              </w:rPr>
            </w:pPr>
            <w:r>
              <w:rPr>
                <w:sz w:val="28"/>
              </w:rPr>
              <w:t>Common</w:t>
            </w:r>
            <w:r>
              <w:rPr>
                <w:spacing w:val="-4"/>
                <w:sz w:val="28"/>
              </w:rPr>
              <w:t xml:space="preserve"> </w:t>
            </w:r>
            <w:r>
              <w:rPr>
                <w:sz w:val="28"/>
              </w:rPr>
              <w:t>currency</w:t>
            </w:r>
            <w:r>
              <w:rPr>
                <w:spacing w:val="-8"/>
                <w:sz w:val="28"/>
              </w:rPr>
              <w:t xml:space="preserve"> </w:t>
            </w:r>
            <w:r>
              <w:rPr>
                <w:sz w:val="28"/>
              </w:rPr>
              <w:t>of</w:t>
            </w:r>
            <w:r>
              <w:rPr>
                <w:spacing w:val="-4"/>
                <w:sz w:val="28"/>
              </w:rPr>
              <w:t xml:space="preserve"> </w:t>
            </w:r>
            <w:r>
              <w:rPr>
                <w:sz w:val="28"/>
              </w:rPr>
              <w:t>the</w:t>
            </w:r>
            <w:r>
              <w:rPr>
                <w:spacing w:val="-2"/>
                <w:sz w:val="28"/>
              </w:rPr>
              <w:t xml:space="preserve"> </w:t>
            </w:r>
            <w:r>
              <w:rPr>
                <w:sz w:val="28"/>
              </w:rPr>
              <w:t>European</w:t>
            </w:r>
            <w:r>
              <w:rPr>
                <w:spacing w:val="-3"/>
                <w:sz w:val="28"/>
              </w:rPr>
              <w:t xml:space="preserve"> </w:t>
            </w:r>
            <w:r>
              <w:rPr>
                <w:spacing w:val="-2"/>
                <w:sz w:val="28"/>
              </w:rPr>
              <w:t>Union</w:t>
            </w:r>
          </w:p>
        </w:tc>
      </w:tr>
    </w:tbl>
    <w:p w:rsidR="00C56328" w:rsidRDefault="00C56328">
      <w:pPr>
        <w:spacing w:line="264" w:lineRule="auto"/>
        <w:jc w:val="both"/>
        <w:rPr>
          <w:sz w:val="28"/>
        </w:rPr>
        <w:sectPr w:rsidR="00C56328">
          <w:pgSz w:w="11910" w:h="16840"/>
          <w:pgMar w:top="1140" w:right="740" w:bottom="280" w:left="1300" w:header="722" w:footer="0" w:gutter="0"/>
          <w:cols w:space="720"/>
        </w:sectPr>
      </w:pPr>
    </w:p>
    <w:p w:rsidR="00C56328" w:rsidRDefault="00271611">
      <w:pPr>
        <w:pStyle w:val="Heading2"/>
        <w:spacing w:before="83" w:line="352" w:lineRule="auto"/>
        <w:ind w:left="2458" w:right="1765" w:firstLine="564"/>
      </w:pPr>
      <w:r>
        <w:lastRenderedPageBreak/>
        <w:t>Part 1. BIDDING PROCEDURES Chapter</w:t>
      </w:r>
      <w:r>
        <w:rPr>
          <w:spacing w:val="-10"/>
        </w:rPr>
        <w:t xml:space="preserve"> </w:t>
      </w:r>
      <w:r>
        <w:t>I.</w:t>
      </w:r>
      <w:r>
        <w:rPr>
          <w:spacing w:val="-8"/>
        </w:rPr>
        <w:t xml:space="preserve"> </w:t>
      </w:r>
      <w:r>
        <w:t>INSTRUCTIONS</w:t>
      </w:r>
      <w:r>
        <w:rPr>
          <w:spacing w:val="-7"/>
        </w:rPr>
        <w:t xml:space="preserve"> </w:t>
      </w:r>
      <w:r>
        <w:t>TO</w:t>
      </w:r>
      <w:r>
        <w:rPr>
          <w:spacing w:val="-8"/>
        </w:rPr>
        <w:t xml:space="preserve"> </w:t>
      </w:r>
      <w:r>
        <w:t>BIDDERS</w:t>
      </w:r>
    </w:p>
    <w:p w:rsidR="00C56328" w:rsidRDefault="00C56328">
      <w:pPr>
        <w:pStyle w:val="BodyText"/>
        <w:spacing w:before="96"/>
        <w:rPr>
          <w:b/>
          <w:sz w:val="20"/>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147"/>
      </w:tblGrid>
      <w:tr w:rsidR="00C56328">
        <w:trPr>
          <w:trHeight w:val="2486"/>
        </w:trPr>
        <w:tc>
          <w:tcPr>
            <w:tcW w:w="2098" w:type="dxa"/>
          </w:tcPr>
          <w:p w:rsidR="00C56328" w:rsidRDefault="00271611" w:rsidP="005D3CC7">
            <w:pPr>
              <w:pStyle w:val="TableParagraph"/>
              <w:numPr>
                <w:ilvl w:val="0"/>
                <w:numId w:val="164"/>
              </w:numPr>
              <w:spacing w:before="117"/>
              <w:rPr>
                <w:b/>
                <w:sz w:val="28"/>
              </w:rPr>
            </w:pPr>
            <w:r>
              <w:rPr>
                <w:b/>
                <w:spacing w:val="-9"/>
                <w:sz w:val="28"/>
              </w:rPr>
              <w:t>Scopeof</w:t>
            </w:r>
            <w:r>
              <w:rPr>
                <w:b/>
                <w:spacing w:val="-37"/>
                <w:sz w:val="28"/>
              </w:rPr>
              <w:t xml:space="preserve"> </w:t>
            </w:r>
            <w:r>
              <w:rPr>
                <w:b/>
                <w:spacing w:val="-5"/>
                <w:sz w:val="28"/>
              </w:rPr>
              <w:t>Bid</w:t>
            </w:r>
          </w:p>
        </w:tc>
        <w:tc>
          <w:tcPr>
            <w:tcW w:w="7147" w:type="dxa"/>
          </w:tcPr>
          <w:p w:rsidR="00C56328" w:rsidRDefault="00271611" w:rsidP="005D3CC7">
            <w:pPr>
              <w:pStyle w:val="TableParagraph"/>
              <w:numPr>
                <w:ilvl w:val="1"/>
                <w:numId w:val="163"/>
              </w:numPr>
              <w:tabs>
                <w:tab w:val="left" w:pos="776"/>
              </w:tabs>
              <w:spacing w:before="112" w:line="264" w:lineRule="auto"/>
              <w:ind w:right="90" w:firstLine="0"/>
              <w:jc w:val="both"/>
              <w:rPr>
                <w:sz w:val="28"/>
              </w:rPr>
            </w:pPr>
            <w:r>
              <w:rPr>
                <w:spacing w:val="-2"/>
                <w:sz w:val="28"/>
              </w:rPr>
              <w:t>The</w:t>
            </w:r>
            <w:r>
              <w:rPr>
                <w:spacing w:val="-12"/>
                <w:sz w:val="28"/>
              </w:rPr>
              <w:t xml:space="preserve"> </w:t>
            </w:r>
            <w:r>
              <w:rPr>
                <w:spacing w:val="-2"/>
                <w:sz w:val="28"/>
              </w:rPr>
              <w:t>Procuring</w:t>
            </w:r>
            <w:r>
              <w:rPr>
                <w:spacing w:val="-12"/>
                <w:sz w:val="28"/>
              </w:rPr>
              <w:t xml:space="preserve"> </w:t>
            </w:r>
            <w:r>
              <w:rPr>
                <w:spacing w:val="-2"/>
                <w:sz w:val="28"/>
              </w:rPr>
              <w:t>Entity,</w:t>
            </w:r>
            <w:r>
              <w:rPr>
                <w:spacing w:val="-11"/>
                <w:sz w:val="28"/>
              </w:rPr>
              <w:t xml:space="preserve"> </w:t>
            </w:r>
            <w:r>
              <w:rPr>
                <w:spacing w:val="-2"/>
                <w:sz w:val="28"/>
              </w:rPr>
              <w:t>as</w:t>
            </w:r>
            <w:r>
              <w:rPr>
                <w:spacing w:val="-12"/>
                <w:sz w:val="28"/>
              </w:rPr>
              <w:t xml:space="preserve"> </w:t>
            </w:r>
            <w:r>
              <w:rPr>
                <w:spacing w:val="-2"/>
                <w:sz w:val="28"/>
              </w:rPr>
              <w:t>specified</w:t>
            </w:r>
            <w:r>
              <w:rPr>
                <w:spacing w:val="-11"/>
                <w:sz w:val="28"/>
              </w:rPr>
              <w:t xml:space="preserve"> </w:t>
            </w:r>
            <w:r>
              <w:rPr>
                <w:spacing w:val="-2"/>
                <w:sz w:val="28"/>
              </w:rPr>
              <w:t>in</w:t>
            </w:r>
            <w:r>
              <w:rPr>
                <w:spacing w:val="-12"/>
                <w:sz w:val="28"/>
              </w:rPr>
              <w:t xml:space="preserve"> </w:t>
            </w:r>
            <w:r>
              <w:rPr>
                <w:spacing w:val="-2"/>
                <w:sz w:val="28"/>
              </w:rPr>
              <w:t>the</w:t>
            </w:r>
            <w:r>
              <w:rPr>
                <w:spacing w:val="-11"/>
                <w:sz w:val="28"/>
              </w:rPr>
              <w:t xml:space="preserve"> </w:t>
            </w:r>
            <w:r>
              <w:rPr>
                <w:b/>
                <w:spacing w:val="-2"/>
                <w:sz w:val="28"/>
              </w:rPr>
              <w:t>BDS</w:t>
            </w:r>
            <w:r>
              <w:rPr>
                <w:spacing w:val="-2"/>
                <w:sz w:val="28"/>
              </w:rPr>
              <w:t>,</w:t>
            </w:r>
            <w:r>
              <w:rPr>
                <w:spacing w:val="-13"/>
                <w:sz w:val="28"/>
              </w:rPr>
              <w:t xml:space="preserve"> </w:t>
            </w:r>
            <w:r>
              <w:rPr>
                <w:spacing w:val="-2"/>
                <w:sz w:val="28"/>
              </w:rPr>
              <w:t>shall</w:t>
            </w:r>
            <w:r>
              <w:rPr>
                <w:spacing w:val="-11"/>
                <w:sz w:val="28"/>
              </w:rPr>
              <w:t xml:space="preserve"> </w:t>
            </w:r>
            <w:r>
              <w:rPr>
                <w:spacing w:val="-2"/>
                <w:sz w:val="28"/>
              </w:rPr>
              <w:t xml:space="preserve">issue </w:t>
            </w:r>
            <w:r>
              <w:rPr>
                <w:sz w:val="28"/>
              </w:rPr>
              <w:t>this</w:t>
            </w:r>
            <w:r>
              <w:rPr>
                <w:spacing w:val="-14"/>
                <w:sz w:val="28"/>
              </w:rPr>
              <w:t xml:space="preserve"> </w:t>
            </w:r>
            <w:r>
              <w:rPr>
                <w:sz w:val="28"/>
              </w:rPr>
              <w:t>BD</w:t>
            </w:r>
            <w:r>
              <w:rPr>
                <w:spacing w:val="-14"/>
                <w:sz w:val="28"/>
              </w:rPr>
              <w:t xml:space="preserve"> </w:t>
            </w:r>
            <w:r>
              <w:rPr>
                <w:sz w:val="28"/>
              </w:rPr>
              <w:t>for</w:t>
            </w:r>
            <w:r>
              <w:rPr>
                <w:spacing w:val="-13"/>
                <w:sz w:val="28"/>
              </w:rPr>
              <w:t xml:space="preserve"> </w:t>
            </w:r>
            <w:r>
              <w:rPr>
                <w:sz w:val="28"/>
              </w:rPr>
              <w:t>to</w:t>
            </w:r>
            <w:r>
              <w:rPr>
                <w:spacing w:val="-14"/>
                <w:sz w:val="28"/>
              </w:rPr>
              <w:t xml:space="preserve"> </w:t>
            </w:r>
            <w:r>
              <w:rPr>
                <w:sz w:val="28"/>
              </w:rPr>
              <w:t>select</w:t>
            </w:r>
            <w:r>
              <w:rPr>
                <w:spacing w:val="-14"/>
                <w:sz w:val="28"/>
              </w:rPr>
              <w:t xml:space="preserve"> </w:t>
            </w:r>
            <w:r>
              <w:rPr>
                <w:sz w:val="28"/>
              </w:rPr>
              <w:t>the</w:t>
            </w:r>
            <w:r>
              <w:rPr>
                <w:spacing w:val="-13"/>
                <w:sz w:val="28"/>
              </w:rPr>
              <w:t xml:space="preserve"> </w:t>
            </w:r>
            <w:r>
              <w:rPr>
                <w:sz w:val="28"/>
              </w:rPr>
              <w:t>contractor</w:t>
            </w:r>
            <w:r>
              <w:rPr>
                <w:spacing w:val="-13"/>
                <w:sz w:val="28"/>
              </w:rPr>
              <w:t xml:space="preserve"> </w:t>
            </w:r>
            <w:r>
              <w:rPr>
                <w:sz w:val="28"/>
              </w:rPr>
              <w:t>for</w:t>
            </w:r>
            <w:r>
              <w:rPr>
                <w:spacing w:val="-13"/>
                <w:sz w:val="28"/>
              </w:rPr>
              <w:t xml:space="preserve"> </w:t>
            </w:r>
            <w:r>
              <w:rPr>
                <w:sz w:val="28"/>
              </w:rPr>
              <w:t>procurement</w:t>
            </w:r>
            <w:r>
              <w:rPr>
                <w:spacing w:val="-11"/>
                <w:sz w:val="28"/>
              </w:rPr>
              <w:t xml:space="preserve"> </w:t>
            </w:r>
            <w:r>
              <w:rPr>
                <w:sz w:val="28"/>
              </w:rPr>
              <w:t>of</w:t>
            </w:r>
            <w:r>
              <w:rPr>
                <w:spacing w:val="-13"/>
                <w:sz w:val="28"/>
              </w:rPr>
              <w:t xml:space="preserve"> </w:t>
            </w:r>
            <w:r>
              <w:rPr>
                <w:sz w:val="28"/>
              </w:rPr>
              <w:t>Goods according</w:t>
            </w:r>
            <w:r>
              <w:rPr>
                <w:spacing w:val="-8"/>
                <w:sz w:val="28"/>
              </w:rPr>
              <w:t xml:space="preserve"> </w:t>
            </w:r>
            <w:r>
              <w:rPr>
                <w:sz w:val="28"/>
              </w:rPr>
              <w:t>to</w:t>
            </w:r>
            <w:r>
              <w:rPr>
                <w:spacing w:val="-8"/>
                <w:sz w:val="28"/>
              </w:rPr>
              <w:t xml:space="preserve"> </w:t>
            </w:r>
            <w:r>
              <w:rPr>
                <w:sz w:val="28"/>
              </w:rPr>
              <w:t>the</w:t>
            </w:r>
            <w:r>
              <w:rPr>
                <w:spacing w:val="-5"/>
                <w:sz w:val="28"/>
              </w:rPr>
              <w:t xml:space="preserve"> </w:t>
            </w:r>
            <w:r>
              <w:rPr>
                <w:sz w:val="28"/>
              </w:rPr>
              <w:t>“one</w:t>
            </w:r>
            <w:r>
              <w:rPr>
                <w:spacing w:val="-7"/>
                <w:sz w:val="28"/>
              </w:rPr>
              <w:t xml:space="preserve"> </w:t>
            </w:r>
            <w:r>
              <w:rPr>
                <w:sz w:val="28"/>
              </w:rPr>
              <w:t>phase</w:t>
            </w:r>
            <w:r>
              <w:rPr>
                <w:spacing w:val="-8"/>
                <w:sz w:val="28"/>
              </w:rPr>
              <w:t xml:space="preserve"> </w:t>
            </w:r>
            <w:r>
              <w:rPr>
                <w:sz w:val="28"/>
              </w:rPr>
              <w:t>-</w:t>
            </w:r>
            <w:r>
              <w:rPr>
                <w:spacing w:val="-9"/>
                <w:sz w:val="28"/>
              </w:rPr>
              <w:t xml:space="preserve"> </w:t>
            </w:r>
            <w:r>
              <w:rPr>
                <w:sz w:val="28"/>
              </w:rPr>
              <w:t>two</w:t>
            </w:r>
            <w:r>
              <w:rPr>
                <w:spacing w:val="-8"/>
                <w:sz w:val="28"/>
              </w:rPr>
              <w:t xml:space="preserve"> </w:t>
            </w:r>
            <w:r>
              <w:rPr>
                <w:sz w:val="28"/>
              </w:rPr>
              <w:t>envelopes”</w:t>
            </w:r>
            <w:r>
              <w:rPr>
                <w:spacing w:val="-7"/>
                <w:sz w:val="28"/>
              </w:rPr>
              <w:t xml:space="preserve"> </w:t>
            </w:r>
            <w:r>
              <w:rPr>
                <w:sz w:val="28"/>
              </w:rPr>
              <w:t>method.</w:t>
            </w:r>
          </w:p>
          <w:p w:rsidR="00C56328" w:rsidRDefault="00271611" w:rsidP="005D3CC7">
            <w:pPr>
              <w:pStyle w:val="TableParagraph"/>
              <w:numPr>
                <w:ilvl w:val="1"/>
                <w:numId w:val="163"/>
              </w:numPr>
              <w:tabs>
                <w:tab w:val="left" w:pos="919"/>
              </w:tabs>
              <w:spacing w:before="121" w:line="264" w:lineRule="auto"/>
              <w:ind w:right="91" w:firstLine="0"/>
              <w:jc w:val="both"/>
              <w:rPr>
                <w:sz w:val="28"/>
              </w:rPr>
            </w:pPr>
            <w:r>
              <w:rPr>
                <w:sz w:val="28"/>
              </w:rPr>
              <w:t>The Bidding Package name, Project name, and identification numbers of lots (if the Bidding Package is divided</w:t>
            </w:r>
            <w:r>
              <w:rPr>
                <w:spacing w:val="-9"/>
                <w:sz w:val="28"/>
              </w:rPr>
              <w:t xml:space="preserve"> </w:t>
            </w:r>
            <w:r>
              <w:rPr>
                <w:sz w:val="28"/>
              </w:rPr>
              <w:t>into</w:t>
            </w:r>
            <w:r>
              <w:rPr>
                <w:spacing w:val="-9"/>
                <w:sz w:val="28"/>
              </w:rPr>
              <w:t xml:space="preserve"> </w:t>
            </w:r>
            <w:r>
              <w:rPr>
                <w:sz w:val="28"/>
              </w:rPr>
              <w:t>independent</w:t>
            </w:r>
            <w:r>
              <w:rPr>
                <w:spacing w:val="-9"/>
                <w:sz w:val="28"/>
              </w:rPr>
              <w:t xml:space="preserve"> </w:t>
            </w:r>
            <w:r>
              <w:rPr>
                <w:sz w:val="28"/>
              </w:rPr>
              <w:t>lots)</w:t>
            </w:r>
            <w:r>
              <w:rPr>
                <w:spacing w:val="-10"/>
                <w:sz w:val="28"/>
              </w:rPr>
              <w:t xml:space="preserve"> </w:t>
            </w:r>
            <w:r>
              <w:rPr>
                <w:sz w:val="28"/>
              </w:rPr>
              <w:t>of</w:t>
            </w:r>
            <w:r>
              <w:rPr>
                <w:spacing w:val="-10"/>
                <w:sz w:val="28"/>
              </w:rPr>
              <w:t xml:space="preserve"> </w:t>
            </w:r>
            <w:r>
              <w:rPr>
                <w:sz w:val="28"/>
              </w:rPr>
              <w:t>are</w:t>
            </w:r>
            <w:r>
              <w:rPr>
                <w:spacing w:val="-10"/>
                <w:sz w:val="28"/>
              </w:rPr>
              <w:t xml:space="preserve"> </w:t>
            </w:r>
            <w:r>
              <w:rPr>
                <w:sz w:val="28"/>
              </w:rPr>
              <w:t>provided</w:t>
            </w:r>
            <w:r>
              <w:rPr>
                <w:spacing w:val="-9"/>
                <w:sz w:val="28"/>
              </w:rPr>
              <w:t xml:space="preserve"> </w:t>
            </w:r>
            <w:r>
              <w:rPr>
                <w:sz w:val="28"/>
              </w:rPr>
              <w:t>in</w:t>
            </w:r>
            <w:r>
              <w:rPr>
                <w:spacing w:val="-9"/>
                <w:sz w:val="28"/>
              </w:rPr>
              <w:t xml:space="preserve"> </w:t>
            </w:r>
            <w:r>
              <w:rPr>
                <w:sz w:val="28"/>
              </w:rPr>
              <w:t>the</w:t>
            </w:r>
            <w:r>
              <w:rPr>
                <w:spacing w:val="-8"/>
                <w:sz w:val="28"/>
              </w:rPr>
              <w:t xml:space="preserve"> </w:t>
            </w:r>
            <w:r>
              <w:rPr>
                <w:b/>
                <w:sz w:val="28"/>
              </w:rPr>
              <w:t>BDS</w:t>
            </w:r>
            <w:r>
              <w:rPr>
                <w:sz w:val="28"/>
              </w:rPr>
              <w:t>.</w:t>
            </w:r>
          </w:p>
        </w:tc>
      </w:tr>
      <w:tr w:rsidR="00C56328">
        <w:trPr>
          <w:trHeight w:val="947"/>
        </w:trPr>
        <w:tc>
          <w:tcPr>
            <w:tcW w:w="2098" w:type="dxa"/>
          </w:tcPr>
          <w:p w:rsidR="00C56328" w:rsidRDefault="00271611" w:rsidP="005D3CC7">
            <w:pPr>
              <w:pStyle w:val="TableParagraph"/>
              <w:numPr>
                <w:ilvl w:val="0"/>
                <w:numId w:val="164"/>
              </w:numPr>
              <w:spacing w:before="117" w:line="264" w:lineRule="auto"/>
              <w:ind w:right="278"/>
              <w:rPr>
                <w:b/>
                <w:sz w:val="28"/>
              </w:rPr>
            </w:pPr>
            <w:r>
              <w:rPr>
                <w:b/>
                <w:sz w:val="28"/>
              </w:rPr>
              <w:t>Sources</w:t>
            </w:r>
            <w:r>
              <w:rPr>
                <w:b/>
                <w:spacing w:val="-18"/>
                <w:sz w:val="28"/>
              </w:rPr>
              <w:t xml:space="preserve"> </w:t>
            </w:r>
            <w:r>
              <w:rPr>
                <w:b/>
                <w:sz w:val="28"/>
              </w:rPr>
              <w:t xml:space="preserve">of </w:t>
            </w:r>
            <w:r>
              <w:rPr>
                <w:b/>
                <w:spacing w:val="-2"/>
                <w:sz w:val="28"/>
              </w:rPr>
              <w:t>Funds</w:t>
            </w:r>
          </w:p>
        </w:tc>
        <w:tc>
          <w:tcPr>
            <w:tcW w:w="7147" w:type="dxa"/>
          </w:tcPr>
          <w:p w:rsidR="00C56328" w:rsidRDefault="00271611">
            <w:pPr>
              <w:pStyle w:val="TableParagraph"/>
              <w:spacing w:before="112" w:line="264" w:lineRule="auto"/>
              <w:ind w:left="278"/>
              <w:rPr>
                <w:sz w:val="28"/>
              </w:rPr>
            </w:pPr>
            <w:r>
              <w:rPr>
                <w:sz w:val="28"/>
              </w:rPr>
              <w:t>Sources of</w:t>
            </w:r>
            <w:r>
              <w:rPr>
                <w:spacing w:val="-1"/>
                <w:sz w:val="28"/>
              </w:rPr>
              <w:t xml:space="preserve"> </w:t>
            </w:r>
            <w:r>
              <w:rPr>
                <w:sz w:val="28"/>
              </w:rPr>
              <w:t>Funds (or</w:t>
            </w:r>
            <w:r>
              <w:rPr>
                <w:spacing w:val="-3"/>
                <w:sz w:val="28"/>
              </w:rPr>
              <w:t xml:space="preserve"> </w:t>
            </w:r>
            <w:r>
              <w:rPr>
                <w:sz w:val="28"/>
              </w:rPr>
              <w:t>capital-raising methods)</w:t>
            </w:r>
            <w:r>
              <w:rPr>
                <w:spacing w:val="-1"/>
                <w:sz w:val="28"/>
              </w:rPr>
              <w:t xml:space="preserve"> </w:t>
            </w:r>
            <w:r>
              <w:rPr>
                <w:sz w:val="28"/>
              </w:rPr>
              <w:t>to be</w:t>
            </w:r>
            <w:r>
              <w:rPr>
                <w:spacing w:val="-1"/>
                <w:sz w:val="28"/>
              </w:rPr>
              <w:t xml:space="preserve"> </w:t>
            </w:r>
            <w:r>
              <w:rPr>
                <w:sz w:val="28"/>
              </w:rPr>
              <w:t>used for the</w:t>
            </w:r>
            <w:r>
              <w:rPr>
                <w:spacing w:val="-5"/>
                <w:sz w:val="28"/>
              </w:rPr>
              <w:t xml:space="preserve"> </w:t>
            </w:r>
            <w:r>
              <w:rPr>
                <w:sz w:val="28"/>
              </w:rPr>
              <w:t>Bidding</w:t>
            </w:r>
            <w:r>
              <w:rPr>
                <w:spacing w:val="-4"/>
                <w:sz w:val="28"/>
              </w:rPr>
              <w:t xml:space="preserve"> </w:t>
            </w:r>
            <w:r>
              <w:rPr>
                <w:sz w:val="28"/>
              </w:rPr>
              <w:t>Package</w:t>
            </w:r>
            <w:r>
              <w:rPr>
                <w:spacing w:val="-5"/>
                <w:sz w:val="28"/>
              </w:rPr>
              <w:t xml:space="preserve"> </w:t>
            </w:r>
            <w:r>
              <w:rPr>
                <w:sz w:val="28"/>
              </w:rPr>
              <w:t>are</w:t>
            </w:r>
            <w:r>
              <w:rPr>
                <w:spacing w:val="-5"/>
                <w:sz w:val="28"/>
              </w:rPr>
              <w:t xml:space="preserve"> </w:t>
            </w:r>
            <w:r>
              <w:rPr>
                <w:sz w:val="28"/>
              </w:rPr>
              <w:t>specified</w:t>
            </w:r>
            <w:r>
              <w:rPr>
                <w:spacing w:val="-4"/>
                <w:sz w:val="28"/>
              </w:rPr>
              <w:t xml:space="preserve"> </w:t>
            </w:r>
            <w:r>
              <w:rPr>
                <w:sz w:val="28"/>
              </w:rPr>
              <w:t>in</w:t>
            </w:r>
            <w:r>
              <w:rPr>
                <w:spacing w:val="-4"/>
                <w:sz w:val="28"/>
              </w:rPr>
              <w:t xml:space="preserve"> </w:t>
            </w:r>
            <w:r>
              <w:rPr>
                <w:sz w:val="28"/>
              </w:rPr>
              <w:t>the</w:t>
            </w:r>
            <w:r>
              <w:rPr>
                <w:spacing w:val="-4"/>
                <w:sz w:val="28"/>
              </w:rPr>
              <w:t xml:space="preserve"> </w:t>
            </w:r>
            <w:r>
              <w:rPr>
                <w:b/>
                <w:sz w:val="28"/>
              </w:rPr>
              <w:t>BDS</w:t>
            </w:r>
            <w:r>
              <w:rPr>
                <w:sz w:val="28"/>
              </w:rPr>
              <w:t>.</w:t>
            </w:r>
          </w:p>
        </w:tc>
      </w:tr>
      <w:tr w:rsidR="00C56328">
        <w:trPr>
          <w:trHeight w:val="9656"/>
        </w:trPr>
        <w:tc>
          <w:tcPr>
            <w:tcW w:w="2098" w:type="dxa"/>
          </w:tcPr>
          <w:p w:rsidR="00C56328" w:rsidRDefault="00271611" w:rsidP="005D3CC7">
            <w:pPr>
              <w:pStyle w:val="TableParagraph"/>
              <w:numPr>
                <w:ilvl w:val="0"/>
                <w:numId w:val="164"/>
              </w:numPr>
              <w:spacing w:before="117"/>
              <w:rPr>
                <w:b/>
                <w:sz w:val="28"/>
              </w:rPr>
            </w:pPr>
            <w:r>
              <w:rPr>
                <w:b/>
                <w:sz w:val="28"/>
              </w:rPr>
              <w:t>Prohibited</w:t>
            </w:r>
            <w:r>
              <w:rPr>
                <w:b/>
                <w:spacing w:val="-9"/>
                <w:sz w:val="28"/>
              </w:rPr>
              <w:t xml:space="preserve"> </w:t>
            </w:r>
            <w:r>
              <w:rPr>
                <w:b/>
                <w:spacing w:val="-4"/>
                <w:sz w:val="28"/>
              </w:rPr>
              <w:t>acts</w:t>
            </w:r>
          </w:p>
        </w:tc>
        <w:tc>
          <w:tcPr>
            <w:tcW w:w="7147" w:type="dxa"/>
          </w:tcPr>
          <w:p w:rsidR="00C56328" w:rsidRDefault="00271611" w:rsidP="005D3CC7">
            <w:pPr>
              <w:pStyle w:val="TableParagraph"/>
              <w:numPr>
                <w:ilvl w:val="1"/>
                <w:numId w:val="162"/>
              </w:numPr>
              <w:tabs>
                <w:tab w:val="left" w:pos="768"/>
              </w:tabs>
              <w:spacing w:before="112"/>
              <w:ind w:left="768" w:hanging="490"/>
              <w:jc w:val="both"/>
              <w:rPr>
                <w:sz w:val="28"/>
              </w:rPr>
            </w:pPr>
            <w:r>
              <w:rPr>
                <w:sz w:val="28"/>
              </w:rPr>
              <w:t>Giving,</w:t>
            </w:r>
            <w:r>
              <w:rPr>
                <w:spacing w:val="-7"/>
                <w:sz w:val="28"/>
              </w:rPr>
              <w:t xml:space="preserve"> </w:t>
            </w:r>
            <w:r>
              <w:rPr>
                <w:sz w:val="28"/>
              </w:rPr>
              <w:t>receiving,</w:t>
            </w:r>
            <w:r>
              <w:rPr>
                <w:spacing w:val="-6"/>
                <w:sz w:val="28"/>
              </w:rPr>
              <w:t xml:space="preserve"> </w:t>
            </w:r>
            <w:r>
              <w:rPr>
                <w:sz w:val="28"/>
              </w:rPr>
              <w:t>or</w:t>
            </w:r>
            <w:r>
              <w:rPr>
                <w:spacing w:val="-7"/>
                <w:sz w:val="28"/>
              </w:rPr>
              <w:t xml:space="preserve"> </w:t>
            </w:r>
            <w:r>
              <w:rPr>
                <w:sz w:val="28"/>
              </w:rPr>
              <w:t>brokering</w:t>
            </w:r>
            <w:r>
              <w:rPr>
                <w:spacing w:val="-5"/>
                <w:sz w:val="28"/>
              </w:rPr>
              <w:t xml:space="preserve"> </w:t>
            </w:r>
            <w:r>
              <w:rPr>
                <w:spacing w:val="-2"/>
                <w:sz w:val="28"/>
              </w:rPr>
              <w:t>bribes.</w:t>
            </w:r>
          </w:p>
          <w:p w:rsidR="00C56328" w:rsidRDefault="00271611" w:rsidP="005D3CC7">
            <w:pPr>
              <w:pStyle w:val="TableParagraph"/>
              <w:numPr>
                <w:ilvl w:val="1"/>
                <w:numId w:val="162"/>
              </w:numPr>
              <w:tabs>
                <w:tab w:val="left" w:pos="833"/>
              </w:tabs>
              <w:spacing w:before="166" w:line="276" w:lineRule="auto"/>
              <w:ind w:left="278" w:right="98" w:firstLine="0"/>
              <w:jc w:val="both"/>
              <w:rPr>
                <w:sz w:val="28"/>
              </w:rPr>
            </w:pPr>
            <w:r>
              <w:rPr>
                <w:sz w:val="28"/>
              </w:rPr>
              <w:t>Abusing positions or powers to interfere illegally in bidding activities.</w:t>
            </w:r>
          </w:p>
          <w:p w:rsidR="00C56328" w:rsidRDefault="00271611" w:rsidP="005D3CC7">
            <w:pPr>
              <w:pStyle w:val="TableParagraph"/>
              <w:numPr>
                <w:ilvl w:val="1"/>
                <w:numId w:val="162"/>
              </w:numPr>
              <w:tabs>
                <w:tab w:val="left" w:pos="768"/>
              </w:tabs>
              <w:spacing w:before="116"/>
              <w:ind w:left="768" w:hanging="490"/>
              <w:jc w:val="both"/>
              <w:rPr>
                <w:sz w:val="28"/>
              </w:rPr>
            </w:pPr>
            <w:r>
              <w:rPr>
                <w:sz w:val="28"/>
              </w:rPr>
              <w:t>Collusive</w:t>
            </w:r>
            <w:r>
              <w:rPr>
                <w:spacing w:val="-9"/>
                <w:sz w:val="28"/>
              </w:rPr>
              <w:t xml:space="preserve"> </w:t>
            </w:r>
            <w:r>
              <w:rPr>
                <w:sz w:val="28"/>
              </w:rPr>
              <w:t>practice,</w:t>
            </w:r>
            <w:r>
              <w:rPr>
                <w:spacing w:val="-9"/>
                <w:sz w:val="28"/>
              </w:rPr>
              <w:t xml:space="preserve"> </w:t>
            </w:r>
            <w:r>
              <w:rPr>
                <w:sz w:val="28"/>
              </w:rPr>
              <w:t>including</w:t>
            </w:r>
            <w:r>
              <w:rPr>
                <w:spacing w:val="-10"/>
                <w:sz w:val="28"/>
              </w:rPr>
              <w:t xml:space="preserve"> </w:t>
            </w:r>
            <w:r>
              <w:rPr>
                <w:sz w:val="28"/>
              </w:rPr>
              <w:t>the</w:t>
            </w:r>
            <w:r>
              <w:rPr>
                <w:spacing w:val="-8"/>
                <w:sz w:val="28"/>
              </w:rPr>
              <w:t xml:space="preserve"> </w:t>
            </w:r>
            <w:r>
              <w:rPr>
                <w:sz w:val="28"/>
              </w:rPr>
              <w:t>following</w:t>
            </w:r>
            <w:r>
              <w:rPr>
                <w:spacing w:val="-7"/>
                <w:sz w:val="28"/>
              </w:rPr>
              <w:t xml:space="preserve"> </w:t>
            </w:r>
            <w:r>
              <w:rPr>
                <w:spacing w:val="-2"/>
                <w:sz w:val="28"/>
              </w:rPr>
              <w:t>acts:</w:t>
            </w:r>
          </w:p>
          <w:p w:rsidR="00C56328" w:rsidRDefault="00271611" w:rsidP="005D3CC7">
            <w:pPr>
              <w:pStyle w:val="TableParagraph"/>
              <w:numPr>
                <w:ilvl w:val="0"/>
                <w:numId w:val="161"/>
              </w:numPr>
              <w:tabs>
                <w:tab w:val="left" w:pos="692"/>
              </w:tabs>
              <w:spacing w:before="165" w:line="273" w:lineRule="auto"/>
              <w:ind w:right="95" w:firstLine="0"/>
              <w:jc w:val="both"/>
              <w:rPr>
                <w:sz w:val="28"/>
              </w:rPr>
            </w:pPr>
            <w:r>
              <w:rPr>
                <w:sz w:val="28"/>
              </w:rPr>
              <w:t>Agreeing on bidding withdrawal or withdrawal of submitted Letter of Bid in order to ensure that one or multiple parties in agreement win the bid;</w:t>
            </w:r>
          </w:p>
          <w:p w:rsidR="00C56328" w:rsidRDefault="00271611" w:rsidP="005D3CC7">
            <w:pPr>
              <w:pStyle w:val="TableParagraph"/>
              <w:numPr>
                <w:ilvl w:val="0"/>
                <w:numId w:val="161"/>
              </w:numPr>
              <w:tabs>
                <w:tab w:val="left" w:pos="621"/>
              </w:tabs>
              <w:spacing w:before="121" w:line="273" w:lineRule="auto"/>
              <w:ind w:right="98" w:firstLine="0"/>
              <w:jc w:val="both"/>
              <w:rPr>
                <w:sz w:val="28"/>
              </w:rPr>
            </w:pPr>
            <w:r>
              <w:rPr>
                <w:sz w:val="28"/>
              </w:rPr>
              <w:t>Agreeing that one or multiple parties jointly prepare(s) the BP for participating Bidders so that one party may win the bid;</w:t>
            </w:r>
          </w:p>
          <w:p w:rsidR="00C56328" w:rsidRDefault="00271611" w:rsidP="005D3CC7">
            <w:pPr>
              <w:pStyle w:val="TableParagraph"/>
              <w:numPr>
                <w:ilvl w:val="0"/>
                <w:numId w:val="161"/>
              </w:numPr>
              <w:tabs>
                <w:tab w:val="left" w:pos="599"/>
              </w:tabs>
              <w:spacing w:before="123" w:line="273" w:lineRule="auto"/>
              <w:ind w:right="94" w:firstLine="0"/>
              <w:jc w:val="both"/>
              <w:rPr>
                <w:sz w:val="28"/>
              </w:rPr>
            </w:pPr>
            <w:r>
              <w:rPr>
                <w:sz w:val="28"/>
              </w:rPr>
              <w:t>Agreeing on the refusal to supply the Goods, refusal to conclude contracts with subcontractors, or other obstacles</w:t>
            </w:r>
            <w:r>
              <w:rPr>
                <w:spacing w:val="80"/>
                <w:sz w:val="28"/>
              </w:rPr>
              <w:t xml:space="preserve"> </w:t>
            </w:r>
            <w:r>
              <w:rPr>
                <w:sz w:val="28"/>
              </w:rPr>
              <w:t>to parties which do not participate in agreement.</w:t>
            </w:r>
          </w:p>
          <w:p w:rsidR="00C56328" w:rsidRDefault="00271611">
            <w:pPr>
              <w:pStyle w:val="TableParagraph"/>
              <w:spacing w:before="121"/>
              <w:ind w:left="278"/>
              <w:jc w:val="both"/>
              <w:rPr>
                <w:sz w:val="28"/>
              </w:rPr>
            </w:pPr>
            <w:r>
              <w:rPr>
                <w:sz w:val="28"/>
              </w:rPr>
              <w:t>3.4.</w:t>
            </w:r>
            <w:r>
              <w:rPr>
                <w:spacing w:val="-9"/>
                <w:sz w:val="28"/>
              </w:rPr>
              <w:t xml:space="preserve"> </w:t>
            </w:r>
            <w:r>
              <w:rPr>
                <w:sz w:val="28"/>
              </w:rPr>
              <w:t>Fraudulent</w:t>
            </w:r>
            <w:r>
              <w:rPr>
                <w:spacing w:val="-9"/>
                <w:sz w:val="28"/>
              </w:rPr>
              <w:t xml:space="preserve"> </w:t>
            </w:r>
            <w:r>
              <w:rPr>
                <w:sz w:val="28"/>
              </w:rPr>
              <w:t>practice,</w:t>
            </w:r>
            <w:r>
              <w:rPr>
                <w:spacing w:val="-6"/>
                <w:sz w:val="28"/>
              </w:rPr>
              <w:t xml:space="preserve"> </w:t>
            </w:r>
            <w:r>
              <w:rPr>
                <w:sz w:val="28"/>
              </w:rPr>
              <w:t>including</w:t>
            </w:r>
            <w:r>
              <w:rPr>
                <w:spacing w:val="-9"/>
                <w:sz w:val="28"/>
              </w:rPr>
              <w:t xml:space="preserve"> </w:t>
            </w:r>
            <w:r>
              <w:rPr>
                <w:sz w:val="28"/>
              </w:rPr>
              <w:t>the</w:t>
            </w:r>
            <w:r>
              <w:rPr>
                <w:spacing w:val="-6"/>
                <w:sz w:val="28"/>
              </w:rPr>
              <w:t xml:space="preserve"> </w:t>
            </w:r>
            <w:r>
              <w:rPr>
                <w:sz w:val="28"/>
              </w:rPr>
              <w:t>following</w:t>
            </w:r>
            <w:r>
              <w:rPr>
                <w:spacing w:val="-4"/>
                <w:sz w:val="28"/>
              </w:rPr>
              <w:t xml:space="preserve"> </w:t>
            </w:r>
            <w:r>
              <w:rPr>
                <w:spacing w:val="-2"/>
                <w:sz w:val="28"/>
              </w:rPr>
              <w:t>acts:</w:t>
            </w:r>
          </w:p>
          <w:p w:rsidR="00C56328" w:rsidRDefault="00271611" w:rsidP="005D3CC7">
            <w:pPr>
              <w:pStyle w:val="TableParagraph"/>
              <w:numPr>
                <w:ilvl w:val="0"/>
                <w:numId w:val="160"/>
              </w:numPr>
              <w:tabs>
                <w:tab w:val="left" w:pos="572"/>
              </w:tabs>
              <w:spacing w:before="165" w:line="273" w:lineRule="auto"/>
              <w:ind w:right="97" w:firstLine="0"/>
              <w:jc w:val="both"/>
              <w:rPr>
                <w:sz w:val="28"/>
              </w:rPr>
            </w:pPr>
            <w:r>
              <w:rPr>
                <w:sz w:val="28"/>
              </w:rPr>
              <w:t>Providing intentional wrongful presentation, or falsifying information, writings or documents of a Bidder with the</w:t>
            </w:r>
            <w:r>
              <w:rPr>
                <w:spacing w:val="40"/>
                <w:sz w:val="28"/>
              </w:rPr>
              <w:t xml:space="preserve"> </w:t>
            </w:r>
            <w:r>
              <w:rPr>
                <w:sz w:val="28"/>
              </w:rPr>
              <w:t>aim</w:t>
            </w:r>
            <w:r>
              <w:rPr>
                <w:spacing w:val="-3"/>
                <w:sz w:val="28"/>
              </w:rPr>
              <w:t xml:space="preserve"> </w:t>
            </w:r>
            <w:r>
              <w:rPr>
                <w:sz w:val="28"/>
              </w:rPr>
              <w:t>of obtaining financial</w:t>
            </w:r>
            <w:r>
              <w:rPr>
                <w:spacing w:val="-1"/>
                <w:sz w:val="28"/>
              </w:rPr>
              <w:t xml:space="preserve"> </w:t>
            </w:r>
            <w:r>
              <w:rPr>
                <w:sz w:val="28"/>
              </w:rPr>
              <w:t>benefits or other benefits in</w:t>
            </w:r>
            <w:r>
              <w:rPr>
                <w:spacing w:val="-1"/>
                <w:sz w:val="28"/>
              </w:rPr>
              <w:t xml:space="preserve"> </w:t>
            </w:r>
            <w:r>
              <w:rPr>
                <w:sz w:val="28"/>
              </w:rPr>
              <w:t>order to avoid any obligation;</w:t>
            </w:r>
          </w:p>
          <w:p w:rsidR="00C56328" w:rsidRDefault="00271611" w:rsidP="005D3CC7">
            <w:pPr>
              <w:pStyle w:val="TableParagraph"/>
              <w:numPr>
                <w:ilvl w:val="0"/>
                <w:numId w:val="160"/>
              </w:numPr>
              <w:tabs>
                <w:tab w:val="left" w:pos="650"/>
              </w:tabs>
              <w:spacing w:before="123" w:line="273" w:lineRule="auto"/>
              <w:ind w:right="95" w:firstLine="0"/>
              <w:jc w:val="both"/>
              <w:rPr>
                <w:sz w:val="28"/>
              </w:rPr>
            </w:pPr>
            <w:r>
              <w:rPr>
                <w:sz w:val="28"/>
              </w:rPr>
              <w:t>Individuals who directly assess BPs and evaluate the result of Bidder selection intentionally give wrongful</w:t>
            </w:r>
            <w:r>
              <w:rPr>
                <w:spacing w:val="40"/>
                <w:sz w:val="28"/>
              </w:rPr>
              <w:t xml:space="preserve"> </w:t>
            </w:r>
            <w:r>
              <w:rPr>
                <w:sz w:val="28"/>
              </w:rPr>
              <w:t xml:space="preserve">reports or untrue information to falsify the result of Bidder </w:t>
            </w:r>
            <w:r>
              <w:rPr>
                <w:spacing w:val="-2"/>
                <w:sz w:val="28"/>
              </w:rPr>
              <w:t>selection;</w:t>
            </w:r>
          </w:p>
          <w:p w:rsidR="00C56328" w:rsidRDefault="00271611" w:rsidP="005D3CC7">
            <w:pPr>
              <w:pStyle w:val="TableParagraph"/>
              <w:numPr>
                <w:ilvl w:val="0"/>
                <w:numId w:val="160"/>
              </w:numPr>
              <w:tabs>
                <w:tab w:val="left" w:pos="613"/>
              </w:tabs>
              <w:spacing w:before="124"/>
              <w:ind w:left="613" w:hanging="335"/>
              <w:jc w:val="both"/>
              <w:rPr>
                <w:sz w:val="28"/>
              </w:rPr>
            </w:pPr>
            <w:r>
              <w:rPr>
                <w:sz w:val="28"/>
              </w:rPr>
              <w:t>The</w:t>
            </w:r>
            <w:r>
              <w:rPr>
                <w:spacing w:val="38"/>
                <w:sz w:val="28"/>
              </w:rPr>
              <w:t xml:space="preserve"> </w:t>
            </w:r>
            <w:r>
              <w:rPr>
                <w:sz w:val="28"/>
              </w:rPr>
              <w:t>Bidder</w:t>
            </w:r>
            <w:r>
              <w:rPr>
                <w:spacing w:val="38"/>
                <w:sz w:val="28"/>
              </w:rPr>
              <w:t xml:space="preserve"> </w:t>
            </w:r>
            <w:r>
              <w:rPr>
                <w:sz w:val="28"/>
              </w:rPr>
              <w:t>intentionally</w:t>
            </w:r>
            <w:r>
              <w:rPr>
                <w:spacing w:val="37"/>
                <w:sz w:val="28"/>
              </w:rPr>
              <w:t xml:space="preserve"> </w:t>
            </w:r>
            <w:r>
              <w:rPr>
                <w:sz w:val="28"/>
              </w:rPr>
              <w:t>provide</w:t>
            </w:r>
            <w:r>
              <w:rPr>
                <w:spacing w:val="42"/>
                <w:sz w:val="28"/>
              </w:rPr>
              <w:t xml:space="preserve"> </w:t>
            </w:r>
            <w:r>
              <w:rPr>
                <w:sz w:val="28"/>
              </w:rPr>
              <w:t>untrue</w:t>
            </w:r>
            <w:r>
              <w:rPr>
                <w:spacing w:val="39"/>
                <w:sz w:val="28"/>
              </w:rPr>
              <w:t xml:space="preserve"> </w:t>
            </w:r>
            <w:r>
              <w:rPr>
                <w:sz w:val="28"/>
              </w:rPr>
              <w:t>information</w:t>
            </w:r>
            <w:r>
              <w:rPr>
                <w:spacing w:val="40"/>
                <w:sz w:val="28"/>
              </w:rPr>
              <w:t xml:space="preserve"> </w:t>
            </w:r>
            <w:r>
              <w:rPr>
                <w:spacing w:val="-5"/>
                <w:sz w:val="28"/>
              </w:rPr>
              <w:t>in</w:t>
            </w:r>
          </w:p>
        </w:tc>
      </w:tr>
    </w:tbl>
    <w:p w:rsidR="00C56328" w:rsidRDefault="00C56328">
      <w:pPr>
        <w:jc w:val="both"/>
        <w:rPr>
          <w:sz w:val="28"/>
        </w:rPr>
        <w:sectPr w:rsidR="00C56328">
          <w:pgSz w:w="11910" w:h="16840"/>
          <w:pgMar w:top="1140" w:right="740" w:bottom="280" w:left="1300" w:header="722" w:footer="0" w:gutter="0"/>
          <w:cols w:space="720"/>
        </w:sectPr>
      </w:pPr>
    </w:p>
    <w:p w:rsidR="00C56328" w:rsidRDefault="00C56328">
      <w:pPr>
        <w:pStyle w:val="BodyText"/>
        <w:spacing w:before="5"/>
        <w:rPr>
          <w:b/>
          <w:sz w:val="7"/>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147"/>
      </w:tblGrid>
      <w:tr w:rsidR="00C56328">
        <w:trPr>
          <w:trHeight w:val="14382"/>
        </w:trPr>
        <w:tc>
          <w:tcPr>
            <w:tcW w:w="2098" w:type="dxa"/>
          </w:tcPr>
          <w:p w:rsidR="00C56328" w:rsidRDefault="00C56328">
            <w:pPr>
              <w:pStyle w:val="TableParagraph"/>
              <w:rPr>
                <w:sz w:val="28"/>
              </w:rPr>
            </w:pPr>
          </w:p>
        </w:tc>
        <w:tc>
          <w:tcPr>
            <w:tcW w:w="7147" w:type="dxa"/>
          </w:tcPr>
          <w:p w:rsidR="00C56328" w:rsidRDefault="00271611">
            <w:pPr>
              <w:pStyle w:val="TableParagraph"/>
              <w:spacing w:line="273" w:lineRule="auto"/>
              <w:ind w:left="278" w:right="97"/>
              <w:jc w:val="both"/>
              <w:rPr>
                <w:sz w:val="28"/>
              </w:rPr>
            </w:pPr>
            <w:r>
              <w:rPr>
                <w:sz w:val="28"/>
              </w:rPr>
              <w:t xml:space="preserve">the BP, resulting in the falsification of the result of Bidder </w:t>
            </w:r>
            <w:r>
              <w:rPr>
                <w:spacing w:val="-2"/>
                <w:sz w:val="28"/>
              </w:rPr>
              <w:t>selection.</w:t>
            </w:r>
          </w:p>
          <w:p w:rsidR="00C56328" w:rsidRDefault="00271611">
            <w:pPr>
              <w:pStyle w:val="TableParagraph"/>
              <w:spacing w:before="113"/>
              <w:ind w:left="278"/>
              <w:jc w:val="both"/>
              <w:rPr>
                <w:sz w:val="28"/>
              </w:rPr>
            </w:pPr>
            <w:r>
              <w:rPr>
                <w:sz w:val="28"/>
              </w:rPr>
              <w:t>3.5.</w:t>
            </w:r>
            <w:r>
              <w:rPr>
                <w:spacing w:val="-7"/>
                <w:sz w:val="28"/>
              </w:rPr>
              <w:t xml:space="preserve"> </w:t>
            </w:r>
            <w:r>
              <w:rPr>
                <w:sz w:val="28"/>
              </w:rPr>
              <w:t>Interference,</w:t>
            </w:r>
            <w:r>
              <w:rPr>
                <w:spacing w:val="-10"/>
                <w:sz w:val="28"/>
              </w:rPr>
              <w:t xml:space="preserve"> </w:t>
            </w:r>
            <w:r>
              <w:rPr>
                <w:sz w:val="28"/>
              </w:rPr>
              <w:t>including</w:t>
            </w:r>
            <w:r>
              <w:rPr>
                <w:spacing w:val="-9"/>
                <w:sz w:val="28"/>
              </w:rPr>
              <w:t xml:space="preserve"> </w:t>
            </w:r>
            <w:r>
              <w:rPr>
                <w:sz w:val="28"/>
              </w:rPr>
              <w:t>the</w:t>
            </w:r>
            <w:r>
              <w:rPr>
                <w:spacing w:val="-5"/>
                <w:sz w:val="28"/>
              </w:rPr>
              <w:t xml:space="preserve"> </w:t>
            </w:r>
            <w:r>
              <w:rPr>
                <w:sz w:val="28"/>
              </w:rPr>
              <w:t>following</w:t>
            </w:r>
            <w:r>
              <w:rPr>
                <w:spacing w:val="-5"/>
                <w:sz w:val="28"/>
              </w:rPr>
              <w:t xml:space="preserve"> </w:t>
            </w:r>
            <w:r>
              <w:rPr>
                <w:spacing w:val="-2"/>
                <w:sz w:val="28"/>
              </w:rPr>
              <w:t>acts:</w:t>
            </w:r>
          </w:p>
          <w:p w:rsidR="00C56328" w:rsidRDefault="00271611" w:rsidP="005D3CC7">
            <w:pPr>
              <w:pStyle w:val="TableParagraph"/>
              <w:numPr>
                <w:ilvl w:val="0"/>
                <w:numId w:val="159"/>
              </w:numPr>
              <w:tabs>
                <w:tab w:val="left" w:pos="709"/>
              </w:tabs>
              <w:spacing w:before="153" w:line="264" w:lineRule="auto"/>
              <w:ind w:right="96" w:firstLine="0"/>
              <w:jc w:val="both"/>
              <w:rPr>
                <w:sz w:val="28"/>
              </w:rPr>
            </w:pPr>
            <w:r>
              <w:rPr>
                <w:sz w:val="28"/>
              </w:rPr>
              <w:t>Destroying, misleading, changing, hiding proof or reporting contrary to the truth; threatening, disturbing or giving suggestions to any party with the aim of preventing the clarification of corrupt acts such as giving, receiving, or brokering bribes, or fraudulent practice, or conclusive actions with authorities in charge of supervisions, inspections and audit;</w:t>
            </w:r>
          </w:p>
          <w:p w:rsidR="00C56328" w:rsidRDefault="00271611" w:rsidP="005D3CC7">
            <w:pPr>
              <w:pStyle w:val="TableParagraph"/>
              <w:numPr>
                <w:ilvl w:val="0"/>
                <w:numId w:val="159"/>
              </w:numPr>
              <w:tabs>
                <w:tab w:val="left" w:pos="588"/>
              </w:tabs>
              <w:spacing w:before="121" w:line="264" w:lineRule="auto"/>
              <w:ind w:right="99" w:firstLine="0"/>
              <w:jc w:val="both"/>
              <w:rPr>
                <w:sz w:val="28"/>
              </w:rPr>
            </w:pPr>
            <w:r>
              <w:rPr>
                <w:sz w:val="28"/>
              </w:rPr>
              <w:t>Impeding</w:t>
            </w:r>
            <w:r>
              <w:rPr>
                <w:spacing w:val="-1"/>
                <w:sz w:val="28"/>
              </w:rPr>
              <w:t xml:space="preserve"> </w:t>
            </w:r>
            <w:r>
              <w:rPr>
                <w:sz w:val="28"/>
              </w:rPr>
              <w:t>Bidders or authorities</w:t>
            </w:r>
            <w:r>
              <w:rPr>
                <w:spacing w:val="-1"/>
                <w:sz w:val="28"/>
              </w:rPr>
              <w:t xml:space="preserve"> </w:t>
            </w:r>
            <w:r>
              <w:rPr>
                <w:sz w:val="28"/>
              </w:rPr>
              <w:t>in charge</w:t>
            </w:r>
            <w:r>
              <w:rPr>
                <w:spacing w:val="-1"/>
                <w:sz w:val="28"/>
              </w:rPr>
              <w:t xml:space="preserve"> </w:t>
            </w:r>
            <w:r>
              <w:rPr>
                <w:sz w:val="28"/>
              </w:rPr>
              <w:t>of</w:t>
            </w:r>
            <w:r>
              <w:rPr>
                <w:spacing w:val="-1"/>
                <w:sz w:val="28"/>
              </w:rPr>
              <w:t xml:space="preserve"> </w:t>
            </w:r>
            <w:r>
              <w:rPr>
                <w:sz w:val="28"/>
              </w:rPr>
              <w:t>supervision, inspection and audit.</w:t>
            </w:r>
          </w:p>
          <w:p w:rsidR="00C56328" w:rsidRDefault="00271611">
            <w:pPr>
              <w:pStyle w:val="TableParagraph"/>
              <w:spacing w:before="120" w:line="264" w:lineRule="auto"/>
              <w:ind w:left="278" w:right="96"/>
              <w:jc w:val="both"/>
              <w:rPr>
                <w:sz w:val="28"/>
              </w:rPr>
            </w:pPr>
            <w:r>
              <w:rPr>
                <w:sz w:val="28"/>
              </w:rPr>
              <w:t>3.6. Falling to ensure equality and transparency, including the following acts:</w:t>
            </w:r>
          </w:p>
          <w:p w:rsidR="00C56328" w:rsidRDefault="00271611" w:rsidP="005D3CC7">
            <w:pPr>
              <w:pStyle w:val="TableParagraph"/>
              <w:numPr>
                <w:ilvl w:val="0"/>
                <w:numId w:val="158"/>
              </w:numPr>
              <w:tabs>
                <w:tab w:val="left" w:pos="637"/>
              </w:tabs>
              <w:spacing w:before="119" w:line="264" w:lineRule="auto"/>
              <w:ind w:right="93" w:firstLine="0"/>
              <w:jc w:val="both"/>
              <w:rPr>
                <w:sz w:val="28"/>
              </w:rPr>
            </w:pPr>
            <w:r>
              <w:rPr>
                <w:sz w:val="28"/>
              </w:rPr>
              <w:t>The Procuring Entity participates as a Bidder in any Bidding Package where it is an Investor or Procuring Entity or performs tasks of an Investor or Procuring Entity;</w:t>
            </w:r>
          </w:p>
          <w:p w:rsidR="00C56328" w:rsidRDefault="00271611" w:rsidP="005D3CC7">
            <w:pPr>
              <w:pStyle w:val="TableParagraph"/>
              <w:numPr>
                <w:ilvl w:val="0"/>
                <w:numId w:val="158"/>
              </w:numPr>
              <w:tabs>
                <w:tab w:val="left" w:pos="629"/>
              </w:tabs>
              <w:spacing w:before="121" w:line="264" w:lineRule="auto"/>
              <w:ind w:right="94" w:firstLine="0"/>
              <w:jc w:val="both"/>
              <w:rPr>
                <w:sz w:val="28"/>
              </w:rPr>
            </w:pPr>
            <w:r>
              <w:rPr>
                <w:sz w:val="28"/>
              </w:rPr>
              <w:t>Any individual of the Procuring Entity or the Investor directly participates in the Bidder selection process, or is a member in an expert</w:t>
            </w:r>
            <w:r>
              <w:rPr>
                <w:spacing w:val="-1"/>
                <w:sz w:val="28"/>
              </w:rPr>
              <w:t xml:space="preserve"> </w:t>
            </w:r>
            <w:r>
              <w:rPr>
                <w:sz w:val="28"/>
              </w:rPr>
              <w:t>groups</w:t>
            </w:r>
            <w:r>
              <w:rPr>
                <w:spacing w:val="-1"/>
                <w:sz w:val="28"/>
              </w:rPr>
              <w:t xml:space="preserve"> </w:t>
            </w:r>
            <w:r>
              <w:rPr>
                <w:sz w:val="28"/>
              </w:rPr>
              <w:t>or groups evaluating</w:t>
            </w:r>
            <w:r>
              <w:rPr>
                <w:spacing w:val="-1"/>
                <w:sz w:val="28"/>
              </w:rPr>
              <w:t xml:space="preserve"> </w:t>
            </w:r>
            <w:r>
              <w:rPr>
                <w:sz w:val="28"/>
              </w:rPr>
              <w:t>the bidder selection result, or any Head of the Procuring Entity/Investor has Bidding Packages in which his or her natural parent, parent-in-law, spouse, biological child, adopted child, son or daughter-in-law or biological sibling</w:t>
            </w:r>
            <w:r>
              <w:rPr>
                <w:spacing w:val="40"/>
                <w:sz w:val="28"/>
              </w:rPr>
              <w:t xml:space="preserve"> </w:t>
            </w:r>
            <w:r>
              <w:rPr>
                <w:sz w:val="28"/>
              </w:rPr>
              <w:t>is a Bidder or a legal representative of the Bidder;</w:t>
            </w:r>
          </w:p>
          <w:p w:rsidR="00C56328" w:rsidRDefault="00271611" w:rsidP="005D3CC7">
            <w:pPr>
              <w:pStyle w:val="TableParagraph"/>
              <w:numPr>
                <w:ilvl w:val="0"/>
                <w:numId w:val="158"/>
              </w:numPr>
              <w:tabs>
                <w:tab w:val="left" w:pos="661"/>
              </w:tabs>
              <w:spacing w:before="119" w:line="266" w:lineRule="auto"/>
              <w:ind w:right="96" w:firstLine="0"/>
              <w:jc w:val="both"/>
              <w:rPr>
                <w:sz w:val="28"/>
              </w:rPr>
            </w:pPr>
            <w:r>
              <w:rPr>
                <w:sz w:val="28"/>
              </w:rPr>
              <w:t>The Bidder participates in the Bidding Package for procurement of Goods previously consulted by the Bidder;</w:t>
            </w:r>
          </w:p>
          <w:p w:rsidR="00C56328" w:rsidRDefault="00271611" w:rsidP="005D3CC7">
            <w:pPr>
              <w:pStyle w:val="TableParagraph"/>
              <w:numPr>
                <w:ilvl w:val="0"/>
                <w:numId w:val="158"/>
              </w:numPr>
              <w:tabs>
                <w:tab w:val="left" w:pos="605"/>
              </w:tabs>
              <w:spacing w:before="116" w:line="264" w:lineRule="auto"/>
              <w:ind w:right="95" w:firstLine="0"/>
              <w:jc w:val="both"/>
              <w:rPr>
                <w:sz w:val="28"/>
              </w:rPr>
            </w:pPr>
            <w:r>
              <w:rPr>
                <w:sz w:val="28"/>
              </w:rPr>
              <w:t xml:space="preserve">Any individual makes a bid in his/her name for package of the project in which the Procuring Entity or the Investor is his/her former employing organization within 12 months from the date he/she left the job position at such </w:t>
            </w:r>
            <w:r>
              <w:rPr>
                <w:spacing w:val="-2"/>
                <w:sz w:val="28"/>
              </w:rPr>
              <w:t>organization;</w:t>
            </w:r>
          </w:p>
          <w:p w:rsidR="00C56328" w:rsidRDefault="00271611">
            <w:pPr>
              <w:pStyle w:val="TableParagraph"/>
              <w:spacing w:before="118" w:line="264" w:lineRule="auto"/>
              <w:ind w:left="278" w:right="103"/>
              <w:jc w:val="both"/>
              <w:rPr>
                <w:sz w:val="28"/>
              </w:rPr>
            </w:pPr>
            <w:r>
              <w:rPr>
                <w:sz w:val="28"/>
              </w:rPr>
              <w:t>dd) Specifying detailed requirements pertaining to trademarks and origin of Goods in the BD.</w:t>
            </w:r>
          </w:p>
          <w:p w:rsidR="00C56328" w:rsidRDefault="00271611">
            <w:pPr>
              <w:pStyle w:val="TableParagraph"/>
              <w:spacing w:before="75" w:line="370" w:lineRule="atLeast"/>
              <w:ind w:left="278" w:right="94"/>
              <w:jc w:val="both"/>
              <w:rPr>
                <w:sz w:val="28"/>
              </w:rPr>
            </w:pPr>
            <w:r>
              <w:rPr>
                <w:sz w:val="28"/>
              </w:rPr>
              <w:t>3.7. Disclosing or receiving the following documents or information in regards to the Bidder selection process, except</w:t>
            </w:r>
            <w:r>
              <w:rPr>
                <w:spacing w:val="21"/>
                <w:sz w:val="28"/>
              </w:rPr>
              <w:t xml:space="preserve"> </w:t>
            </w:r>
            <w:r>
              <w:rPr>
                <w:sz w:val="28"/>
              </w:rPr>
              <w:t>for</w:t>
            </w:r>
            <w:r>
              <w:rPr>
                <w:spacing w:val="24"/>
                <w:sz w:val="28"/>
              </w:rPr>
              <w:t xml:space="preserve"> </w:t>
            </w:r>
            <w:r>
              <w:rPr>
                <w:sz w:val="28"/>
              </w:rPr>
              <w:t>cases</w:t>
            </w:r>
            <w:r>
              <w:rPr>
                <w:spacing w:val="23"/>
                <w:sz w:val="28"/>
              </w:rPr>
              <w:t xml:space="preserve"> </w:t>
            </w:r>
            <w:r>
              <w:rPr>
                <w:sz w:val="28"/>
              </w:rPr>
              <w:t>prescribed</w:t>
            </w:r>
            <w:r>
              <w:rPr>
                <w:spacing w:val="22"/>
                <w:sz w:val="28"/>
              </w:rPr>
              <w:t xml:space="preserve"> </w:t>
            </w:r>
            <w:r>
              <w:rPr>
                <w:sz w:val="28"/>
              </w:rPr>
              <w:t>in</w:t>
            </w:r>
            <w:r>
              <w:rPr>
                <w:spacing w:val="26"/>
                <w:sz w:val="28"/>
              </w:rPr>
              <w:t xml:space="preserve"> </w:t>
            </w:r>
            <w:r>
              <w:rPr>
                <w:sz w:val="28"/>
              </w:rPr>
              <w:t>Article</w:t>
            </w:r>
            <w:r>
              <w:rPr>
                <w:spacing w:val="21"/>
                <w:sz w:val="28"/>
              </w:rPr>
              <w:t xml:space="preserve"> </w:t>
            </w:r>
            <w:r>
              <w:rPr>
                <w:sz w:val="28"/>
              </w:rPr>
              <w:t>73</w:t>
            </w:r>
            <w:r>
              <w:rPr>
                <w:spacing w:val="22"/>
                <w:sz w:val="28"/>
              </w:rPr>
              <w:t xml:space="preserve"> </w:t>
            </w:r>
            <w:r>
              <w:rPr>
                <w:sz w:val="28"/>
              </w:rPr>
              <w:t>Clause</w:t>
            </w:r>
            <w:r>
              <w:rPr>
                <w:spacing w:val="20"/>
                <w:sz w:val="28"/>
              </w:rPr>
              <w:t xml:space="preserve"> </w:t>
            </w:r>
            <w:r>
              <w:rPr>
                <w:sz w:val="28"/>
              </w:rPr>
              <w:t>7</w:t>
            </w:r>
            <w:r>
              <w:rPr>
                <w:spacing w:val="25"/>
                <w:sz w:val="28"/>
              </w:rPr>
              <w:t xml:space="preserve"> </w:t>
            </w:r>
            <w:r>
              <w:rPr>
                <w:sz w:val="28"/>
              </w:rPr>
              <w:t>Point</w:t>
            </w:r>
            <w:r>
              <w:rPr>
                <w:spacing w:val="22"/>
                <w:sz w:val="28"/>
              </w:rPr>
              <w:t xml:space="preserve"> </w:t>
            </w:r>
            <w:r>
              <w:rPr>
                <w:spacing w:val="-5"/>
                <w:sz w:val="28"/>
              </w:rPr>
              <w:t>b,</w:t>
            </w:r>
          </w:p>
        </w:tc>
      </w:tr>
    </w:tbl>
    <w:p w:rsidR="00C56328" w:rsidRDefault="00C56328">
      <w:pPr>
        <w:spacing w:line="370" w:lineRule="atLeast"/>
        <w:jc w:val="both"/>
        <w:rPr>
          <w:sz w:val="28"/>
        </w:rPr>
        <w:sectPr w:rsidR="00C56328">
          <w:pgSz w:w="11910" w:h="16840"/>
          <w:pgMar w:top="1140" w:right="740" w:bottom="280" w:left="1300" w:header="722" w:footer="0" w:gutter="0"/>
          <w:cols w:space="720"/>
        </w:sectPr>
      </w:pPr>
    </w:p>
    <w:p w:rsidR="00C56328" w:rsidRDefault="00C56328">
      <w:pPr>
        <w:pStyle w:val="BodyText"/>
        <w:spacing w:before="5"/>
        <w:rPr>
          <w:b/>
          <w:sz w:val="7"/>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147"/>
      </w:tblGrid>
      <w:tr w:rsidR="00C56328">
        <w:trPr>
          <w:trHeight w:val="13790"/>
        </w:trPr>
        <w:tc>
          <w:tcPr>
            <w:tcW w:w="2098" w:type="dxa"/>
          </w:tcPr>
          <w:p w:rsidR="00C56328" w:rsidRDefault="00C56328">
            <w:pPr>
              <w:pStyle w:val="TableParagraph"/>
              <w:rPr>
                <w:sz w:val="28"/>
              </w:rPr>
            </w:pPr>
          </w:p>
        </w:tc>
        <w:tc>
          <w:tcPr>
            <w:tcW w:w="7147" w:type="dxa"/>
          </w:tcPr>
          <w:p w:rsidR="00C56328" w:rsidRDefault="00271611">
            <w:pPr>
              <w:pStyle w:val="TableParagraph"/>
              <w:spacing w:line="315" w:lineRule="exact"/>
              <w:ind w:left="278"/>
              <w:jc w:val="both"/>
              <w:rPr>
                <w:sz w:val="28"/>
              </w:rPr>
            </w:pPr>
            <w:r>
              <w:rPr>
                <w:sz w:val="28"/>
              </w:rPr>
              <w:t>Article</w:t>
            </w:r>
            <w:r>
              <w:rPr>
                <w:spacing w:val="-2"/>
                <w:sz w:val="28"/>
              </w:rPr>
              <w:t xml:space="preserve"> </w:t>
            </w:r>
            <w:r>
              <w:rPr>
                <w:sz w:val="28"/>
              </w:rPr>
              <w:t>74</w:t>
            </w:r>
            <w:r>
              <w:rPr>
                <w:spacing w:val="6"/>
                <w:sz w:val="28"/>
              </w:rPr>
              <w:t xml:space="preserve"> </w:t>
            </w:r>
            <w:r>
              <w:rPr>
                <w:sz w:val="28"/>
              </w:rPr>
              <w:t>Clause</w:t>
            </w:r>
            <w:r>
              <w:rPr>
                <w:spacing w:val="1"/>
                <w:sz w:val="28"/>
              </w:rPr>
              <w:t xml:space="preserve"> </w:t>
            </w:r>
            <w:r>
              <w:rPr>
                <w:sz w:val="28"/>
              </w:rPr>
              <w:t>12,</w:t>
            </w:r>
            <w:r>
              <w:rPr>
                <w:spacing w:val="2"/>
                <w:sz w:val="28"/>
              </w:rPr>
              <w:t xml:space="preserve"> </w:t>
            </w:r>
            <w:r>
              <w:rPr>
                <w:sz w:val="28"/>
              </w:rPr>
              <w:t>Article</w:t>
            </w:r>
            <w:r>
              <w:rPr>
                <w:spacing w:val="1"/>
                <w:sz w:val="28"/>
              </w:rPr>
              <w:t xml:space="preserve"> </w:t>
            </w:r>
            <w:r>
              <w:rPr>
                <w:sz w:val="28"/>
              </w:rPr>
              <w:t>75</w:t>
            </w:r>
            <w:r>
              <w:rPr>
                <w:spacing w:val="4"/>
                <w:sz w:val="28"/>
              </w:rPr>
              <w:t xml:space="preserve"> </w:t>
            </w:r>
            <w:r>
              <w:rPr>
                <w:sz w:val="28"/>
              </w:rPr>
              <w:t>Clause</w:t>
            </w:r>
            <w:r>
              <w:rPr>
                <w:spacing w:val="1"/>
                <w:sz w:val="28"/>
              </w:rPr>
              <w:t xml:space="preserve"> </w:t>
            </w:r>
            <w:r>
              <w:rPr>
                <w:sz w:val="28"/>
              </w:rPr>
              <w:t>1 Point</w:t>
            </w:r>
            <w:r>
              <w:rPr>
                <w:spacing w:val="1"/>
                <w:sz w:val="28"/>
              </w:rPr>
              <w:t xml:space="preserve"> </w:t>
            </w:r>
            <w:r>
              <w:rPr>
                <w:sz w:val="28"/>
              </w:rPr>
              <w:t>i,</w:t>
            </w:r>
            <w:r>
              <w:rPr>
                <w:spacing w:val="2"/>
                <w:sz w:val="28"/>
              </w:rPr>
              <w:t xml:space="preserve"> </w:t>
            </w:r>
            <w:r>
              <w:rPr>
                <w:sz w:val="28"/>
              </w:rPr>
              <w:t>Article</w:t>
            </w:r>
            <w:r>
              <w:rPr>
                <w:spacing w:val="1"/>
                <w:sz w:val="28"/>
              </w:rPr>
              <w:t xml:space="preserve"> </w:t>
            </w:r>
            <w:r>
              <w:rPr>
                <w:spacing w:val="-5"/>
                <w:sz w:val="28"/>
              </w:rPr>
              <w:t>76</w:t>
            </w:r>
          </w:p>
          <w:p w:rsidR="00C56328" w:rsidRDefault="00271611">
            <w:pPr>
              <w:pStyle w:val="TableParagraph"/>
              <w:spacing w:before="48" w:line="278" w:lineRule="auto"/>
              <w:ind w:left="278" w:right="97"/>
              <w:jc w:val="both"/>
              <w:rPr>
                <w:sz w:val="28"/>
              </w:rPr>
            </w:pPr>
            <w:r>
              <w:rPr>
                <w:sz w:val="28"/>
              </w:rPr>
              <w:t>Clause</w:t>
            </w:r>
            <w:r>
              <w:rPr>
                <w:spacing w:val="-2"/>
                <w:sz w:val="28"/>
              </w:rPr>
              <w:t xml:space="preserve"> </w:t>
            </w:r>
            <w:r>
              <w:rPr>
                <w:sz w:val="28"/>
              </w:rPr>
              <w:t>7,</w:t>
            </w:r>
            <w:r>
              <w:rPr>
                <w:spacing w:val="-1"/>
                <w:sz w:val="28"/>
              </w:rPr>
              <w:t xml:space="preserve"> </w:t>
            </w:r>
            <w:r>
              <w:rPr>
                <w:sz w:val="28"/>
              </w:rPr>
              <w:t>Article</w:t>
            </w:r>
            <w:r>
              <w:rPr>
                <w:spacing w:val="-2"/>
                <w:sz w:val="28"/>
              </w:rPr>
              <w:t xml:space="preserve"> </w:t>
            </w:r>
            <w:r>
              <w:rPr>
                <w:sz w:val="28"/>
              </w:rPr>
              <w:t>78 Clause</w:t>
            </w:r>
            <w:r>
              <w:rPr>
                <w:spacing w:val="-2"/>
                <w:sz w:val="28"/>
              </w:rPr>
              <w:t xml:space="preserve"> </w:t>
            </w:r>
            <w:r>
              <w:rPr>
                <w:sz w:val="28"/>
              </w:rPr>
              <w:t>7,</w:t>
            </w:r>
            <w:r>
              <w:rPr>
                <w:spacing w:val="-1"/>
                <w:sz w:val="28"/>
              </w:rPr>
              <w:t xml:space="preserve"> </w:t>
            </w:r>
            <w:r>
              <w:rPr>
                <w:sz w:val="28"/>
              </w:rPr>
              <w:t>and Article</w:t>
            </w:r>
            <w:r>
              <w:rPr>
                <w:spacing w:val="-2"/>
                <w:sz w:val="28"/>
              </w:rPr>
              <w:t xml:space="preserve"> </w:t>
            </w:r>
            <w:r>
              <w:rPr>
                <w:sz w:val="28"/>
              </w:rPr>
              <w:t>92 Clause</w:t>
            </w:r>
            <w:r>
              <w:rPr>
                <w:spacing w:val="-2"/>
                <w:sz w:val="28"/>
              </w:rPr>
              <w:t xml:space="preserve"> </w:t>
            </w:r>
            <w:r>
              <w:rPr>
                <w:sz w:val="28"/>
              </w:rPr>
              <w:t>2 Point d of the Law on Bidding:</w:t>
            </w:r>
          </w:p>
          <w:p w:rsidR="00C56328" w:rsidRDefault="00271611" w:rsidP="005D3CC7">
            <w:pPr>
              <w:pStyle w:val="TableParagraph"/>
              <w:numPr>
                <w:ilvl w:val="0"/>
                <w:numId w:val="157"/>
              </w:numPr>
              <w:tabs>
                <w:tab w:val="left" w:pos="676"/>
              </w:tabs>
              <w:spacing w:before="114" w:line="276" w:lineRule="auto"/>
              <w:ind w:right="98" w:firstLine="0"/>
              <w:jc w:val="both"/>
              <w:rPr>
                <w:sz w:val="28"/>
              </w:rPr>
            </w:pPr>
            <w:r>
              <w:rPr>
                <w:sz w:val="28"/>
              </w:rPr>
              <w:t xml:space="preserve">Contents of the BD before the prescribed time of </w:t>
            </w:r>
            <w:r>
              <w:rPr>
                <w:spacing w:val="-2"/>
                <w:sz w:val="28"/>
              </w:rPr>
              <w:t>issuance;</w:t>
            </w:r>
          </w:p>
          <w:p w:rsidR="00C56328" w:rsidRDefault="00271611" w:rsidP="005D3CC7">
            <w:pPr>
              <w:pStyle w:val="TableParagraph"/>
              <w:numPr>
                <w:ilvl w:val="0"/>
                <w:numId w:val="157"/>
              </w:numPr>
              <w:tabs>
                <w:tab w:val="left" w:pos="679"/>
              </w:tabs>
              <w:spacing w:before="119" w:line="276" w:lineRule="auto"/>
              <w:ind w:right="101" w:firstLine="0"/>
              <w:jc w:val="both"/>
              <w:rPr>
                <w:sz w:val="28"/>
              </w:rPr>
            </w:pPr>
            <w:r>
              <w:rPr>
                <w:sz w:val="28"/>
              </w:rPr>
              <w:t>Contents of the BP, notebooks and minutes of bid consideration meetings, comments and assessments regarding each BP prior to the announcement of the result</w:t>
            </w:r>
            <w:r>
              <w:rPr>
                <w:spacing w:val="40"/>
                <w:sz w:val="28"/>
              </w:rPr>
              <w:t xml:space="preserve"> </w:t>
            </w:r>
            <w:r>
              <w:rPr>
                <w:sz w:val="28"/>
              </w:rPr>
              <w:t>of Bidder selection;</w:t>
            </w:r>
          </w:p>
          <w:p w:rsidR="00C56328" w:rsidRDefault="00271611" w:rsidP="005D3CC7">
            <w:pPr>
              <w:pStyle w:val="TableParagraph"/>
              <w:numPr>
                <w:ilvl w:val="0"/>
                <w:numId w:val="157"/>
              </w:numPr>
              <w:tabs>
                <w:tab w:val="left" w:pos="577"/>
              </w:tabs>
              <w:spacing w:before="120" w:line="276" w:lineRule="auto"/>
              <w:ind w:right="96" w:firstLine="0"/>
              <w:jc w:val="both"/>
              <w:rPr>
                <w:sz w:val="28"/>
              </w:rPr>
            </w:pPr>
            <w:r>
              <w:rPr>
                <w:sz w:val="28"/>
              </w:rPr>
              <w:t>Contents of requests for clarification of BP issued by the Procuring Entity and responses by the Bidder during the process of evaluation of BP prior to the announcement of bidder selection result;</w:t>
            </w:r>
          </w:p>
          <w:p w:rsidR="00C56328" w:rsidRDefault="00271611" w:rsidP="005D3CC7">
            <w:pPr>
              <w:pStyle w:val="TableParagraph"/>
              <w:numPr>
                <w:ilvl w:val="0"/>
                <w:numId w:val="157"/>
              </w:numPr>
              <w:tabs>
                <w:tab w:val="left" w:pos="681"/>
              </w:tabs>
              <w:spacing w:before="122" w:line="276" w:lineRule="auto"/>
              <w:ind w:right="96" w:firstLine="0"/>
              <w:jc w:val="both"/>
              <w:rPr>
                <w:sz w:val="28"/>
              </w:rPr>
            </w:pPr>
            <w:r>
              <w:rPr>
                <w:sz w:val="28"/>
              </w:rPr>
              <w:t xml:space="preserve">Reports of the Procuring Entity and expert groups, evaluation reports, reports of consulting contractors, and reports of relevant specialized agencies during the Bidder selection process prior to announcement of bidder selection </w:t>
            </w:r>
            <w:r>
              <w:rPr>
                <w:spacing w:val="-2"/>
                <w:sz w:val="28"/>
              </w:rPr>
              <w:t>result;</w:t>
            </w:r>
          </w:p>
          <w:p w:rsidR="00C56328" w:rsidRDefault="00271611">
            <w:pPr>
              <w:pStyle w:val="TableParagraph"/>
              <w:spacing w:before="120" w:line="276" w:lineRule="auto"/>
              <w:ind w:left="278" w:right="104"/>
              <w:jc w:val="both"/>
              <w:rPr>
                <w:sz w:val="28"/>
              </w:rPr>
            </w:pPr>
            <w:r>
              <w:rPr>
                <w:sz w:val="28"/>
              </w:rPr>
              <w:t>dd) The result of Bidder selection prior to the stipulated time for announcement;</w:t>
            </w:r>
          </w:p>
          <w:p w:rsidR="00C56328" w:rsidRDefault="00271611">
            <w:pPr>
              <w:pStyle w:val="TableParagraph"/>
              <w:spacing w:before="121" w:line="276" w:lineRule="auto"/>
              <w:ind w:left="331" w:right="96"/>
              <w:jc w:val="both"/>
              <w:rPr>
                <w:sz w:val="28"/>
              </w:rPr>
            </w:pPr>
            <w:r>
              <w:rPr>
                <w:sz w:val="28"/>
              </w:rPr>
              <w:t xml:space="preserve">e) Other documents during the Bidder selection process which are stamped "confidential" in accordance with the </w:t>
            </w:r>
            <w:r>
              <w:rPr>
                <w:spacing w:val="-4"/>
                <w:sz w:val="28"/>
              </w:rPr>
              <w:t>law.</w:t>
            </w:r>
          </w:p>
          <w:p w:rsidR="00C56328" w:rsidRDefault="00271611">
            <w:pPr>
              <w:pStyle w:val="TableParagraph"/>
              <w:spacing w:before="118"/>
              <w:ind w:left="331"/>
              <w:jc w:val="both"/>
              <w:rPr>
                <w:sz w:val="28"/>
              </w:rPr>
            </w:pPr>
            <w:r>
              <w:rPr>
                <w:sz w:val="28"/>
              </w:rPr>
              <w:t>3.8.</w:t>
            </w:r>
            <w:r>
              <w:rPr>
                <w:spacing w:val="-6"/>
                <w:sz w:val="28"/>
              </w:rPr>
              <w:t xml:space="preserve"> </w:t>
            </w:r>
            <w:r>
              <w:rPr>
                <w:sz w:val="28"/>
              </w:rPr>
              <w:t>Bid</w:t>
            </w:r>
            <w:r>
              <w:rPr>
                <w:spacing w:val="-8"/>
                <w:sz w:val="28"/>
              </w:rPr>
              <w:t xml:space="preserve"> </w:t>
            </w:r>
            <w:r>
              <w:rPr>
                <w:sz w:val="28"/>
              </w:rPr>
              <w:t>transfer,</w:t>
            </w:r>
            <w:r>
              <w:rPr>
                <w:spacing w:val="-6"/>
                <w:sz w:val="28"/>
              </w:rPr>
              <w:t xml:space="preserve"> </w:t>
            </w:r>
            <w:r>
              <w:rPr>
                <w:sz w:val="28"/>
              </w:rPr>
              <w:t>including</w:t>
            </w:r>
            <w:r>
              <w:rPr>
                <w:spacing w:val="-8"/>
                <w:sz w:val="28"/>
              </w:rPr>
              <w:t xml:space="preserve"> </w:t>
            </w:r>
            <w:r>
              <w:rPr>
                <w:sz w:val="28"/>
              </w:rPr>
              <w:t>the</w:t>
            </w:r>
            <w:r>
              <w:rPr>
                <w:spacing w:val="-5"/>
                <w:sz w:val="28"/>
              </w:rPr>
              <w:t xml:space="preserve"> </w:t>
            </w:r>
            <w:r>
              <w:rPr>
                <w:sz w:val="28"/>
              </w:rPr>
              <w:t>following</w:t>
            </w:r>
            <w:r>
              <w:rPr>
                <w:spacing w:val="-3"/>
                <w:sz w:val="28"/>
              </w:rPr>
              <w:t xml:space="preserve"> </w:t>
            </w:r>
            <w:r>
              <w:rPr>
                <w:spacing w:val="-2"/>
                <w:sz w:val="28"/>
              </w:rPr>
              <w:t>acts:</w:t>
            </w:r>
          </w:p>
          <w:p w:rsidR="00C56328" w:rsidRDefault="00271611" w:rsidP="005D3CC7">
            <w:pPr>
              <w:pStyle w:val="TableParagraph"/>
              <w:numPr>
                <w:ilvl w:val="0"/>
                <w:numId w:val="156"/>
              </w:numPr>
              <w:tabs>
                <w:tab w:val="left" w:pos="644"/>
              </w:tabs>
              <w:spacing w:before="170" w:line="276" w:lineRule="auto"/>
              <w:ind w:right="96" w:firstLine="0"/>
              <w:jc w:val="both"/>
              <w:rPr>
                <w:sz w:val="28"/>
              </w:rPr>
            </w:pPr>
            <w:r>
              <w:rPr>
                <w:sz w:val="28"/>
              </w:rPr>
              <w:t>Any Bidder transfers to another Bidder a part of works under the Bidding Package at value of 10% or more or under 10% but greater than VND 50 billion (after</w:t>
            </w:r>
            <w:r>
              <w:rPr>
                <w:spacing w:val="40"/>
                <w:sz w:val="28"/>
              </w:rPr>
              <w:t xml:space="preserve"> </w:t>
            </w:r>
            <w:r>
              <w:rPr>
                <w:sz w:val="28"/>
              </w:rPr>
              <w:t xml:space="preserve">deducting part of works under the responsibilities of subcontractors) calculated on the price of the signed </w:t>
            </w:r>
            <w:r>
              <w:rPr>
                <w:spacing w:val="-2"/>
                <w:sz w:val="28"/>
              </w:rPr>
              <w:t>Contract;</w:t>
            </w:r>
          </w:p>
          <w:p w:rsidR="00C56328" w:rsidRDefault="00271611" w:rsidP="005D3CC7">
            <w:pPr>
              <w:pStyle w:val="TableParagraph"/>
              <w:numPr>
                <w:ilvl w:val="0"/>
                <w:numId w:val="156"/>
              </w:numPr>
              <w:tabs>
                <w:tab w:val="left" w:pos="669"/>
              </w:tabs>
              <w:spacing w:before="119" w:line="276" w:lineRule="auto"/>
              <w:ind w:right="95" w:firstLine="0"/>
              <w:jc w:val="both"/>
              <w:rPr>
                <w:sz w:val="28"/>
              </w:rPr>
            </w:pPr>
            <w:r>
              <w:rPr>
                <w:sz w:val="28"/>
              </w:rPr>
              <w:t>The Procuring Entity or supervision consultant accepts for the Bidder to transfer works under their performance obligations, except for the part of works under the responsibilities of subcontractors as stated in the contract.</w:t>
            </w:r>
          </w:p>
          <w:p w:rsidR="006138E9" w:rsidRDefault="006138E9" w:rsidP="006138E9">
            <w:pPr>
              <w:pStyle w:val="TableParagraph"/>
              <w:tabs>
                <w:tab w:val="left" w:pos="669"/>
              </w:tabs>
              <w:spacing w:before="119" w:line="276" w:lineRule="auto"/>
              <w:ind w:left="328" w:right="95"/>
              <w:jc w:val="both"/>
              <w:rPr>
                <w:sz w:val="28"/>
              </w:rPr>
            </w:pPr>
            <w:r>
              <w:rPr>
                <w:sz w:val="28"/>
              </w:rPr>
              <w:t xml:space="preserve">3.9. </w:t>
            </w:r>
            <w:r w:rsidRPr="006138E9">
              <w:rPr>
                <w:sz w:val="28"/>
              </w:rPr>
              <w:t>Invest</w:t>
            </w:r>
            <w:r>
              <w:rPr>
                <w:sz w:val="28"/>
              </w:rPr>
              <w:t>or</w:t>
            </w:r>
            <w:r w:rsidRPr="006138E9">
              <w:rPr>
                <w:sz w:val="28"/>
              </w:rPr>
              <w:t xml:space="preserve"> select the bidder when the funding of the Bidding Package has not been determined, leading to outstanding debt of the bidder</w:t>
            </w:r>
          </w:p>
        </w:tc>
      </w:tr>
    </w:tbl>
    <w:p w:rsidR="00C56328" w:rsidRDefault="00C56328">
      <w:pPr>
        <w:rPr>
          <w:sz w:val="28"/>
        </w:rPr>
        <w:sectPr w:rsidR="00C56328">
          <w:pgSz w:w="11910" w:h="16840"/>
          <w:pgMar w:top="1140" w:right="740" w:bottom="280" w:left="1300" w:header="722" w:footer="0" w:gutter="0"/>
          <w:cols w:space="720"/>
        </w:sectPr>
      </w:pPr>
    </w:p>
    <w:p w:rsidR="00C56328" w:rsidRDefault="00C56328">
      <w:pPr>
        <w:pStyle w:val="BodyText"/>
        <w:spacing w:before="5"/>
        <w:rPr>
          <w:b/>
          <w:sz w:val="7"/>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147"/>
      </w:tblGrid>
      <w:tr w:rsidR="00C56328" w:rsidTr="007E58CD">
        <w:trPr>
          <w:trHeight w:val="7733"/>
        </w:trPr>
        <w:tc>
          <w:tcPr>
            <w:tcW w:w="2098" w:type="dxa"/>
          </w:tcPr>
          <w:p w:rsidR="00C56328" w:rsidRDefault="00D46150">
            <w:pPr>
              <w:pStyle w:val="TableParagraph"/>
              <w:spacing w:line="320" w:lineRule="exact"/>
              <w:ind w:left="107"/>
              <w:rPr>
                <w:b/>
                <w:sz w:val="28"/>
              </w:rPr>
            </w:pPr>
            <w:r>
              <w:rPr>
                <w:b/>
                <w:spacing w:val="-2"/>
                <w:sz w:val="28"/>
              </w:rPr>
              <w:t xml:space="preserve">4. </w:t>
            </w:r>
            <w:r w:rsidR="006138E9">
              <w:rPr>
                <w:b/>
                <w:spacing w:val="-2"/>
                <w:sz w:val="28"/>
              </w:rPr>
              <w:t xml:space="preserve">Bidder’s </w:t>
            </w:r>
            <w:r w:rsidR="00271611">
              <w:rPr>
                <w:b/>
                <w:spacing w:val="-2"/>
                <w:sz w:val="28"/>
              </w:rPr>
              <w:t>eligibility</w:t>
            </w:r>
          </w:p>
        </w:tc>
        <w:tc>
          <w:tcPr>
            <w:tcW w:w="7147" w:type="dxa"/>
          </w:tcPr>
          <w:p w:rsidR="00C56328" w:rsidRDefault="006138E9" w:rsidP="007E58CD">
            <w:pPr>
              <w:pStyle w:val="TableParagraph"/>
              <w:spacing w:line="252" w:lineRule="auto"/>
              <w:ind w:left="278" w:right="95"/>
              <w:jc w:val="both"/>
              <w:rPr>
                <w:sz w:val="28"/>
              </w:rPr>
            </w:pPr>
            <w:r>
              <w:rPr>
                <w:spacing w:val="-4"/>
                <w:sz w:val="28"/>
              </w:rPr>
              <w:t>4.1.</w:t>
            </w:r>
            <w:r>
              <w:rPr>
                <w:sz w:val="28"/>
              </w:rPr>
              <w:tab/>
            </w:r>
            <w:r>
              <w:rPr>
                <w:spacing w:val="-2"/>
                <w:sz w:val="28"/>
              </w:rPr>
              <w:t>Having</w:t>
            </w:r>
            <w:r w:rsidR="007E58CD">
              <w:rPr>
                <w:sz w:val="28"/>
              </w:rPr>
              <w:t xml:space="preserve"> </w:t>
            </w:r>
            <w:r>
              <w:rPr>
                <w:spacing w:val="-2"/>
                <w:sz w:val="28"/>
              </w:rPr>
              <w:t>Establishment</w:t>
            </w:r>
            <w:r w:rsidR="007E58CD">
              <w:rPr>
                <w:sz w:val="28"/>
              </w:rPr>
              <w:t xml:space="preserve"> </w:t>
            </w:r>
            <w:r>
              <w:rPr>
                <w:spacing w:val="-2"/>
                <w:sz w:val="28"/>
              </w:rPr>
              <w:t>Decision</w:t>
            </w:r>
            <w:r>
              <w:rPr>
                <w:sz w:val="28"/>
              </w:rPr>
              <w:tab/>
            </w:r>
            <w:r>
              <w:rPr>
                <w:spacing w:val="-5"/>
                <w:sz w:val="28"/>
              </w:rPr>
              <w:t>or</w:t>
            </w:r>
            <w:r w:rsidR="007E58CD">
              <w:rPr>
                <w:sz w:val="28"/>
              </w:rPr>
              <w:t xml:space="preserve"> </w:t>
            </w:r>
            <w:r>
              <w:rPr>
                <w:spacing w:val="-2"/>
                <w:sz w:val="28"/>
              </w:rPr>
              <w:t>Certificate</w:t>
            </w:r>
            <w:r w:rsidR="007E58CD">
              <w:rPr>
                <w:sz w:val="28"/>
              </w:rPr>
              <w:t xml:space="preserve"> </w:t>
            </w:r>
            <w:r>
              <w:rPr>
                <w:spacing w:val="-5"/>
                <w:sz w:val="28"/>
              </w:rPr>
              <w:t>of</w:t>
            </w:r>
            <w:r w:rsidR="007E58CD">
              <w:rPr>
                <w:spacing w:val="-5"/>
                <w:sz w:val="28"/>
              </w:rPr>
              <w:t xml:space="preserve"> </w:t>
            </w:r>
            <w:r w:rsidR="00271611">
              <w:rPr>
                <w:sz w:val="28"/>
              </w:rPr>
              <w:t>Business Registration or Certificate of Business Household Registration (in the case of household business) or other equivalent documents.</w:t>
            </w:r>
          </w:p>
          <w:p w:rsidR="00C56328" w:rsidRDefault="00271611" w:rsidP="005D3CC7">
            <w:pPr>
              <w:pStyle w:val="TableParagraph"/>
              <w:numPr>
                <w:ilvl w:val="1"/>
                <w:numId w:val="155"/>
              </w:numPr>
              <w:tabs>
                <w:tab w:val="left" w:pos="768"/>
              </w:tabs>
              <w:spacing w:before="111"/>
              <w:ind w:left="768" w:hanging="490"/>
              <w:jc w:val="both"/>
              <w:rPr>
                <w:sz w:val="28"/>
              </w:rPr>
            </w:pPr>
            <w:r>
              <w:rPr>
                <w:sz w:val="28"/>
              </w:rPr>
              <w:t>Keeping</w:t>
            </w:r>
            <w:r>
              <w:rPr>
                <w:spacing w:val="-10"/>
                <w:sz w:val="28"/>
              </w:rPr>
              <w:t xml:space="preserve"> </w:t>
            </w:r>
            <w:r>
              <w:rPr>
                <w:sz w:val="28"/>
              </w:rPr>
              <w:t>independent</w:t>
            </w:r>
            <w:r>
              <w:rPr>
                <w:spacing w:val="-9"/>
                <w:sz w:val="28"/>
              </w:rPr>
              <w:t xml:space="preserve"> </w:t>
            </w:r>
            <w:r>
              <w:rPr>
                <w:sz w:val="28"/>
              </w:rPr>
              <w:t>accounting</w:t>
            </w:r>
            <w:r>
              <w:rPr>
                <w:spacing w:val="-9"/>
                <w:sz w:val="28"/>
              </w:rPr>
              <w:t xml:space="preserve"> </w:t>
            </w:r>
            <w:r>
              <w:rPr>
                <w:spacing w:val="-2"/>
                <w:sz w:val="28"/>
              </w:rPr>
              <w:t>records.</w:t>
            </w:r>
          </w:p>
          <w:p w:rsidR="00C56328" w:rsidRDefault="00271611" w:rsidP="005D3CC7">
            <w:pPr>
              <w:pStyle w:val="TableParagraph"/>
              <w:numPr>
                <w:ilvl w:val="1"/>
                <w:numId w:val="155"/>
              </w:numPr>
              <w:tabs>
                <w:tab w:val="left" w:pos="792"/>
              </w:tabs>
              <w:spacing w:before="135" w:line="252" w:lineRule="auto"/>
              <w:ind w:left="278" w:right="97" w:firstLine="0"/>
              <w:jc w:val="both"/>
              <w:rPr>
                <w:sz w:val="28"/>
              </w:rPr>
            </w:pPr>
            <w:r>
              <w:rPr>
                <w:sz w:val="28"/>
              </w:rPr>
              <w:t>Not undergoing dissolution process or being subjected to revocation of Certificate of Business Registration or Certificate of Business Household Registration or other equivalent documents; not being insolvent according to the laws of the country where the Bidder is granted the Establishment Decision or the Certificate of Business Registration or Certificate of Business Household Registration or other equivalent documents.</w:t>
            </w:r>
          </w:p>
          <w:p w:rsidR="00C56328" w:rsidRDefault="00271611" w:rsidP="005D3CC7">
            <w:pPr>
              <w:pStyle w:val="TableParagraph"/>
              <w:numPr>
                <w:ilvl w:val="1"/>
                <w:numId w:val="155"/>
              </w:numPr>
              <w:tabs>
                <w:tab w:val="left" w:pos="903"/>
              </w:tabs>
              <w:spacing w:before="120" w:line="252" w:lineRule="auto"/>
              <w:ind w:left="278" w:right="100" w:firstLine="0"/>
              <w:jc w:val="both"/>
              <w:rPr>
                <w:sz w:val="28"/>
              </w:rPr>
            </w:pPr>
            <w:r>
              <w:rPr>
                <w:sz w:val="28"/>
              </w:rPr>
              <w:t xml:space="preserve">Complying with the competition requirements in bidding as prescribed in the </w:t>
            </w:r>
            <w:r>
              <w:rPr>
                <w:b/>
                <w:sz w:val="28"/>
              </w:rPr>
              <w:t>BDS</w:t>
            </w:r>
            <w:r>
              <w:rPr>
                <w:sz w:val="28"/>
              </w:rPr>
              <w:t>.</w:t>
            </w:r>
          </w:p>
          <w:p w:rsidR="00C56328" w:rsidRDefault="00271611" w:rsidP="005D3CC7">
            <w:pPr>
              <w:pStyle w:val="TableParagraph"/>
              <w:numPr>
                <w:ilvl w:val="1"/>
                <w:numId w:val="155"/>
              </w:numPr>
              <w:tabs>
                <w:tab w:val="left" w:pos="869"/>
              </w:tabs>
              <w:spacing w:before="121" w:line="252" w:lineRule="auto"/>
              <w:ind w:left="278" w:right="97" w:firstLine="0"/>
              <w:jc w:val="both"/>
              <w:rPr>
                <w:sz w:val="28"/>
              </w:rPr>
            </w:pPr>
            <w:r>
              <w:rPr>
                <w:sz w:val="28"/>
              </w:rPr>
              <w:t xml:space="preserve">Not being banned from bidding in any nation or </w:t>
            </w:r>
            <w:r>
              <w:rPr>
                <w:spacing w:val="-2"/>
                <w:sz w:val="28"/>
              </w:rPr>
              <w:t>territory.</w:t>
            </w:r>
          </w:p>
          <w:p w:rsidR="00C56328" w:rsidRDefault="00271611" w:rsidP="005D3CC7">
            <w:pPr>
              <w:pStyle w:val="TableParagraph"/>
              <w:numPr>
                <w:ilvl w:val="1"/>
                <w:numId w:val="155"/>
              </w:numPr>
              <w:tabs>
                <w:tab w:val="left" w:pos="912"/>
              </w:tabs>
              <w:spacing w:before="121" w:line="252" w:lineRule="auto"/>
              <w:ind w:left="278" w:right="97" w:firstLine="0"/>
              <w:jc w:val="both"/>
              <w:rPr>
                <w:sz w:val="28"/>
              </w:rPr>
            </w:pPr>
            <w:r>
              <w:rPr>
                <w:sz w:val="28"/>
              </w:rPr>
              <w:t>Have registered on Network System before the consideration for recommendation as the winning bidder. The registration shall be performed according to the instructions of the Network System.</w:t>
            </w:r>
          </w:p>
        </w:tc>
      </w:tr>
      <w:tr w:rsidR="00D46150" w:rsidTr="00D46150">
        <w:trPr>
          <w:trHeight w:val="4853"/>
        </w:trPr>
        <w:tc>
          <w:tcPr>
            <w:tcW w:w="2098" w:type="dxa"/>
          </w:tcPr>
          <w:p w:rsidR="00D46150" w:rsidRDefault="00D46150" w:rsidP="005D3CC7">
            <w:pPr>
              <w:pStyle w:val="TableParagraph"/>
              <w:numPr>
                <w:ilvl w:val="0"/>
                <w:numId w:val="165"/>
              </w:numPr>
              <w:spacing w:line="320" w:lineRule="exact"/>
              <w:rPr>
                <w:b/>
                <w:spacing w:val="-2"/>
                <w:sz w:val="28"/>
              </w:rPr>
            </w:pPr>
            <w:r>
              <w:rPr>
                <w:b/>
                <w:spacing w:val="-2"/>
                <w:sz w:val="28"/>
              </w:rPr>
              <w:t>Good’s eligibility</w:t>
            </w:r>
          </w:p>
        </w:tc>
        <w:tc>
          <w:tcPr>
            <w:tcW w:w="7147" w:type="dxa"/>
          </w:tcPr>
          <w:p w:rsidR="00D46150" w:rsidRPr="00D46150" w:rsidRDefault="00D46150" w:rsidP="00D46150">
            <w:pPr>
              <w:pStyle w:val="TableParagraph"/>
              <w:spacing w:line="252" w:lineRule="auto"/>
              <w:ind w:left="278" w:right="95"/>
              <w:jc w:val="both"/>
              <w:rPr>
                <w:spacing w:val="-4"/>
                <w:sz w:val="28"/>
              </w:rPr>
            </w:pPr>
            <w:r w:rsidRPr="00D46150">
              <w:rPr>
                <w:spacing w:val="-4"/>
                <w:sz w:val="28"/>
              </w:rPr>
              <w:t>5.1. All related goods and services are considered valid if they have a clear, legal origin.</w:t>
            </w:r>
          </w:p>
          <w:p w:rsidR="00D46150" w:rsidRPr="00D46150" w:rsidRDefault="00D46150" w:rsidP="00D46150">
            <w:pPr>
              <w:pStyle w:val="TableParagraph"/>
              <w:spacing w:line="252" w:lineRule="auto"/>
              <w:ind w:left="278" w:right="95"/>
              <w:jc w:val="both"/>
              <w:rPr>
                <w:spacing w:val="-4"/>
                <w:sz w:val="28"/>
              </w:rPr>
            </w:pPr>
            <w:r w:rsidRPr="00D46150">
              <w:rPr>
                <w:spacing w:val="-4"/>
                <w:sz w:val="28"/>
              </w:rPr>
              <w:t>5.2. The term "goods" is understood to include machinery, equipment, raw materials, fuel, materials, supplies, and spare parts; consumer goods; Medical supplies for medical facilities.</w:t>
            </w:r>
          </w:p>
          <w:p w:rsidR="00D46150" w:rsidRPr="00D46150" w:rsidRDefault="00D46150" w:rsidP="00D46150">
            <w:pPr>
              <w:pStyle w:val="TableParagraph"/>
              <w:spacing w:line="252" w:lineRule="auto"/>
              <w:ind w:left="278" w:right="95"/>
              <w:jc w:val="both"/>
              <w:rPr>
                <w:spacing w:val="-4"/>
                <w:sz w:val="28"/>
              </w:rPr>
            </w:pPr>
            <w:r w:rsidRPr="00D46150">
              <w:rPr>
                <w:spacing w:val="-4"/>
                <w:sz w:val="28"/>
              </w:rPr>
              <w:t>The term "origin" is understood as the country or territory where all goods are produced or where the final basic processing of the goods is performed in cases where many countries or territories participate. into the production process of that good.</w:t>
            </w:r>
          </w:p>
          <w:p w:rsidR="00D46150" w:rsidRPr="00D46150" w:rsidRDefault="00D46150" w:rsidP="00D46150">
            <w:pPr>
              <w:pStyle w:val="TableParagraph"/>
              <w:spacing w:line="252" w:lineRule="auto"/>
              <w:ind w:left="278" w:right="95"/>
              <w:jc w:val="both"/>
              <w:rPr>
                <w:spacing w:val="-4"/>
                <w:sz w:val="28"/>
              </w:rPr>
            </w:pPr>
            <w:r w:rsidRPr="00D46150">
              <w:rPr>
                <w:spacing w:val="-4"/>
                <w:sz w:val="28"/>
              </w:rPr>
              <w:t>The term “related services” includes services such as warranty, maintenance, upkeep, maintenance, repair, supply of spare parts or provision of other after-sales services such as training, transfer technology …</w:t>
            </w:r>
          </w:p>
          <w:p w:rsidR="00D46150" w:rsidRDefault="00D46150" w:rsidP="00D46150">
            <w:pPr>
              <w:pStyle w:val="TableParagraph"/>
              <w:spacing w:line="252" w:lineRule="auto"/>
              <w:ind w:left="278" w:right="95"/>
              <w:jc w:val="both"/>
              <w:rPr>
                <w:spacing w:val="-4"/>
                <w:sz w:val="28"/>
              </w:rPr>
            </w:pPr>
            <w:r w:rsidRPr="00D46150">
              <w:rPr>
                <w:spacing w:val="-4"/>
                <w:sz w:val="28"/>
              </w:rPr>
              <w:t>5.3. To prove the validity of goods and related services according to the provisions of ITB Section 5.1, the contractor needs to clearly state the origin of the goods, sign and label the goods and accompanying documents to prove the validity of the goods and related services. Prove the validity of the goods according to the provisions of the BDL.</w:t>
            </w:r>
          </w:p>
        </w:tc>
      </w:tr>
    </w:tbl>
    <w:p w:rsidR="00C56328" w:rsidRDefault="00C56328">
      <w:pPr>
        <w:jc w:val="both"/>
        <w:rPr>
          <w:sz w:val="28"/>
        </w:rPr>
        <w:sectPr w:rsidR="00C56328">
          <w:pgSz w:w="11910" w:h="16840"/>
          <w:pgMar w:top="1140" w:right="740" w:bottom="280" w:left="1300" w:header="722" w:footer="0" w:gutter="0"/>
          <w:cols w:space="720"/>
        </w:sectPr>
      </w:pPr>
    </w:p>
    <w:p w:rsidR="00C56328" w:rsidRDefault="00C56328">
      <w:pPr>
        <w:pStyle w:val="BodyText"/>
        <w:spacing w:before="5"/>
        <w:rPr>
          <w:b/>
          <w:sz w:val="7"/>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147"/>
      </w:tblGrid>
      <w:tr w:rsidR="00C56328">
        <w:trPr>
          <w:trHeight w:val="10061"/>
        </w:trPr>
        <w:tc>
          <w:tcPr>
            <w:tcW w:w="2098" w:type="dxa"/>
          </w:tcPr>
          <w:p w:rsidR="00C56328" w:rsidRDefault="00D46150">
            <w:pPr>
              <w:pStyle w:val="TableParagraph"/>
              <w:rPr>
                <w:sz w:val="28"/>
              </w:rPr>
            </w:pPr>
            <w:r>
              <w:rPr>
                <w:b/>
                <w:sz w:val="28"/>
              </w:rPr>
              <w:t>6. Contents</w:t>
            </w:r>
            <w:r>
              <w:rPr>
                <w:b/>
                <w:spacing w:val="-18"/>
                <w:sz w:val="28"/>
              </w:rPr>
              <w:t xml:space="preserve"> </w:t>
            </w:r>
            <w:r>
              <w:rPr>
                <w:b/>
                <w:sz w:val="28"/>
              </w:rPr>
              <w:t xml:space="preserve">of </w:t>
            </w:r>
            <w:r>
              <w:rPr>
                <w:b/>
                <w:spacing w:val="-2"/>
                <w:sz w:val="28"/>
              </w:rPr>
              <w:t>Bidding Documents</w:t>
            </w:r>
          </w:p>
        </w:tc>
        <w:tc>
          <w:tcPr>
            <w:tcW w:w="7147" w:type="dxa"/>
          </w:tcPr>
          <w:p w:rsidR="00D46150" w:rsidRDefault="00D46150" w:rsidP="00D46150">
            <w:pPr>
              <w:pStyle w:val="TableParagraph"/>
              <w:spacing w:before="115" w:line="264" w:lineRule="auto"/>
              <w:ind w:left="278" w:right="97"/>
              <w:jc w:val="both"/>
              <w:rPr>
                <w:sz w:val="28"/>
              </w:rPr>
            </w:pPr>
            <w:r>
              <w:rPr>
                <w:sz w:val="28"/>
              </w:rPr>
              <w:t xml:space="preserve">6.1 The BD consists of Parts 1, 2, and 3 and all documents clarifying and amending the BD, issued in accordance with ITB 6 and ITB 7 (if any), which include the following </w:t>
            </w:r>
            <w:r>
              <w:rPr>
                <w:spacing w:val="-2"/>
                <w:sz w:val="28"/>
              </w:rPr>
              <w:t>contents:</w:t>
            </w:r>
          </w:p>
          <w:p w:rsidR="00D46150" w:rsidRDefault="00D46150" w:rsidP="00D46150">
            <w:pPr>
              <w:pStyle w:val="TableParagraph"/>
              <w:spacing w:line="315" w:lineRule="exact"/>
              <w:ind w:left="345"/>
              <w:rPr>
                <w:sz w:val="28"/>
              </w:rPr>
            </w:pPr>
            <w:r>
              <w:rPr>
                <w:b/>
                <w:sz w:val="28"/>
              </w:rPr>
              <w:t>Part</w:t>
            </w:r>
            <w:r>
              <w:rPr>
                <w:b/>
                <w:spacing w:val="-3"/>
                <w:sz w:val="28"/>
              </w:rPr>
              <w:t xml:space="preserve"> </w:t>
            </w:r>
            <w:r>
              <w:rPr>
                <w:b/>
                <w:sz w:val="28"/>
              </w:rPr>
              <w:t>1.</w:t>
            </w:r>
            <w:r>
              <w:rPr>
                <w:b/>
                <w:spacing w:val="-2"/>
                <w:sz w:val="28"/>
              </w:rPr>
              <w:t xml:space="preserve"> </w:t>
            </w:r>
            <w:r>
              <w:rPr>
                <w:b/>
                <w:sz w:val="28"/>
              </w:rPr>
              <w:t>Bidding</w:t>
            </w:r>
            <w:r>
              <w:rPr>
                <w:b/>
                <w:spacing w:val="-1"/>
                <w:sz w:val="28"/>
              </w:rPr>
              <w:t xml:space="preserve"> </w:t>
            </w:r>
            <w:r>
              <w:rPr>
                <w:b/>
                <w:spacing w:val="-2"/>
                <w:sz w:val="28"/>
              </w:rPr>
              <w:t>procedures:</w:t>
            </w:r>
          </w:p>
          <w:p w:rsidR="00C56328" w:rsidRDefault="00271611" w:rsidP="005D3CC7">
            <w:pPr>
              <w:pStyle w:val="TableParagraph"/>
              <w:numPr>
                <w:ilvl w:val="0"/>
                <w:numId w:val="154"/>
              </w:numPr>
              <w:tabs>
                <w:tab w:val="left" w:pos="440"/>
              </w:tabs>
              <w:spacing w:line="315" w:lineRule="exact"/>
              <w:ind w:left="440" w:hanging="162"/>
              <w:rPr>
                <w:sz w:val="28"/>
              </w:rPr>
            </w:pPr>
            <w:r>
              <w:rPr>
                <w:sz w:val="28"/>
              </w:rPr>
              <w:t>Chapter</w:t>
            </w:r>
            <w:r>
              <w:rPr>
                <w:spacing w:val="-5"/>
                <w:sz w:val="28"/>
              </w:rPr>
              <w:t xml:space="preserve"> </w:t>
            </w:r>
            <w:r>
              <w:rPr>
                <w:sz w:val="28"/>
              </w:rPr>
              <w:t>I.</w:t>
            </w:r>
            <w:r>
              <w:rPr>
                <w:spacing w:val="-6"/>
                <w:sz w:val="28"/>
              </w:rPr>
              <w:t xml:space="preserve"> </w:t>
            </w:r>
            <w:r>
              <w:rPr>
                <w:sz w:val="28"/>
              </w:rPr>
              <w:t>Instructions</w:t>
            </w:r>
            <w:r>
              <w:rPr>
                <w:spacing w:val="-7"/>
                <w:sz w:val="28"/>
              </w:rPr>
              <w:t xml:space="preserve"> </w:t>
            </w:r>
            <w:r>
              <w:rPr>
                <w:sz w:val="28"/>
              </w:rPr>
              <w:t>to</w:t>
            </w:r>
            <w:r>
              <w:rPr>
                <w:spacing w:val="-7"/>
                <w:sz w:val="28"/>
              </w:rPr>
              <w:t xml:space="preserve"> </w:t>
            </w:r>
            <w:r>
              <w:rPr>
                <w:spacing w:val="-2"/>
                <w:sz w:val="28"/>
              </w:rPr>
              <w:t>bidders</w:t>
            </w:r>
          </w:p>
          <w:p w:rsidR="00C56328" w:rsidRDefault="00271611" w:rsidP="005D3CC7">
            <w:pPr>
              <w:pStyle w:val="TableParagraph"/>
              <w:numPr>
                <w:ilvl w:val="0"/>
                <w:numId w:val="154"/>
              </w:numPr>
              <w:tabs>
                <w:tab w:val="left" w:pos="440"/>
              </w:tabs>
              <w:spacing w:before="153"/>
              <w:ind w:left="440" w:hanging="162"/>
              <w:rPr>
                <w:sz w:val="28"/>
              </w:rPr>
            </w:pPr>
            <w:r>
              <w:rPr>
                <w:sz w:val="28"/>
              </w:rPr>
              <w:t>Chapter</w:t>
            </w:r>
            <w:r>
              <w:rPr>
                <w:spacing w:val="-3"/>
                <w:sz w:val="28"/>
              </w:rPr>
              <w:t xml:space="preserve"> </w:t>
            </w:r>
            <w:r>
              <w:rPr>
                <w:sz w:val="28"/>
              </w:rPr>
              <w:t>II.</w:t>
            </w:r>
            <w:r>
              <w:rPr>
                <w:spacing w:val="-4"/>
                <w:sz w:val="28"/>
              </w:rPr>
              <w:t xml:space="preserve"> </w:t>
            </w:r>
            <w:r>
              <w:rPr>
                <w:sz w:val="28"/>
              </w:rPr>
              <w:t>Bid</w:t>
            </w:r>
            <w:r>
              <w:rPr>
                <w:spacing w:val="-1"/>
                <w:sz w:val="28"/>
              </w:rPr>
              <w:t xml:space="preserve"> </w:t>
            </w:r>
            <w:r>
              <w:rPr>
                <w:sz w:val="28"/>
              </w:rPr>
              <w:t>Data</w:t>
            </w:r>
            <w:r>
              <w:rPr>
                <w:spacing w:val="-5"/>
                <w:sz w:val="28"/>
              </w:rPr>
              <w:t xml:space="preserve"> </w:t>
            </w:r>
            <w:r>
              <w:rPr>
                <w:spacing w:val="-2"/>
                <w:sz w:val="28"/>
              </w:rPr>
              <w:t>Sheet</w:t>
            </w:r>
          </w:p>
          <w:p w:rsidR="00C56328" w:rsidRDefault="00271611" w:rsidP="005D3CC7">
            <w:pPr>
              <w:pStyle w:val="TableParagraph"/>
              <w:numPr>
                <w:ilvl w:val="0"/>
                <w:numId w:val="154"/>
              </w:numPr>
              <w:tabs>
                <w:tab w:val="left" w:pos="440"/>
              </w:tabs>
              <w:spacing w:before="151"/>
              <w:ind w:left="440" w:hanging="162"/>
              <w:rPr>
                <w:sz w:val="28"/>
              </w:rPr>
            </w:pPr>
            <w:r>
              <w:rPr>
                <w:sz w:val="28"/>
              </w:rPr>
              <w:t>Chapter</w:t>
            </w:r>
            <w:r>
              <w:rPr>
                <w:spacing w:val="-8"/>
                <w:sz w:val="28"/>
              </w:rPr>
              <w:t xml:space="preserve"> </w:t>
            </w:r>
            <w:r>
              <w:rPr>
                <w:sz w:val="28"/>
              </w:rPr>
              <w:t>III.</w:t>
            </w:r>
            <w:r>
              <w:rPr>
                <w:spacing w:val="-9"/>
                <w:sz w:val="28"/>
              </w:rPr>
              <w:t xml:space="preserve"> </w:t>
            </w:r>
            <w:r>
              <w:rPr>
                <w:sz w:val="28"/>
              </w:rPr>
              <w:t>Evaluation</w:t>
            </w:r>
            <w:r>
              <w:rPr>
                <w:spacing w:val="-7"/>
                <w:sz w:val="28"/>
              </w:rPr>
              <w:t xml:space="preserve"> </w:t>
            </w:r>
            <w:r>
              <w:rPr>
                <w:sz w:val="28"/>
              </w:rPr>
              <w:t>and</w:t>
            </w:r>
            <w:r>
              <w:rPr>
                <w:spacing w:val="-6"/>
                <w:sz w:val="28"/>
              </w:rPr>
              <w:t xml:space="preserve"> </w:t>
            </w:r>
            <w:r>
              <w:rPr>
                <w:sz w:val="28"/>
              </w:rPr>
              <w:t>Qualification</w:t>
            </w:r>
            <w:r>
              <w:rPr>
                <w:spacing w:val="-6"/>
                <w:sz w:val="28"/>
              </w:rPr>
              <w:t xml:space="preserve"> </w:t>
            </w:r>
            <w:r>
              <w:rPr>
                <w:spacing w:val="-2"/>
                <w:sz w:val="28"/>
              </w:rPr>
              <w:t>Criteria</w:t>
            </w:r>
          </w:p>
          <w:p w:rsidR="00C56328" w:rsidRDefault="00271611" w:rsidP="005D3CC7">
            <w:pPr>
              <w:pStyle w:val="TableParagraph"/>
              <w:numPr>
                <w:ilvl w:val="0"/>
                <w:numId w:val="154"/>
              </w:numPr>
              <w:tabs>
                <w:tab w:val="left" w:pos="440"/>
              </w:tabs>
              <w:spacing w:before="153"/>
              <w:ind w:left="440" w:hanging="162"/>
              <w:rPr>
                <w:sz w:val="28"/>
              </w:rPr>
            </w:pPr>
            <w:r>
              <w:rPr>
                <w:sz w:val="28"/>
              </w:rPr>
              <w:t>Chapter</w:t>
            </w:r>
            <w:r>
              <w:rPr>
                <w:spacing w:val="-5"/>
                <w:sz w:val="28"/>
              </w:rPr>
              <w:t xml:space="preserve"> </w:t>
            </w:r>
            <w:r>
              <w:rPr>
                <w:sz w:val="28"/>
              </w:rPr>
              <w:t>IV.</w:t>
            </w:r>
            <w:r>
              <w:rPr>
                <w:spacing w:val="-5"/>
                <w:sz w:val="28"/>
              </w:rPr>
              <w:t xml:space="preserve"> </w:t>
            </w:r>
            <w:r>
              <w:rPr>
                <w:sz w:val="28"/>
              </w:rPr>
              <w:t>Bidding</w:t>
            </w:r>
            <w:r>
              <w:rPr>
                <w:spacing w:val="-3"/>
                <w:sz w:val="28"/>
              </w:rPr>
              <w:t xml:space="preserve"> </w:t>
            </w:r>
            <w:r>
              <w:rPr>
                <w:spacing w:val="-2"/>
                <w:sz w:val="28"/>
              </w:rPr>
              <w:t>Forms</w:t>
            </w:r>
          </w:p>
          <w:p w:rsidR="00C56328" w:rsidRDefault="00271611">
            <w:pPr>
              <w:pStyle w:val="TableParagraph"/>
              <w:spacing w:before="156"/>
              <w:ind w:left="278"/>
              <w:rPr>
                <w:b/>
                <w:sz w:val="28"/>
              </w:rPr>
            </w:pPr>
            <w:r>
              <w:rPr>
                <w:b/>
                <w:sz w:val="28"/>
              </w:rPr>
              <w:t>Part</w:t>
            </w:r>
            <w:r>
              <w:rPr>
                <w:b/>
                <w:spacing w:val="-5"/>
                <w:sz w:val="28"/>
              </w:rPr>
              <w:t xml:space="preserve"> </w:t>
            </w:r>
            <w:r>
              <w:rPr>
                <w:b/>
                <w:sz w:val="28"/>
              </w:rPr>
              <w:t>2.</w:t>
            </w:r>
            <w:r>
              <w:rPr>
                <w:b/>
                <w:spacing w:val="-2"/>
                <w:sz w:val="28"/>
              </w:rPr>
              <w:t xml:space="preserve"> </w:t>
            </w:r>
            <w:r>
              <w:rPr>
                <w:b/>
                <w:sz w:val="28"/>
              </w:rPr>
              <w:t>Requirements</w:t>
            </w:r>
            <w:r>
              <w:rPr>
                <w:b/>
                <w:spacing w:val="-2"/>
                <w:sz w:val="28"/>
              </w:rPr>
              <w:t xml:space="preserve"> </w:t>
            </w:r>
            <w:r>
              <w:rPr>
                <w:b/>
                <w:sz w:val="28"/>
              </w:rPr>
              <w:t>for</w:t>
            </w:r>
            <w:r>
              <w:rPr>
                <w:b/>
                <w:spacing w:val="-5"/>
                <w:sz w:val="28"/>
              </w:rPr>
              <w:t xml:space="preserve"> </w:t>
            </w:r>
            <w:r>
              <w:rPr>
                <w:b/>
                <w:sz w:val="28"/>
              </w:rPr>
              <w:t>scope</w:t>
            </w:r>
            <w:r>
              <w:rPr>
                <w:b/>
                <w:spacing w:val="-5"/>
                <w:sz w:val="28"/>
              </w:rPr>
              <w:t xml:space="preserve"> </w:t>
            </w:r>
            <w:r>
              <w:rPr>
                <w:b/>
                <w:sz w:val="28"/>
              </w:rPr>
              <w:t>of</w:t>
            </w:r>
            <w:r>
              <w:rPr>
                <w:b/>
                <w:spacing w:val="-2"/>
                <w:sz w:val="28"/>
              </w:rPr>
              <w:t xml:space="preserve"> supply:</w:t>
            </w:r>
          </w:p>
          <w:p w:rsidR="00C56328" w:rsidRDefault="00271611" w:rsidP="005D3CC7">
            <w:pPr>
              <w:pStyle w:val="TableParagraph"/>
              <w:numPr>
                <w:ilvl w:val="0"/>
                <w:numId w:val="154"/>
              </w:numPr>
              <w:tabs>
                <w:tab w:val="left" w:pos="440"/>
              </w:tabs>
              <w:spacing w:before="148"/>
              <w:ind w:left="440" w:hanging="162"/>
              <w:rPr>
                <w:sz w:val="28"/>
              </w:rPr>
            </w:pPr>
            <w:r>
              <w:rPr>
                <w:sz w:val="28"/>
              </w:rPr>
              <w:t>Chapter</w:t>
            </w:r>
            <w:r>
              <w:rPr>
                <w:spacing w:val="-3"/>
                <w:sz w:val="28"/>
              </w:rPr>
              <w:t xml:space="preserve"> </w:t>
            </w:r>
            <w:r>
              <w:rPr>
                <w:sz w:val="28"/>
              </w:rPr>
              <w:t>V.</w:t>
            </w:r>
            <w:r>
              <w:rPr>
                <w:spacing w:val="-4"/>
                <w:sz w:val="28"/>
              </w:rPr>
              <w:t xml:space="preserve"> </w:t>
            </w:r>
            <w:r>
              <w:rPr>
                <w:sz w:val="28"/>
              </w:rPr>
              <w:t>Scope</w:t>
            </w:r>
            <w:r>
              <w:rPr>
                <w:spacing w:val="-3"/>
                <w:sz w:val="28"/>
              </w:rPr>
              <w:t xml:space="preserve"> </w:t>
            </w:r>
            <w:r>
              <w:rPr>
                <w:sz w:val="28"/>
              </w:rPr>
              <w:t>of</w:t>
            </w:r>
            <w:r>
              <w:rPr>
                <w:spacing w:val="-4"/>
                <w:sz w:val="28"/>
              </w:rPr>
              <w:t xml:space="preserve"> </w:t>
            </w:r>
            <w:r>
              <w:rPr>
                <w:spacing w:val="-2"/>
                <w:sz w:val="28"/>
              </w:rPr>
              <w:t>supply</w:t>
            </w:r>
          </w:p>
          <w:p w:rsidR="00C56328" w:rsidRDefault="00271611">
            <w:pPr>
              <w:pStyle w:val="TableParagraph"/>
              <w:spacing w:before="156"/>
              <w:ind w:left="278"/>
              <w:rPr>
                <w:b/>
                <w:sz w:val="28"/>
              </w:rPr>
            </w:pPr>
            <w:r>
              <w:rPr>
                <w:b/>
                <w:sz w:val="28"/>
              </w:rPr>
              <w:t>Part</w:t>
            </w:r>
            <w:r>
              <w:rPr>
                <w:b/>
                <w:spacing w:val="-5"/>
                <w:sz w:val="28"/>
              </w:rPr>
              <w:t xml:space="preserve"> </w:t>
            </w:r>
            <w:r>
              <w:rPr>
                <w:b/>
                <w:sz w:val="28"/>
              </w:rPr>
              <w:t>3.</w:t>
            </w:r>
            <w:r>
              <w:rPr>
                <w:b/>
                <w:spacing w:val="-4"/>
                <w:sz w:val="28"/>
              </w:rPr>
              <w:t xml:space="preserve"> </w:t>
            </w:r>
            <w:r>
              <w:rPr>
                <w:b/>
                <w:sz w:val="28"/>
              </w:rPr>
              <w:t>Contract</w:t>
            </w:r>
            <w:r>
              <w:rPr>
                <w:b/>
                <w:spacing w:val="-4"/>
                <w:sz w:val="28"/>
              </w:rPr>
              <w:t xml:space="preserve"> </w:t>
            </w:r>
            <w:r>
              <w:rPr>
                <w:b/>
                <w:sz w:val="28"/>
              </w:rPr>
              <w:t>conditions</w:t>
            </w:r>
            <w:r>
              <w:rPr>
                <w:b/>
                <w:spacing w:val="-3"/>
                <w:sz w:val="28"/>
              </w:rPr>
              <w:t xml:space="preserve"> </w:t>
            </w:r>
            <w:r>
              <w:rPr>
                <w:b/>
                <w:sz w:val="28"/>
              </w:rPr>
              <w:t>and</w:t>
            </w:r>
            <w:r>
              <w:rPr>
                <w:b/>
                <w:spacing w:val="-4"/>
                <w:sz w:val="28"/>
              </w:rPr>
              <w:t xml:space="preserve"> </w:t>
            </w:r>
            <w:r>
              <w:rPr>
                <w:b/>
                <w:sz w:val="28"/>
              </w:rPr>
              <w:t>contract</w:t>
            </w:r>
            <w:r>
              <w:rPr>
                <w:b/>
                <w:spacing w:val="-7"/>
                <w:sz w:val="28"/>
              </w:rPr>
              <w:t xml:space="preserve"> </w:t>
            </w:r>
            <w:r>
              <w:rPr>
                <w:b/>
                <w:spacing w:val="-2"/>
                <w:sz w:val="28"/>
              </w:rPr>
              <w:t>form:</w:t>
            </w:r>
          </w:p>
          <w:p w:rsidR="00C56328" w:rsidRDefault="00271611" w:rsidP="005D3CC7">
            <w:pPr>
              <w:pStyle w:val="TableParagraph"/>
              <w:numPr>
                <w:ilvl w:val="0"/>
                <w:numId w:val="154"/>
              </w:numPr>
              <w:tabs>
                <w:tab w:val="left" w:pos="440"/>
              </w:tabs>
              <w:spacing w:before="148"/>
              <w:ind w:left="440" w:hanging="162"/>
              <w:rPr>
                <w:sz w:val="28"/>
              </w:rPr>
            </w:pPr>
            <w:r>
              <w:rPr>
                <w:sz w:val="28"/>
              </w:rPr>
              <w:t>Chapter</w:t>
            </w:r>
            <w:r>
              <w:rPr>
                <w:spacing w:val="-4"/>
                <w:sz w:val="28"/>
              </w:rPr>
              <w:t xml:space="preserve"> </w:t>
            </w:r>
            <w:r>
              <w:rPr>
                <w:sz w:val="28"/>
              </w:rPr>
              <w:t>VI.</w:t>
            </w:r>
            <w:r>
              <w:rPr>
                <w:spacing w:val="-5"/>
                <w:sz w:val="28"/>
              </w:rPr>
              <w:t xml:space="preserve"> </w:t>
            </w:r>
            <w:r>
              <w:rPr>
                <w:sz w:val="28"/>
              </w:rPr>
              <w:t>General</w:t>
            </w:r>
            <w:r>
              <w:rPr>
                <w:spacing w:val="-5"/>
                <w:sz w:val="28"/>
              </w:rPr>
              <w:t xml:space="preserve"> </w:t>
            </w:r>
            <w:r>
              <w:rPr>
                <w:sz w:val="28"/>
              </w:rPr>
              <w:t>conditions</w:t>
            </w:r>
            <w:r>
              <w:rPr>
                <w:spacing w:val="-3"/>
                <w:sz w:val="28"/>
              </w:rPr>
              <w:t xml:space="preserve"> </w:t>
            </w:r>
            <w:r>
              <w:rPr>
                <w:sz w:val="28"/>
              </w:rPr>
              <w:t>of</w:t>
            </w:r>
            <w:r>
              <w:rPr>
                <w:spacing w:val="-3"/>
                <w:sz w:val="28"/>
              </w:rPr>
              <w:t xml:space="preserve"> </w:t>
            </w:r>
            <w:r>
              <w:rPr>
                <w:spacing w:val="-2"/>
                <w:sz w:val="28"/>
              </w:rPr>
              <w:t>Contract</w:t>
            </w:r>
          </w:p>
          <w:p w:rsidR="00C56328" w:rsidRDefault="00271611" w:rsidP="005D3CC7">
            <w:pPr>
              <w:pStyle w:val="TableParagraph"/>
              <w:numPr>
                <w:ilvl w:val="0"/>
                <w:numId w:val="154"/>
              </w:numPr>
              <w:tabs>
                <w:tab w:val="left" w:pos="440"/>
              </w:tabs>
              <w:spacing w:before="154"/>
              <w:ind w:left="440" w:hanging="162"/>
              <w:rPr>
                <w:sz w:val="28"/>
              </w:rPr>
            </w:pPr>
            <w:r>
              <w:rPr>
                <w:sz w:val="28"/>
              </w:rPr>
              <w:t>Chapter</w:t>
            </w:r>
            <w:r>
              <w:rPr>
                <w:spacing w:val="-6"/>
                <w:sz w:val="28"/>
              </w:rPr>
              <w:t xml:space="preserve"> </w:t>
            </w:r>
            <w:r>
              <w:rPr>
                <w:sz w:val="28"/>
              </w:rPr>
              <w:t>VII.</w:t>
            </w:r>
            <w:r>
              <w:rPr>
                <w:spacing w:val="-7"/>
                <w:sz w:val="28"/>
              </w:rPr>
              <w:t xml:space="preserve"> </w:t>
            </w:r>
            <w:r>
              <w:rPr>
                <w:sz w:val="28"/>
              </w:rPr>
              <w:t>Specific</w:t>
            </w:r>
            <w:r>
              <w:rPr>
                <w:spacing w:val="-5"/>
                <w:sz w:val="28"/>
              </w:rPr>
              <w:t xml:space="preserve"> </w:t>
            </w:r>
            <w:r>
              <w:rPr>
                <w:sz w:val="28"/>
              </w:rPr>
              <w:t>conditions</w:t>
            </w:r>
            <w:r>
              <w:rPr>
                <w:spacing w:val="-5"/>
                <w:sz w:val="28"/>
              </w:rPr>
              <w:t xml:space="preserve"> </w:t>
            </w:r>
            <w:r>
              <w:rPr>
                <w:sz w:val="28"/>
              </w:rPr>
              <w:t>of</w:t>
            </w:r>
            <w:r>
              <w:rPr>
                <w:spacing w:val="-5"/>
                <w:sz w:val="28"/>
              </w:rPr>
              <w:t xml:space="preserve"> </w:t>
            </w:r>
            <w:r>
              <w:rPr>
                <w:spacing w:val="-2"/>
                <w:sz w:val="28"/>
              </w:rPr>
              <w:t>Contract</w:t>
            </w:r>
          </w:p>
          <w:p w:rsidR="00C56328" w:rsidRDefault="00271611" w:rsidP="005D3CC7">
            <w:pPr>
              <w:pStyle w:val="TableParagraph"/>
              <w:numPr>
                <w:ilvl w:val="0"/>
                <w:numId w:val="154"/>
              </w:numPr>
              <w:tabs>
                <w:tab w:val="left" w:pos="440"/>
              </w:tabs>
              <w:spacing w:before="151"/>
              <w:ind w:left="440" w:hanging="162"/>
              <w:rPr>
                <w:sz w:val="28"/>
              </w:rPr>
            </w:pPr>
            <w:r>
              <w:rPr>
                <w:sz w:val="28"/>
              </w:rPr>
              <w:t>Chapter</w:t>
            </w:r>
            <w:r>
              <w:rPr>
                <w:spacing w:val="-5"/>
                <w:sz w:val="28"/>
              </w:rPr>
              <w:t xml:space="preserve"> </w:t>
            </w:r>
            <w:r>
              <w:rPr>
                <w:sz w:val="28"/>
              </w:rPr>
              <w:t>VIII.</w:t>
            </w:r>
            <w:r>
              <w:rPr>
                <w:spacing w:val="-6"/>
                <w:sz w:val="28"/>
              </w:rPr>
              <w:t xml:space="preserve"> </w:t>
            </w:r>
            <w:r>
              <w:rPr>
                <w:sz w:val="28"/>
              </w:rPr>
              <w:t>Contract</w:t>
            </w:r>
            <w:r>
              <w:rPr>
                <w:spacing w:val="-4"/>
                <w:sz w:val="28"/>
              </w:rPr>
              <w:t xml:space="preserve"> forms</w:t>
            </w:r>
          </w:p>
          <w:p w:rsidR="00C56328" w:rsidRDefault="00271611">
            <w:pPr>
              <w:pStyle w:val="TableParagraph"/>
              <w:spacing w:before="153" w:line="264" w:lineRule="auto"/>
              <w:ind w:left="278"/>
              <w:rPr>
                <w:sz w:val="28"/>
              </w:rPr>
            </w:pPr>
            <w:r>
              <w:rPr>
                <w:sz w:val="28"/>
              </w:rPr>
              <w:t>The</w:t>
            </w:r>
            <w:r>
              <w:rPr>
                <w:spacing w:val="37"/>
                <w:sz w:val="28"/>
              </w:rPr>
              <w:t xml:space="preserve"> </w:t>
            </w:r>
            <w:r>
              <w:rPr>
                <w:sz w:val="28"/>
              </w:rPr>
              <w:t>Invitation</w:t>
            </w:r>
            <w:r>
              <w:rPr>
                <w:spacing w:val="36"/>
                <w:sz w:val="28"/>
              </w:rPr>
              <w:t xml:space="preserve"> </w:t>
            </w:r>
            <w:r>
              <w:rPr>
                <w:sz w:val="28"/>
              </w:rPr>
              <w:t>for</w:t>
            </w:r>
            <w:r>
              <w:rPr>
                <w:spacing w:val="37"/>
                <w:sz w:val="28"/>
              </w:rPr>
              <w:t xml:space="preserve"> </w:t>
            </w:r>
            <w:r>
              <w:rPr>
                <w:sz w:val="28"/>
              </w:rPr>
              <w:t>Bids</w:t>
            </w:r>
            <w:r>
              <w:rPr>
                <w:spacing w:val="39"/>
                <w:sz w:val="28"/>
              </w:rPr>
              <w:t xml:space="preserve"> </w:t>
            </w:r>
            <w:r>
              <w:rPr>
                <w:sz w:val="28"/>
              </w:rPr>
              <w:t>published</w:t>
            </w:r>
            <w:r>
              <w:rPr>
                <w:spacing w:val="37"/>
                <w:sz w:val="28"/>
              </w:rPr>
              <w:t xml:space="preserve"> </w:t>
            </w:r>
            <w:r>
              <w:rPr>
                <w:sz w:val="28"/>
              </w:rPr>
              <w:t>by</w:t>
            </w:r>
            <w:r>
              <w:rPr>
                <w:spacing w:val="34"/>
                <w:sz w:val="28"/>
              </w:rPr>
              <w:t xml:space="preserve"> </w:t>
            </w:r>
            <w:r>
              <w:rPr>
                <w:sz w:val="28"/>
              </w:rPr>
              <w:t>the</w:t>
            </w:r>
            <w:r>
              <w:rPr>
                <w:spacing w:val="35"/>
                <w:sz w:val="28"/>
              </w:rPr>
              <w:t xml:space="preserve"> </w:t>
            </w:r>
            <w:r>
              <w:rPr>
                <w:sz w:val="28"/>
              </w:rPr>
              <w:t>Procuring</w:t>
            </w:r>
            <w:r>
              <w:rPr>
                <w:spacing w:val="38"/>
                <w:sz w:val="28"/>
              </w:rPr>
              <w:t xml:space="preserve"> </w:t>
            </w:r>
            <w:r>
              <w:rPr>
                <w:sz w:val="28"/>
              </w:rPr>
              <w:t>Entity on the Network System is not considered part of the BD.</w:t>
            </w:r>
          </w:p>
          <w:p w:rsidR="00C56328" w:rsidRDefault="00D46150">
            <w:pPr>
              <w:pStyle w:val="TableParagraph"/>
              <w:spacing w:before="120" w:line="264" w:lineRule="auto"/>
              <w:ind w:left="278" w:right="94"/>
              <w:jc w:val="both"/>
              <w:rPr>
                <w:sz w:val="28"/>
              </w:rPr>
            </w:pPr>
            <w:r>
              <w:rPr>
                <w:sz w:val="28"/>
              </w:rPr>
              <w:t>6</w:t>
            </w:r>
            <w:r w:rsidR="00271611">
              <w:rPr>
                <w:sz w:val="28"/>
              </w:rPr>
              <w:t>.2.</w:t>
            </w:r>
            <w:r w:rsidR="00271611">
              <w:rPr>
                <w:spacing w:val="-5"/>
                <w:sz w:val="28"/>
              </w:rPr>
              <w:t xml:space="preserve"> </w:t>
            </w:r>
            <w:r w:rsidR="00271611">
              <w:rPr>
                <w:sz w:val="28"/>
              </w:rPr>
              <w:t>The</w:t>
            </w:r>
            <w:r w:rsidR="00271611">
              <w:rPr>
                <w:spacing w:val="-4"/>
                <w:sz w:val="28"/>
              </w:rPr>
              <w:t xml:space="preserve"> </w:t>
            </w:r>
            <w:r w:rsidR="00271611">
              <w:rPr>
                <w:sz w:val="28"/>
              </w:rPr>
              <w:t>Procuring</w:t>
            </w:r>
            <w:r w:rsidR="00271611">
              <w:rPr>
                <w:spacing w:val="-3"/>
                <w:sz w:val="28"/>
              </w:rPr>
              <w:t xml:space="preserve"> </w:t>
            </w:r>
            <w:r w:rsidR="00271611">
              <w:rPr>
                <w:sz w:val="28"/>
              </w:rPr>
              <w:t>Entity</w:t>
            </w:r>
            <w:r w:rsidR="00271611">
              <w:rPr>
                <w:spacing w:val="-6"/>
                <w:sz w:val="28"/>
              </w:rPr>
              <w:t xml:space="preserve"> </w:t>
            </w:r>
            <w:r w:rsidR="00271611">
              <w:rPr>
                <w:sz w:val="28"/>
              </w:rPr>
              <w:t>is</w:t>
            </w:r>
            <w:r w:rsidR="00271611">
              <w:rPr>
                <w:spacing w:val="-3"/>
                <w:sz w:val="28"/>
              </w:rPr>
              <w:t xml:space="preserve"> </w:t>
            </w:r>
            <w:r w:rsidR="00271611">
              <w:rPr>
                <w:sz w:val="28"/>
              </w:rPr>
              <w:t>not</w:t>
            </w:r>
            <w:r w:rsidR="00271611">
              <w:rPr>
                <w:spacing w:val="-3"/>
                <w:sz w:val="28"/>
              </w:rPr>
              <w:t xml:space="preserve"> </w:t>
            </w:r>
            <w:r w:rsidR="00271611">
              <w:rPr>
                <w:sz w:val="28"/>
              </w:rPr>
              <w:t>responsible</w:t>
            </w:r>
            <w:r w:rsidR="00271611">
              <w:rPr>
                <w:spacing w:val="-4"/>
                <w:sz w:val="28"/>
              </w:rPr>
              <w:t xml:space="preserve"> </w:t>
            </w:r>
            <w:r w:rsidR="00271611">
              <w:rPr>
                <w:sz w:val="28"/>
              </w:rPr>
              <w:t>for</w:t>
            </w:r>
            <w:r w:rsidR="00271611">
              <w:rPr>
                <w:spacing w:val="-4"/>
                <w:sz w:val="28"/>
              </w:rPr>
              <w:t xml:space="preserve"> </w:t>
            </w:r>
            <w:r w:rsidR="00271611">
              <w:rPr>
                <w:sz w:val="28"/>
              </w:rPr>
              <w:t>the</w:t>
            </w:r>
            <w:r w:rsidR="00271611">
              <w:rPr>
                <w:spacing w:val="-2"/>
                <w:sz w:val="28"/>
              </w:rPr>
              <w:t xml:space="preserve"> </w:t>
            </w:r>
            <w:r w:rsidR="00271611">
              <w:rPr>
                <w:sz w:val="28"/>
              </w:rPr>
              <w:t>accuracy and completeness of the BD, documents explaining and clarifying the BD, minutes of pre-bidding meeting (if any) or other documents amending the BD as prescribed in ITB 7, if these documents are not provided by the Procuring Entity on the Network System. Documents issued by the Procuring Entity on the Network System will be the basis for consideration and evaluation.</w:t>
            </w:r>
          </w:p>
          <w:p w:rsidR="00C56328" w:rsidRDefault="00D46150">
            <w:pPr>
              <w:pStyle w:val="TableParagraph"/>
              <w:spacing w:before="119" w:line="264" w:lineRule="auto"/>
              <w:ind w:left="278" w:right="94"/>
              <w:jc w:val="both"/>
              <w:rPr>
                <w:sz w:val="28"/>
              </w:rPr>
            </w:pPr>
            <w:r>
              <w:rPr>
                <w:sz w:val="28"/>
              </w:rPr>
              <w:t>6</w:t>
            </w:r>
            <w:r w:rsidR="00271611">
              <w:rPr>
                <w:sz w:val="28"/>
              </w:rPr>
              <w:t>.3. The Bidder shall study all information of the BD, including contents amending and clarifying the BD as well as the minutes of pre-bidding meeting (if any), to prepare the BP in accordance with the requirements of the BD.</w:t>
            </w:r>
          </w:p>
          <w:p w:rsidR="00D46150" w:rsidRDefault="00D46150" w:rsidP="00D46150">
            <w:pPr>
              <w:pStyle w:val="TableParagraph"/>
              <w:spacing w:before="119" w:line="264" w:lineRule="auto"/>
              <w:ind w:left="278" w:right="94"/>
              <w:jc w:val="both"/>
              <w:rPr>
                <w:sz w:val="28"/>
              </w:rPr>
            </w:pPr>
            <w:r>
              <w:rPr>
                <w:sz w:val="28"/>
              </w:rPr>
              <w:t xml:space="preserve">6.4. </w:t>
            </w:r>
            <w:r w:rsidRPr="00D46150">
              <w:rPr>
                <w:sz w:val="28"/>
              </w:rPr>
              <w:t xml:space="preserve">6.4. The Bidder must study all instructions, forms, scope of supply requirements and other requirements in the </w:t>
            </w:r>
            <w:r>
              <w:rPr>
                <w:sz w:val="28"/>
              </w:rPr>
              <w:t>BD</w:t>
            </w:r>
            <w:r w:rsidRPr="00D46150">
              <w:rPr>
                <w:sz w:val="28"/>
              </w:rPr>
              <w:t xml:space="preserve"> to prepare its </w:t>
            </w:r>
            <w:r>
              <w:rPr>
                <w:sz w:val="28"/>
              </w:rPr>
              <w:t>BP</w:t>
            </w:r>
            <w:r w:rsidRPr="00D46150">
              <w:rPr>
                <w:sz w:val="28"/>
              </w:rPr>
              <w:t xml:space="preserve"> including all information or documents required by the </w:t>
            </w:r>
            <w:r>
              <w:rPr>
                <w:sz w:val="28"/>
              </w:rPr>
              <w:t>BD</w:t>
            </w:r>
            <w:r w:rsidRPr="00D46150">
              <w:rPr>
                <w:sz w:val="28"/>
              </w:rPr>
              <w:t>.</w:t>
            </w:r>
          </w:p>
        </w:tc>
      </w:tr>
      <w:tr w:rsidR="00C56328">
        <w:trPr>
          <w:trHeight w:val="4193"/>
        </w:trPr>
        <w:tc>
          <w:tcPr>
            <w:tcW w:w="2098" w:type="dxa"/>
          </w:tcPr>
          <w:p w:rsidR="00C56328" w:rsidRDefault="00D46150">
            <w:pPr>
              <w:pStyle w:val="TableParagraph"/>
              <w:spacing w:before="118" w:line="264" w:lineRule="auto"/>
              <w:ind w:left="107"/>
              <w:rPr>
                <w:b/>
                <w:sz w:val="28"/>
              </w:rPr>
            </w:pPr>
            <w:r>
              <w:rPr>
                <w:b/>
                <w:sz w:val="28"/>
              </w:rPr>
              <w:lastRenderedPageBreak/>
              <w:t xml:space="preserve">7. </w:t>
            </w:r>
            <w:r w:rsidR="00271611">
              <w:rPr>
                <w:b/>
                <w:sz w:val="28"/>
              </w:rPr>
              <w:t>Clarification</w:t>
            </w:r>
            <w:r w:rsidR="00271611">
              <w:rPr>
                <w:b/>
                <w:spacing w:val="-18"/>
                <w:sz w:val="28"/>
              </w:rPr>
              <w:t xml:space="preserve"> </w:t>
            </w:r>
            <w:r w:rsidR="00271611">
              <w:rPr>
                <w:b/>
                <w:sz w:val="28"/>
              </w:rPr>
              <w:t xml:space="preserve">of </w:t>
            </w:r>
            <w:r w:rsidR="00271611">
              <w:rPr>
                <w:b/>
                <w:spacing w:val="-2"/>
                <w:sz w:val="28"/>
              </w:rPr>
              <w:t>Bidding Documents</w:t>
            </w:r>
          </w:p>
        </w:tc>
        <w:tc>
          <w:tcPr>
            <w:tcW w:w="7147" w:type="dxa"/>
          </w:tcPr>
          <w:p w:rsidR="00C56328" w:rsidRDefault="00CD54AA">
            <w:pPr>
              <w:pStyle w:val="TableParagraph"/>
              <w:spacing w:before="113" w:line="276" w:lineRule="auto"/>
              <w:ind w:left="278" w:right="90"/>
              <w:jc w:val="both"/>
              <w:rPr>
                <w:sz w:val="28"/>
              </w:rPr>
            </w:pPr>
            <w:r>
              <w:rPr>
                <w:sz w:val="28"/>
              </w:rPr>
              <w:t>7</w:t>
            </w:r>
            <w:r w:rsidR="00271611">
              <w:rPr>
                <w:sz w:val="28"/>
              </w:rPr>
              <w:t>.1. A Bidder requiring any clarification of the BD shall contact the Procuring Entity in writing or through the Network System</w:t>
            </w:r>
            <w:r w:rsidR="00271611">
              <w:rPr>
                <w:spacing w:val="-1"/>
                <w:sz w:val="28"/>
              </w:rPr>
              <w:t xml:space="preserve"> </w:t>
            </w:r>
            <w:r w:rsidR="00271611">
              <w:rPr>
                <w:sz w:val="28"/>
              </w:rPr>
              <w:t>at least 05 working days before the date of bid closing, so that the Procuring Entity can consider and handle the matter. The Procuring Entity shall receive the contents of the clarification request in order to make consideration and provide clarifications as requested by the Bidder, and publish the written document clarifying the BD on the Network System at least 02 working days before the date</w:t>
            </w:r>
            <w:r w:rsidR="00271611">
              <w:rPr>
                <w:spacing w:val="18"/>
                <w:sz w:val="28"/>
              </w:rPr>
              <w:t xml:space="preserve"> </w:t>
            </w:r>
            <w:r w:rsidR="00271611">
              <w:rPr>
                <w:sz w:val="28"/>
              </w:rPr>
              <w:t>of</w:t>
            </w:r>
            <w:r w:rsidR="00271611">
              <w:rPr>
                <w:spacing w:val="18"/>
                <w:sz w:val="28"/>
              </w:rPr>
              <w:t xml:space="preserve"> </w:t>
            </w:r>
            <w:r w:rsidR="00271611">
              <w:rPr>
                <w:sz w:val="28"/>
              </w:rPr>
              <w:t>bid</w:t>
            </w:r>
            <w:r w:rsidR="00271611">
              <w:rPr>
                <w:spacing w:val="20"/>
                <w:sz w:val="28"/>
              </w:rPr>
              <w:t xml:space="preserve"> </w:t>
            </w:r>
            <w:r w:rsidR="00271611">
              <w:rPr>
                <w:sz w:val="28"/>
              </w:rPr>
              <w:t>closing,</w:t>
            </w:r>
            <w:r w:rsidR="00271611">
              <w:rPr>
                <w:spacing w:val="17"/>
                <w:sz w:val="28"/>
              </w:rPr>
              <w:t xml:space="preserve"> </w:t>
            </w:r>
            <w:r w:rsidR="00271611">
              <w:rPr>
                <w:sz w:val="28"/>
              </w:rPr>
              <w:t>and</w:t>
            </w:r>
            <w:r w:rsidR="00271611">
              <w:rPr>
                <w:spacing w:val="21"/>
                <w:sz w:val="28"/>
              </w:rPr>
              <w:t xml:space="preserve"> </w:t>
            </w:r>
            <w:r w:rsidR="00271611">
              <w:rPr>
                <w:sz w:val="28"/>
              </w:rPr>
              <w:t>include</w:t>
            </w:r>
            <w:r w:rsidR="00271611">
              <w:rPr>
                <w:spacing w:val="19"/>
                <w:sz w:val="28"/>
              </w:rPr>
              <w:t xml:space="preserve"> </w:t>
            </w:r>
            <w:r w:rsidR="00271611">
              <w:rPr>
                <w:sz w:val="28"/>
              </w:rPr>
              <w:t>with</w:t>
            </w:r>
            <w:r w:rsidR="00271611">
              <w:rPr>
                <w:spacing w:val="19"/>
                <w:sz w:val="28"/>
              </w:rPr>
              <w:t xml:space="preserve"> </w:t>
            </w:r>
            <w:r w:rsidR="00271611">
              <w:rPr>
                <w:sz w:val="28"/>
              </w:rPr>
              <w:t>it</w:t>
            </w:r>
            <w:r w:rsidR="00271611">
              <w:rPr>
                <w:spacing w:val="19"/>
                <w:sz w:val="28"/>
              </w:rPr>
              <w:t xml:space="preserve"> </w:t>
            </w:r>
            <w:r w:rsidR="00271611">
              <w:rPr>
                <w:sz w:val="28"/>
              </w:rPr>
              <w:t>a</w:t>
            </w:r>
            <w:r w:rsidR="00271611">
              <w:rPr>
                <w:spacing w:val="19"/>
                <w:sz w:val="28"/>
              </w:rPr>
              <w:t xml:space="preserve"> </w:t>
            </w:r>
            <w:r w:rsidR="00271611">
              <w:rPr>
                <w:sz w:val="28"/>
              </w:rPr>
              <w:t>description</w:t>
            </w:r>
            <w:r w:rsidR="00271611">
              <w:rPr>
                <w:spacing w:val="19"/>
                <w:sz w:val="28"/>
              </w:rPr>
              <w:t xml:space="preserve"> </w:t>
            </w:r>
            <w:r w:rsidR="00271611">
              <w:rPr>
                <w:sz w:val="28"/>
              </w:rPr>
              <w:t>of</w:t>
            </w:r>
            <w:r w:rsidR="00271611">
              <w:rPr>
                <w:spacing w:val="19"/>
                <w:sz w:val="28"/>
              </w:rPr>
              <w:t xml:space="preserve"> </w:t>
            </w:r>
            <w:r w:rsidR="00271611">
              <w:rPr>
                <w:spacing w:val="-5"/>
                <w:sz w:val="28"/>
              </w:rPr>
              <w:t>the</w:t>
            </w:r>
          </w:p>
          <w:p w:rsidR="00D46150" w:rsidRDefault="00271611" w:rsidP="00D46150">
            <w:pPr>
              <w:pStyle w:val="TableParagraph"/>
              <w:spacing w:line="276" w:lineRule="auto"/>
              <w:ind w:left="278" w:right="91"/>
              <w:jc w:val="both"/>
              <w:rPr>
                <w:sz w:val="28"/>
              </w:rPr>
            </w:pPr>
            <w:r>
              <w:rPr>
                <w:sz w:val="28"/>
              </w:rPr>
              <w:t>clarification</w:t>
            </w:r>
            <w:r>
              <w:rPr>
                <w:spacing w:val="38"/>
                <w:sz w:val="28"/>
              </w:rPr>
              <w:t xml:space="preserve"> </w:t>
            </w:r>
            <w:r>
              <w:rPr>
                <w:sz w:val="28"/>
              </w:rPr>
              <w:t>request</w:t>
            </w:r>
            <w:r>
              <w:rPr>
                <w:spacing w:val="40"/>
                <w:sz w:val="28"/>
              </w:rPr>
              <w:t xml:space="preserve"> </w:t>
            </w:r>
            <w:r>
              <w:rPr>
                <w:sz w:val="28"/>
              </w:rPr>
              <w:t>but</w:t>
            </w:r>
            <w:r>
              <w:rPr>
                <w:spacing w:val="41"/>
                <w:sz w:val="28"/>
              </w:rPr>
              <w:t xml:space="preserve"> </w:t>
            </w:r>
            <w:r>
              <w:rPr>
                <w:sz w:val="28"/>
              </w:rPr>
              <w:t>without</w:t>
            </w:r>
            <w:r>
              <w:rPr>
                <w:spacing w:val="38"/>
                <w:sz w:val="28"/>
              </w:rPr>
              <w:t xml:space="preserve"> </w:t>
            </w:r>
            <w:r>
              <w:rPr>
                <w:sz w:val="28"/>
              </w:rPr>
              <w:t>identifying</w:t>
            </w:r>
            <w:r>
              <w:rPr>
                <w:spacing w:val="42"/>
                <w:sz w:val="28"/>
              </w:rPr>
              <w:t xml:space="preserve"> </w:t>
            </w:r>
            <w:r>
              <w:rPr>
                <w:sz w:val="28"/>
              </w:rPr>
              <w:t>the</w:t>
            </w:r>
            <w:r>
              <w:rPr>
                <w:spacing w:val="40"/>
                <w:sz w:val="28"/>
              </w:rPr>
              <w:t xml:space="preserve"> </w:t>
            </w:r>
            <w:r>
              <w:rPr>
                <w:spacing w:val="-2"/>
                <w:sz w:val="28"/>
              </w:rPr>
              <w:t>requesting</w:t>
            </w:r>
            <w:r w:rsidR="00D46150">
              <w:rPr>
                <w:spacing w:val="-2"/>
                <w:sz w:val="28"/>
              </w:rPr>
              <w:t xml:space="preserve"> </w:t>
            </w:r>
            <w:r w:rsidR="00D46150">
              <w:rPr>
                <w:sz w:val="28"/>
              </w:rPr>
              <w:t>Bidder. If it is necessary to amend the BD as a result of clarification, the Procuring Entity shall perform the amendment</w:t>
            </w:r>
            <w:r w:rsidR="00D46150">
              <w:rPr>
                <w:spacing w:val="-4"/>
                <w:sz w:val="28"/>
              </w:rPr>
              <w:t xml:space="preserve"> </w:t>
            </w:r>
            <w:r w:rsidR="00D46150">
              <w:rPr>
                <w:sz w:val="28"/>
              </w:rPr>
              <w:t>of</w:t>
            </w:r>
            <w:r w:rsidR="00D46150">
              <w:rPr>
                <w:spacing w:val="-5"/>
                <w:sz w:val="28"/>
              </w:rPr>
              <w:t xml:space="preserve"> </w:t>
            </w:r>
            <w:r w:rsidR="00D46150">
              <w:rPr>
                <w:sz w:val="28"/>
              </w:rPr>
              <w:t>the</w:t>
            </w:r>
            <w:r w:rsidR="00D46150">
              <w:rPr>
                <w:spacing w:val="-5"/>
                <w:sz w:val="28"/>
              </w:rPr>
              <w:t xml:space="preserve"> </w:t>
            </w:r>
            <w:r w:rsidR="00D46150">
              <w:rPr>
                <w:sz w:val="28"/>
              </w:rPr>
              <w:t>BD</w:t>
            </w:r>
            <w:r w:rsidR="00D46150">
              <w:rPr>
                <w:spacing w:val="-4"/>
                <w:sz w:val="28"/>
              </w:rPr>
              <w:t xml:space="preserve"> </w:t>
            </w:r>
            <w:r w:rsidR="00D46150">
              <w:rPr>
                <w:sz w:val="28"/>
              </w:rPr>
              <w:t>in</w:t>
            </w:r>
            <w:r w:rsidR="00D46150">
              <w:rPr>
                <w:spacing w:val="-4"/>
                <w:sz w:val="28"/>
              </w:rPr>
              <w:t xml:space="preserve"> </w:t>
            </w:r>
            <w:r w:rsidR="00D46150">
              <w:rPr>
                <w:sz w:val="28"/>
              </w:rPr>
              <w:t>accordance</w:t>
            </w:r>
            <w:r w:rsidR="00D46150">
              <w:rPr>
                <w:spacing w:val="-5"/>
                <w:sz w:val="28"/>
              </w:rPr>
              <w:t xml:space="preserve"> </w:t>
            </w:r>
            <w:r w:rsidR="00D46150">
              <w:rPr>
                <w:sz w:val="28"/>
              </w:rPr>
              <w:t>with</w:t>
            </w:r>
            <w:r w:rsidR="00D46150">
              <w:rPr>
                <w:spacing w:val="-3"/>
                <w:sz w:val="28"/>
              </w:rPr>
              <w:t xml:space="preserve"> </w:t>
            </w:r>
            <w:r w:rsidR="00D46150">
              <w:rPr>
                <w:sz w:val="28"/>
              </w:rPr>
              <w:t>ITB</w:t>
            </w:r>
            <w:r w:rsidR="00D46150">
              <w:rPr>
                <w:spacing w:val="-5"/>
                <w:sz w:val="28"/>
              </w:rPr>
              <w:t xml:space="preserve"> </w:t>
            </w:r>
            <w:r w:rsidR="00D46150">
              <w:rPr>
                <w:sz w:val="28"/>
              </w:rPr>
              <w:t>7.</w:t>
            </w:r>
          </w:p>
          <w:p w:rsidR="00D46150" w:rsidRDefault="00D46150" w:rsidP="005D3CC7">
            <w:pPr>
              <w:pStyle w:val="TableParagraph"/>
              <w:numPr>
                <w:ilvl w:val="1"/>
                <w:numId w:val="166"/>
              </w:numPr>
              <w:tabs>
                <w:tab w:val="left" w:pos="823"/>
              </w:tabs>
              <w:spacing w:before="113" w:line="276" w:lineRule="auto"/>
              <w:ind w:left="345" w:right="94" w:firstLine="0"/>
              <w:jc w:val="both"/>
              <w:rPr>
                <w:sz w:val="28"/>
              </w:rPr>
            </w:pPr>
            <w:r>
              <w:rPr>
                <w:sz w:val="28"/>
              </w:rPr>
              <w:t>If necessary, the Procuring Entity may hold a pre- bidding meeting to discuss any</w:t>
            </w:r>
            <w:r>
              <w:rPr>
                <w:spacing w:val="-1"/>
                <w:sz w:val="28"/>
              </w:rPr>
              <w:t xml:space="preserve"> </w:t>
            </w:r>
            <w:r>
              <w:rPr>
                <w:sz w:val="28"/>
              </w:rPr>
              <w:t>content not fully</w:t>
            </w:r>
            <w:r>
              <w:rPr>
                <w:spacing w:val="-1"/>
                <w:sz w:val="28"/>
              </w:rPr>
              <w:t xml:space="preserve"> </w:t>
            </w:r>
            <w:r>
              <w:rPr>
                <w:sz w:val="28"/>
              </w:rPr>
              <w:t xml:space="preserve">understood by Bidders in accordance with the </w:t>
            </w:r>
            <w:r>
              <w:rPr>
                <w:b/>
                <w:sz w:val="28"/>
              </w:rPr>
              <w:t>BDS</w:t>
            </w:r>
            <w:r>
              <w:rPr>
                <w:sz w:val="28"/>
              </w:rPr>
              <w:t>. The invitation to the pre-bidding meeting will be published by the Procuring Entity on the Network System. The contents of the discussion between the Procuring Entity and all Bidders shall be recorded by the Procuring Entity in writing, made</w:t>
            </w:r>
            <w:r>
              <w:rPr>
                <w:spacing w:val="40"/>
                <w:sz w:val="28"/>
              </w:rPr>
              <w:t xml:space="preserve"> </w:t>
            </w:r>
            <w:r>
              <w:rPr>
                <w:sz w:val="28"/>
              </w:rPr>
              <w:t>in the form of clarification of BD and published on the Network System within 02 working days from the end date of the pre-bidding meeting.</w:t>
            </w:r>
          </w:p>
          <w:p w:rsidR="00C56328" w:rsidRDefault="00C56328">
            <w:pPr>
              <w:pStyle w:val="TableParagraph"/>
              <w:spacing w:before="1"/>
              <w:ind w:left="278"/>
              <w:jc w:val="both"/>
              <w:rPr>
                <w:spacing w:val="-2"/>
                <w:sz w:val="28"/>
              </w:rPr>
            </w:pPr>
          </w:p>
          <w:p w:rsidR="00D46150" w:rsidRDefault="00D46150">
            <w:pPr>
              <w:pStyle w:val="TableParagraph"/>
              <w:spacing w:before="1"/>
              <w:ind w:left="278"/>
              <w:jc w:val="both"/>
              <w:rPr>
                <w:sz w:val="28"/>
              </w:rPr>
            </w:pPr>
          </w:p>
        </w:tc>
      </w:tr>
      <w:tr w:rsidR="00CD54AA">
        <w:trPr>
          <w:trHeight w:val="4193"/>
        </w:trPr>
        <w:tc>
          <w:tcPr>
            <w:tcW w:w="2098" w:type="dxa"/>
          </w:tcPr>
          <w:p w:rsidR="00CD54AA" w:rsidRDefault="00CD54AA" w:rsidP="005D3CC7">
            <w:pPr>
              <w:pStyle w:val="TableParagraph"/>
              <w:numPr>
                <w:ilvl w:val="0"/>
                <w:numId w:val="166"/>
              </w:numPr>
              <w:spacing w:before="118" w:line="264" w:lineRule="auto"/>
              <w:rPr>
                <w:b/>
                <w:sz w:val="28"/>
              </w:rPr>
            </w:pPr>
            <w:r>
              <w:rPr>
                <w:b/>
                <w:sz w:val="28"/>
              </w:rPr>
              <w:t>Amendment</w:t>
            </w:r>
            <w:r>
              <w:rPr>
                <w:b/>
                <w:spacing w:val="-18"/>
                <w:sz w:val="28"/>
              </w:rPr>
              <w:t xml:space="preserve"> </w:t>
            </w:r>
            <w:r>
              <w:rPr>
                <w:b/>
                <w:sz w:val="28"/>
              </w:rPr>
              <w:t xml:space="preserve">of </w:t>
            </w:r>
            <w:r>
              <w:rPr>
                <w:b/>
                <w:spacing w:val="-2"/>
                <w:sz w:val="28"/>
              </w:rPr>
              <w:t>Bidding Documents</w:t>
            </w:r>
          </w:p>
        </w:tc>
        <w:tc>
          <w:tcPr>
            <w:tcW w:w="7147" w:type="dxa"/>
          </w:tcPr>
          <w:p w:rsidR="00CD54AA" w:rsidRDefault="00CD54AA" w:rsidP="005D3CC7">
            <w:pPr>
              <w:pStyle w:val="TableParagraph"/>
              <w:numPr>
                <w:ilvl w:val="1"/>
                <w:numId w:val="167"/>
              </w:numPr>
              <w:tabs>
                <w:tab w:val="left" w:pos="778"/>
              </w:tabs>
              <w:spacing w:before="112" w:line="278" w:lineRule="auto"/>
              <w:ind w:right="97"/>
              <w:jc w:val="both"/>
              <w:rPr>
                <w:sz w:val="28"/>
              </w:rPr>
            </w:pPr>
            <w:r>
              <w:rPr>
                <w:sz w:val="28"/>
              </w:rPr>
              <w:t>The amendment of the BD may be performed before to the bid closing time.</w:t>
            </w:r>
          </w:p>
          <w:p w:rsidR="00CD54AA" w:rsidRDefault="00CD54AA" w:rsidP="005D3CC7">
            <w:pPr>
              <w:pStyle w:val="TableParagraph"/>
              <w:numPr>
                <w:ilvl w:val="1"/>
                <w:numId w:val="167"/>
              </w:numPr>
              <w:tabs>
                <w:tab w:val="left" w:pos="790"/>
              </w:tabs>
              <w:spacing w:before="115" w:line="276" w:lineRule="auto"/>
              <w:ind w:right="96"/>
              <w:jc w:val="both"/>
              <w:rPr>
                <w:sz w:val="28"/>
              </w:rPr>
            </w:pPr>
            <w:r>
              <w:rPr>
                <w:sz w:val="28"/>
              </w:rPr>
              <w:t>Any amendment content shall be considered as part of the BD and posted on the Network System under either of the following two forms:</w:t>
            </w:r>
          </w:p>
          <w:p w:rsidR="00CD54AA" w:rsidRDefault="00CD54AA" w:rsidP="005D3CC7">
            <w:pPr>
              <w:pStyle w:val="TableParagraph"/>
              <w:numPr>
                <w:ilvl w:val="2"/>
                <w:numId w:val="167"/>
              </w:numPr>
              <w:tabs>
                <w:tab w:val="left" w:pos="548"/>
              </w:tabs>
              <w:spacing w:before="121" w:line="276" w:lineRule="auto"/>
              <w:ind w:right="96"/>
              <w:jc w:val="both"/>
              <w:rPr>
                <w:sz w:val="28"/>
              </w:rPr>
            </w:pPr>
            <w:r>
              <w:rPr>
                <w:sz w:val="28"/>
              </w:rPr>
              <w:t>Decision to amend the BD in conjunction with the amendments to the BD;</w:t>
            </w:r>
          </w:p>
          <w:p w:rsidR="00CD54AA" w:rsidRPr="00CD54AA" w:rsidRDefault="00CD54AA" w:rsidP="005D3CC7">
            <w:pPr>
              <w:pStyle w:val="TableParagraph"/>
              <w:numPr>
                <w:ilvl w:val="2"/>
                <w:numId w:val="167"/>
              </w:numPr>
              <w:tabs>
                <w:tab w:val="left" w:pos="548"/>
              </w:tabs>
              <w:spacing w:before="119" w:line="276" w:lineRule="auto"/>
              <w:ind w:right="95"/>
              <w:jc w:val="both"/>
              <w:rPr>
                <w:sz w:val="28"/>
              </w:rPr>
            </w:pPr>
            <w:r>
              <w:rPr>
                <w:sz w:val="28"/>
              </w:rPr>
              <w:t>Decision to amend the BD in conjunction with the amended BD. The amended BD must clearly indicate amended contents.</w:t>
            </w:r>
          </w:p>
        </w:tc>
      </w:tr>
    </w:tbl>
    <w:p w:rsidR="00C56328" w:rsidRDefault="00C56328">
      <w:pPr>
        <w:jc w:val="both"/>
        <w:rPr>
          <w:sz w:val="28"/>
        </w:rPr>
        <w:sectPr w:rsidR="00C56328">
          <w:pgSz w:w="11910" w:h="16840"/>
          <w:pgMar w:top="1140" w:right="740" w:bottom="280" w:left="1300" w:header="722" w:footer="0" w:gutter="0"/>
          <w:cols w:space="720"/>
        </w:sectPr>
      </w:pPr>
    </w:p>
    <w:p w:rsidR="00C56328" w:rsidRDefault="00C56328">
      <w:pPr>
        <w:pStyle w:val="BodyText"/>
        <w:spacing w:before="5"/>
        <w:rPr>
          <w:b/>
          <w:sz w:val="7"/>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7147"/>
      </w:tblGrid>
      <w:tr w:rsidR="00C56328" w:rsidTr="00CD54AA">
        <w:trPr>
          <w:trHeight w:val="4943"/>
        </w:trPr>
        <w:tc>
          <w:tcPr>
            <w:tcW w:w="2088" w:type="dxa"/>
          </w:tcPr>
          <w:p w:rsidR="00C56328" w:rsidRDefault="00C56328" w:rsidP="00CD54AA">
            <w:pPr>
              <w:pStyle w:val="TableParagraph"/>
              <w:spacing w:before="117" w:line="264" w:lineRule="auto"/>
              <w:ind w:left="435"/>
              <w:rPr>
                <w:b/>
                <w:sz w:val="28"/>
              </w:rPr>
            </w:pPr>
          </w:p>
        </w:tc>
        <w:tc>
          <w:tcPr>
            <w:tcW w:w="7147" w:type="dxa"/>
          </w:tcPr>
          <w:p w:rsidR="00C56328" w:rsidRDefault="00CD54AA">
            <w:pPr>
              <w:pStyle w:val="TableParagraph"/>
              <w:spacing w:before="120" w:line="276" w:lineRule="auto"/>
              <w:ind w:left="278" w:right="92"/>
              <w:jc w:val="both"/>
              <w:rPr>
                <w:sz w:val="28"/>
              </w:rPr>
            </w:pPr>
            <w:r>
              <w:rPr>
                <w:sz w:val="28"/>
              </w:rPr>
              <w:t>8</w:t>
            </w:r>
            <w:r w:rsidR="00271611">
              <w:rPr>
                <w:sz w:val="28"/>
              </w:rPr>
              <w:t>.3. The time for publishing the Decision to amend the BD shall</w:t>
            </w:r>
            <w:r w:rsidR="00271611">
              <w:rPr>
                <w:spacing w:val="-17"/>
                <w:sz w:val="28"/>
              </w:rPr>
              <w:t xml:space="preserve"> </w:t>
            </w:r>
            <w:r w:rsidR="00271611">
              <w:rPr>
                <w:sz w:val="28"/>
              </w:rPr>
              <w:t>be</w:t>
            </w:r>
            <w:r w:rsidR="00271611">
              <w:rPr>
                <w:spacing w:val="-14"/>
                <w:sz w:val="28"/>
              </w:rPr>
              <w:t xml:space="preserve"> </w:t>
            </w:r>
            <w:r w:rsidR="00271611">
              <w:rPr>
                <w:sz w:val="28"/>
              </w:rPr>
              <w:t>as</w:t>
            </w:r>
            <w:r w:rsidR="00271611">
              <w:rPr>
                <w:spacing w:val="-16"/>
                <w:sz w:val="28"/>
              </w:rPr>
              <w:t xml:space="preserve"> </w:t>
            </w:r>
            <w:r w:rsidR="00271611">
              <w:rPr>
                <w:sz w:val="28"/>
              </w:rPr>
              <w:t>prescribed</w:t>
            </w:r>
            <w:r w:rsidR="00271611">
              <w:rPr>
                <w:spacing w:val="-17"/>
                <w:sz w:val="28"/>
              </w:rPr>
              <w:t xml:space="preserve"> </w:t>
            </w:r>
            <w:r w:rsidR="00271611">
              <w:rPr>
                <w:sz w:val="28"/>
              </w:rPr>
              <w:t>in</w:t>
            </w:r>
            <w:r w:rsidR="00271611">
              <w:rPr>
                <w:spacing w:val="-13"/>
                <w:sz w:val="28"/>
              </w:rPr>
              <w:t xml:space="preserve"> </w:t>
            </w:r>
            <w:r w:rsidR="00271611">
              <w:rPr>
                <w:sz w:val="28"/>
              </w:rPr>
              <w:t>the</w:t>
            </w:r>
            <w:r w:rsidR="00271611">
              <w:rPr>
                <w:spacing w:val="-15"/>
                <w:sz w:val="28"/>
              </w:rPr>
              <w:t xml:space="preserve"> </w:t>
            </w:r>
            <w:r w:rsidR="00271611">
              <w:rPr>
                <w:b/>
                <w:sz w:val="28"/>
              </w:rPr>
              <w:t>BDS</w:t>
            </w:r>
            <w:r w:rsidR="00271611">
              <w:rPr>
                <w:sz w:val="28"/>
              </w:rPr>
              <w:t>.</w:t>
            </w:r>
            <w:r w:rsidR="00271611">
              <w:rPr>
                <w:spacing w:val="-16"/>
                <w:sz w:val="28"/>
              </w:rPr>
              <w:t xml:space="preserve"> </w:t>
            </w:r>
            <w:r w:rsidR="00271611">
              <w:rPr>
                <w:sz w:val="28"/>
              </w:rPr>
              <w:t>In</w:t>
            </w:r>
            <w:r w:rsidR="00271611">
              <w:rPr>
                <w:spacing w:val="-14"/>
                <w:sz w:val="28"/>
              </w:rPr>
              <w:t xml:space="preserve"> </w:t>
            </w:r>
            <w:r w:rsidR="00271611">
              <w:rPr>
                <w:sz w:val="28"/>
              </w:rPr>
              <w:t>the</w:t>
            </w:r>
            <w:r w:rsidR="00271611">
              <w:rPr>
                <w:spacing w:val="-17"/>
                <w:sz w:val="28"/>
              </w:rPr>
              <w:t xml:space="preserve"> </w:t>
            </w:r>
            <w:r w:rsidR="00271611">
              <w:rPr>
                <w:sz w:val="28"/>
              </w:rPr>
              <w:t>case</w:t>
            </w:r>
            <w:r w:rsidR="00271611">
              <w:rPr>
                <w:spacing w:val="-15"/>
                <w:sz w:val="28"/>
              </w:rPr>
              <w:t xml:space="preserve"> </w:t>
            </w:r>
            <w:r w:rsidR="00271611">
              <w:rPr>
                <w:sz w:val="28"/>
              </w:rPr>
              <w:t>that</w:t>
            </w:r>
            <w:r w:rsidR="00271611">
              <w:rPr>
                <w:spacing w:val="-14"/>
                <w:sz w:val="28"/>
              </w:rPr>
              <w:t xml:space="preserve"> </w:t>
            </w:r>
            <w:r w:rsidR="00271611">
              <w:rPr>
                <w:sz w:val="28"/>
              </w:rPr>
              <w:t>the</w:t>
            </w:r>
            <w:r w:rsidR="00271611">
              <w:rPr>
                <w:spacing w:val="-17"/>
                <w:sz w:val="28"/>
              </w:rPr>
              <w:t xml:space="preserve"> </w:t>
            </w:r>
            <w:r w:rsidR="00271611">
              <w:rPr>
                <w:sz w:val="28"/>
              </w:rPr>
              <w:t>time</w:t>
            </w:r>
            <w:r w:rsidR="00271611">
              <w:rPr>
                <w:spacing w:val="-15"/>
                <w:sz w:val="28"/>
              </w:rPr>
              <w:t xml:space="preserve"> </w:t>
            </w:r>
            <w:r w:rsidR="00271611">
              <w:rPr>
                <w:sz w:val="28"/>
              </w:rPr>
              <w:t>for publishing</w:t>
            </w:r>
            <w:r w:rsidR="00271611">
              <w:rPr>
                <w:spacing w:val="5"/>
                <w:sz w:val="28"/>
              </w:rPr>
              <w:t xml:space="preserve"> </w:t>
            </w:r>
            <w:r w:rsidR="00271611">
              <w:rPr>
                <w:sz w:val="28"/>
              </w:rPr>
              <w:t>the</w:t>
            </w:r>
            <w:r w:rsidR="00271611">
              <w:rPr>
                <w:spacing w:val="6"/>
                <w:sz w:val="28"/>
              </w:rPr>
              <w:t xml:space="preserve"> </w:t>
            </w:r>
            <w:r w:rsidR="00271611">
              <w:rPr>
                <w:sz w:val="28"/>
              </w:rPr>
              <w:t>Decision</w:t>
            </w:r>
            <w:r w:rsidR="00271611">
              <w:rPr>
                <w:spacing w:val="7"/>
                <w:sz w:val="28"/>
              </w:rPr>
              <w:t xml:space="preserve"> </w:t>
            </w:r>
            <w:r w:rsidR="00271611">
              <w:rPr>
                <w:sz w:val="28"/>
              </w:rPr>
              <w:t>to</w:t>
            </w:r>
            <w:r w:rsidR="00271611">
              <w:rPr>
                <w:spacing w:val="7"/>
                <w:sz w:val="28"/>
              </w:rPr>
              <w:t xml:space="preserve"> </w:t>
            </w:r>
            <w:r w:rsidR="00271611">
              <w:rPr>
                <w:sz w:val="28"/>
              </w:rPr>
              <w:t>amend</w:t>
            </w:r>
            <w:r w:rsidR="00271611">
              <w:rPr>
                <w:spacing w:val="7"/>
                <w:sz w:val="28"/>
              </w:rPr>
              <w:t xml:space="preserve"> </w:t>
            </w:r>
            <w:r w:rsidR="00271611">
              <w:rPr>
                <w:sz w:val="28"/>
              </w:rPr>
              <w:t>the</w:t>
            </w:r>
            <w:r w:rsidR="00271611">
              <w:rPr>
                <w:spacing w:val="9"/>
                <w:sz w:val="28"/>
              </w:rPr>
              <w:t xml:space="preserve"> </w:t>
            </w:r>
            <w:r w:rsidR="00271611">
              <w:rPr>
                <w:sz w:val="28"/>
              </w:rPr>
              <w:t>BD</w:t>
            </w:r>
            <w:r w:rsidR="00271611">
              <w:rPr>
                <w:spacing w:val="5"/>
                <w:sz w:val="28"/>
              </w:rPr>
              <w:t xml:space="preserve"> </w:t>
            </w:r>
            <w:r w:rsidR="00271611">
              <w:rPr>
                <w:sz w:val="28"/>
              </w:rPr>
              <w:t>does</w:t>
            </w:r>
            <w:r w:rsidR="00271611">
              <w:rPr>
                <w:spacing w:val="6"/>
                <w:sz w:val="28"/>
              </w:rPr>
              <w:t xml:space="preserve"> </w:t>
            </w:r>
            <w:r w:rsidR="00271611">
              <w:rPr>
                <w:sz w:val="28"/>
              </w:rPr>
              <w:t>not</w:t>
            </w:r>
            <w:r w:rsidR="00271611">
              <w:rPr>
                <w:spacing w:val="7"/>
                <w:sz w:val="28"/>
              </w:rPr>
              <w:t xml:space="preserve"> </w:t>
            </w:r>
            <w:r w:rsidR="00271611">
              <w:rPr>
                <w:sz w:val="28"/>
              </w:rPr>
              <w:t>meet</w:t>
            </w:r>
            <w:r w:rsidR="00271611">
              <w:rPr>
                <w:spacing w:val="7"/>
                <w:sz w:val="28"/>
              </w:rPr>
              <w:t xml:space="preserve"> </w:t>
            </w:r>
            <w:r w:rsidR="00271611">
              <w:rPr>
                <w:spacing w:val="-5"/>
                <w:sz w:val="28"/>
              </w:rPr>
              <w:t>the</w:t>
            </w:r>
          </w:p>
          <w:p w:rsidR="00CD54AA" w:rsidRDefault="00271611" w:rsidP="00CD54AA">
            <w:pPr>
              <w:pStyle w:val="TableParagraph"/>
              <w:spacing w:line="315" w:lineRule="exact"/>
              <w:ind w:left="278"/>
              <w:jc w:val="both"/>
              <w:rPr>
                <w:sz w:val="28"/>
              </w:rPr>
            </w:pPr>
            <w:r>
              <w:rPr>
                <w:spacing w:val="-2"/>
                <w:sz w:val="28"/>
              </w:rPr>
              <w:t>requirements</w:t>
            </w:r>
            <w:r>
              <w:rPr>
                <w:spacing w:val="-18"/>
                <w:sz w:val="28"/>
              </w:rPr>
              <w:t xml:space="preserve"> </w:t>
            </w:r>
            <w:r>
              <w:rPr>
                <w:spacing w:val="-2"/>
                <w:sz w:val="28"/>
              </w:rPr>
              <w:t>in</w:t>
            </w:r>
            <w:r>
              <w:rPr>
                <w:spacing w:val="-14"/>
                <w:sz w:val="28"/>
              </w:rPr>
              <w:t xml:space="preserve"> </w:t>
            </w:r>
            <w:r>
              <w:rPr>
                <w:spacing w:val="-2"/>
                <w:sz w:val="28"/>
              </w:rPr>
              <w:t>this</w:t>
            </w:r>
            <w:r>
              <w:rPr>
                <w:spacing w:val="-12"/>
                <w:sz w:val="28"/>
              </w:rPr>
              <w:t xml:space="preserve"> </w:t>
            </w:r>
            <w:r>
              <w:rPr>
                <w:spacing w:val="-2"/>
                <w:sz w:val="28"/>
              </w:rPr>
              <w:t>Section,</w:t>
            </w:r>
            <w:r>
              <w:rPr>
                <w:spacing w:val="-15"/>
                <w:sz w:val="28"/>
              </w:rPr>
              <w:t xml:space="preserve"> </w:t>
            </w:r>
            <w:r>
              <w:rPr>
                <w:spacing w:val="-2"/>
                <w:sz w:val="28"/>
              </w:rPr>
              <w:t>the</w:t>
            </w:r>
            <w:r>
              <w:rPr>
                <w:spacing w:val="-15"/>
                <w:sz w:val="28"/>
              </w:rPr>
              <w:t xml:space="preserve"> </w:t>
            </w:r>
            <w:r>
              <w:rPr>
                <w:spacing w:val="-2"/>
                <w:sz w:val="28"/>
              </w:rPr>
              <w:t>Procuring</w:t>
            </w:r>
            <w:r>
              <w:rPr>
                <w:spacing w:val="-15"/>
                <w:sz w:val="28"/>
              </w:rPr>
              <w:t xml:space="preserve"> </w:t>
            </w:r>
            <w:r>
              <w:rPr>
                <w:spacing w:val="-2"/>
                <w:sz w:val="28"/>
              </w:rPr>
              <w:t>Entity</w:t>
            </w:r>
            <w:r>
              <w:rPr>
                <w:spacing w:val="-15"/>
                <w:sz w:val="28"/>
              </w:rPr>
              <w:t xml:space="preserve"> </w:t>
            </w:r>
            <w:r>
              <w:rPr>
                <w:spacing w:val="-2"/>
                <w:sz w:val="28"/>
              </w:rPr>
              <w:t>shall</w:t>
            </w:r>
            <w:r>
              <w:rPr>
                <w:spacing w:val="-13"/>
                <w:sz w:val="28"/>
              </w:rPr>
              <w:t xml:space="preserve"> </w:t>
            </w:r>
            <w:r>
              <w:rPr>
                <w:spacing w:val="-2"/>
                <w:sz w:val="28"/>
              </w:rPr>
              <w:t>extend</w:t>
            </w:r>
            <w:r w:rsidR="00CD54AA">
              <w:rPr>
                <w:spacing w:val="-2"/>
                <w:sz w:val="28"/>
              </w:rPr>
              <w:t xml:space="preserve"> </w:t>
            </w:r>
            <w:r w:rsidR="00CD54AA">
              <w:rPr>
                <w:spacing w:val="-4"/>
                <w:sz w:val="28"/>
              </w:rPr>
              <w:t>the</w:t>
            </w:r>
            <w:r w:rsidR="00CD54AA">
              <w:rPr>
                <w:spacing w:val="-9"/>
                <w:sz w:val="28"/>
              </w:rPr>
              <w:t xml:space="preserve"> </w:t>
            </w:r>
            <w:r w:rsidR="00CD54AA">
              <w:rPr>
                <w:spacing w:val="-4"/>
                <w:sz w:val="28"/>
              </w:rPr>
              <w:t>bid</w:t>
            </w:r>
            <w:r w:rsidR="00CD54AA">
              <w:rPr>
                <w:spacing w:val="-8"/>
                <w:sz w:val="28"/>
              </w:rPr>
              <w:t xml:space="preserve"> </w:t>
            </w:r>
            <w:r w:rsidR="00CD54AA">
              <w:rPr>
                <w:spacing w:val="-4"/>
                <w:sz w:val="28"/>
              </w:rPr>
              <w:t>closing</w:t>
            </w:r>
            <w:r w:rsidR="00CD54AA">
              <w:rPr>
                <w:spacing w:val="-7"/>
                <w:sz w:val="28"/>
              </w:rPr>
              <w:t xml:space="preserve"> </w:t>
            </w:r>
            <w:r w:rsidR="00CD54AA">
              <w:rPr>
                <w:spacing w:val="-4"/>
                <w:sz w:val="28"/>
              </w:rPr>
              <w:t>time</w:t>
            </w:r>
            <w:r w:rsidR="00CD54AA">
              <w:rPr>
                <w:spacing w:val="-6"/>
                <w:sz w:val="28"/>
              </w:rPr>
              <w:t xml:space="preserve"> </w:t>
            </w:r>
            <w:r w:rsidR="00CD54AA">
              <w:rPr>
                <w:spacing w:val="-4"/>
                <w:sz w:val="28"/>
              </w:rPr>
              <w:t>accordingly.</w:t>
            </w:r>
          </w:p>
          <w:p w:rsidR="00CD54AA" w:rsidRDefault="00CD54AA" w:rsidP="00CD54AA">
            <w:pPr>
              <w:pStyle w:val="TableParagraph"/>
              <w:spacing w:before="168" w:line="276" w:lineRule="auto"/>
              <w:ind w:left="278" w:right="91"/>
              <w:jc w:val="both"/>
              <w:rPr>
                <w:sz w:val="28"/>
              </w:rPr>
            </w:pPr>
            <w:r>
              <w:rPr>
                <w:sz w:val="28"/>
              </w:rPr>
              <w:t>8.4.</w:t>
            </w:r>
            <w:r>
              <w:rPr>
                <w:spacing w:val="-12"/>
                <w:sz w:val="28"/>
              </w:rPr>
              <w:t xml:space="preserve"> </w:t>
            </w:r>
            <w:r>
              <w:rPr>
                <w:sz w:val="28"/>
              </w:rPr>
              <w:t>The</w:t>
            </w:r>
            <w:r>
              <w:rPr>
                <w:spacing w:val="-12"/>
                <w:sz w:val="28"/>
              </w:rPr>
              <w:t xml:space="preserve"> </w:t>
            </w:r>
            <w:r>
              <w:rPr>
                <w:sz w:val="28"/>
              </w:rPr>
              <w:t>Bidder</w:t>
            </w:r>
            <w:r>
              <w:rPr>
                <w:spacing w:val="-12"/>
                <w:sz w:val="28"/>
              </w:rPr>
              <w:t xml:space="preserve"> </w:t>
            </w:r>
            <w:r>
              <w:rPr>
                <w:sz w:val="28"/>
              </w:rPr>
              <w:t>is</w:t>
            </w:r>
            <w:r>
              <w:rPr>
                <w:spacing w:val="-11"/>
                <w:sz w:val="28"/>
              </w:rPr>
              <w:t xml:space="preserve"> </w:t>
            </w:r>
            <w:r>
              <w:rPr>
                <w:sz w:val="28"/>
              </w:rPr>
              <w:t>responsible</w:t>
            </w:r>
            <w:r>
              <w:rPr>
                <w:spacing w:val="-12"/>
                <w:sz w:val="28"/>
              </w:rPr>
              <w:t xml:space="preserve"> </w:t>
            </w:r>
            <w:r>
              <w:rPr>
                <w:sz w:val="28"/>
              </w:rPr>
              <w:t>for</w:t>
            </w:r>
            <w:r>
              <w:rPr>
                <w:spacing w:val="-9"/>
                <w:sz w:val="28"/>
              </w:rPr>
              <w:t xml:space="preserve"> </w:t>
            </w:r>
            <w:r>
              <w:rPr>
                <w:sz w:val="28"/>
              </w:rPr>
              <w:t>monitoring</w:t>
            </w:r>
            <w:r>
              <w:rPr>
                <w:spacing w:val="-11"/>
                <w:sz w:val="28"/>
              </w:rPr>
              <w:t xml:space="preserve"> </w:t>
            </w:r>
            <w:r>
              <w:rPr>
                <w:sz w:val="28"/>
              </w:rPr>
              <w:t>information</w:t>
            </w:r>
            <w:r>
              <w:rPr>
                <w:spacing w:val="-11"/>
                <w:sz w:val="28"/>
              </w:rPr>
              <w:t xml:space="preserve"> </w:t>
            </w:r>
            <w:r>
              <w:rPr>
                <w:sz w:val="28"/>
              </w:rPr>
              <w:t>on the Network System to update details on the amendment of the</w:t>
            </w:r>
            <w:r>
              <w:rPr>
                <w:spacing w:val="-3"/>
                <w:sz w:val="28"/>
              </w:rPr>
              <w:t xml:space="preserve"> </w:t>
            </w:r>
            <w:r>
              <w:rPr>
                <w:sz w:val="28"/>
              </w:rPr>
              <w:t>BD</w:t>
            </w:r>
            <w:r>
              <w:rPr>
                <w:spacing w:val="-3"/>
                <w:sz w:val="28"/>
              </w:rPr>
              <w:t xml:space="preserve"> </w:t>
            </w:r>
            <w:r>
              <w:rPr>
                <w:sz w:val="28"/>
              </w:rPr>
              <w:t>or</w:t>
            </w:r>
            <w:r>
              <w:rPr>
                <w:spacing w:val="-3"/>
                <w:sz w:val="28"/>
              </w:rPr>
              <w:t xml:space="preserve"> </w:t>
            </w:r>
            <w:r>
              <w:rPr>
                <w:sz w:val="28"/>
              </w:rPr>
              <w:t>the</w:t>
            </w:r>
            <w:r>
              <w:rPr>
                <w:spacing w:val="-3"/>
                <w:sz w:val="28"/>
              </w:rPr>
              <w:t xml:space="preserve"> </w:t>
            </w:r>
            <w:r>
              <w:rPr>
                <w:sz w:val="28"/>
              </w:rPr>
              <w:t>change</w:t>
            </w:r>
            <w:r>
              <w:rPr>
                <w:spacing w:val="-3"/>
                <w:sz w:val="28"/>
              </w:rPr>
              <w:t xml:space="preserve"> </w:t>
            </w:r>
            <w:r>
              <w:rPr>
                <w:sz w:val="28"/>
              </w:rPr>
              <w:t>of</w:t>
            </w:r>
            <w:r>
              <w:rPr>
                <w:spacing w:val="-3"/>
                <w:sz w:val="28"/>
              </w:rPr>
              <w:t xml:space="preserve"> </w:t>
            </w:r>
            <w:r>
              <w:rPr>
                <w:sz w:val="28"/>
              </w:rPr>
              <w:t>bid</w:t>
            </w:r>
            <w:r>
              <w:rPr>
                <w:spacing w:val="-2"/>
                <w:sz w:val="28"/>
              </w:rPr>
              <w:t xml:space="preserve"> </w:t>
            </w:r>
            <w:r>
              <w:rPr>
                <w:sz w:val="28"/>
              </w:rPr>
              <w:t>closing</w:t>
            </w:r>
            <w:r>
              <w:rPr>
                <w:spacing w:val="-2"/>
                <w:sz w:val="28"/>
              </w:rPr>
              <w:t xml:space="preserve"> </w:t>
            </w:r>
            <w:r>
              <w:rPr>
                <w:sz w:val="28"/>
              </w:rPr>
              <w:t>time</w:t>
            </w:r>
            <w:r>
              <w:rPr>
                <w:spacing w:val="-3"/>
                <w:sz w:val="28"/>
              </w:rPr>
              <w:t xml:space="preserve"> </w:t>
            </w:r>
            <w:r>
              <w:rPr>
                <w:sz w:val="28"/>
              </w:rPr>
              <w:t>(if</w:t>
            </w:r>
            <w:r>
              <w:rPr>
                <w:spacing w:val="-1"/>
                <w:sz w:val="28"/>
              </w:rPr>
              <w:t xml:space="preserve"> </w:t>
            </w:r>
            <w:r>
              <w:rPr>
                <w:sz w:val="28"/>
              </w:rPr>
              <w:t>any),</w:t>
            </w:r>
            <w:r>
              <w:rPr>
                <w:spacing w:val="-3"/>
                <w:sz w:val="28"/>
              </w:rPr>
              <w:t xml:space="preserve"> </w:t>
            </w:r>
            <w:r>
              <w:rPr>
                <w:sz w:val="28"/>
              </w:rPr>
              <w:t>to</w:t>
            </w:r>
            <w:r>
              <w:rPr>
                <w:spacing w:val="-2"/>
                <w:sz w:val="28"/>
              </w:rPr>
              <w:t xml:space="preserve"> </w:t>
            </w:r>
            <w:r>
              <w:rPr>
                <w:sz w:val="28"/>
              </w:rPr>
              <w:t>use</w:t>
            </w:r>
            <w:r>
              <w:rPr>
                <w:spacing w:val="-3"/>
                <w:sz w:val="28"/>
              </w:rPr>
              <w:t xml:space="preserve"> </w:t>
            </w:r>
            <w:r>
              <w:rPr>
                <w:sz w:val="28"/>
              </w:rPr>
              <w:t>as</w:t>
            </w:r>
            <w:r>
              <w:rPr>
                <w:spacing w:val="-2"/>
                <w:sz w:val="28"/>
              </w:rPr>
              <w:t xml:space="preserve"> </w:t>
            </w:r>
            <w:r>
              <w:rPr>
                <w:sz w:val="28"/>
              </w:rPr>
              <w:t>a basis for preparation of the BP.</w:t>
            </w:r>
          </w:p>
          <w:p w:rsidR="00C56328" w:rsidRDefault="00CD54AA" w:rsidP="00CD54AA">
            <w:pPr>
              <w:pStyle w:val="TableParagraph"/>
              <w:spacing w:before="1"/>
              <w:ind w:left="278"/>
              <w:jc w:val="both"/>
              <w:rPr>
                <w:sz w:val="28"/>
              </w:rPr>
            </w:pPr>
            <w:r>
              <w:rPr>
                <w:sz w:val="28"/>
              </w:rPr>
              <w:t>8.5. If the Procuring Entity believes that the Bidder needs more</w:t>
            </w:r>
            <w:r>
              <w:rPr>
                <w:spacing w:val="-12"/>
                <w:sz w:val="28"/>
              </w:rPr>
              <w:t xml:space="preserve"> </w:t>
            </w:r>
            <w:r>
              <w:rPr>
                <w:sz w:val="28"/>
              </w:rPr>
              <w:t>time</w:t>
            </w:r>
            <w:r>
              <w:rPr>
                <w:spacing w:val="-12"/>
                <w:sz w:val="28"/>
              </w:rPr>
              <w:t xml:space="preserve"> </w:t>
            </w:r>
            <w:r>
              <w:rPr>
                <w:sz w:val="28"/>
              </w:rPr>
              <w:t>to</w:t>
            </w:r>
            <w:r>
              <w:rPr>
                <w:spacing w:val="-12"/>
                <w:sz w:val="28"/>
              </w:rPr>
              <w:t xml:space="preserve"> </w:t>
            </w:r>
            <w:r>
              <w:rPr>
                <w:sz w:val="28"/>
              </w:rPr>
              <w:t>prepare</w:t>
            </w:r>
            <w:r>
              <w:rPr>
                <w:spacing w:val="-12"/>
                <w:sz w:val="28"/>
              </w:rPr>
              <w:t xml:space="preserve"> </w:t>
            </w:r>
            <w:r>
              <w:rPr>
                <w:sz w:val="28"/>
              </w:rPr>
              <w:t>the</w:t>
            </w:r>
            <w:r>
              <w:rPr>
                <w:spacing w:val="-10"/>
                <w:sz w:val="28"/>
              </w:rPr>
              <w:t xml:space="preserve"> </w:t>
            </w:r>
            <w:r>
              <w:rPr>
                <w:sz w:val="28"/>
              </w:rPr>
              <w:t>BP</w:t>
            </w:r>
            <w:r>
              <w:rPr>
                <w:spacing w:val="-12"/>
                <w:sz w:val="28"/>
              </w:rPr>
              <w:t xml:space="preserve"> </w:t>
            </w:r>
            <w:r>
              <w:rPr>
                <w:sz w:val="28"/>
              </w:rPr>
              <w:t>in</w:t>
            </w:r>
            <w:r>
              <w:rPr>
                <w:spacing w:val="-13"/>
                <w:sz w:val="28"/>
              </w:rPr>
              <w:t xml:space="preserve"> </w:t>
            </w:r>
            <w:r>
              <w:rPr>
                <w:sz w:val="28"/>
              </w:rPr>
              <w:t>accordance</w:t>
            </w:r>
            <w:r>
              <w:rPr>
                <w:spacing w:val="-14"/>
                <w:sz w:val="28"/>
              </w:rPr>
              <w:t xml:space="preserve"> </w:t>
            </w:r>
            <w:r>
              <w:rPr>
                <w:sz w:val="28"/>
              </w:rPr>
              <w:t>with</w:t>
            </w:r>
            <w:r>
              <w:rPr>
                <w:spacing w:val="-12"/>
                <w:sz w:val="28"/>
              </w:rPr>
              <w:t xml:space="preserve"> </w:t>
            </w:r>
            <w:r>
              <w:rPr>
                <w:sz w:val="28"/>
              </w:rPr>
              <w:t>the</w:t>
            </w:r>
            <w:r>
              <w:rPr>
                <w:spacing w:val="-10"/>
                <w:sz w:val="28"/>
              </w:rPr>
              <w:t xml:space="preserve"> </w:t>
            </w:r>
            <w:r>
              <w:rPr>
                <w:sz w:val="28"/>
              </w:rPr>
              <w:t>amended BD,</w:t>
            </w:r>
            <w:r>
              <w:rPr>
                <w:spacing w:val="-3"/>
                <w:sz w:val="28"/>
              </w:rPr>
              <w:t xml:space="preserve"> </w:t>
            </w:r>
            <w:r>
              <w:rPr>
                <w:sz w:val="28"/>
              </w:rPr>
              <w:t>the</w:t>
            </w:r>
            <w:r>
              <w:rPr>
                <w:spacing w:val="-3"/>
                <w:sz w:val="28"/>
              </w:rPr>
              <w:t xml:space="preserve"> </w:t>
            </w:r>
            <w:r>
              <w:rPr>
                <w:sz w:val="28"/>
              </w:rPr>
              <w:t>Procuring</w:t>
            </w:r>
            <w:r>
              <w:rPr>
                <w:spacing w:val="-2"/>
                <w:sz w:val="28"/>
              </w:rPr>
              <w:t xml:space="preserve"> </w:t>
            </w:r>
            <w:r>
              <w:rPr>
                <w:sz w:val="28"/>
              </w:rPr>
              <w:t>Entity</w:t>
            </w:r>
            <w:r>
              <w:rPr>
                <w:spacing w:val="-3"/>
                <w:sz w:val="28"/>
              </w:rPr>
              <w:t xml:space="preserve"> </w:t>
            </w:r>
            <w:r>
              <w:rPr>
                <w:sz w:val="28"/>
              </w:rPr>
              <w:t>may</w:t>
            </w:r>
            <w:r>
              <w:rPr>
                <w:spacing w:val="-3"/>
                <w:sz w:val="28"/>
              </w:rPr>
              <w:t xml:space="preserve"> </w:t>
            </w:r>
            <w:r>
              <w:rPr>
                <w:sz w:val="28"/>
              </w:rPr>
              <w:t>extend</w:t>
            </w:r>
            <w:r>
              <w:rPr>
                <w:spacing w:val="-2"/>
                <w:sz w:val="28"/>
              </w:rPr>
              <w:t xml:space="preserve"> </w:t>
            </w:r>
            <w:r>
              <w:rPr>
                <w:sz w:val="28"/>
              </w:rPr>
              <w:t>the</w:t>
            </w:r>
            <w:r>
              <w:rPr>
                <w:spacing w:val="-3"/>
                <w:sz w:val="28"/>
              </w:rPr>
              <w:t xml:space="preserve"> </w:t>
            </w:r>
            <w:r>
              <w:rPr>
                <w:sz w:val="28"/>
              </w:rPr>
              <w:t>bid</w:t>
            </w:r>
            <w:r>
              <w:rPr>
                <w:spacing w:val="-2"/>
                <w:sz w:val="28"/>
              </w:rPr>
              <w:t xml:space="preserve"> </w:t>
            </w:r>
            <w:r>
              <w:rPr>
                <w:sz w:val="28"/>
              </w:rPr>
              <w:t>closing time</w:t>
            </w:r>
            <w:r>
              <w:rPr>
                <w:spacing w:val="-3"/>
                <w:sz w:val="28"/>
              </w:rPr>
              <w:t xml:space="preserve"> </w:t>
            </w:r>
            <w:r>
              <w:rPr>
                <w:sz w:val="28"/>
              </w:rPr>
              <w:t>in accordance with ITB 22.2.</w:t>
            </w:r>
          </w:p>
        </w:tc>
      </w:tr>
      <w:tr w:rsidR="00CD54AA" w:rsidTr="00CD54AA">
        <w:trPr>
          <w:trHeight w:val="2072"/>
        </w:trPr>
        <w:tc>
          <w:tcPr>
            <w:tcW w:w="2088" w:type="dxa"/>
          </w:tcPr>
          <w:p w:rsidR="00CD54AA" w:rsidRDefault="00CD54AA" w:rsidP="005D3CC7">
            <w:pPr>
              <w:pStyle w:val="TableParagraph"/>
              <w:numPr>
                <w:ilvl w:val="0"/>
                <w:numId w:val="167"/>
              </w:numPr>
              <w:spacing w:before="120"/>
              <w:rPr>
                <w:b/>
                <w:sz w:val="28"/>
              </w:rPr>
            </w:pPr>
            <w:r>
              <w:rPr>
                <w:b/>
                <w:sz w:val="28"/>
              </w:rPr>
              <w:t>Cost</w:t>
            </w:r>
            <w:r>
              <w:rPr>
                <w:b/>
                <w:spacing w:val="-4"/>
                <w:sz w:val="28"/>
              </w:rPr>
              <w:t xml:space="preserve"> </w:t>
            </w:r>
            <w:r>
              <w:rPr>
                <w:b/>
                <w:sz w:val="28"/>
              </w:rPr>
              <w:t>of</w:t>
            </w:r>
            <w:r>
              <w:rPr>
                <w:b/>
                <w:spacing w:val="-1"/>
                <w:sz w:val="28"/>
              </w:rPr>
              <w:t xml:space="preserve"> </w:t>
            </w:r>
            <w:r>
              <w:rPr>
                <w:b/>
                <w:spacing w:val="-2"/>
                <w:sz w:val="28"/>
              </w:rPr>
              <w:t>Bidding</w:t>
            </w:r>
          </w:p>
        </w:tc>
        <w:tc>
          <w:tcPr>
            <w:tcW w:w="7147" w:type="dxa"/>
          </w:tcPr>
          <w:p w:rsidR="00CD54AA" w:rsidRDefault="00CD54AA" w:rsidP="00CD54AA">
            <w:pPr>
              <w:pStyle w:val="TableParagraph"/>
              <w:spacing w:before="115" w:line="264" w:lineRule="auto"/>
              <w:ind w:left="278" w:right="93"/>
              <w:jc w:val="both"/>
              <w:rPr>
                <w:sz w:val="28"/>
              </w:rPr>
            </w:pPr>
            <w:r>
              <w:rPr>
                <w:sz w:val="28"/>
              </w:rPr>
              <w:t xml:space="preserve">The Bidder shall bear all expenses associated with their participation in the bidding process. In all cases, the Procuring Entity shall not be responsible for any expense related to the participation in the bidding process of the </w:t>
            </w:r>
            <w:r>
              <w:rPr>
                <w:spacing w:val="-2"/>
                <w:sz w:val="28"/>
              </w:rPr>
              <w:t>Bidder.</w:t>
            </w:r>
          </w:p>
        </w:tc>
      </w:tr>
      <w:tr w:rsidR="00CD54AA" w:rsidTr="00CD54AA">
        <w:trPr>
          <w:trHeight w:val="2072"/>
        </w:trPr>
        <w:tc>
          <w:tcPr>
            <w:tcW w:w="2088" w:type="dxa"/>
          </w:tcPr>
          <w:p w:rsidR="00CD54AA" w:rsidRDefault="00CD54AA" w:rsidP="005D3CC7">
            <w:pPr>
              <w:pStyle w:val="TableParagraph"/>
              <w:numPr>
                <w:ilvl w:val="0"/>
                <w:numId w:val="167"/>
              </w:numPr>
              <w:spacing w:before="120"/>
              <w:rPr>
                <w:b/>
                <w:sz w:val="28"/>
              </w:rPr>
            </w:pPr>
            <w:r>
              <w:rPr>
                <w:b/>
                <w:sz w:val="28"/>
              </w:rPr>
              <w:t>Language of Bid</w:t>
            </w:r>
            <w:r>
              <w:rPr>
                <w:b/>
                <w:spacing w:val="-18"/>
                <w:sz w:val="28"/>
              </w:rPr>
              <w:t xml:space="preserve"> </w:t>
            </w:r>
            <w:r>
              <w:rPr>
                <w:b/>
                <w:sz w:val="28"/>
              </w:rPr>
              <w:t>Proposal</w:t>
            </w:r>
          </w:p>
        </w:tc>
        <w:tc>
          <w:tcPr>
            <w:tcW w:w="7147" w:type="dxa"/>
          </w:tcPr>
          <w:p w:rsidR="00CD54AA" w:rsidRDefault="00CD54AA" w:rsidP="00CD54AA">
            <w:pPr>
              <w:pStyle w:val="TableParagraph"/>
              <w:spacing w:before="115" w:line="264" w:lineRule="auto"/>
              <w:ind w:left="278" w:right="93"/>
              <w:jc w:val="both"/>
              <w:rPr>
                <w:sz w:val="28"/>
              </w:rPr>
            </w:pPr>
            <w:r>
              <w:rPr>
                <w:sz w:val="28"/>
              </w:rPr>
              <w:t>The BP as well as all writings and documents related to the BP</w:t>
            </w:r>
            <w:r>
              <w:rPr>
                <w:spacing w:val="-16"/>
                <w:sz w:val="28"/>
              </w:rPr>
              <w:t xml:space="preserve"> </w:t>
            </w:r>
            <w:r>
              <w:rPr>
                <w:sz w:val="28"/>
              </w:rPr>
              <w:t>shall</w:t>
            </w:r>
            <w:r>
              <w:rPr>
                <w:spacing w:val="-14"/>
                <w:sz w:val="28"/>
              </w:rPr>
              <w:t xml:space="preserve"> </w:t>
            </w:r>
            <w:r>
              <w:rPr>
                <w:sz w:val="28"/>
              </w:rPr>
              <w:t>be</w:t>
            </w:r>
            <w:r>
              <w:rPr>
                <w:spacing w:val="-16"/>
                <w:sz w:val="28"/>
              </w:rPr>
              <w:t xml:space="preserve"> </w:t>
            </w:r>
            <w:r>
              <w:rPr>
                <w:sz w:val="28"/>
              </w:rPr>
              <w:t>written</w:t>
            </w:r>
            <w:r>
              <w:rPr>
                <w:spacing w:val="-14"/>
                <w:sz w:val="28"/>
              </w:rPr>
              <w:t xml:space="preserve"> </w:t>
            </w:r>
            <w:r>
              <w:rPr>
                <w:sz w:val="28"/>
              </w:rPr>
              <w:t>in</w:t>
            </w:r>
            <w:r>
              <w:rPr>
                <w:spacing w:val="-16"/>
                <w:sz w:val="28"/>
              </w:rPr>
              <w:t xml:space="preserve"> </w:t>
            </w:r>
            <w:r>
              <w:rPr>
                <w:sz w:val="28"/>
              </w:rPr>
              <w:t>the</w:t>
            </w:r>
            <w:r>
              <w:rPr>
                <w:spacing w:val="-16"/>
                <w:sz w:val="28"/>
              </w:rPr>
              <w:t xml:space="preserve"> </w:t>
            </w:r>
            <w:r>
              <w:rPr>
                <w:sz w:val="28"/>
              </w:rPr>
              <w:t>language</w:t>
            </w:r>
            <w:r>
              <w:rPr>
                <w:spacing w:val="-16"/>
                <w:sz w:val="28"/>
              </w:rPr>
              <w:t xml:space="preserve"> </w:t>
            </w:r>
            <w:r>
              <w:rPr>
                <w:sz w:val="28"/>
              </w:rPr>
              <w:t>specified</w:t>
            </w:r>
            <w:r>
              <w:rPr>
                <w:spacing w:val="-16"/>
                <w:sz w:val="28"/>
              </w:rPr>
              <w:t xml:space="preserve"> </w:t>
            </w:r>
            <w:r>
              <w:rPr>
                <w:sz w:val="28"/>
              </w:rPr>
              <w:t>in</w:t>
            </w:r>
            <w:r>
              <w:rPr>
                <w:spacing w:val="-14"/>
                <w:sz w:val="28"/>
              </w:rPr>
              <w:t xml:space="preserve"> </w:t>
            </w:r>
            <w:r>
              <w:rPr>
                <w:sz w:val="28"/>
              </w:rPr>
              <w:t>the</w:t>
            </w:r>
            <w:r>
              <w:rPr>
                <w:spacing w:val="-13"/>
                <w:sz w:val="28"/>
              </w:rPr>
              <w:t xml:space="preserve"> </w:t>
            </w:r>
            <w:r>
              <w:rPr>
                <w:b/>
                <w:sz w:val="28"/>
              </w:rPr>
              <w:t>BDS</w:t>
            </w:r>
            <w:r>
              <w:rPr>
                <w:sz w:val="28"/>
              </w:rPr>
              <w:t>.</w:t>
            </w:r>
            <w:r>
              <w:rPr>
                <w:spacing w:val="-16"/>
                <w:sz w:val="28"/>
              </w:rPr>
              <w:t xml:space="preserve"> </w:t>
            </w:r>
            <w:r>
              <w:rPr>
                <w:sz w:val="28"/>
              </w:rPr>
              <w:t>The supporting documents of the BP (catalogue, etc.) can be written</w:t>
            </w:r>
            <w:r>
              <w:rPr>
                <w:spacing w:val="-18"/>
                <w:sz w:val="28"/>
              </w:rPr>
              <w:t xml:space="preserve"> </w:t>
            </w:r>
            <w:r>
              <w:rPr>
                <w:sz w:val="28"/>
              </w:rPr>
              <w:t>in</w:t>
            </w:r>
            <w:r>
              <w:rPr>
                <w:spacing w:val="-17"/>
                <w:sz w:val="28"/>
              </w:rPr>
              <w:t xml:space="preserve"> </w:t>
            </w:r>
            <w:r>
              <w:rPr>
                <w:sz w:val="28"/>
              </w:rPr>
              <w:t>another</w:t>
            </w:r>
            <w:r>
              <w:rPr>
                <w:spacing w:val="-18"/>
                <w:sz w:val="28"/>
              </w:rPr>
              <w:t xml:space="preserve"> </w:t>
            </w:r>
            <w:r>
              <w:rPr>
                <w:sz w:val="28"/>
              </w:rPr>
              <w:t>language</w:t>
            </w:r>
            <w:r>
              <w:rPr>
                <w:spacing w:val="-17"/>
                <w:sz w:val="28"/>
              </w:rPr>
              <w:t xml:space="preserve"> </w:t>
            </w:r>
            <w:r>
              <w:rPr>
                <w:sz w:val="28"/>
              </w:rPr>
              <w:t>and</w:t>
            </w:r>
            <w:r>
              <w:rPr>
                <w:spacing w:val="-18"/>
                <w:sz w:val="28"/>
              </w:rPr>
              <w:t xml:space="preserve"> </w:t>
            </w:r>
            <w:r>
              <w:rPr>
                <w:sz w:val="28"/>
              </w:rPr>
              <w:t>accompanied</w:t>
            </w:r>
            <w:r>
              <w:rPr>
                <w:spacing w:val="-17"/>
                <w:sz w:val="28"/>
              </w:rPr>
              <w:t xml:space="preserve"> </w:t>
            </w:r>
            <w:r>
              <w:rPr>
                <w:sz w:val="28"/>
              </w:rPr>
              <w:t>by</w:t>
            </w:r>
            <w:r>
              <w:rPr>
                <w:spacing w:val="-18"/>
                <w:sz w:val="28"/>
              </w:rPr>
              <w:t xml:space="preserve"> </w:t>
            </w:r>
            <w:r>
              <w:rPr>
                <w:sz w:val="28"/>
              </w:rPr>
              <w:t>a</w:t>
            </w:r>
            <w:r>
              <w:rPr>
                <w:spacing w:val="-17"/>
                <w:sz w:val="28"/>
              </w:rPr>
              <w:t xml:space="preserve"> </w:t>
            </w:r>
            <w:r>
              <w:rPr>
                <w:sz w:val="28"/>
              </w:rPr>
              <w:t xml:space="preserve">translation into the language specified in the </w:t>
            </w:r>
            <w:r>
              <w:rPr>
                <w:b/>
                <w:sz w:val="28"/>
              </w:rPr>
              <w:t>BDS</w:t>
            </w:r>
            <w:r>
              <w:rPr>
                <w:sz w:val="28"/>
              </w:rPr>
              <w:t xml:space="preserve">. If there is no translation, the Procuring Entity may request the Bidder to </w:t>
            </w:r>
            <w:r>
              <w:rPr>
                <w:spacing w:val="-2"/>
                <w:sz w:val="28"/>
              </w:rPr>
              <w:t>send</w:t>
            </w:r>
            <w:r>
              <w:rPr>
                <w:spacing w:val="-18"/>
                <w:sz w:val="28"/>
              </w:rPr>
              <w:t xml:space="preserve"> </w:t>
            </w:r>
            <w:r>
              <w:rPr>
                <w:spacing w:val="-2"/>
                <w:sz w:val="28"/>
              </w:rPr>
              <w:t>the</w:t>
            </w:r>
            <w:r>
              <w:rPr>
                <w:spacing w:val="-15"/>
                <w:sz w:val="28"/>
              </w:rPr>
              <w:t xml:space="preserve"> </w:t>
            </w:r>
            <w:r>
              <w:rPr>
                <w:spacing w:val="-2"/>
                <w:sz w:val="28"/>
              </w:rPr>
              <w:t>supplemental</w:t>
            </w:r>
            <w:r>
              <w:rPr>
                <w:spacing w:val="-16"/>
                <w:sz w:val="28"/>
              </w:rPr>
              <w:t xml:space="preserve"> </w:t>
            </w:r>
            <w:r>
              <w:rPr>
                <w:spacing w:val="-2"/>
                <w:sz w:val="28"/>
              </w:rPr>
              <w:t>translation</w:t>
            </w:r>
            <w:r>
              <w:rPr>
                <w:spacing w:val="-15"/>
                <w:sz w:val="28"/>
              </w:rPr>
              <w:t xml:space="preserve"> </w:t>
            </w:r>
            <w:r>
              <w:rPr>
                <w:spacing w:val="-2"/>
                <w:sz w:val="28"/>
              </w:rPr>
              <w:t>(if</w:t>
            </w:r>
            <w:r>
              <w:rPr>
                <w:spacing w:val="-16"/>
                <w:sz w:val="28"/>
              </w:rPr>
              <w:t xml:space="preserve"> </w:t>
            </w:r>
            <w:r>
              <w:rPr>
                <w:spacing w:val="-2"/>
                <w:sz w:val="28"/>
              </w:rPr>
              <w:t>necessary).</w:t>
            </w:r>
            <w:r>
              <w:rPr>
                <w:spacing w:val="-15"/>
                <w:sz w:val="28"/>
              </w:rPr>
              <w:t xml:space="preserve"> </w:t>
            </w:r>
            <w:r>
              <w:rPr>
                <w:spacing w:val="-2"/>
                <w:sz w:val="28"/>
              </w:rPr>
              <w:t>The</w:t>
            </w:r>
            <w:r>
              <w:rPr>
                <w:spacing w:val="-16"/>
                <w:sz w:val="28"/>
              </w:rPr>
              <w:t xml:space="preserve"> </w:t>
            </w:r>
            <w:r>
              <w:rPr>
                <w:spacing w:val="-2"/>
                <w:sz w:val="28"/>
              </w:rPr>
              <w:t>Bidder</w:t>
            </w:r>
            <w:r>
              <w:rPr>
                <w:spacing w:val="-15"/>
                <w:sz w:val="28"/>
              </w:rPr>
              <w:t xml:space="preserve"> </w:t>
            </w:r>
            <w:r>
              <w:rPr>
                <w:spacing w:val="-2"/>
                <w:sz w:val="28"/>
              </w:rPr>
              <w:t xml:space="preserve">is </w:t>
            </w:r>
            <w:r>
              <w:rPr>
                <w:sz w:val="28"/>
              </w:rPr>
              <w:t>responsible for any discrepancy between the original and translated</w:t>
            </w:r>
            <w:r>
              <w:rPr>
                <w:spacing w:val="-4"/>
                <w:sz w:val="28"/>
              </w:rPr>
              <w:t xml:space="preserve"> </w:t>
            </w:r>
            <w:r>
              <w:rPr>
                <w:sz w:val="28"/>
              </w:rPr>
              <w:t>version</w:t>
            </w:r>
            <w:r>
              <w:rPr>
                <w:spacing w:val="-4"/>
                <w:sz w:val="28"/>
              </w:rPr>
              <w:t xml:space="preserve"> </w:t>
            </w:r>
            <w:r>
              <w:rPr>
                <w:sz w:val="28"/>
              </w:rPr>
              <w:t>of</w:t>
            </w:r>
            <w:r>
              <w:rPr>
                <w:spacing w:val="-5"/>
                <w:sz w:val="28"/>
              </w:rPr>
              <w:t xml:space="preserve"> </w:t>
            </w:r>
            <w:r>
              <w:rPr>
                <w:sz w:val="28"/>
              </w:rPr>
              <w:t>the</w:t>
            </w:r>
            <w:r>
              <w:rPr>
                <w:spacing w:val="-5"/>
                <w:sz w:val="28"/>
              </w:rPr>
              <w:t xml:space="preserve"> </w:t>
            </w:r>
            <w:r>
              <w:rPr>
                <w:sz w:val="28"/>
              </w:rPr>
              <w:t>document</w:t>
            </w:r>
            <w:r>
              <w:rPr>
                <w:spacing w:val="-4"/>
                <w:sz w:val="28"/>
              </w:rPr>
              <w:t xml:space="preserve"> </w:t>
            </w:r>
            <w:r>
              <w:rPr>
                <w:sz w:val="28"/>
              </w:rPr>
              <w:t>(if</w:t>
            </w:r>
            <w:r>
              <w:rPr>
                <w:spacing w:val="-5"/>
                <w:sz w:val="28"/>
              </w:rPr>
              <w:t xml:space="preserve"> </w:t>
            </w:r>
            <w:r>
              <w:rPr>
                <w:sz w:val="28"/>
              </w:rPr>
              <w:t>any).</w:t>
            </w:r>
          </w:p>
        </w:tc>
      </w:tr>
      <w:tr w:rsidR="00F86060" w:rsidTr="00CD54AA">
        <w:trPr>
          <w:trHeight w:val="2072"/>
        </w:trPr>
        <w:tc>
          <w:tcPr>
            <w:tcW w:w="2088" w:type="dxa"/>
          </w:tcPr>
          <w:p w:rsidR="00F86060" w:rsidRDefault="00F86060" w:rsidP="00F86060">
            <w:pPr>
              <w:pStyle w:val="TableParagraph"/>
              <w:numPr>
                <w:ilvl w:val="0"/>
                <w:numId w:val="167"/>
              </w:numPr>
              <w:spacing w:before="120"/>
              <w:rPr>
                <w:b/>
                <w:sz w:val="28"/>
              </w:rPr>
            </w:pPr>
            <w:r>
              <w:rPr>
                <w:b/>
                <w:spacing w:val="-2"/>
                <w:sz w:val="28"/>
              </w:rPr>
              <w:t xml:space="preserve">Documents </w:t>
            </w:r>
            <w:r>
              <w:rPr>
                <w:b/>
                <w:sz w:val="28"/>
              </w:rPr>
              <w:t>comprising</w:t>
            </w:r>
            <w:r>
              <w:rPr>
                <w:b/>
                <w:spacing w:val="-18"/>
                <w:sz w:val="28"/>
              </w:rPr>
              <w:t xml:space="preserve"> </w:t>
            </w:r>
            <w:r>
              <w:rPr>
                <w:b/>
                <w:sz w:val="28"/>
              </w:rPr>
              <w:t>the Bid Proposal</w:t>
            </w:r>
          </w:p>
        </w:tc>
        <w:tc>
          <w:tcPr>
            <w:tcW w:w="7147" w:type="dxa"/>
          </w:tcPr>
          <w:p w:rsidR="00F86060" w:rsidRDefault="00F86060" w:rsidP="00F86060">
            <w:pPr>
              <w:pStyle w:val="TableParagraph"/>
              <w:spacing w:before="112"/>
              <w:ind w:left="278"/>
              <w:rPr>
                <w:sz w:val="28"/>
              </w:rPr>
            </w:pPr>
            <w:r>
              <w:rPr>
                <w:sz w:val="28"/>
              </w:rPr>
              <w:t>The</w:t>
            </w:r>
            <w:r>
              <w:rPr>
                <w:spacing w:val="-6"/>
                <w:sz w:val="28"/>
              </w:rPr>
              <w:t xml:space="preserve"> </w:t>
            </w:r>
            <w:r>
              <w:rPr>
                <w:sz w:val="28"/>
              </w:rPr>
              <w:t>BP</w:t>
            </w:r>
            <w:r>
              <w:rPr>
                <w:spacing w:val="-5"/>
                <w:sz w:val="28"/>
              </w:rPr>
              <w:t xml:space="preserve"> </w:t>
            </w:r>
            <w:r>
              <w:rPr>
                <w:sz w:val="28"/>
              </w:rPr>
              <w:t>includes</w:t>
            </w:r>
            <w:r>
              <w:rPr>
                <w:spacing w:val="-2"/>
                <w:sz w:val="28"/>
              </w:rPr>
              <w:t xml:space="preserve"> </w:t>
            </w:r>
            <w:r>
              <w:rPr>
                <w:sz w:val="28"/>
              </w:rPr>
              <w:t>TP</w:t>
            </w:r>
            <w:r>
              <w:rPr>
                <w:spacing w:val="-5"/>
                <w:sz w:val="28"/>
              </w:rPr>
              <w:t xml:space="preserve"> </w:t>
            </w:r>
            <w:r>
              <w:rPr>
                <w:sz w:val="28"/>
              </w:rPr>
              <w:t>and</w:t>
            </w:r>
            <w:r>
              <w:rPr>
                <w:spacing w:val="-3"/>
                <w:sz w:val="28"/>
              </w:rPr>
              <w:t xml:space="preserve"> </w:t>
            </w:r>
            <w:r>
              <w:rPr>
                <w:sz w:val="28"/>
              </w:rPr>
              <w:t>FP,</w:t>
            </w:r>
            <w:r>
              <w:rPr>
                <w:spacing w:val="-4"/>
                <w:sz w:val="28"/>
              </w:rPr>
              <w:t xml:space="preserve"> </w:t>
            </w:r>
            <w:r>
              <w:rPr>
                <w:sz w:val="28"/>
              </w:rPr>
              <w:t>which</w:t>
            </w:r>
            <w:r>
              <w:rPr>
                <w:spacing w:val="-3"/>
                <w:sz w:val="28"/>
              </w:rPr>
              <w:t xml:space="preserve"> </w:t>
            </w:r>
            <w:r>
              <w:rPr>
                <w:sz w:val="28"/>
              </w:rPr>
              <w:t>comprise</w:t>
            </w:r>
            <w:r>
              <w:rPr>
                <w:spacing w:val="-4"/>
                <w:sz w:val="28"/>
              </w:rPr>
              <w:t xml:space="preserve"> </w:t>
            </w:r>
            <w:r>
              <w:rPr>
                <w:sz w:val="28"/>
              </w:rPr>
              <w:t>the</w:t>
            </w:r>
            <w:r>
              <w:rPr>
                <w:spacing w:val="-3"/>
                <w:sz w:val="28"/>
              </w:rPr>
              <w:t xml:space="preserve"> </w:t>
            </w:r>
            <w:r>
              <w:rPr>
                <w:spacing w:val="-2"/>
                <w:sz w:val="28"/>
              </w:rPr>
              <w:t>following:</w:t>
            </w:r>
          </w:p>
          <w:p w:rsidR="00F86060" w:rsidRDefault="00F86060" w:rsidP="00F86060">
            <w:pPr>
              <w:pStyle w:val="TableParagraph"/>
              <w:tabs>
                <w:tab w:val="left" w:pos="6045"/>
              </w:tabs>
              <w:spacing w:before="154"/>
              <w:ind w:left="278"/>
              <w:rPr>
                <w:sz w:val="28"/>
              </w:rPr>
            </w:pPr>
            <w:r>
              <w:rPr>
                <w:sz w:val="28"/>
              </w:rPr>
              <w:t>11.1.</w:t>
            </w:r>
            <w:r>
              <w:rPr>
                <w:spacing w:val="-4"/>
                <w:sz w:val="28"/>
              </w:rPr>
              <w:t xml:space="preserve"> </w:t>
            </w:r>
            <w:r>
              <w:rPr>
                <w:sz w:val="28"/>
              </w:rPr>
              <w:t>The</w:t>
            </w:r>
            <w:r>
              <w:rPr>
                <w:spacing w:val="-3"/>
                <w:sz w:val="28"/>
              </w:rPr>
              <w:t xml:space="preserve"> </w:t>
            </w:r>
            <w:r>
              <w:rPr>
                <w:sz w:val="28"/>
              </w:rPr>
              <w:t>TP</w:t>
            </w:r>
            <w:r>
              <w:rPr>
                <w:spacing w:val="-4"/>
                <w:sz w:val="28"/>
              </w:rPr>
              <w:t xml:space="preserve"> </w:t>
            </w:r>
            <w:r>
              <w:rPr>
                <w:sz w:val="28"/>
              </w:rPr>
              <w:t>shall</w:t>
            </w:r>
            <w:r>
              <w:rPr>
                <w:spacing w:val="-6"/>
                <w:sz w:val="28"/>
              </w:rPr>
              <w:t xml:space="preserve"> </w:t>
            </w:r>
            <w:r>
              <w:rPr>
                <w:sz w:val="28"/>
              </w:rPr>
              <w:t>include</w:t>
            </w:r>
            <w:r>
              <w:rPr>
                <w:spacing w:val="-6"/>
                <w:sz w:val="28"/>
              </w:rPr>
              <w:t xml:space="preserve"> </w:t>
            </w:r>
            <w:r>
              <w:rPr>
                <w:sz w:val="28"/>
              </w:rPr>
              <w:t>the</w:t>
            </w:r>
            <w:r>
              <w:rPr>
                <w:spacing w:val="-3"/>
                <w:sz w:val="28"/>
              </w:rPr>
              <w:t xml:space="preserve"> </w:t>
            </w:r>
            <w:r>
              <w:rPr>
                <w:spacing w:val="-2"/>
                <w:sz w:val="28"/>
              </w:rPr>
              <w:t>followings:</w:t>
            </w:r>
            <w:r>
              <w:rPr>
                <w:spacing w:val="-2"/>
                <w:sz w:val="28"/>
              </w:rPr>
              <w:tab/>
              <w:t xml:space="preserve"> </w:t>
            </w:r>
          </w:p>
          <w:p w:rsidR="00F86060" w:rsidRDefault="00F86060" w:rsidP="00F86060">
            <w:pPr>
              <w:pStyle w:val="TableParagraph"/>
              <w:numPr>
                <w:ilvl w:val="0"/>
                <w:numId w:val="153"/>
              </w:numPr>
              <w:tabs>
                <w:tab w:val="left" w:pos="565"/>
              </w:tabs>
              <w:spacing w:before="149"/>
              <w:ind w:left="565" w:hanging="287"/>
              <w:rPr>
                <w:sz w:val="28"/>
              </w:rPr>
            </w:pPr>
            <w:r>
              <w:rPr>
                <w:sz w:val="28"/>
              </w:rPr>
              <w:t>Letter</w:t>
            </w:r>
            <w:r>
              <w:rPr>
                <w:spacing w:val="-4"/>
                <w:sz w:val="28"/>
              </w:rPr>
              <w:t xml:space="preserve"> </w:t>
            </w:r>
            <w:r>
              <w:rPr>
                <w:sz w:val="28"/>
              </w:rPr>
              <w:t>of</w:t>
            </w:r>
            <w:r>
              <w:rPr>
                <w:spacing w:val="-4"/>
                <w:sz w:val="28"/>
              </w:rPr>
              <w:t xml:space="preserve"> </w:t>
            </w:r>
            <w:r>
              <w:rPr>
                <w:sz w:val="28"/>
              </w:rPr>
              <w:t>Bid</w:t>
            </w:r>
            <w:r>
              <w:rPr>
                <w:spacing w:val="-3"/>
                <w:sz w:val="28"/>
              </w:rPr>
              <w:t xml:space="preserve"> </w:t>
            </w:r>
            <w:r>
              <w:rPr>
                <w:sz w:val="28"/>
              </w:rPr>
              <w:t>of</w:t>
            </w:r>
            <w:r>
              <w:rPr>
                <w:spacing w:val="-3"/>
                <w:sz w:val="28"/>
              </w:rPr>
              <w:t xml:space="preserve"> </w:t>
            </w:r>
            <w:r>
              <w:rPr>
                <w:sz w:val="28"/>
              </w:rPr>
              <w:t>TP</w:t>
            </w:r>
            <w:r>
              <w:rPr>
                <w:spacing w:val="-7"/>
                <w:sz w:val="28"/>
              </w:rPr>
              <w:t xml:space="preserve"> </w:t>
            </w:r>
            <w:r>
              <w:rPr>
                <w:sz w:val="28"/>
              </w:rPr>
              <w:t>as</w:t>
            </w:r>
            <w:r>
              <w:rPr>
                <w:spacing w:val="-3"/>
                <w:sz w:val="28"/>
              </w:rPr>
              <w:t xml:space="preserve"> </w:t>
            </w:r>
            <w:r>
              <w:rPr>
                <w:sz w:val="28"/>
              </w:rPr>
              <w:t>prescribed</w:t>
            </w:r>
            <w:r>
              <w:rPr>
                <w:spacing w:val="-3"/>
                <w:sz w:val="28"/>
              </w:rPr>
              <w:t xml:space="preserve"> </w:t>
            </w:r>
            <w:r>
              <w:rPr>
                <w:sz w:val="28"/>
              </w:rPr>
              <w:t>in</w:t>
            </w:r>
            <w:r>
              <w:rPr>
                <w:spacing w:val="-2"/>
                <w:sz w:val="28"/>
              </w:rPr>
              <w:t xml:space="preserve"> </w:t>
            </w:r>
            <w:r>
              <w:rPr>
                <w:sz w:val="28"/>
              </w:rPr>
              <w:t>ITB</w:t>
            </w:r>
            <w:r>
              <w:rPr>
                <w:spacing w:val="-6"/>
                <w:sz w:val="28"/>
              </w:rPr>
              <w:t xml:space="preserve"> </w:t>
            </w:r>
            <w:r>
              <w:rPr>
                <w:spacing w:val="-5"/>
                <w:sz w:val="28"/>
              </w:rPr>
              <w:t>12;</w:t>
            </w:r>
          </w:p>
          <w:p w:rsidR="00F86060" w:rsidRDefault="00F86060" w:rsidP="00F86060">
            <w:pPr>
              <w:pStyle w:val="TableParagraph"/>
              <w:numPr>
                <w:ilvl w:val="0"/>
                <w:numId w:val="153"/>
              </w:numPr>
              <w:tabs>
                <w:tab w:val="left" w:pos="650"/>
              </w:tabs>
              <w:spacing w:before="136" w:line="252" w:lineRule="auto"/>
              <w:ind w:left="278" w:right="95" w:firstLine="0"/>
              <w:rPr>
                <w:sz w:val="28"/>
              </w:rPr>
            </w:pPr>
            <w:r>
              <w:rPr>
                <w:sz w:val="28"/>
              </w:rPr>
              <w:t>Documents</w:t>
            </w:r>
            <w:r>
              <w:rPr>
                <w:spacing w:val="40"/>
                <w:sz w:val="28"/>
              </w:rPr>
              <w:t xml:space="preserve"> </w:t>
            </w:r>
            <w:r>
              <w:rPr>
                <w:sz w:val="28"/>
              </w:rPr>
              <w:t>proving</w:t>
            </w:r>
            <w:r>
              <w:rPr>
                <w:spacing w:val="40"/>
                <w:sz w:val="28"/>
              </w:rPr>
              <w:t xml:space="preserve"> </w:t>
            </w:r>
            <w:r>
              <w:rPr>
                <w:sz w:val="28"/>
              </w:rPr>
              <w:t>the</w:t>
            </w:r>
            <w:r>
              <w:rPr>
                <w:spacing w:val="40"/>
                <w:sz w:val="28"/>
              </w:rPr>
              <w:t xml:space="preserve"> </w:t>
            </w:r>
            <w:r>
              <w:rPr>
                <w:sz w:val="28"/>
              </w:rPr>
              <w:t>eligibility</w:t>
            </w:r>
            <w:r>
              <w:rPr>
                <w:spacing w:val="40"/>
                <w:sz w:val="28"/>
              </w:rPr>
              <w:t xml:space="preserve"> </w:t>
            </w:r>
            <w:r>
              <w:rPr>
                <w:sz w:val="28"/>
              </w:rPr>
              <w:t>of</w:t>
            </w:r>
            <w:r>
              <w:rPr>
                <w:spacing w:val="40"/>
                <w:sz w:val="28"/>
              </w:rPr>
              <w:t xml:space="preserve"> </w:t>
            </w:r>
            <w:r>
              <w:rPr>
                <w:sz w:val="28"/>
              </w:rPr>
              <w:t>signatory</w:t>
            </w:r>
            <w:r>
              <w:rPr>
                <w:spacing w:val="40"/>
                <w:sz w:val="28"/>
              </w:rPr>
              <w:t xml:space="preserve"> </w:t>
            </w:r>
            <w:r>
              <w:rPr>
                <w:sz w:val="28"/>
              </w:rPr>
              <w:t>in</w:t>
            </w:r>
            <w:r>
              <w:rPr>
                <w:spacing w:val="40"/>
                <w:sz w:val="28"/>
              </w:rPr>
              <w:t xml:space="preserve"> </w:t>
            </w:r>
            <w:r>
              <w:rPr>
                <w:sz w:val="28"/>
              </w:rPr>
              <w:t>the Letter of Bid as prescribed in ITB 20.3;</w:t>
            </w:r>
          </w:p>
          <w:p w:rsidR="00F86060" w:rsidRDefault="00F86060" w:rsidP="00F86060">
            <w:pPr>
              <w:pStyle w:val="TableParagraph"/>
              <w:numPr>
                <w:ilvl w:val="0"/>
                <w:numId w:val="153"/>
              </w:numPr>
              <w:tabs>
                <w:tab w:val="left" w:pos="632"/>
              </w:tabs>
              <w:spacing w:before="121" w:line="252" w:lineRule="auto"/>
              <w:ind w:left="278" w:right="97" w:firstLine="0"/>
              <w:rPr>
                <w:sz w:val="28"/>
              </w:rPr>
            </w:pPr>
            <w:r>
              <w:rPr>
                <w:sz w:val="28"/>
              </w:rPr>
              <w:t>Joint</w:t>
            </w:r>
            <w:r>
              <w:rPr>
                <w:spacing w:val="40"/>
                <w:sz w:val="28"/>
              </w:rPr>
              <w:t xml:space="preserve"> </w:t>
            </w:r>
            <w:r>
              <w:rPr>
                <w:sz w:val="28"/>
              </w:rPr>
              <w:t>venture</w:t>
            </w:r>
            <w:r>
              <w:rPr>
                <w:spacing w:val="40"/>
                <w:sz w:val="28"/>
              </w:rPr>
              <w:t xml:space="preserve"> </w:t>
            </w:r>
            <w:r>
              <w:rPr>
                <w:sz w:val="28"/>
              </w:rPr>
              <w:t>agreement</w:t>
            </w:r>
            <w:r>
              <w:rPr>
                <w:spacing w:val="40"/>
                <w:sz w:val="28"/>
              </w:rPr>
              <w:t xml:space="preserve"> </w:t>
            </w:r>
            <w:r>
              <w:rPr>
                <w:sz w:val="28"/>
              </w:rPr>
              <w:t>in</w:t>
            </w:r>
            <w:r>
              <w:rPr>
                <w:spacing w:val="40"/>
                <w:sz w:val="28"/>
              </w:rPr>
              <w:t xml:space="preserve"> </w:t>
            </w:r>
            <w:r>
              <w:rPr>
                <w:sz w:val="28"/>
              </w:rPr>
              <w:t>Form</w:t>
            </w:r>
            <w:r>
              <w:rPr>
                <w:spacing w:val="40"/>
                <w:sz w:val="28"/>
              </w:rPr>
              <w:t xml:space="preserve"> </w:t>
            </w:r>
            <w:r>
              <w:rPr>
                <w:sz w:val="28"/>
              </w:rPr>
              <w:t>03</w:t>
            </w:r>
            <w:r>
              <w:rPr>
                <w:spacing w:val="40"/>
                <w:sz w:val="28"/>
              </w:rPr>
              <w:t xml:space="preserve"> </w:t>
            </w:r>
            <w:r>
              <w:rPr>
                <w:sz w:val="28"/>
              </w:rPr>
              <w:t>of</w:t>
            </w:r>
            <w:r>
              <w:rPr>
                <w:spacing w:val="40"/>
                <w:sz w:val="28"/>
              </w:rPr>
              <w:t xml:space="preserve"> </w:t>
            </w:r>
            <w:r>
              <w:rPr>
                <w:sz w:val="28"/>
              </w:rPr>
              <w:t>Chapter</w:t>
            </w:r>
            <w:r>
              <w:rPr>
                <w:spacing w:val="40"/>
                <w:sz w:val="28"/>
              </w:rPr>
              <w:t xml:space="preserve"> </w:t>
            </w:r>
            <w:r>
              <w:rPr>
                <w:sz w:val="28"/>
              </w:rPr>
              <w:t>IV</w:t>
            </w:r>
            <w:r>
              <w:rPr>
                <w:spacing w:val="40"/>
                <w:sz w:val="28"/>
              </w:rPr>
              <w:t xml:space="preserve"> </w:t>
            </w:r>
            <w:r>
              <w:rPr>
                <w:sz w:val="28"/>
              </w:rPr>
              <w:t>-</w:t>
            </w:r>
            <w:r>
              <w:rPr>
                <w:spacing w:val="40"/>
                <w:sz w:val="28"/>
              </w:rPr>
              <w:t xml:space="preserve"> </w:t>
            </w:r>
            <w:r>
              <w:rPr>
                <w:sz w:val="28"/>
              </w:rPr>
              <w:t>Bidding Forms (for any joint venture bidder);</w:t>
            </w:r>
          </w:p>
          <w:p w:rsidR="00F86060" w:rsidRDefault="00F86060" w:rsidP="00F86060">
            <w:pPr>
              <w:pStyle w:val="TableParagraph"/>
              <w:numPr>
                <w:ilvl w:val="0"/>
                <w:numId w:val="153"/>
              </w:numPr>
              <w:tabs>
                <w:tab w:val="left" w:pos="581"/>
              </w:tabs>
              <w:spacing w:before="118"/>
              <w:ind w:left="581" w:hanging="303"/>
              <w:rPr>
                <w:sz w:val="28"/>
              </w:rPr>
            </w:pPr>
            <w:r>
              <w:rPr>
                <w:sz w:val="28"/>
              </w:rPr>
              <w:t>Bid</w:t>
            </w:r>
            <w:r>
              <w:rPr>
                <w:spacing w:val="-8"/>
                <w:sz w:val="28"/>
              </w:rPr>
              <w:t xml:space="preserve"> </w:t>
            </w:r>
            <w:r>
              <w:rPr>
                <w:sz w:val="28"/>
              </w:rPr>
              <w:t>Security</w:t>
            </w:r>
            <w:r>
              <w:rPr>
                <w:spacing w:val="-8"/>
                <w:sz w:val="28"/>
              </w:rPr>
              <w:t xml:space="preserve"> </w:t>
            </w:r>
            <w:r>
              <w:rPr>
                <w:sz w:val="28"/>
              </w:rPr>
              <w:t>as</w:t>
            </w:r>
            <w:r>
              <w:rPr>
                <w:spacing w:val="-5"/>
                <w:sz w:val="28"/>
              </w:rPr>
              <w:t xml:space="preserve"> </w:t>
            </w:r>
            <w:r>
              <w:rPr>
                <w:sz w:val="28"/>
              </w:rPr>
              <w:t>prescribed</w:t>
            </w:r>
            <w:r>
              <w:rPr>
                <w:spacing w:val="-4"/>
                <w:sz w:val="28"/>
              </w:rPr>
              <w:t xml:space="preserve"> </w:t>
            </w:r>
            <w:r>
              <w:rPr>
                <w:sz w:val="28"/>
              </w:rPr>
              <w:t>in</w:t>
            </w:r>
            <w:r>
              <w:rPr>
                <w:spacing w:val="-4"/>
                <w:sz w:val="28"/>
              </w:rPr>
              <w:t xml:space="preserve"> </w:t>
            </w:r>
            <w:r>
              <w:rPr>
                <w:sz w:val="28"/>
              </w:rPr>
              <w:t>ITB</w:t>
            </w:r>
            <w:r>
              <w:rPr>
                <w:spacing w:val="-10"/>
                <w:sz w:val="28"/>
              </w:rPr>
              <w:t xml:space="preserve"> </w:t>
            </w:r>
            <w:r>
              <w:rPr>
                <w:spacing w:val="-5"/>
                <w:sz w:val="28"/>
              </w:rPr>
              <w:t>19;</w:t>
            </w:r>
          </w:p>
          <w:p w:rsidR="00F86060" w:rsidRDefault="00F86060" w:rsidP="00F86060">
            <w:pPr>
              <w:pStyle w:val="TableParagraph"/>
              <w:spacing w:before="137" w:line="252" w:lineRule="auto"/>
              <w:ind w:left="278"/>
              <w:rPr>
                <w:sz w:val="28"/>
              </w:rPr>
            </w:pPr>
            <w:r>
              <w:rPr>
                <w:sz w:val="28"/>
              </w:rPr>
              <w:t>e)</w:t>
            </w:r>
            <w:r>
              <w:rPr>
                <w:spacing w:val="80"/>
                <w:sz w:val="28"/>
              </w:rPr>
              <w:t xml:space="preserve"> </w:t>
            </w:r>
            <w:r>
              <w:rPr>
                <w:sz w:val="28"/>
              </w:rPr>
              <w:t>Documents</w:t>
            </w:r>
            <w:r>
              <w:rPr>
                <w:spacing w:val="80"/>
                <w:sz w:val="28"/>
              </w:rPr>
              <w:t xml:space="preserve"> </w:t>
            </w:r>
            <w:r>
              <w:rPr>
                <w:sz w:val="28"/>
              </w:rPr>
              <w:t>proving</w:t>
            </w:r>
            <w:r>
              <w:rPr>
                <w:spacing w:val="80"/>
                <w:sz w:val="28"/>
              </w:rPr>
              <w:t xml:space="preserve"> </w:t>
            </w:r>
            <w:r>
              <w:rPr>
                <w:sz w:val="28"/>
              </w:rPr>
              <w:t>the</w:t>
            </w:r>
            <w:r>
              <w:rPr>
                <w:spacing w:val="80"/>
                <w:sz w:val="28"/>
              </w:rPr>
              <w:t xml:space="preserve"> </w:t>
            </w:r>
            <w:r>
              <w:rPr>
                <w:sz w:val="28"/>
              </w:rPr>
              <w:t>eligibility</w:t>
            </w:r>
            <w:r>
              <w:rPr>
                <w:spacing w:val="40"/>
                <w:sz w:val="28"/>
              </w:rPr>
              <w:t xml:space="preserve"> </w:t>
            </w:r>
            <w:r>
              <w:rPr>
                <w:sz w:val="28"/>
              </w:rPr>
              <w:t>of</w:t>
            </w:r>
            <w:r>
              <w:rPr>
                <w:spacing w:val="80"/>
                <w:sz w:val="28"/>
              </w:rPr>
              <w:t xml:space="preserve"> </w:t>
            </w:r>
            <w:r>
              <w:rPr>
                <w:sz w:val="28"/>
              </w:rPr>
              <w:t>the</w:t>
            </w:r>
            <w:r>
              <w:rPr>
                <w:spacing w:val="80"/>
                <w:sz w:val="28"/>
              </w:rPr>
              <w:t xml:space="preserve"> </w:t>
            </w:r>
            <w:r>
              <w:rPr>
                <w:sz w:val="28"/>
              </w:rPr>
              <w:t>Bidder and Goods</w:t>
            </w:r>
            <w:r>
              <w:rPr>
                <w:spacing w:val="80"/>
                <w:sz w:val="28"/>
              </w:rPr>
              <w:t xml:space="preserve"> </w:t>
            </w:r>
            <w:r>
              <w:rPr>
                <w:sz w:val="28"/>
              </w:rPr>
              <w:t>in accordance with ITB 4, 5;</w:t>
            </w:r>
          </w:p>
          <w:p w:rsidR="00F86060" w:rsidRDefault="00F86060" w:rsidP="00F86060">
            <w:pPr>
              <w:pStyle w:val="TableParagraph"/>
              <w:spacing w:before="115" w:line="264" w:lineRule="auto"/>
              <w:ind w:left="278" w:right="93"/>
              <w:jc w:val="both"/>
              <w:rPr>
                <w:sz w:val="28"/>
              </w:rPr>
            </w:pPr>
            <w:r>
              <w:rPr>
                <w:spacing w:val="-6"/>
                <w:sz w:val="28"/>
              </w:rPr>
              <w:t>f)</w:t>
            </w:r>
            <w:r>
              <w:rPr>
                <w:sz w:val="28"/>
              </w:rPr>
              <w:tab/>
            </w:r>
            <w:r>
              <w:rPr>
                <w:spacing w:val="-2"/>
                <w:sz w:val="28"/>
              </w:rPr>
              <w:t>Documentary</w:t>
            </w:r>
            <w:r>
              <w:rPr>
                <w:sz w:val="28"/>
              </w:rPr>
              <w:tab/>
            </w:r>
            <w:r>
              <w:rPr>
                <w:spacing w:val="-2"/>
                <w:sz w:val="28"/>
              </w:rPr>
              <w:t>evidence</w:t>
            </w:r>
            <w:r>
              <w:rPr>
                <w:sz w:val="28"/>
              </w:rPr>
              <w:tab/>
            </w:r>
            <w:r>
              <w:rPr>
                <w:spacing w:val="-2"/>
                <w:sz w:val="28"/>
              </w:rPr>
              <w:t>establishing</w:t>
            </w:r>
            <w:r>
              <w:rPr>
                <w:sz w:val="28"/>
              </w:rPr>
              <w:tab/>
            </w:r>
            <w:r>
              <w:rPr>
                <w:spacing w:val="-4"/>
                <w:sz w:val="28"/>
              </w:rPr>
              <w:t>the</w:t>
            </w:r>
            <w:r>
              <w:rPr>
                <w:sz w:val="28"/>
              </w:rPr>
              <w:lastRenderedPageBreak/>
              <w:tab/>
            </w:r>
            <w:r>
              <w:rPr>
                <w:spacing w:val="-2"/>
                <w:sz w:val="28"/>
              </w:rPr>
              <w:t xml:space="preserve">Bidder’s </w:t>
            </w:r>
            <w:r>
              <w:rPr>
                <w:sz w:val="28"/>
              </w:rPr>
              <w:t>qualifications and experience as prescribed in ITB 17;</w:t>
            </w:r>
          </w:p>
          <w:p w:rsidR="00F86060" w:rsidRDefault="00F86060" w:rsidP="00F86060">
            <w:pPr>
              <w:pStyle w:val="TableParagraph"/>
              <w:spacing w:line="252" w:lineRule="auto"/>
              <w:ind w:left="278" w:right="98"/>
              <w:jc w:val="both"/>
              <w:rPr>
                <w:sz w:val="28"/>
              </w:rPr>
            </w:pPr>
            <w:r>
              <w:rPr>
                <w:sz w:val="28"/>
              </w:rPr>
              <w:t>g) The technical proposals and documentary evidence proving the conformity of Goods and Related Services in accordance with ITB 16;</w:t>
            </w:r>
          </w:p>
          <w:p w:rsidR="00F86060" w:rsidRDefault="00F86060" w:rsidP="00F86060">
            <w:pPr>
              <w:pStyle w:val="TableParagraph"/>
              <w:spacing w:before="118"/>
              <w:ind w:left="278"/>
              <w:jc w:val="both"/>
              <w:rPr>
                <w:sz w:val="28"/>
              </w:rPr>
            </w:pPr>
            <w:r>
              <w:rPr>
                <w:sz w:val="28"/>
              </w:rPr>
              <w:t>11.2.</w:t>
            </w:r>
            <w:r>
              <w:rPr>
                <w:spacing w:val="-4"/>
                <w:sz w:val="28"/>
              </w:rPr>
              <w:t xml:space="preserve"> </w:t>
            </w:r>
            <w:r>
              <w:rPr>
                <w:sz w:val="28"/>
              </w:rPr>
              <w:t>The</w:t>
            </w:r>
            <w:r>
              <w:rPr>
                <w:spacing w:val="-3"/>
                <w:sz w:val="28"/>
              </w:rPr>
              <w:t xml:space="preserve"> </w:t>
            </w:r>
            <w:r>
              <w:rPr>
                <w:sz w:val="28"/>
              </w:rPr>
              <w:t>FP</w:t>
            </w:r>
            <w:r>
              <w:rPr>
                <w:spacing w:val="-7"/>
                <w:sz w:val="28"/>
              </w:rPr>
              <w:t xml:space="preserve"> </w:t>
            </w:r>
            <w:r>
              <w:rPr>
                <w:sz w:val="28"/>
              </w:rPr>
              <w:t>shall</w:t>
            </w:r>
            <w:r>
              <w:rPr>
                <w:spacing w:val="-3"/>
                <w:sz w:val="28"/>
              </w:rPr>
              <w:t xml:space="preserve"> </w:t>
            </w:r>
            <w:r>
              <w:rPr>
                <w:sz w:val="28"/>
              </w:rPr>
              <w:t>include</w:t>
            </w:r>
            <w:r>
              <w:rPr>
                <w:spacing w:val="-6"/>
                <w:sz w:val="28"/>
              </w:rPr>
              <w:t xml:space="preserve"> </w:t>
            </w:r>
            <w:r>
              <w:rPr>
                <w:sz w:val="28"/>
              </w:rPr>
              <w:t>the</w:t>
            </w:r>
            <w:r>
              <w:rPr>
                <w:spacing w:val="-3"/>
                <w:sz w:val="28"/>
              </w:rPr>
              <w:t xml:space="preserve"> </w:t>
            </w:r>
            <w:r>
              <w:rPr>
                <w:spacing w:val="-2"/>
                <w:sz w:val="28"/>
              </w:rPr>
              <w:t>followings:</w:t>
            </w:r>
          </w:p>
          <w:p w:rsidR="00F86060" w:rsidRDefault="00F86060" w:rsidP="00F86060">
            <w:pPr>
              <w:pStyle w:val="TableParagraph"/>
              <w:numPr>
                <w:ilvl w:val="0"/>
                <w:numId w:val="152"/>
              </w:numPr>
              <w:tabs>
                <w:tab w:val="left" w:pos="565"/>
              </w:tabs>
              <w:spacing w:before="154"/>
              <w:ind w:left="565" w:hanging="287"/>
              <w:jc w:val="both"/>
              <w:rPr>
                <w:sz w:val="28"/>
              </w:rPr>
            </w:pPr>
            <w:r>
              <w:rPr>
                <w:sz w:val="28"/>
              </w:rPr>
              <w:t>Letter</w:t>
            </w:r>
            <w:r>
              <w:rPr>
                <w:spacing w:val="-4"/>
                <w:sz w:val="28"/>
              </w:rPr>
              <w:t xml:space="preserve"> </w:t>
            </w:r>
            <w:r>
              <w:rPr>
                <w:sz w:val="28"/>
              </w:rPr>
              <w:t>of</w:t>
            </w:r>
            <w:r>
              <w:rPr>
                <w:spacing w:val="-4"/>
                <w:sz w:val="28"/>
              </w:rPr>
              <w:t xml:space="preserve"> </w:t>
            </w:r>
            <w:r>
              <w:rPr>
                <w:sz w:val="28"/>
              </w:rPr>
              <w:t>Bid</w:t>
            </w:r>
            <w:r>
              <w:rPr>
                <w:spacing w:val="-3"/>
                <w:sz w:val="28"/>
              </w:rPr>
              <w:t xml:space="preserve"> </w:t>
            </w:r>
            <w:r>
              <w:rPr>
                <w:sz w:val="28"/>
              </w:rPr>
              <w:t>of</w:t>
            </w:r>
            <w:r>
              <w:rPr>
                <w:spacing w:val="-3"/>
                <w:sz w:val="28"/>
              </w:rPr>
              <w:t xml:space="preserve"> </w:t>
            </w:r>
            <w:r>
              <w:rPr>
                <w:sz w:val="28"/>
              </w:rPr>
              <w:t>FP</w:t>
            </w:r>
            <w:r>
              <w:rPr>
                <w:spacing w:val="-6"/>
                <w:sz w:val="28"/>
              </w:rPr>
              <w:t xml:space="preserve"> </w:t>
            </w:r>
            <w:r>
              <w:rPr>
                <w:sz w:val="28"/>
              </w:rPr>
              <w:t>as</w:t>
            </w:r>
            <w:r>
              <w:rPr>
                <w:spacing w:val="-3"/>
                <w:sz w:val="28"/>
              </w:rPr>
              <w:t xml:space="preserve"> </w:t>
            </w:r>
            <w:r>
              <w:rPr>
                <w:sz w:val="28"/>
              </w:rPr>
              <w:t>prescribed</w:t>
            </w:r>
            <w:r>
              <w:rPr>
                <w:spacing w:val="-3"/>
                <w:sz w:val="28"/>
              </w:rPr>
              <w:t xml:space="preserve"> </w:t>
            </w:r>
            <w:r>
              <w:rPr>
                <w:sz w:val="28"/>
              </w:rPr>
              <w:t>in</w:t>
            </w:r>
            <w:r>
              <w:rPr>
                <w:spacing w:val="-2"/>
                <w:sz w:val="28"/>
              </w:rPr>
              <w:t xml:space="preserve"> </w:t>
            </w:r>
            <w:r>
              <w:rPr>
                <w:sz w:val="28"/>
              </w:rPr>
              <w:t>ITB</w:t>
            </w:r>
            <w:r>
              <w:rPr>
                <w:spacing w:val="-6"/>
                <w:sz w:val="28"/>
              </w:rPr>
              <w:t xml:space="preserve"> </w:t>
            </w:r>
            <w:r>
              <w:rPr>
                <w:spacing w:val="-5"/>
                <w:sz w:val="28"/>
              </w:rPr>
              <w:t>12;</w:t>
            </w:r>
          </w:p>
          <w:p w:rsidR="00F86060" w:rsidRDefault="00F86060" w:rsidP="00F86060">
            <w:pPr>
              <w:pStyle w:val="TableParagraph"/>
              <w:numPr>
                <w:ilvl w:val="0"/>
                <w:numId w:val="152"/>
              </w:numPr>
              <w:tabs>
                <w:tab w:val="left" w:pos="657"/>
              </w:tabs>
              <w:spacing w:before="149" w:line="252" w:lineRule="auto"/>
              <w:ind w:left="278" w:right="92" w:firstLine="0"/>
              <w:jc w:val="both"/>
              <w:rPr>
                <w:sz w:val="28"/>
              </w:rPr>
            </w:pPr>
            <w:r>
              <w:rPr>
                <w:sz w:val="28"/>
              </w:rPr>
              <w:t>The financial proposals and schedules filled with all required information in accordance with ITB 12 and ITB</w:t>
            </w:r>
            <w:r>
              <w:rPr>
                <w:spacing w:val="40"/>
                <w:sz w:val="28"/>
              </w:rPr>
              <w:t xml:space="preserve"> </w:t>
            </w:r>
            <w:r>
              <w:rPr>
                <w:spacing w:val="-4"/>
                <w:sz w:val="28"/>
              </w:rPr>
              <w:t>14.</w:t>
            </w:r>
          </w:p>
          <w:p w:rsidR="00F86060" w:rsidRDefault="00F86060" w:rsidP="00F86060">
            <w:pPr>
              <w:pStyle w:val="TableParagraph"/>
              <w:spacing w:before="121" w:line="252" w:lineRule="auto"/>
              <w:ind w:left="278" w:right="97"/>
              <w:jc w:val="both"/>
              <w:rPr>
                <w:sz w:val="28"/>
              </w:rPr>
            </w:pPr>
            <w:r>
              <w:rPr>
                <w:sz w:val="28"/>
              </w:rPr>
              <w:t>11.3. Alternative Technical Solutions in accordance with ITB 13, in conjunction with financial proposals related to the Alternative Technical Solutions (if any).</w:t>
            </w:r>
          </w:p>
          <w:p w:rsidR="00F86060" w:rsidRDefault="00F86060" w:rsidP="00F86060">
            <w:pPr>
              <w:pStyle w:val="TableParagraph"/>
              <w:spacing w:line="252" w:lineRule="auto"/>
              <w:ind w:left="278" w:right="98"/>
              <w:jc w:val="both"/>
              <w:rPr>
                <w:sz w:val="28"/>
              </w:rPr>
            </w:pPr>
            <w:r>
              <w:rPr>
                <w:sz w:val="28"/>
              </w:rPr>
              <w:t>11.4.</w:t>
            </w:r>
            <w:r>
              <w:rPr>
                <w:spacing w:val="-4"/>
                <w:sz w:val="28"/>
              </w:rPr>
              <w:t xml:space="preserve"> </w:t>
            </w:r>
            <w:r>
              <w:rPr>
                <w:sz w:val="28"/>
              </w:rPr>
              <w:t>Any</w:t>
            </w:r>
            <w:r>
              <w:rPr>
                <w:spacing w:val="-8"/>
                <w:sz w:val="28"/>
              </w:rPr>
              <w:t xml:space="preserve"> </w:t>
            </w:r>
            <w:r>
              <w:rPr>
                <w:sz w:val="28"/>
              </w:rPr>
              <w:t>other</w:t>
            </w:r>
            <w:r>
              <w:rPr>
                <w:spacing w:val="-4"/>
                <w:sz w:val="28"/>
              </w:rPr>
              <w:t xml:space="preserve"> </w:t>
            </w:r>
            <w:r>
              <w:rPr>
                <w:sz w:val="28"/>
              </w:rPr>
              <w:t>document</w:t>
            </w:r>
            <w:r>
              <w:rPr>
                <w:spacing w:val="-3"/>
                <w:sz w:val="28"/>
              </w:rPr>
              <w:t xml:space="preserve"> </w:t>
            </w:r>
            <w:r>
              <w:rPr>
                <w:sz w:val="28"/>
              </w:rPr>
              <w:t>specified</w:t>
            </w:r>
            <w:r>
              <w:rPr>
                <w:spacing w:val="-6"/>
                <w:sz w:val="28"/>
              </w:rPr>
              <w:t xml:space="preserve"> </w:t>
            </w:r>
            <w:r>
              <w:rPr>
                <w:sz w:val="28"/>
              </w:rPr>
              <w:t>in</w:t>
            </w:r>
            <w:r>
              <w:rPr>
                <w:spacing w:val="-6"/>
                <w:sz w:val="28"/>
              </w:rPr>
              <w:t xml:space="preserve"> </w:t>
            </w:r>
            <w:r>
              <w:rPr>
                <w:sz w:val="28"/>
              </w:rPr>
              <w:t>the</w:t>
            </w:r>
            <w:r>
              <w:rPr>
                <w:spacing w:val="-2"/>
                <w:sz w:val="28"/>
              </w:rPr>
              <w:t xml:space="preserve"> </w:t>
            </w:r>
            <w:r>
              <w:rPr>
                <w:b/>
                <w:spacing w:val="-4"/>
                <w:sz w:val="28"/>
              </w:rPr>
              <w:t>BDS</w:t>
            </w:r>
            <w:r>
              <w:rPr>
                <w:spacing w:val="-4"/>
                <w:sz w:val="28"/>
              </w:rPr>
              <w:t>.</w:t>
            </w:r>
          </w:p>
        </w:tc>
      </w:tr>
      <w:tr w:rsidR="00F86060" w:rsidTr="00CD54AA">
        <w:trPr>
          <w:trHeight w:val="2072"/>
        </w:trPr>
        <w:tc>
          <w:tcPr>
            <w:tcW w:w="2088" w:type="dxa"/>
          </w:tcPr>
          <w:p w:rsidR="00F86060" w:rsidRDefault="00F86060" w:rsidP="00F86060">
            <w:pPr>
              <w:pStyle w:val="TableParagraph"/>
              <w:numPr>
                <w:ilvl w:val="0"/>
                <w:numId w:val="167"/>
              </w:numPr>
              <w:spacing w:before="120" w:line="264" w:lineRule="auto"/>
              <w:ind w:right="278"/>
              <w:rPr>
                <w:b/>
                <w:sz w:val="28"/>
              </w:rPr>
            </w:pPr>
            <w:r>
              <w:rPr>
                <w:b/>
                <w:sz w:val="28"/>
              </w:rPr>
              <w:lastRenderedPageBreak/>
              <w:t>Letter</w:t>
            </w:r>
            <w:r>
              <w:rPr>
                <w:b/>
                <w:spacing w:val="-18"/>
                <w:sz w:val="28"/>
              </w:rPr>
              <w:t xml:space="preserve"> </w:t>
            </w:r>
            <w:r>
              <w:rPr>
                <w:b/>
                <w:sz w:val="28"/>
              </w:rPr>
              <w:t>of</w:t>
            </w:r>
            <w:r>
              <w:rPr>
                <w:b/>
                <w:spacing w:val="-16"/>
                <w:sz w:val="28"/>
              </w:rPr>
              <w:t xml:space="preserve"> </w:t>
            </w:r>
            <w:r>
              <w:rPr>
                <w:b/>
                <w:sz w:val="28"/>
              </w:rPr>
              <w:t>Bid and forms</w:t>
            </w:r>
          </w:p>
        </w:tc>
        <w:tc>
          <w:tcPr>
            <w:tcW w:w="7147" w:type="dxa"/>
          </w:tcPr>
          <w:p w:rsidR="00F86060" w:rsidRDefault="00F86060" w:rsidP="00F86060">
            <w:pPr>
              <w:pStyle w:val="TableParagraph"/>
              <w:spacing w:before="112" w:line="252" w:lineRule="auto"/>
              <w:ind w:left="278" w:right="96"/>
              <w:jc w:val="both"/>
              <w:rPr>
                <w:sz w:val="28"/>
              </w:rPr>
            </w:pPr>
            <w:r>
              <w:rPr>
                <w:sz w:val="28"/>
              </w:rPr>
              <w:t>The Bidder shall prepare the Letter of Bid of TP, Letter of Bid of FP, and corresponding schedules in the forms provided in Chapter IV - Bidding Forms. All schedules</w:t>
            </w:r>
            <w:r>
              <w:rPr>
                <w:spacing w:val="40"/>
                <w:sz w:val="28"/>
              </w:rPr>
              <w:t xml:space="preserve"> </w:t>
            </w:r>
            <w:r>
              <w:rPr>
                <w:sz w:val="28"/>
              </w:rPr>
              <w:t>must be fully filled.</w:t>
            </w:r>
          </w:p>
        </w:tc>
      </w:tr>
    </w:tbl>
    <w:p w:rsidR="00C56328" w:rsidRDefault="00C56328">
      <w:pPr>
        <w:jc w:val="both"/>
        <w:rPr>
          <w:sz w:val="28"/>
        </w:rPr>
        <w:sectPr w:rsidR="00C56328">
          <w:pgSz w:w="11910" w:h="16840"/>
          <w:pgMar w:top="1140" w:right="740" w:bottom="280" w:left="1300" w:header="722" w:footer="0" w:gutter="0"/>
          <w:cols w:space="720"/>
        </w:sectPr>
      </w:pPr>
    </w:p>
    <w:p w:rsidR="00C56328" w:rsidRDefault="00C56328">
      <w:pPr>
        <w:pStyle w:val="BodyText"/>
        <w:spacing w:before="5"/>
        <w:rPr>
          <w:b/>
          <w:sz w:val="7"/>
        </w:rPr>
      </w:pPr>
    </w:p>
    <w:p w:rsidR="00C56328" w:rsidRDefault="00C56328">
      <w:pPr>
        <w:pStyle w:val="BodyText"/>
        <w:spacing w:before="5"/>
        <w:rPr>
          <w:b/>
          <w:sz w:val="7"/>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147"/>
      </w:tblGrid>
      <w:tr w:rsidR="00C56328">
        <w:trPr>
          <w:trHeight w:val="4754"/>
        </w:trPr>
        <w:tc>
          <w:tcPr>
            <w:tcW w:w="2098" w:type="dxa"/>
          </w:tcPr>
          <w:p w:rsidR="00C56328" w:rsidRDefault="00271611">
            <w:pPr>
              <w:pStyle w:val="TableParagraph"/>
              <w:spacing w:before="117" w:line="264" w:lineRule="auto"/>
              <w:ind w:left="107" w:right="278"/>
              <w:rPr>
                <w:b/>
                <w:sz w:val="28"/>
              </w:rPr>
            </w:pPr>
            <w:r>
              <w:rPr>
                <w:b/>
                <w:spacing w:val="-2"/>
                <w:sz w:val="28"/>
              </w:rPr>
              <w:t xml:space="preserve">Alternative Technical </w:t>
            </w:r>
            <w:r>
              <w:rPr>
                <w:b/>
                <w:sz w:val="28"/>
              </w:rPr>
              <w:t>Solutions in Bid</w:t>
            </w:r>
            <w:r>
              <w:rPr>
                <w:b/>
                <w:spacing w:val="-18"/>
                <w:sz w:val="28"/>
              </w:rPr>
              <w:t xml:space="preserve"> </w:t>
            </w:r>
            <w:r>
              <w:rPr>
                <w:b/>
                <w:sz w:val="28"/>
              </w:rPr>
              <w:t>Proposal</w:t>
            </w:r>
          </w:p>
        </w:tc>
        <w:tc>
          <w:tcPr>
            <w:tcW w:w="7147" w:type="dxa"/>
          </w:tcPr>
          <w:p w:rsidR="00C56328" w:rsidRDefault="00271611">
            <w:pPr>
              <w:pStyle w:val="TableParagraph"/>
              <w:numPr>
                <w:ilvl w:val="1"/>
                <w:numId w:val="151"/>
              </w:numPr>
              <w:tabs>
                <w:tab w:val="left" w:pos="978"/>
              </w:tabs>
              <w:spacing w:before="110" w:line="252" w:lineRule="auto"/>
              <w:ind w:right="96" w:firstLine="0"/>
              <w:jc w:val="both"/>
              <w:rPr>
                <w:sz w:val="28"/>
              </w:rPr>
            </w:pPr>
            <w:r>
              <w:rPr>
                <w:sz w:val="28"/>
              </w:rPr>
              <w:t xml:space="preserve">The Alternative Technical Solutions will only be considered if there are provisions in the </w:t>
            </w:r>
            <w:r>
              <w:rPr>
                <w:b/>
                <w:sz w:val="28"/>
              </w:rPr>
              <w:t xml:space="preserve">BDS </w:t>
            </w:r>
            <w:r>
              <w:rPr>
                <w:sz w:val="28"/>
              </w:rPr>
              <w:t>permitting the submission</w:t>
            </w:r>
            <w:r>
              <w:rPr>
                <w:spacing w:val="-4"/>
                <w:sz w:val="28"/>
              </w:rPr>
              <w:t xml:space="preserve"> </w:t>
            </w:r>
            <w:r>
              <w:rPr>
                <w:sz w:val="28"/>
              </w:rPr>
              <w:t>of</w:t>
            </w:r>
            <w:r>
              <w:rPr>
                <w:spacing w:val="-4"/>
                <w:sz w:val="28"/>
              </w:rPr>
              <w:t xml:space="preserve"> </w:t>
            </w:r>
            <w:r>
              <w:rPr>
                <w:sz w:val="28"/>
              </w:rPr>
              <w:t>Alternative</w:t>
            </w:r>
            <w:r>
              <w:rPr>
                <w:spacing w:val="-5"/>
                <w:sz w:val="28"/>
              </w:rPr>
              <w:t xml:space="preserve"> </w:t>
            </w:r>
            <w:r>
              <w:rPr>
                <w:sz w:val="28"/>
              </w:rPr>
              <w:t>Technical</w:t>
            </w:r>
            <w:r>
              <w:rPr>
                <w:spacing w:val="-4"/>
                <w:sz w:val="28"/>
              </w:rPr>
              <w:t xml:space="preserve"> </w:t>
            </w:r>
            <w:r>
              <w:rPr>
                <w:sz w:val="28"/>
              </w:rPr>
              <w:t>Solution by</w:t>
            </w:r>
            <w:r>
              <w:rPr>
                <w:spacing w:val="-9"/>
                <w:sz w:val="28"/>
              </w:rPr>
              <w:t xml:space="preserve"> </w:t>
            </w:r>
            <w:r>
              <w:rPr>
                <w:sz w:val="28"/>
              </w:rPr>
              <w:t>the</w:t>
            </w:r>
            <w:r>
              <w:rPr>
                <w:spacing w:val="-5"/>
                <w:sz w:val="28"/>
              </w:rPr>
              <w:t xml:space="preserve"> </w:t>
            </w:r>
            <w:r>
              <w:rPr>
                <w:sz w:val="28"/>
              </w:rPr>
              <w:t>Bidder.</w:t>
            </w:r>
          </w:p>
          <w:p w:rsidR="00C56328" w:rsidRDefault="00271611">
            <w:pPr>
              <w:pStyle w:val="TableParagraph"/>
              <w:numPr>
                <w:ilvl w:val="1"/>
                <w:numId w:val="151"/>
              </w:numPr>
              <w:tabs>
                <w:tab w:val="left" w:pos="993"/>
              </w:tabs>
              <w:spacing w:before="121" w:line="252" w:lineRule="auto"/>
              <w:ind w:right="91" w:firstLine="0"/>
              <w:jc w:val="both"/>
              <w:rPr>
                <w:sz w:val="28"/>
              </w:rPr>
            </w:pPr>
            <w:r>
              <w:rPr>
                <w:sz w:val="28"/>
              </w:rPr>
              <w:t>The Alternative Technical Solutions shall only be considered</w:t>
            </w:r>
            <w:r>
              <w:rPr>
                <w:spacing w:val="-16"/>
                <w:sz w:val="28"/>
              </w:rPr>
              <w:t xml:space="preserve"> </w:t>
            </w:r>
            <w:r>
              <w:rPr>
                <w:sz w:val="28"/>
              </w:rPr>
              <w:t>if</w:t>
            </w:r>
            <w:r>
              <w:rPr>
                <w:spacing w:val="-15"/>
                <w:sz w:val="28"/>
              </w:rPr>
              <w:t xml:space="preserve"> </w:t>
            </w:r>
            <w:r>
              <w:rPr>
                <w:sz w:val="28"/>
              </w:rPr>
              <w:t>the</w:t>
            </w:r>
            <w:r>
              <w:rPr>
                <w:spacing w:val="-16"/>
                <w:sz w:val="28"/>
              </w:rPr>
              <w:t xml:space="preserve"> </w:t>
            </w:r>
            <w:r>
              <w:rPr>
                <w:sz w:val="28"/>
              </w:rPr>
              <w:t>primary</w:t>
            </w:r>
            <w:r>
              <w:rPr>
                <w:spacing w:val="-18"/>
                <w:sz w:val="28"/>
              </w:rPr>
              <w:t xml:space="preserve"> </w:t>
            </w:r>
            <w:r>
              <w:rPr>
                <w:sz w:val="28"/>
              </w:rPr>
              <w:t>proposal</w:t>
            </w:r>
            <w:r>
              <w:rPr>
                <w:spacing w:val="-13"/>
                <w:sz w:val="28"/>
              </w:rPr>
              <w:t xml:space="preserve"> </w:t>
            </w:r>
            <w:r>
              <w:rPr>
                <w:sz w:val="28"/>
              </w:rPr>
              <w:t>satisfies</w:t>
            </w:r>
            <w:r>
              <w:rPr>
                <w:spacing w:val="-16"/>
                <w:sz w:val="28"/>
              </w:rPr>
              <w:t xml:space="preserve"> </w:t>
            </w:r>
            <w:r>
              <w:rPr>
                <w:sz w:val="28"/>
              </w:rPr>
              <w:t>requirements</w:t>
            </w:r>
            <w:r>
              <w:rPr>
                <w:spacing w:val="-16"/>
                <w:sz w:val="28"/>
              </w:rPr>
              <w:t xml:space="preserve"> </w:t>
            </w:r>
            <w:r>
              <w:rPr>
                <w:sz w:val="28"/>
              </w:rPr>
              <w:t xml:space="preserve">and the Bidder is ranked first. In this case, the Bidder must provide all essential information required by the Procuring Entity to evaluate the Alternative Technical Solutions, including: presentations, drawings, technical specifications, delivery schedule and other relevant information. The evaluation of the Alternative Technical Solutions in the BP </w:t>
            </w:r>
            <w:r>
              <w:rPr>
                <w:spacing w:val="-2"/>
                <w:sz w:val="28"/>
              </w:rPr>
              <w:t>will</w:t>
            </w:r>
            <w:r>
              <w:rPr>
                <w:spacing w:val="-11"/>
                <w:sz w:val="28"/>
              </w:rPr>
              <w:t xml:space="preserve"> </w:t>
            </w:r>
            <w:r>
              <w:rPr>
                <w:spacing w:val="-2"/>
                <w:sz w:val="28"/>
              </w:rPr>
              <w:t>be</w:t>
            </w:r>
            <w:r>
              <w:rPr>
                <w:spacing w:val="-10"/>
                <w:sz w:val="28"/>
              </w:rPr>
              <w:t xml:space="preserve"> </w:t>
            </w:r>
            <w:r>
              <w:rPr>
                <w:spacing w:val="-2"/>
                <w:sz w:val="28"/>
              </w:rPr>
              <w:t>performed</w:t>
            </w:r>
            <w:r>
              <w:rPr>
                <w:spacing w:val="-8"/>
                <w:sz w:val="28"/>
              </w:rPr>
              <w:t xml:space="preserve"> </w:t>
            </w:r>
            <w:r>
              <w:rPr>
                <w:spacing w:val="-2"/>
                <w:sz w:val="28"/>
              </w:rPr>
              <w:t>in</w:t>
            </w:r>
            <w:r>
              <w:rPr>
                <w:spacing w:val="-9"/>
                <w:sz w:val="28"/>
              </w:rPr>
              <w:t xml:space="preserve"> </w:t>
            </w:r>
            <w:r>
              <w:rPr>
                <w:spacing w:val="-2"/>
                <w:sz w:val="28"/>
              </w:rPr>
              <w:t>accordance</w:t>
            </w:r>
            <w:r>
              <w:rPr>
                <w:spacing w:val="-9"/>
                <w:sz w:val="28"/>
              </w:rPr>
              <w:t xml:space="preserve"> </w:t>
            </w:r>
            <w:r>
              <w:rPr>
                <w:spacing w:val="-2"/>
                <w:sz w:val="28"/>
              </w:rPr>
              <w:t>with</w:t>
            </w:r>
            <w:r>
              <w:rPr>
                <w:spacing w:val="-5"/>
                <w:sz w:val="28"/>
              </w:rPr>
              <w:t xml:space="preserve"> </w:t>
            </w:r>
            <w:r>
              <w:rPr>
                <w:spacing w:val="-2"/>
                <w:sz w:val="28"/>
              </w:rPr>
              <w:t>Section</w:t>
            </w:r>
            <w:r>
              <w:rPr>
                <w:spacing w:val="-9"/>
                <w:sz w:val="28"/>
              </w:rPr>
              <w:t xml:space="preserve"> </w:t>
            </w:r>
            <w:r>
              <w:rPr>
                <w:spacing w:val="-2"/>
                <w:sz w:val="28"/>
              </w:rPr>
              <w:t>6</w:t>
            </w:r>
            <w:r>
              <w:rPr>
                <w:spacing w:val="-9"/>
                <w:sz w:val="28"/>
              </w:rPr>
              <w:t xml:space="preserve"> </w:t>
            </w:r>
            <w:r>
              <w:rPr>
                <w:spacing w:val="-2"/>
                <w:sz w:val="28"/>
              </w:rPr>
              <w:t>of</w:t>
            </w:r>
            <w:r>
              <w:rPr>
                <w:spacing w:val="-9"/>
                <w:sz w:val="28"/>
              </w:rPr>
              <w:t xml:space="preserve"> </w:t>
            </w:r>
            <w:r>
              <w:rPr>
                <w:spacing w:val="-2"/>
                <w:sz w:val="28"/>
              </w:rPr>
              <w:t>Chapter</w:t>
            </w:r>
            <w:r>
              <w:rPr>
                <w:spacing w:val="-9"/>
                <w:sz w:val="28"/>
              </w:rPr>
              <w:t xml:space="preserve"> </w:t>
            </w:r>
            <w:r>
              <w:rPr>
                <w:spacing w:val="-5"/>
                <w:sz w:val="28"/>
              </w:rPr>
              <w:t>III</w:t>
            </w:r>
          </w:p>
          <w:p w:rsidR="00C56328" w:rsidRDefault="00271611">
            <w:pPr>
              <w:pStyle w:val="TableParagraph"/>
              <w:spacing w:before="1"/>
              <w:ind w:left="278"/>
              <w:jc w:val="both"/>
              <w:rPr>
                <w:sz w:val="28"/>
              </w:rPr>
            </w:pPr>
            <w:r>
              <w:rPr>
                <w:spacing w:val="-4"/>
                <w:sz w:val="28"/>
              </w:rPr>
              <w:t>-</w:t>
            </w:r>
            <w:r>
              <w:rPr>
                <w:spacing w:val="-9"/>
                <w:sz w:val="28"/>
              </w:rPr>
              <w:t xml:space="preserve"> </w:t>
            </w:r>
            <w:r>
              <w:rPr>
                <w:spacing w:val="-4"/>
                <w:sz w:val="28"/>
              </w:rPr>
              <w:t>Evaluation</w:t>
            </w:r>
            <w:r>
              <w:rPr>
                <w:spacing w:val="-8"/>
                <w:sz w:val="28"/>
              </w:rPr>
              <w:t xml:space="preserve"> </w:t>
            </w:r>
            <w:r>
              <w:rPr>
                <w:spacing w:val="-4"/>
                <w:sz w:val="28"/>
              </w:rPr>
              <w:t>and</w:t>
            </w:r>
            <w:r>
              <w:rPr>
                <w:spacing w:val="-8"/>
                <w:sz w:val="28"/>
              </w:rPr>
              <w:t xml:space="preserve"> </w:t>
            </w:r>
            <w:r>
              <w:rPr>
                <w:spacing w:val="-4"/>
                <w:sz w:val="28"/>
              </w:rPr>
              <w:t>Qualification</w:t>
            </w:r>
            <w:r>
              <w:rPr>
                <w:spacing w:val="-7"/>
                <w:sz w:val="28"/>
              </w:rPr>
              <w:t xml:space="preserve"> </w:t>
            </w:r>
            <w:r>
              <w:rPr>
                <w:spacing w:val="-4"/>
                <w:sz w:val="28"/>
              </w:rPr>
              <w:t>Criteria.</w:t>
            </w:r>
          </w:p>
        </w:tc>
      </w:tr>
      <w:tr w:rsidR="00C56328">
        <w:trPr>
          <w:trHeight w:val="1593"/>
        </w:trPr>
        <w:tc>
          <w:tcPr>
            <w:tcW w:w="2098" w:type="dxa"/>
          </w:tcPr>
          <w:p w:rsidR="00C56328" w:rsidRDefault="00271611">
            <w:pPr>
              <w:pStyle w:val="TableParagraph"/>
              <w:spacing w:before="120" w:line="264" w:lineRule="auto"/>
              <w:ind w:left="107"/>
              <w:rPr>
                <w:b/>
                <w:sz w:val="28"/>
              </w:rPr>
            </w:pPr>
            <w:r>
              <w:rPr>
                <w:b/>
                <w:sz w:val="28"/>
              </w:rPr>
              <w:t>Bid</w:t>
            </w:r>
            <w:r>
              <w:rPr>
                <w:b/>
                <w:spacing w:val="-18"/>
                <w:sz w:val="28"/>
              </w:rPr>
              <w:t xml:space="preserve"> </w:t>
            </w:r>
            <w:r>
              <w:rPr>
                <w:b/>
                <w:sz w:val="28"/>
              </w:rPr>
              <w:t>Prices</w:t>
            </w:r>
            <w:r>
              <w:rPr>
                <w:b/>
                <w:spacing w:val="-17"/>
                <w:sz w:val="28"/>
              </w:rPr>
              <w:t xml:space="preserve"> </w:t>
            </w:r>
            <w:r>
              <w:rPr>
                <w:b/>
                <w:sz w:val="28"/>
              </w:rPr>
              <w:t xml:space="preserve">and </w:t>
            </w:r>
            <w:r>
              <w:rPr>
                <w:b/>
                <w:spacing w:val="-2"/>
                <w:sz w:val="28"/>
              </w:rPr>
              <w:t>Discounts</w:t>
            </w:r>
          </w:p>
        </w:tc>
        <w:tc>
          <w:tcPr>
            <w:tcW w:w="7147" w:type="dxa"/>
          </w:tcPr>
          <w:p w:rsidR="00C56328" w:rsidRDefault="00271611">
            <w:pPr>
              <w:pStyle w:val="TableParagraph"/>
              <w:spacing w:before="112" w:line="252" w:lineRule="auto"/>
              <w:ind w:left="278" w:right="92"/>
              <w:jc w:val="both"/>
              <w:rPr>
                <w:sz w:val="28"/>
              </w:rPr>
            </w:pPr>
            <w:r>
              <w:rPr>
                <w:sz w:val="28"/>
              </w:rPr>
              <w:t xml:space="preserve">13.1. Bid price quoted in the Letter of Bid of FP and price </w:t>
            </w:r>
            <w:r>
              <w:rPr>
                <w:spacing w:val="-4"/>
                <w:sz w:val="28"/>
              </w:rPr>
              <w:t>schedules,</w:t>
            </w:r>
            <w:r>
              <w:rPr>
                <w:spacing w:val="-14"/>
                <w:sz w:val="28"/>
              </w:rPr>
              <w:t xml:space="preserve"> </w:t>
            </w:r>
            <w:r>
              <w:rPr>
                <w:spacing w:val="-4"/>
                <w:sz w:val="28"/>
              </w:rPr>
              <w:t>as</w:t>
            </w:r>
            <w:r>
              <w:rPr>
                <w:spacing w:val="-10"/>
                <w:sz w:val="28"/>
              </w:rPr>
              <w:t xml:space="preserve"> </w:t>
            </w:r>
            <w:r>
              <w:rPr>
                <w:spacing w:val="-4"/>
                <w:sz w:val="28"/>
              </w:rPr>
              <w:t>well</w:t>
            </w:r>
            <w:r>
              <w:rPr>
                <w:spacing w:val="-12"/>
                <w:sz w:val="28"/>
              </w:rPr>
              <w:t xml:space="preserve"> </w:t>
            </w:r>
            <w:r>
              <w:rPr>
                <w:spacing w:val="-4"/>
                <w:sz w:val="28"/>
              </w:rPr>
              <w:t>as</w:t>
            </w:r>
            <w:r>
              <w:rPr>
                <w:spacing w:val="-9"/>
                <w:sz w:val="28"/>
              </w:rPr>
              <w:t xml:space="preserve"> </w:t>
            </w:r>
            <w:r>
              <w:rPr>
                <w:spacing w:val="-4"/>
                <w:sz w:val="28"/>
              </w:rPr>
              <w:t>all</w:t>
            </w:r>
            <w:r>
              <w:rPr>
                <w:spacing w:val="-12"/>
                <w:sz w:val="28"/>
              </w:rPr>
              <w:t xml:space="preserve"> </w:t>
            </w:r>
            <w:r>
              <w:rPr>
                <w:spacing w:val="-4"/>
                <w:sz w:val="28"/>
              </w:rPr>
              <w:t>discounts</w:t>
            </w:r>
            <w:r>
              <w:rPr>
                <w:spacing w:val="-12"/>
                <w:sz w:val="28"/>
              </w:rPr>
              <w:t xml:space="preserve"> </w:t>
            </w:r>
            <w:r>
              <w:rPr>
                <w:spacing w:val="-4"/>
                <w:sz w:val="28"/>
              </w:rPr>
              <w:t>offered,</w:t>
            </w:r>
            <w:r>
              <w:rPr>
                <w:spacing w:val="-14"/>
                <w:sz w:val="28"/>
              </w:rPr>
              <w:t xml:space="preserve"> </w:t>
            </w:r>
            <w:r>
              <w:rPr>
                <w:spacing w:val="-4"/>
                <w:sz w:val="28"/>
              </w:rPr>
              <w:t>shall</w:t>
            </w:r>
            <w:r>
              <w:rPr>
                <w:spacing w:val="-11"/>
                <w:sz w:val="28"/>
              </w:rPr>
              <w:t xml:space="preserve"> </w:t>
            </w:r>
            <w:r>
              <w:rPr>
                <w:spacing w:val="-4"/>
                <w:sz w:val="28"/>
              </w:rPr>
              <w:t>conform</w:t>
            </w:r>
            <w:r>
              <w:rPr>
                <w:spacing w:val="-14"/>
                <w:sz w:val="28"/>
              </w:rPr>
              <w:t xml:space="preserve"> </w:t>
            </w:r>
            <w:r>
              <w:rPr>
                <w:spacing w:val="-4"/>
                <w:sz w:val="28"/>
              </w:rPr>
              <w:t>to</w:t>
            </w:r>
            <w:r>
              <w:rPr>
                <w:spacing w:val="-10"/>
                <w:sz w:val="28"/>
              </w:rPr>
              <w:t xml:space="preserve"> </w:t>
            </w:r>
            <w:r>
              <w:rPr>
                <w:spacing w:val="-4"/>
                <w:sz w:val="28"/>
              </w:rPr>
              <w:t xml:space="preserve">the </w:t>
            </w:r>
            <w:r>
              <w:rPr>
                <w:sz w:val="28"/>
              </w:rPr>
              <w:t>requirements</w:t>
            </w:r>
            <w:r>
              <w:rPr>
                <w:spacing w:val="-13"/>
                <w:sz w:val="28"/>
              </w:rPr>
              <w:t xml:space="preserve"> </w:t>
            </w:r>
            <w:r>
              <w:rPr>
                <w:sz w:val="28"/>
              </w:rPr>
              <w:t>specified</w:t>
            </w:r>
            <w:r>
              <w:rPr>
                <w:spacing w:val="-15"/>
                <w:sz w:val="28"/>
              </w:rPr>
              <w:t xml:space="preserve"> </w:t>
            </w:r>
            <w:r>
              <w:rPr>
                <w:sz w:val="28"/>
              </w:rPr>
              <w:t>below:</w:t>
            </w:r>
          </w:p>
          <w:p w:rsidR="00C56328" w:rsidRDefault="00271611">
            <w:pPr>
              <w:pStyle w:val="TableParagraph"/>
              <w:spacing w:before="119"/>
              <w:ind w:left="278"/>
              <w:jc w:val="both"/>
              <w:rPr>
                <w:sz w:val="28"/>
              </w:rPr>
            </w:pPr>
            <w:r>
              <w:rPr>
                <w:sz w:val="28"/>
              </w:rPr>
              <w:t>a)</w:t>
            </w:r>
            <w:r>
              <w:rPr>
                <w:spacing w:val="49"/>
                <w:w w:val="150"/>
                <w:sz w:val="28"/>
              </w:rPr>
              <w:t xml:space="preserve"> </w:t>
            </w:r>
            <w:r>
              <w:rPr>
                <w:sz w:val="28"/>
              </w:rPr>
              <w:t>All</w:t>
            </w:r>
            <w:r>
              <w:rPr>
                <w:spacing w:val="6"/>
                <w:sz w:val="28"/>
              </w:rPr>
              <w:t xml:space="preserve"> </w:t>
            </w:r>
            <w:r>
              <w:rPr>
                <w:sz w:val="28"/>
              </w:rPr>
              <w:t>lots</w:t>
            </w:r>
            <w:r>
              <w:rPr>
                <w:spacing w:val="4"/>
                <w:sz w:val="28"/>
              </w:rPr>
              <w:t xml:space="preserve"> </w:t>
            </w:r>
            <w:r>
              <w:rPr>
                <w:sz w:val="28"/>
              </w:rPr>
              <w:t>(for</w:t>
            </w:r>
            <w:r>
              <w:rPr>
                <w:spacing w:val="5"/>
                <w:sz w:val="28"/>
              </w:rPr>
              <w:t xml:space="preserve"> </w:t>
            </w:r>
            <w:r>
              <w:rPr>
                <w:sz w:val="28"/>
              </w:rPr>
              <w:t>bidding</w:t>
            </w:r>
            <w:r>
              <w:rPr>
                <w:spacing w:val="4"/>
                <w:sz w:val="28"/>
              </w:rPr>
              <w:t xml:space="preserve"> </w:t>
            </w:r>
            <w:r>
              <w:rPr>
                <w:sz w:val="28"/>
              </w:rPr>
              <w:t>packages</w:t>
            </w:r>
            <w:r>
              <w:rPr>
                <w:spacing w:val="5"/>
                <w:sz w:val="28"/>
              </w:rPr>
              <w:t xml:space="preserve"> </w:t>
            </w:r>
            <w:r>
              <w:rPr>
                <w:sz w:val="28"/>
              </w:rPr>
              <w:t>divided</w:t>
            </w:r>
            <w:r>
              <w:rPr>
                <w:spacing w:val="5"/>
                <w:sz w:val="28"/>
              </w:rPr>
              <w:t xml:space="preserve"> </w:t>
            </w:r>
            <w:r>
              <w:rPr>
                <w:sz w:val="28"/>
              </w:rPr>
              <w:t>into</w:t>
            </w:r>
            <w:r>
              <w:rPr>
                <w:spacing w:val="7"/>
                <w:sz w:val="28"/>
              </w:rPr>
              <w:t xml:space="preserve"> </w:t>
            </w:r>
            <w:r>
              <w:rPr>
                <w:sz w:val="28"/>
              </w:rPr>
              <w:t>multiple</w:t>
            </w:r>
            <w:r>
              <w:rPr>
                <w:spacing w:val="5"/>
                <w:sz w:val="28"/>
              </w:rPr>
              <w:t xml:space="preserve"> </w:t>
            </w:r>
            <w:r>
              <w:rPr>
                <w:spacing w:val="-2"/>
                <w:sz w:val="28"/>
              </w:rPr>
              <w:t>lots)</w:t>
            </w:r>
          </w:p>
        </w:tc>
      </w:tr>
    </w:tbl>
    <w:p w:rsidR="00C56328" w:rsidRDefault="00C56328">
      <w:pPr>
        <w:jc w:val="both"/>
        <w:rPr>
          <w:sz w:val="28"/>
        </w:rPr>
        <w:sectPr w:rsidR="00C56328">
          <w:pgSz w:w="11910" w:h="16840"/>
          <w:pgMar w:top="1140" w:right="740" w:bottom="280" w:left="1300" w:header="722" w:footer="0" w:gutter="0"/>
          <w:cols w:space="720"/>
        </w:sectPr>
      </w:pPr>
    </w:p>
    <w:p w:rsidR="00C56328" w:rsidRDefault="00C56328">
      <w:pPr>
        <w:pStyle w:val="BodyText"/>
        <w:spacing w:before="5"/>
        <w:rPr>
          <w:b/>
          <w:sz w:val="7"/>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147"/>
      </w:tblGrid>
      <w:tr w:rsidR="00C56328">
        <w:trPr>
          <w:trHeight w:val="14344"/>
        </w:trPr>
        <w:tc>
          <w:tcPr>
            <w:tcW w:w="2098" w:type="dxa"/>
          </w:tcPr>
          <w:p w:rsidR="00C56328" w:rsidRDefault="00C56328">
            <w:pPr>
              <w:pStyle w:val="TableParagraph"/>
              <w:rPr>
                <w:sz w:val="28"/>
              </w:rPr>
            </w:pPr>
          </w:p>
        </w:tc>
        <w:tc>
          <w:tcPr>
            <w:tcW w:w="7147" w:type="dxa"/>
          </w:tcPr>
          <w:p w:rsidR="00C56328" w:rsidRDefault="00271611">
            <w:pPr>
              <w:pStyle w:val="TableParagraph"/>
              <w:spacing w:line="252" w:lineRule="auto"/>
              <w:ind w:left="278" w:right="92"/>
              <w:jc w:val="both"/>
              <w:rPr>
                <w:sz w:val="28"/>
              </w:rPr>
            </w:pPr>
            <w:r>
              <w:rPr>
                <w:sz w:val="28"/>
              </w:rPr>
              <w:t xml:space="preserve">and items must be bid separately in the bidding price </w:t>
            </w:r>
            <w:r>
              <w:rPr>
                <w:spacing w:val="-2"/>
                <w:sz w:val="28"/>
              </w:rPr>
              <w:t>schedules;</w:t>
            </w:r>
          </w:p>
          <w:p w:rsidR="00C56328" w:rsidRDefault="00271611">
            <w:pPr>
              <w:pStyle w:val="TableParagraph"/>
              <w:numPr>
                <w:ilvl w:val="0"/>
                <w:numId w:val="150"/>
              </w:numPr>
              <w:tabs>
                <w:tab w:val="left" w:pos="602"/>
              </w:tabs>
              <w:spacing w:before="111" w:line="252" w:lineRule="auto"/>
              <w:ind w:right="95" w:firstLine="0"/>
              <w:jc w:val="both"/>
              <w:rPr>
                <w:sz w:val="28"/>
              </w:rPr>
            </w:pPr>
            <w:r>
              <w:rPr>
                <w:sz w:val="28"/>
              </w:rPr>
              <w:t>Bid price is the price quoted by the Bidder in the Letter of Bid of FP, including all costs to implement the Bidding Package (excluding discount) in accordance with the requirements specified in Part 2 – Requirements for scope</w:t>
            </w:r>
            <w:r>
              <w:rPr>
                <w:spacing w:val="40"/>
                <w:sz w:val="28"/>
              </w:rPr>
              <w:t xml:space="preserve"> </w:t>
            </w:r>
            <w:r>
              <w:rPr>
                <w:sz w:val="28"/>
              </w:rPr>
              <w:t>of supply;</w:t>
            </w:r>
          </w:p>
          <w:p w:rsidR="00C56328" w:rsidRDefault="00271611">
            <w:pPr>
              <w:pStyle w:val="TableParagraph"/>
              <w:numPr>
                <w:ilvl w:val="0"/>
                <w:numId w:val="150"/>
              </w:numPr>
              <w:tabs>
                <w:tab w:val="left" w:pos="639"/>
              </w:tabs>
              <w:spacing w:before="119" w:line="252" w:lineRule="auto"/>
              <w:ind w:left="316" w:right="95" w:firstLine="0"/>
              <w:jc w:val="both"/>
              <w:rPr>
                <w:sz w:val="28"/>
              </w:rPr>
            </w:pPr>
            <w:r>
              <w:rPr>
                <w:sz w:val="28"/>
              </w:rPr>
              <w:t>The Bidder shall submit the BP for the entirely of the works described in Part 2 - Requirements for scope of supply, and state the bid unit prices and total amounts for</w:t>
            </w:r>
            <w:r>
              <w:rPr>
                <w:spacing w:val="40"/>
                <w:sz w:val="28"/>
              </w:rPr>
              <w:t xml:space="preserve"> </w:t>
            </w:r>
            <w:r>
              <w:rPr>
                <w:sz w:val="28"/>
              </w:rPr>
              <w:t>all the works specified in the columns “List of Goods” and “Description of services” in Form 13(a1), Form 13(a2), Form</w:t>
            </w:r>
            <w:r>
              <w:rPr>
                <w:spacing w:val="9"/>
                <w:sz w:val="28"/>
              </w:rPr>
              <w:t xml:space="preserve"> </w:t>
            </w:r>
            <w:r>
              <w:rPr>
                <w:sz w:val="28"/>
              </w:rPr>
              <w:t>13(a3),</w:t>
            </w:r>
            <w:r>
              <w:rPr>
                <w:spacing w:val="14"/>
                <w:sz w:val="28"/>
              </w:rPr>
              <w:t xml:space="preserve"> </w:t>
            </w:r>
            <w:r>
              <w:rPr>
                <w:sz w:val="28"/>
              </w:rPr>
              <w:t>Form</w:t>
            </w:r>
            <w:r>
              <w:rPr>
                <w:spacing w:val="10"/>
                <w:sz w:val="28"/>
              </w:rPr>
              <w:t xml:space="preserve"> </w:t>
            </w:r>
            <w:r>
              <w:rPr>
                <w:sz w:val="28"/>
              </w:rPr>
              <w:t>13(b1)</w:t>
            </w:r>
            <w:r>
              <w:rPr>
                <w:spacing w:val="14"/>
                <w:sz w:val="28"/>
              </w:rPr>
              <w:t xml:space="preserve"> </w:t>
            </w:r>
            <w:r>
              <w:rPr>
                <w:sz w:val="28"/>
              </w:rPr>
              <w:t>and</w:t>
            </w:r>
            <w:r>
              <w:rPr>
                <w:spacing w:val="17"/>
                <w:sz w:val="28"/>
              </w:rPr>
              <w:t xml:space="preserve"> </w:t>
            </w:r>
            <w:r>
              <w:rPr>
                <w:sz w:val="28"/>
              </w:rPr>
              <w:t>Form</w:t>
            </w:r>
            <w:r>
              <w:rPr>
                <w:spacing w:val="10"/>
                <w:sz w:val="28"/>
              </w:rPr>
              <w:t xml:space="preserve"> </w:t>
            </w:r>
            <w:r>
              <w:rPr>
                <w:sz w:val="28"/>
              </w:rPr>
              <w:t>13(b2)</w:t>
            </w:r>
            <w:r>
              <w:rPr>
                <w:spacing w:val="16"/>
                <w:sz w:val="28"/>
              </w:rPr>
              <w:t xml:space="preserve"> </w:t>
            </w:r>
            <w:r>
              <w:rPr>
                <w:sz w:val="28"/>
              </w:rPr>
              <w:t>of</w:t>
            </w:r>
            <w:r>
              <w:rPr>
                <w:spacing w:val="14"/>
                <w:sz w:val="28"/>
              </w:rPr>
              <w:t xml:space="preserve"> </w:t>
            </w:r>
            <w:r>
              <w:rPr>
                <w:sz w:val="28"/>
              </w:rPr>
              <w:t>Chapter</w:t>
            </w:r>
            <w:r>
              <w:rPr>
                <w:spacing w:val="15"/>
                <w:sz w:val="28"/>
              </w:rPr>
              <w:t xml:space="preserve"> </w:t>
            </w:r>
            <w:r>
              <w:rPr>
                <w:spacing w:val="-5"/>
                <w:sz w:val="28"/>
              </w:rPr>
              <w:t>IV</w:t>
            </w:r>
          </w:p>
          <w:p w:rsidR="00C56328" w:rsidRDefault="00271611">
            <w:pPr>
              <w:pStyle w:val="TableParagraph"/>
              <w:spacing w:before="1" w:line="252" w:lineRule="auto"/>
              <w:ind w:left="316" w:right="94"/>
              <w:jc w:val="both"/>
              <w:rPr>
                <w:sz w:val="28"/>
              </w:rPr>
            </w:pPr>
            <w:r>
              <w:rPr>
                <w:sz w:val="28"/>
              </w:rPr>
              <w:t>- Bidding Forms. The Bid Price quoted by the Bidder must include all taxes, fees and charges (if any), according to the corresponding</w:t>
            </w:r>
            <w:r>
              <w:rPr>
                <w:spacing w:val="-2"/>
                <w:sz w:val="28"/>
              </w:rPr>
              <w:t xml:space="preserve"> </w:t>
            </w:r>
            <w:r>
              <w:rPr>
                <w:sz w:val="28"/>
              </w:rPr>
              <w:t>rates</w:t>
            </w:r>
            <w:r>
              <w:rPr>
                <w:spacing w:val="-4"/>
                <w:sz w:val="28"/>
              </w:rPr>
              <w:t xml:space="preserve"> </w:t>
            </w:r>
            <w:r>
              <w:rPr>
                <w:sz w:val="28"/>
              </w:rPr>
              <w:t>of</w:t>
            </w:r>
            <w:r>
              <w:rPr>
                <w:spacing w:val="-2"/>
                <w:sz w:val="28"/>
              </w:rPr>
              <w:t xml:space="preserve"> </w:t>
            </w:r>
            <w:r>
              <w:rPr>
                <w:sz w:val="28"/>
              </w:rPr>
              <w:t>taxes,</w:t>
            </w:r>
            <w:r>
              <w:rPr>
                <w:spacing w:val="-4"/>
                <w:sz w:val="28"/>
              </w:rPr>
              <w:t xml:space="preserve"> </w:t>
            </w:r>
            <w:r>
              <w:rPr>
                <w:sz w:val="28"/>
              </w:rPr>
              <w:t>fees</w:t>
            </w:r>
            <w:r>
              <w:rPr>
                <w:spacing w:val="-5"/>
                <w:sz w:val="28"/>
              </w:rPr>
              <w:t xml:space="preserve"> </w:t>
            </w:r>
            <w:r>
              <w:rPr>
                <w:sz w:val="28"/>
              </w:rPr>
              <w:t>and</w:t>
            </w:r>
            <w:r>
              <w:rPr>
                <w:spacing w:val="-4"/>
                <w:sz w:val="28"/>
              </w:rPr>
              <w:t xml:space="preserve"> </w:t>
            </w:r>
            <w:r>
              <w:rPr>
                <w:sz w:val="28"/>
              </w:rPr>
              <w:t>charges</w:t>
            </w:r>
            <w:r>
              <w:rPr>
                <w:spacing w:val="-5"/>
                <w:sz w:val="28"/>
              </w:rPr>
              <w:t xml:space="preserve"> </w:t>
            </w:r>
            <w:r>
              <w:rPr>
                <w:sz w:val="28"/>
              </w:rPr>
              <w:t>applicable</w:t>
            </w:r>
            <w:r>
              <w:rPr>
                <w:spacing w:val="-4"/>
                <w:sz w:val="28"/>
              </w:rPr>
              <w:t xml:space="preserve"> </w:t>
            </w:r>
            <w:r>
              <w:rPr>
                <w:sz w:val="28"/>
              </w:rPr>
              <w:t>28 days prior to the date of bid closing and pursuant to the terms of delivery specified in ITB 13.6.</w:t>
            </w:r>
          </w:p>
          <w:p w:rsidR="00C56328" w:rsidRDefault="00271611">
            <w:pPr>
              <w:pStyle w:val="TableParagraph"/>
              <w:spacing w:before="121" w:line="252" w:lineRule="auto"/>
              <w:ind w:left="278" w:right="91"/>
              <w:jc w:val="both"/>
              <w:rPr>
                <w:sz w:val="28"/>
              </w:rPr>
            </w:pPr>
            <w:r>
              <w:rPr>
                <w:sz w:val="28"/>
              </w:rPr>
              <w:t xml:space="preserve">13.2. Any discount offered by the Bidder may be stated directly in the Letter of Bid of FP or in a separate Letter of Discount. The Letter of Discount may be submitted in </w:t>
            </w:r>
            <w:r>
              <w:rPr>
                <w:spacing w:val="-4"/>
                <w:sz w:val="28"/>
              </w:rPr>
              <w:t>conjunction</w:t>
            </w:r>
            <w:r>
              <w:rPr>
                <w:spacing w:val="-14"/>
                <w:sz w:val="28"/>
              </w:rPr>
              <w:t xml:space="preserve"> </w:t>
            </w:r>
            <w:r>
              <w:rPr>
                <w:spacing w:val="-4"/>
                <w:sz w:val="28"/>
              </w:rPr>
              <w:t>with</w:t>
            </w:r>
            <w:r>
              <w:rPr>
                <w:spacing w:val="-13"/>
                <w:sz w:val="28"/>
              </w:rPr>
              <w:t xml:space="preserve"> </w:t>
            </w:r>
            <w:r>
              <w:rPr>
                <w:spacing w:val="-4"/>
                <w:sz w:val="28"/>
              </w:rPr>
              <w:t>the</w:t>
            </w:r>
            <w:r>
              <w:rPr>
                <w:spacing w:val="-14"/>
                <w:sz w:val="28"/>
              </w:rPr>
              <w:t xml:space="preserve"> </w:t>
            </w:r>
            <w:r>
              <w:rPr>
                <w:spacing w:val="-4"/>
                <w:sz w:val="28"/>
              </w:rPr>
              <w:t>BP</w:t>
            </w:r>
            <w:r>
              <w:rPr>
                <w:spacing w:val="-13"/>
                <w:sz w:val="28"/>
              </w:rPr>
              <w:t xml:space="preserve"> </w:t>
            </w:r>
            <w:r>
              <w:rPr>
                <w:spacing w:val="-4"/>
                <w:sz w:val="28"/>
              </w:rPr>
              <w:t>or</w:t>
            </w:r>
            <w:r>
              <w:rPr>
                <w:spacing w:val="-14"/>
                <w:sz w:val="28"/>
              </w:rPr>
              <w:t xml:space="preserve"> </w:t>
            </w:r>
            <w:r>
              <w:rPr>
                <w:spacing w:val="-4"/>
                <w:sz w:val="28"/>
              </w:rPr>
              <w:t>separately,</w:t>
            </w:r>
            <w:r>
              <w:rPr>
                <w:spacing w:val="-13"/>
                <w:sz w:val="28"/>
              </w:rPr>
              <w:t xml:space="preserve"> </w:t>
            </w:r>
            <w:r>
              <w:rPr>
                <w:spacing w:val="-4"/>
                <w:sz w:val="28"/>
              </w:rPr>
              <w:t>provided</w:t>
            </w:r>
            <w:r>
              <w:rPr>
                <w:spacing w:val="-14"/>
                <w:sz w:val="28"/>
              </w:rPr>
              <w:t xml:space="preserve"> </w:t>
            </w:r>
            <w:r>
              <w:rPr>
                <w:spacing w:val="-4"/>
                <w:sz w:val="28"/>
              </w:rPr>
              <w:t>that</w:t>
            </w:r>
            <w:r>
              <w:rPr>
                <w:spacing w:val="-13"/>
                <w:sz w:val="28"/>
              </w:rPr>
              <w:t xml:space="preserve"> </w:t>
            </w:r>
            <w:r>
              <w:rPr>
                <w:spacing w:val="-4"/>
                <w:sz w:val="28"/>
              </w:rPr>
              <w:t>such</w:t>
            </w:r>
            <w:r>
              <w:rPr>
                <w:spacing w:val="-14"/>
                <w:sz w:val="28"/>
              </w:rPr>
              <w:t xml:space="preserve"> </w:t>
            </w:r>
            <w:r>
              <w:rPr>
                <w:spacing w:val="-4"/>
                <w:sz w:val="28"/>
              </w:rPr>
              <w:t xml:space="preserve">letter </w:t>
            </w:r>
            <w:r>
              <w:rPr>
                <w:sz w:val="28"/>
              </w:rPr>
              <w:t xml:space="preserve">is received by the Procuring Entity before the time of bid </w:t>
            </w:r>
            <w:r>
              <w:rPr>
                <w:spacing w:val="-6"/>
                <w:sz w:val="28"/>
              </w:rPr>
              <w:t>closing.</w:t>
            </w:r>
            <w:r>
              <w:rPr>
                <w:spacing w:val="-7"/>
                <w:sz w:val="28"/>
              </w:rPr>
              <w:t xml:space="preserve"> </w:t>
            </w:r>
            <w:r>
              <w:rPr>
                <w:spacing w:val="-6"/>
                <w:sz w:val="28"/>
              </w:rPr>
              <w:t>In</w:t>
            </w:r>
            <w:r>
              <w:rPr>
                <w:spacing w:val="-8"/>
                <w:sz w:val="28"/>
              </w:rPr>
              <w:t xml:space="preserve"> </w:t>
            </w:r>
            <w:r>
              <w:rPr>
                <w:spacing w:val="-6"/>
                <w:sz w:val="28"/>
              </w:rPr>
              <w:t>the</w:t>
            </w:r>
            <w:r>
              <w:rPr>
                <w:spacing w:val="-9"/>
                <w:sz w:val="28"/>
              </w:rPr>
              <w:t xml:space="preserve"> </w:t>
            </w:r>
            <w:r>
              <w:rPr>
                <w:spacing w:val="-6"/>
                <w:sz w:val="28"/>
              </w:rPr>
              <w:t>case</w:t>
            </w:r>
            <w:r>
              <w:rPr>
                <w:spacing w:val="-9"/>
                <w:sz w:val="28"/>
              </w:rPr>
              <w:t xml:space="preserve"> </w:t>
            </w:r>
            <w:r>
              <w:rPr>
                <w:spacing w:val="-6"/>
                <w:sz w:val="28"/>
              </w:rPr>
              <w:t>of</w:t>
            </w:r>
            <w:r>
              <w:rPr>
                <w:spacing w:val="-9"/>
                <w:sz w:val="28"/>
              </w:rPr>
              <w:t xml:space="preserve"> </w:t>
            </w:r>
            <w:r>
              <w:rPr>
                <w:spacing w:val="-6"/>
                <w:sz w:val="28"/>
              </w:rPr>
              <w:t>letter</w:t>
            </w:r>
            <w:r>
              <w:rPr>
                <w:spacing w:val="-9"/>
                <w:sz w:val="28"/>
              </w:rPr>
              <w:t xml:space="preserve"> </w:t>
            </w:r>
            <w:r>
              <w:rPr>
                <w:spacing w:val="-6"/>
                <w:sz w:val="28"/>
              </w:rPr>
              <w:t>of</w:t>
            </w:r>
            <w:r>
              <w:rPr>
                <w:spacing w:val="-9"/>
                <w:sz w:val="28"/>
              </w:rPr>
              <w:t xml:space="preserve"> </w:t>
            </w:r>
            <w:r>
              <w:rPr>
                <w:spacing w:val="-6"/>
                <w:sz w:val="28"/>
              </w:rPr>
              <w:t>discount</w:t>
            </w:r>
            <w:r>
              <w:rPr>
                <w:spacing w:val="-8"/>
                <w:sz w:val="28"/>
              </w:rPr>
              <w:t xml:space="preserve"> </w:t>
            </w:r>
            <w:r>
              <w:rPr>
                <w:spacing w:val="-6"/>
                <w:sz w:val="28"/>
              </w:rPr>
              <w:t>submitted</w:t>
            </w:r>
            <w:r>
              <w:rPr>
                <w:spacing w:val="-8"/>
                <w:sz w:val="28"/>
              </w:rPr>
              <w:t xml:space="preserve"> </w:t>
            </w:r>
            <w:r>
              <w:rPr>
                <w:spacing w:val="-6"/>
                <w:sz w:val="28"/>
              </w:rPr>
              <w:t>together</w:t>
            </w:r>
            <w:r>
              <w:rPr>
                <w:spacing w:val="-9"/>
                <w:sz w:val="28"/>
              </w:rPr>
              <w:t xml:space="preserve"> </w:t>
            </w:r>
            <w:r>
              <w:rPr>
                <w:spacing w:val="-6"/>
                <w:sz w:val="28"/>
              </w:rPr>
              <w:t>with the</w:t>
            </w:r>
            <w:r>
              <w:rPr>
                <w:spacing w:val="-9"/>
                <w:sz w:val="28"/>
              </w:rPr>
              <w:t xml:space="preserve"> </w:t>
            </w:r>
            <w:r>
              <w:rPr>
                <w:spacing w:val="-6"/>
                <w:sz w:val="28"/>
              </w:rPr>
              <w:t>BP,</w:t>
            </w:r>
            <w:r>
              <w:rPr>
                <w:spacing w:val="-9"/>
                <w:sz w:val="28"/>
              </w:rPr>
              <w:t xml:space="preserve"> </w:t>
            </w:r>
            <w:r>
              <w:rPr>
                <w:spacing w:val="-6"/>
                <w:sz w:val="28"/>
              </w:rPr>
              <w:t>the</w:t>
            </w:r>
            <w:r>
              <w:rPr>
                <w:spacing w:val="-9"/>
                <w:sz w:val="28"/>
              </w:rPr>
              <w:t xml:space="preserve"> </w:t>
            </w:r>
            <w:r>
              <w:rPr>
                <w:spacing w:val="-6"/>
                <w:sz w:val="28"/>
              </w:rPr>
              <w:t>list</w:t>
            </w:r>
            <w:r>
              <w:rPr>
                <w:spacing w:val="-8"/>
                <w:sz w:val="28"/>
              </w:rPr>
              <w:t xml:space="preserve"> </w:t>
            </w:r>
            <w:r>
              <w:rPr>
                <w:spacing w:val="-6"/>
                <w:sz w:val="28"/>
              </w:rPr>
              <w:t>of</w:t>
            </w:r>
            <w:r>
              <w:rPr>
                <w:spacing w:val="-9"/>
                <w:sz w:val="28"/>
              </w:rPr>
              <w:t xml:space="preserve"> </w:t>
            </w:r>
            <w:r>
              <w:rPr>
                <w:spacing w:val="-6"/>
                <w:sz w:val="28"/>
              </w:rPr>
              <w:t>documents</w:t>
            </w:r>
            <w:r>
              <w:rPr>
                <w:spacing w:val="-8"/>
                <w:sz w:val="28"/>
              </w:rPr>
              <w:t xml:space="preserve"> </w:t>
            </w:r>
            <w:r>
              <w:rPr>
                <w:spacing w:val="-6"/>
                <w:sz w:val="28"/>
              </w:rPr>
              <w:t>of</w:t>
            </w:r>
            <w:r>
              <w:rPr>
                <w:spacing w:val="-9"/>
                <w:sz w:val="28"/>
              </w:rPr>
              <w:t xml:space="preserve"> </w:t>
            </w:r>
            <w:r>
              <w:rPr>
                <w:spacing w:val="-6"/>
                <w:sz w:val="28"/>
              </w:rPr>
              <w:t>the</w:t>
            </w:r>
            <w:r>
              <w:rPr>
                <w:spacing w:val="-9"/>
                <w:sz w:val="28"/>
              </w:rPr>
              <w:t xml:space="preserve"> </w:t>
            </w:r>
            <w:r>
              <w:rPr>
                <w:spacing w:val="-6"/>
                <w:sz w:val="28"/>
              </w:rPr>
              <w:t>BP</w:t>
            </w:r>
            <w:r>
              <w:rPr>
                <w:spacing w:val="-9"/>
                <w:sz w:val="28"/>
              </w:rPr>
              <w:t xml:space="preserve"> </w:t>
            </w:r>
            <w:r>
              <w:rPr>
                <w:spacing w:val="-6"/>
                <w:sz w:val="28"/>
              </w:rPr>
              <w:t>submitted</w:t>
            </w:r>
            <w:r>
              <w:rPr>
                <w:spacing w:val="-8"/>
                <w:sz w:val="28"/>
              </w:rPr>
              <w:t xml:space="preserve"> </w:t>
            </w:r>
            <w:r>
              <w:rPr>
                <w:spacing w:val="-6"/>
                <w:sz w:val="28"/>
              </w:rPr>
              <w:t>by</w:t>
            </w:r>
            <w:r>
              <w:rPr>
                <w:spacing w:val="-12"/>
                <w:sz w:val="28"/>
              </w:rPr>
              <w:t xml:space="preserve"> </w:t>
            </w:r>
            <w:r>
              <w:rPr>
                <w:spacing w:val="-6"/>
                <w:sz w:val="28"/>
              </w:rPr>
              <w:t>the</w:t>
            </w:r>
            <w:r>
              <w:rPr>
                <w:spacing w:val="-8"/>
                <w:sz w:val="28"/>
              </w:rPr>
              <w:t xml:space="preserve"> </w:t>
            </w:r>
            <w:r>
              <w:rPr>
                <w:spacing w:val="-6"/>
                <w:sz w:val="28"/>
              </w:rPr>
              <w:t xml:space="preserve">Bidder </w:t>
            </w:r>
            <w:r>
              <w:rPr>
                <w:sz w:val="28"/>
              </w:rPr>
              <w:t xml:space="preserve">must include the Letter of Discount. In the case of Letter of </w:t>
            </w:r>
            <w:r>
              <w:rPr>
                <w:spacing w:val="-2"/>
                <w:sz w:val="28"/>
              </w:rPr>
              <w:t>Discount</w:t>
            </w:r>
            <w:r>
              <w:rPr>
                <w:spacing w:val="-15"/>
                <w:sz w:val="28"/>
              </w:rPr>
              <w:t xml:space="preserve"> </w:t>
            </w:r>
            <w:r>
              <w:rPr>
                <w:spacing w:val="-2"/>
                <w:sz w:val="28"/>
              </w:rPr>
              <w:t>submitted</w:t>
            </w:r>
            <w:r>
              <w:rPr>
                <w:spacing w:val="-15"/>
                <w:sz w:val="28"/>
              </w:rPr>
              <w:t xml:space="preserve"> </w:t>
            </w:r>
            <w:r>
              <w:rPr>
                <w:spacing w:val="-2"/>
                <w:sz w:val="28"/>
              </w:rPr>
              <w:t>separately,</w:t>
            </w:r>
            <w:r>
              <w:rPr>
                <w:spacing w:val="-16"/>
                <w:sz w:val="28"/>
              </w:rPr>
              <w:t xml:space="preserve"> </w:t>
            </w:r>
            <w:r>
              <w:rPr>
                <w:spacing w:val="-2"/>
                <w:sz w:val="28"/>
              </w:rPr>
              <w:t>the</w:t>
            </w:r>
            <w:r>
              <w:rPr>
                <w:spacing w:val="-13"/>
                <w:sz w:val="28"/>
              </w:rPr>
              <w:t xml:space="preserve"> </w:t>
            </w:r>
            <w:r>
              <w:rPr>
                <w:spacing w:val="-2"/>
                <w:sz w:val="28"/>
              </w:rPr>
              <w:t>Letter</w:t>
            </w:r>
            <w:r>
              <w:rPr>
                <w:spacing w:val="-15"/>
                <w:sz w:val="28"/>
              </w:rPr>
              <w:t xml:space="preserve"> </w:t>
            </w:r>
            <w:r>
              <w:rPr>
                <w:spacing w:val="-2"/>
                <w:sz w:val="28"/>
              </w:rPr>
              <w:t>of</w:t>
            </w:r>
            <w:r>
              <w:rPr>
                <w:spacing w:val="-13"/>
                <w:sz w:val="28"/>
              </w:rPr>
              <w:t xml:space="preserve"> </w:t>
            </w:r>
            <w:r>
              <w:rPr>
                <w:spacing w:val="-2"/>
                <w:sz w:val="28"/>
              </w:rPr>
              <w:t>Discount</w:t>
            </w:r>
            <w:r>
              <w:rPr>
                <w:spacing w:val="-13"/>
                <w:sz w:val="28"/>
              </w:rPr>
              <w:t xml:space="preserve"> </w:t>
            </w:r>
            <w:r>
              <w:rPr>
                <w:spacing w:val="-2"/>
                <w:sz w:val="28"/>
              </w:rPr>
              <w:t>must</w:t>
            </w:r>
            <w:r>
              <w:rPr>
                <w:spacing w:val="-15"/>
                <w:sz w:val="28"/>
              </w:rPr>
              <w:t xml:space="preserve"> </w:t>
            </w:r>
            <w:r>
              <w:rPr>
                <w:spacing w:val="-2"/>
                <w:sz w:val="28"/>
              </w:rPr>
              <w:t xml:space="preserve">be </w:t>
            </w:r>
            <w:r>
              <w:rPr>
                <w:sz w:val="28"/>
              </w:rPr>
              <w:t>placed in a sealed envelope clearly marked "Letter of Discount" (the sealing method is specified by the bidder themselves)</w:t>
            </w:r>
            <w:r>
              <w:rPr>
                <w:spacing w:val="-6"/>
                <w:sz w:val="28"/>
              </w:rPr>
              <w:t xml:space="preserve"> </w:t>
            </w:r>
            <w:r>
              <w:rPr>
                <w:sz w:val="28"/>
              </w:rPr>
              <w:t>in</w:t>
            </w:r>
            <w:r>
              <w:rPr>
                <w:spacing w:val="-5"/>
                <w:sz w:val="28"/>
              </w:rPr>
              <w:t xml:space="preserve"> </w:t>
            </w:r>
            <w:r>
              <w:rPr>
                <w:sz w:val="28"/>
              </w:rPr>
              <w:t>compliance</w:t>
            </w:r>
            <w:r>
              <w:rPr>
                <w:spacing w:val="-4"/>
                <w:sz w:val="28"/>
              </w:rPr>
              <w:t xml:space="preserve"> </w:t>
            </w:r>
            <w:r>
              <w:rPr>
                <w:sz w:val="28"/>
              </w:rPr>
              <w:t>with</w:t>
            </w:r>
            <w:r>
              <w:rPr>
                <w:spacing w:val="-4"/>
                <w:sz w:val="28"/>
              </w:rPr>
              <w:t xml:space="preserve"> </w:t>
            </w:r>
            <w:r>
              <w:rPr>
                <w:sz w:val="28"/>
              </w:rPr>
              <w:t>ITB</w:t>
            </w:r>
            <w:r>
              <w:rPr>
                <w:spacing w:val="-6"/>
                <w:sz w:val="28"/>
              </w:rPr>
              <w:t xml:space="preserve"> </w:t>
            </w:r>
            <w:r>
              <w:rPr>
                <w:sz w:val="28"/>
              </w:rPr>
              <w:t>20.2</w:t>
            </w:r>
            <w:r>
              <w:rPr>
                <w:spacing w:val="-3"/>
                <w:sz w:val="28"/>
              </w:rPr>
              <w:t xml:space="preserve"> </w:t>
            </w:r>
            <w:r>
              <w:rPr>
                <w:sz w:val="28"/>
              </w:rPr>
              <w:t>and</w:t>
            </w:r>
            <w:r>
              <w:rPr>
                <w:spacing w:val="-4"/>
                <w:sz w:val="28"/>
              </w:rPr>
              <w:t xml:space="preserve"> </w:t>
            </w:r>
            <w:r>
              <w:rPr>
                <w:sz w:val="28"/>
              </w:rPr>
              <w:t>ITB</w:t>
            </w:r>
            <w:r>
              <w:rPr>
                <w:spacing w:val="-6"/>
                <w:sz w:val="28"/>
              </w:rPr>
              <w:t xml:space="preserve"> </w:t>
            </w:r>
            <w:r>
              <w:rPr>
                <w:sz w:val="28"/>
              </w:rPr>
              <w:t>20.3.</w:t>
            </w:r>
            <w:r>
              <w:rPr>
                <w:spacing w:val="-4"/>
                <w:sz w:val="28"/>
              </w:rPr>
              <w:t xml:space="preserve"> </w:t>
            </w:r>
            <w:r>
              <w:rPr>
                <w:sz w:val="28"/>
              </w:rPr>
              <w:t xml:space="preserve">The </w:t>
            </w:r>
            <w:r>
              <w:rPr>
                <w:spacing w:val="-6"/>
                <w:sz w:val="28"/>
              </w:rPr>
              <w:t>Letter</w:t>
            </w:r>
            <w:r>
              <w:rPr>
                <w:spacing w:val="-9"/>
                <w:sz w:val="28"/>
              </w:rPr>
              <w:t xml:space="preserve"> </w:t>
            </w:r>
            <w:r>
              <w:rPr>
                <w:spacing w:val="-6"/>
                <w:sz w:val="28"/>
              </w:rPr>
              <w:t>of</w:t>
            </w:r>
            <w:r>
              <w:rPr>
                <w:spacing w:val="-9"/>
                <w:sz w:val="28"/>
              </w:rPr>
              <w:t xml:space="preserve"> </w:t>
            </w:r>
            <w:r>
              <w:rPr>
                <w:spacing w:val="-6"/>
                <w:sz w:val="28"/>
              </w:rPr>
              <w:t>Discount</w:t>
            </w:r>
            <w:r>
              <w:rPr>
                <w:spacing w:val="-8"/>
                <w:sz w:val="28"/>
              </w:rPr>
              <w:t xml:space="preserve"> </w:t>
            </w:r>
            <w:r>
              <w:rPr>
                <w:spacing w:val="-6"/>
                <w:sz w:val="28"/>
              </w:rPr>
              <w:t>shall</w:t>
            </w:r>
            <w:r>
              <w:rPr>
                <w:spacing w:val="-8"/>
                <w:sz w:val="28"/>
              </w:rPr>
              <w:t xml:space="preserve"> </w:t>
            </w:r>
            <w:r>
              <w:rPr>
                <w:spacing w:val="-6"/>
                <w:sz w:val="28"/>
              </w:rPr>
              <w:t>be</w:t>
            </w:r>
            <w:r>
              <w:rPr>
                <w:spacing w:val="-9"/>
                <w:sz w:val="28"/>
              </w:rPr>
              <w:t xml:space="preserve"> </w:t>
            </w:r>
            <w:r>
              <w:rPr>
                <w:spacing w:val="-6"/>
                <w:sz w:val="28"/>
              </w:rPr>
              <w:t>preserved</w:t>
            </w:r>
            <w:r>
              <w:rPr>
                <w:spacing w:val="-8"/>
                <w:sz w:val="28"/>
              </w:rPr>
              <w:t xml:space="preserve"> </w:t>
            </w:r>
            <w:r>
              <w:rPr>
                <w:spacing w:val="-6"/>
                <w:sz w:val="28"/>
              </w:rPr>
              <w:t>by</w:t>
            </w:r>
            <w:r>
              <w:rPr>
                <w:spacing w:val="-12"/>
                <w:sz w:val="28"/>
              </w:rPr>
              <w:t xml:space="preserve"> </w:t>
            </w:r>
            <w:r>
              <w:rPr>
                <w:spacing w:val="-6"/>
                <w:sz w:val="28"/>
              </w:rPr>
              <w:t>the</w:t>
            </w:r>
            <w:r>
              <w:rPr>
                <w:spacing w:val="-8"/>
                <w:sz w:val="28"/>
              </w:rPr>
              <w:t xml:space="preserve"> </w:t>
            </w:r>
            <w:r>
              <w:rPr>
                <w:spacing w:val="-6"/>
                <w:sz w:val="28"/>
              </w:rPr>
              <w:t>Procuring</w:t>
            </w:r>
            <w:r>
              <w:rPr>
                <w:spacing w:val="-8"/>
                <w:sz w:val="28"/>
              </w:rPr>
              <w:t xml:space="preserve"> </w:t>
            </w:r>
            <w:r>
              <w:rPr>
                <w:spacing w:val="-6"/>
                <w:sz w:val="28"/>
              </w:rPr>
              <w:t>Entity</w:t>
            </w:r>
            <w:r>
              <w:rPr>
                <w:spacing w:val="-12"/>
                <w:sz w:val="28"/>
              </w:rPr>
              <w:t xml:space="preserve"> </w:t>
            </w:r>
            <w:r>
              <w:rPr>
                <w:spacing w:val="-6"/>
                <w:sz w:val="28"/>
              </w:rPr>
              <w:t xml:space="preserve">as </w:t>
            </w:r>
            <w:r>
              <w:rPr>
                <w:sz w:val="28"/>
              </w:rPr>
              <w:t>part</w:t>
            </w:r>
            <w:r>
              <w:rPr>
                <w:spacing w:val="-17"/>
                <w:sz w:val="28"/>
              </w:rPr>
              <w:t xml:space="preserve"> </w:t>
            </w:r>
            <w:r>
              <w:rPr>
                <w:sz w:val="28"/>
              </w:rPr>
              <w:t>of</w:t>
            </w:r>
            <w:r>
              <w:rPr>
                <w:spacing w:val="-17"/>
                <w:sz w:val="28"/>
              </w:rPr>
              <w:t xml:space="preserve"> </w:t>
            </w:r>
            <w:r>
              <w:rPr>
                <w:sz w:val="28"/>
              </w:rPr>
              <w:t>the</w:t>
            </w:r>
            <w:r>
              <w:rPr>
                <w:spacing w:val="-17"/>
                <w:sz w:val="28"/>
              </w:rPr>
              <w:t xml:space="preserve"> </w:t>
            </w:r>
            <w:r>
              <w:rPr>
                <w:sz w:val="28"/>
              </w:rPr>
              <w:t>BP</w:t>
            </w:r>
            <w:r>
              <w:rPr>
                <w:spacing w:val="-17"/>
                <w:sz w:val="28"/>
              </w:rPr>
              <w:t xml:space="preserve"> </w:t>
            </w:r>
            <w:r>
              <w:rPr>
                <w:sz w:val="28"/>
              </w:rPr>
              <w:t>and</w:t>
            </w:r>
            <w:r>
              <w:rPr>
                <w:spacing w:val="-16"/>
                <w:sz w:val="28"/>
              </w:rPr>
              <w:t xml:space="preserve"> </w:t>
            </w:r>
            <w:r>
              <w:rPr>
                <w:sz w:val="28"/>
              </w:rPr>
              <w:t>opened</w:t>
            </w:r>
            <w:r>
              <w:rPr>
                <w:spacing w:val="-16"/>
                <w:sz w:val="28"/>
              </w:rPr>
              <w:t xml:space="preserve"> </w:t>
            </w:r>
            <w:r>
              <w:rPr>
                <w:sz w:val="28"/>
              </w:rPr>
              <w:t>together</w:t>
            </w:r>
            <w:r>
              <w:rPr>
                <w:spacing w:val="-17"/>
                <w:sz w:val="28"/>
              </w:rPr>
              <w:t xml:space="preserve"> </w:t>
            </w:r>
            <w:r>
              <w:rPr>
                <w:sz w:val="28"/>
              </w:rPr>
              <w:t>with</w:t>
            </w:r>
            <w:r>
              <w:rPr>
                <w:spacing w:val="-16"/>
                <w:sz w:val="28"/>
              </w:rPr>
              <w:t xml:space="preserve"> </w:t>
            </w:r>
            <w:r>
              <w:rPr>
                <w:sz w:val="28"/>
              </w:rPr>
              <w:t>the</w:t>
            </w:r>
            <w:r>
              <w:rPr>
                <w:spacing w:val="-16"/>
                <w:sz w:val="28"/>
              </w:rPr>
              <w:t xml:space="preserve"> </w:t>
            </w:r>
            <w:r>
              <w:rPr>
                <w:sz w:val="28"/>
              </w:rPr>
              <w:t>BP.</w:t>
            </w:r>
            <w:r>
              <w:rPr>
                <w:spacing w:val="-16"/>
                <w:sz w:val="28"/>
              </w:rPr>
              <w:t xml:space="preserve"> </w:t>
            </w:r>
            <w:r>
              <w:rPr>
                <w:sz w:val="28"/>
              </w:rPr>
              <w:t>In</w:t>
            </w:r>
            <w:r>
              <w:rPr>
                <w:spacing w:val="-16"/>
                <w:sz w:val="28"/>
              </w:rPr>
              <w:t xml:space="preserve"> </w:t>
            </w:r>
            <w:r>
              <w:rPr>
                <w:sz w:val="28"/>
              </w:rPr>
              <w:t>the</w:t>
            </w:r>
            <w:r>
              <w:rPr>
                <w:spacing w:val="-17"/>
                <w:sz w:val="28"/>
              </w:rPr>
              <w:t xml:space="preserve"> </w:t>
            </w:r>
            <w:r>
              <w:rPr>
                <w:sz w:val="28"/>
              </w:rPr>
              <w:t>case</w:t>
            </w:r>
            <w:r>
              <w:rPr>
                <w:spacing w:val="-17"/>
                <w:sz w:val="28"/>
              </w:rPr>
              <w:t xml:space="preserve"> </w:t>
            </w:r>
            <w:r>
              <w:rPr>
                <w:sz w:val="28"/>
              </w:rPr>
              <w:t xml:space="preserve">of </w:t>
            </w:r>
            <w:r>
              <w:rPr>
                <w:spacing w:val="-2"/>
                <w:sz w:val="28"/>
              </w:rPr>
              <w:t>discount,</w:t>
            </w:r>
            <w:r>
              <w:rPr>
                <w:spacing w:val="-16"/>
                <w:sz w:val="28"/>
              </w:rPr>
              <w:t xml:space="preserve"> </w:t>
            </w:r>
            <w:r>
              <w:rPr>
                <w:spacing w:val="-2"/>
                <w:sz w:val="28"/>
              </w:rPr>
              <w:t>the</w:t>
            </w:r>
            <w:r>
              <w:rPr>
                <w:spacing w:val="-15"/>
                <w:sz w:val="28"/>
              </w:rPr>
              <w:t xml:space="preserve"> </w:t>
            </w:r>
            <w:r>
              <w:rPr>
                <w:spacing w:val="-2"/>
                <w:sz w:val="28"/>
              </w:rPr>
              <w:t>Bidder</w:t>
            </w:r>
            <w:r>
              <w:rPr>
                <w:spacing w:val="-15"/>
                <w:sz w:val="28"/>
              </w:rPr>
              <w:t xml:space="preserve"> </w:t>
            </w:r>
            <w:r>
              <w:rPr>
                <w:spacing w:val="-2"/>
                <w:sz w:val="28"/>
              </w:rPr>
              <w:t>shall</w:t>
            </w:r>
            <w:r>
              <w:rPr>
                <w:spacing w:val="-15"/>
                <w:sz w:val="28"/>
              </w:rPr>
              <w:t xml:space="preserve"> </w:t>
            </w:r>
            <w:r>
              <w:rPr>
                <w:spacing w:val="-2"/>
                <w:sz w:val="28"/>
              </w:rPr>
              <w:t>clearly</w:t>
            </w:r>
            <w:r>
              <w:rPr>
                <w:spacing w:val="-16"/>
                <w:sz w:val="28"/>
              </w:rPr>
              <w:t xml:space="preserve"> </w:t>
            </w:r>
            <w:r>
              <w:rPr>
                <w:spacing w:val="-2"/>
                <w:sz w:val="28"/>
              </w:rPr>
              <w:t>state</w:t>
            </w:r>
            <w:r>
              <w:rPr>
                <w:spacing w:val="-13"/>
                <w:sz w:val="28"/>
              </w:rPr>
              <w:t xml:space="preserve"> </w:t>
            </w:r>
            <w:r>
              <w:rPr>
                <w:spacing w:val="-2"/>
                <w:sz w:val="28"/>
              </w:rPr>
              <w:t>the</w:t>
            </w:r>
            <w:r>
              <w:rPr>
                <w:spacing w:val="-15"/>
                <w:sz w:val="28"/>
              </w:rPr>
              <w:t xml:space="preserve"> </w:t>
            </w:r>
            <w:r>
              <w:rPr>
                <w:spacing w:val="-2"/>
                <w:sz w:val="28"/>
              </w:rPr>
              <w:t>content</w:t>
            </w:r>
            <w:r>
              <w:rPr>
                <w:spacing w:val="-15"/>
                <w:sz w:val="28"/>
              </w:rPr>
              <w:t xml:space="preserve"> </w:t>
            </w:r>
            <w:r>
              <w:rPr>
                <w:spacing w:val="-2"/>
                <w:sz w:val="28"/>
              </w:rPr>
              <w:t>and</w:t>
            </w:r>
            <w:r>
              <w:rPr>
                <w:spacing w:val="-13"/>
                <w:sz w:val="28"/>
              </w:rPr>
              <w:t xml:space="preserve"> </w:t>
            </w:r>
            <w:r>
              <w:rPr>
                <w:spacing w:val="-2"/>
                <w:sz w:val="28"/>
              </w:rPr>
              <w:t xml:space="preserve">method </w:t>
            </w:r>
            <w:r>
              <w:rPr>
                <w:sz w:val="28"/>
              </w:rPr>
              <w:t>of discount on specific items stated in the columns "List of Goods" and "Description of Services". If the method of discount is not specified, it is understood as a proportional reduction</w:t>
            </w:r>
            <w:r>
              <w:rPr>
                <w:spacing w:val="-4"/>
                <w:sz w:val="28"/>
              </w:rPr>
              <w:t xml:space="preserve"> </w:t>
            </w:r>
            <w:r>
              <w:rPr>
                <w:sz w:val="28"/>
              </w:rPr>
              <w:t>for</w:t>
            </w:r>
            <w:r>
              <w:rPr>
                <w:spacing w:val="-5"/>
                <w:sz w:val="28"/>
              </w:rPr>
              <w:t xml:space="preserve"> </w:t>
            </w:r>
            <w:r>
              <w:rPr>
                <w:sz w:val="28"/>
              </w:rPr>
              <w:t>all</w:t>
            </w:r>
            <w:r>
              <w:rPr>
                <w:spacing w:val="-4"/>
                <w:sz w:val="28"/>
              </w:rPr>
              <w:t xml:space="preserve"> </w:t>
            </w:r>
            <w:r>
              <w:rPr>
                <w:sz w:val="28"/>
              </w:rPr>
              <w:t>items</w:t>
            </w:r>
            <w:r>
              <w:rPr>
                <w:spacing w:val="-3"/>
                <w:sz w:val="28"/>
              </w:rPr>
              <w:t xml:space="preserve"> </w:t>
            </w:r>
            <w:r>
              <w:rPr>
                <w:sz w:val="28"/>
              </w:rPr>
              <w:t>stated</w:t>
            </w:r>
            <w:r>
              <w:rPr>
                <w:spacing w:val="-4"/>
                <w:sz w:val="28"/>
              </w:rPr>
              <w:t xml:space="preserve"> </w:t>
            </w:r>
            <w:r>
              <w:rPr>
                <w:sz w:val="28"/>
              </w:rPr>
              <w:t>in</w:t>
            </w:r>
            <w:r>
              <w:rPr>
                <w:spacing w:val="-4"/>
                <w:sz w:val="28"/>
              </w:rPr>
              <w:t xml:space="preserve"> </w:t>
            </w:r>
            <w:r>
              <w:rPr>
                <w:sz w:val="28"/>
              </w:rPr>
              <w:t>the</w:t>
            </w:r>
            <w:r>
              <w:rPr>
                <w:spacing w:val="-5"/>
                <w:sz w:val="28"/>
              </w:rPr>
              <w:t xml:space="preserve"> </w:t>
            </w:r>
            <w:r>
              <w:rPr>
                <w:sz w:val="28"/>
              </w:rPr>
              <w:t>columns</w:t>
            </w:r>
            <w:r>
              <w:rPr>
                <w:spacing w:val="-3"/>
                <w:sz w:val="28"/>
              </w:rPr>
              <w:t xml:space="preserve"> </w:t>
            </w:r>
            <w:r>
              <w:rPr>
                <w:sz w:val="28"/>
              </w:rPr>
              <w:t>"List</w:t>
            </w:r>
            <w:r>
              <w:rPr>
                <w:spacing w:val="-4"/>
                <w:sz w:val="28"/>
              </w:rPr>
              <w:t xml:space="preserve"> </w:t>
            </w:r>
            <w:r>
              <w:rPr>
                <w:sz w:val="28"/>
              </w:rPr>
              <w:t>of</w:t>
            </w:r>
            <w:r>
              <w:rPr>
                <w:spacing w:val="-2"/>
                <w:sz w:val="28"/>
              </w:rPr>
              <w:t xml:space="preserve"> </w:t>
            </w:r>
            <w:r>
              <w:rPr>
                <w:sz w:val="28"/>
              </w:rPr>
              <w:t>Goods" and</w:t>
            </w:r>
            <w:r>
              <w:rPr>
                <w:spacing w:val="-4"/>
                <w:sz w:val="28"/>
              </w:rPr>
              <w:t xml:space="preserve"> </w:t>
            </w:r>
            <w:r>
              <w:rPr>
                <w:sz w:val="28"/>
              </w:rPr>
              <w:t>"Description</w:t>
            </w:r>
            <w:r>
              <w:rPr>
                <w:spacing w:val="-4"/>
                <w:sz w:val="28"/>
              </w:rPr>
              <w:t xml:space="preserve"> </w:t>
            </w:r>
            <w:r>
              <w:rPr>
                <w:sz w:val="28"/>
              </w:rPr>
              <w:t>of</w:t>
            </w:r>
            <w:r>
              <w:rPr>
                <w:spacing w:val="-5"/>
                <w:sz w:val="28"/>
              </w:rPr>
              <w:t xml:space="preserve"> </w:t>
            </w:r>
            <w:r>
              <w:rPr>
                <w:sz w:val="28"/>
              </w:rPr>
              <w:t>Services".</w:t>
            </w:r>
            <w:r>
              <w:rPr>
                <w:spacing w:val="-5"/>
                <w:sz w:val="28"/>
              </w:rPr>
              <w:t xml:space="preserve"> </w:t>
            </w:r>
            <w:r>
              <w:rPr>
                <w:sz w:val="28"/>
              </w:rPr>
              <w:t>If</w:t>
            </w:r>
            <w:r>
              <w:rPr>
                <w:spacing w:val="-5"/>
                <w:sz w:val="28"/>
              </w:rPr>
              <w:t xml:space="preserve"> </w:t>
            </w:r>
            <w:r>
              <w:rPr>
                <w:sz w:val="28"/>
              </w:rPr>
              <w:t>the</w:t>
            </w:r>
            <w:r>
              <w:rPr>
                <w:spacing w:val="-5"/>
                <w:sz w:val="28"/>
              </w:rPr>
              <w:t xml:space="preserve"> </w:t>
            </w:r>
            <w:r>
              <w:rPr>
                <w:sz w:val="28"/>
              </w:rPr>
              <w:t>type</w:t>
            </w:r>
            <w:r>
              <w:rPr>
                <w:spacing w:val="-5"/>
                <w:sz w:val="28"/>
              </w:rPr>
              <w:t xml:space="preserve"> </w:t>
            </w:r>
            <w:r>
              <w:rPr>
                <w:sz w:val="28"/>
              </w:rPr>
              <w:t>of</w:t>
            </w:r>
            <w:r>
              <w:rPr>
                <w:spacing w:val="-5"/>
                <w:sz w:val="28"/>
              </w:rPr>
              <w:t xml:space="preserve"> </w:t>
            </w:r>
            <w:r>
              <w:rPr>
                <w:sz w:val="28"/>
              </w:rPr>
              <w:t>contract</w:t>
            </w:r>
            <w:r>
              <w:rPr>
                <w:spacing w:val="-4"/>
                <w:sz w:val="28"/>
              </w:rPr>
              <w:t xml:space="preserve"> </w:t>
            </w:r>
            <w:r>
              <w:rPr>
                <w:sz w:val="28"/>
              </w:rPr>
              <w:t>used</w:t>
            </w:r>
            <w:r>
              <w:rPr>
                <w:spacing w:val="-4"/>
                <w:sz w:val="28"/>
              </w:rPr>
              <w:t xml:space="preserve"> </w:t>
            </w:r>
            <w:r>
              <w:rPr>
                <w:sz w:val="28"/>
              </w:rPr>
              <w:t xml:space="preserve">in </w:t>
            </w:r>
            <w:r>
              <w:rPr>
                <w:spacing w:val="-6"/>
                <w:sz w:val="28"/>
              </w:rPr>
              <w:t>the</w:t>
            </w:r>
            <w:r>
              <w:rPr>
                <w:spacing w:val="-10"/>
                <w:sz w:val="28"/>
              </w:rPr>
              <w:t xml:space="preserve"> </w:t>
            </w:r>
            <w:r>
              <w:rPr>
                <w:spacing w:val="-6"/>
                <w:sz w:val="28"/>
              </w:rPr>
              <w:t>Bidding</w:t>
            </w:r>
            <w:r>
              <w:rPr>
                <w:spacing w:val="-7"/>
                <w:sz w:val="28"/>
              </w:rPr>
              <w:t xml:space="preserve"> </w:t>
            </w:r>
            <w:r>
              <w:rPr>
                <w:spacing w:val="-6"/>
                <w:sz w:val="28"/>
              </w:rPr>
              <w:t>Package</w:t>
            </w:r>
            <w:r>
              <w:rPr>
                <w:spacing w:val="-10"/>
                <w:sz w:val="28"/>
              </w:rPr>
              <w:t xml:space="preserve"> </w:t>
            </w:r>
            <w:r>
              <w:rPr>
                <w:spacing w:val="-6"/>
                <w:sz w:val="28"/>
              </w:rPr>
              <w:t>is fixed</w:t>
            </w:r>
            <w:r>
              <w:rPr>
                <w:spacing w:val="-9"/>
                <w:sz w:val="28"/>
              </w:rPr>
              <w:t xml:space="preserve"> </w:t>
            </w:r>
            <w:r>
              <w:rPr>
                <w:spacing w:val="-6"/>
                <w:sz w:val="28"/>
              </w:rPr>
              <w:t>unit</w:t>
            </w:r>
            <w:r>
              <w:rPr>
                <w:spacing w:val="-9"/>
                <w:sz w:val="28"/>
              </w:rPr>
              <w:t xml:space="preserve"> </w:t>
            </w:r>
            <w:r>
              <w:rPr>
                <w:spacing w:val="-6"/>
                <w:sz w:val="28"/>
              </w:rPr>
              <w:t>price</w:t>
            </w:r>
            <w:r>
              <w:rPr>
                <w:spacing w:val="-10"/>
                <w:sz w:val="28"/>
              </w:rPr>
              <w:t xml:space="preserve"> </w:t>
            </w:r>
            <w:r>
              <w:rPr>
                <w:spacing w:val="-6"/>
                <w:sz w:val="28"/>
              </w:rPr>
              <w:t>contract</w:t>
            </w:r>
            <w:r>
              <w:rPr>
                <w:spacing w:val="-9"/>
                <w:sz w:val="28"/>
              </w:rPr>
              <w:t xml:space="preserve"> </w:t>
            </w:r>
            <w:r>
              <w:rPr>
                <w:spacing w:val="-6"/>
                <w:sz w:val="28"/>
              </w:rPr>
              <w:t>or</w:t>
            </w:r>
            <w:r>
              <w:rPr>
                <w:spacing w:val="-10"/>
                <w:sz w:val="28"/>
              </w:rPr>
              <w:t xml:space="preserve"> </w:t>
            </w:r>
            <w:r>
              <w:rPr>
                <w:spacing w:val="-6"/>
                <w:sz w:val="28"/>
              </w:rPr>
              <w:t>adjusted</w:t>
            </w:r>
            <w:r>
              <w:rPr>
                <w:spacing w:val="-9"/>
                <w:sz w:val="28"/>
              </w:rPr>
              <w:t xml:space="preserve"> </w:t>
            </w:r>
            <w:r>
              <w:rPr>
                <w:spacing w:val="-6"/>
                <w:sz w:val="28"/>
              </w:rPr>
              <w:t xml:space="preserve">unit </w:t>
            </w:r>
            <w:r>
              <w:rPr>
                <w:spacing w:val="-4"/>
                <w:sz w:val="28"/>
              </w:rPr>
              <w:t>price</w:t>
            </w:r>
            <w:r>
              <w:rPr>
                <w:spacing w:val="-11"/>
                <w:sz w:val="28"/>
              </w:rPr>
              <w:t xml:space="preserve"> </w:t>
            </w:r>
            <w:r>
              <w:rPr>
                <w:spacing w:val="-4"/>
                <w:sz w:val="28"/>
              </w:rPr>
              <w:t>contract,</w:t>
            </w:r>
            <w:r>
              <w:rPr>
                <w:spacing w:val="-12"/>
                <w:sz w:val="28"/>
              </w:rPr>
              <w:t xml:space="preserve"> </w:t>
            </w:r>
            <w:r>
              <w:rPr>
                <w:spacing w:val="-4"/>
                <w:sz w:val="28"/>
              </w:rPr>
              <w:t>the</w:t>
            </w:r>
            <w:r>
              <w:rPr>
                <w:spacing w:val="-11"/>
                <w:sz w:val="28"/>
              </w:rPr>
              <w:t xml:space="preserve"> </w:t>
            </w:r>
            <w:r>
              <w:rPr>
                <w:spacing w:val="-4"/>
                <w:sz w:val="28"/>
              </w:rPr>
              <w:t>discount</w:t>
            </w:r>
            <w:r>
              <w:rPr>
                <w:spacing w:val="-11"/>
                <w:sz w:val="28"/>
              </w:rPr>
              <w:t xml:space="preserve"> </w:t>
            </w:r>
            <w:r>
              <w:rPr>
                <w:spacing w:val="-4"/>
                <w:sz w:val="28"/>
              </w:rPr>
              <w:t>value</w:t>
            </w:r>
            <w:r>
              <w:rPr>
                <w:spacing w:val="-11"/>
                <w:sz w:val="28"/>
              </w:rPr>
              <w:t xml:space="preserve"> </w:t>
            </w:r>
            <w:r>
              <w:rPr>
                <w:spacing w:val="-4"/>
                <w:sz w:val="28"/>
              </w:rPr>
              <w:t>is</w:t>
            </w:r>
            <w:r>
              <w:rPr>
                <w:spacing w:val="-13"/>
                <w:sz w:val="28"/>
              </w:rPr>
              <w:t xml:space="preserve"> </w:t>
            </w:r>
            <w:r>
              <w:rPr>
                <w:spacing w:val="-4"/>
                <w:sz w:val="28"/>
              </w:rPr>
              <w:t>calculated</w:t>
            </w:r>
            <w:r>
              <w:rPr>
                <w:spacing w:val="-10"/>
                <w:sz w:val="28"/>
              </w:rPr>
              <w:t xml:space="preserve"> </w:t>
            </w:r>
            <w:r>
              <w:rPr>
                <w:spacing w:val="-4"/>
                <w:sz w:val="28"/>
              </w:rPr>
              <w:t>on</w:t>
            </w:r>
            <w:r>
              <w:rPr>
                <w:spacing w:val="-10"/>
                <w:sz w:val="28"/>
              </w:rPr>
              <w:t xml:space="preserve"> </w:t>
            </w:r>
            <w:r>
              <w:rPr>
                <w:spacing w:val="-4"/>
                <w:sz w:val="28"/>
              </w:rPr>
              <w:t>the</w:t>
            </w:r>
            <w:r>
              <w:rPr>
                <w:spacing w:val="-9"/>
                <w:sz w:val="28"/>
              </w:rPr>
              <w:t xml:space="preserve"> </w:t>
            </w:r>
            <w:r>
              <w:rPr>
                <w:spacing w:val="-4"/>
                <w:sz w:val="28"/>
              </w:rPr>
              <w:t>Bid</w:t>
            </w:r>
            <w:r>
              <w:rPr>
                <w:spacing w:val="-13"/>
                <w:sz w:val="28"/>
              </w:rPr>
              <w:t xml:space="preserve"> </w:t>
            </w:r>
            <w:r>
              <w:rPr>
                <w:spacing w:val="-4"/>
                <w:sz w:val="28"/>
              </w:rPr>
              <w:t xml:space="preserve">Price </w:t>
            </w:r>
            <w:r>
              <w:rPr>
                <w:spacing w:val="-2"/>
                <w:sz w:val="28"/>
              </w:rPr>
              <w:t>after</w:t>
            </w:r>
            <w:r>
              <w:rPr>
                <w:spacing w:val="-10"/>
                <w:sz w:val="28"/>
              </w:rPr>
              <w:t xml:space="preserve"> </w:t>
            </w:r>
            <w:r>
              <w:rPr>
                <w:spacing w:val="-2"/>
                <w:sz w:val="28"/>
              </w:rPr>
              <w:t>deducting</w:t>
            </w:r>
            <w:r>
              <w:rPr>
                <w:spacing w:val="-11"/>
                <w:sz w:val="28"/>
              </w:rPr>
              <w:t xml:space="preserve"> </w:t>
            </w:r>
            <w:r>
              <w:rPr>
                <w:spacing w:val="-2"/>
                <w:sz w:val="28"/>
              </w:rPr>
              <w:t>contingency</w:t>
            </w:r>
            <w:r>
              <w:rPr>
                <w:spacing w:val="-14"/>
                <w:sz w:val="28"/>
              </w:rPr>
              <w:t xml:space="preserve"> </w:t>
            </w:r>
            <w:r>
              <w:rPr>
                <w:spacing w:val="-2"/>
                <w:sz w:val="28"/>
              </w:rPr>
              <w:t>expenses</w:t>
            </w:r>
            <w:r>
              <w:rPr>
                <w:spacing w:val="-9"/>
                <w:sz w:val="28"/>
              </w:rPr>
              <w:t xml:space="preserve"> </w:t>
            </w:r>
            <w:r>
              <w:rPr>
                <w:spacing w:val="-2"/>
                <w:sz w:val="28"/>
              </w:rPr>
              <w:t>(if</w:t>
            </w:r>
            <w:r>
              <w:rPr>
                <w:spacing w:val="-10"/>
                <w:sz w:val="28"/>
              </w:rPr>
              <w:t xml:space="preserve"> </w:t>
            </w:r>
            <w:r>
              <w:rPr>
                <w:spacing w:val="-2"/>
                <w:sz w:val="28"/>
              </w:rPr>
              <w:t>any).</w:t>
            </w:r>
          </w:p>
        </w:tc>
      </w:tr>
    </w:tbl>
    <w:p w:rsidR="00C56328" w:rsidRDefault="00C56328">
      <w:pPr>
        <w:spacing w:line="252" w:lineRule="auto"/>
        <w:jc w:val="both"/>
        <w:rPr>
          <w:sz w:val="28"/>
        </w:rPr>
        <w:sectPr w:rsidR="00C56328">
          <w:pgSz w:w="11910" w:h="16840"/>
          <w:pgMar w:top="1140" w:right="740" w:bottom="280" w:left="1300" w:header="722" w:footer="0" w:gutter="0"/>
          <w:cols w:space="720"/>
        </w:sectPr>
      </w:pPr>
    </w:p>
    <w:p w:rsidR="00C56328" w:rsidRDefault="00C56328">
      <w:pPr>
        <w:pStyle w:val="BodyText"/>
        <w:spacing w:before="5"/>
        <w:rPr>
          <w:b/>
          <w:sz w:val="7"/>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147"/>
      </w:tblGrid>
      <w:tr w:rsidR="00C56328">
        <w:trPr>
          <w:trHeight w:val="14154"/>
        </w:trPr>
        <w:tc>
          <w:tcPr>
            <w:tcW w:w="2098" w:type="dxa"/>
          </w:tcPr>
          <w:p w:rsidR="00C56328" w:rsidRDefault="00C56328">
            <w:pPr>
              <w:pStyle w:val="TableParagraph"/>
              <w:rPr>
                <w:sz w:val="28"/>
              </w:rPr>
            </w:pPr>
          </w:p>
        </w:tc>
        <w:tc>
          <w:tcPr>
            <w:tcW w:w="7147" w:type="dxa"/>
          </w:tcPr>
          <w:p w:rsidR="00C56328" w:rsidRDefault="00271611">
            <w:pPr>
              <w:pStyle w:val="TableParagraph"/>
              <w:numPr>
                <w:ilvl w:val="1"/>
                <w:numId w:val="149"/>
              </w:numPr>
              <w:tabs>
                <w:tab w:val="left" w:pos="962"/>
              </w:tabs>
              <w:spacing w:line="252" w:lineRule="auto"/>
              <w:ind w:right="96" w:firstLine="0"/>
              <w:jc w:val="both"/>
              <w:rPr>
                <w:sz w:val="28"/>
              </w:rPr>
            </w:pPr>
            <w:r>
              <w:rPr>
                <w:sz w:val="28"/>
              </w:rPr>
              <w:t>The Bidder shall be held accountable for their Bid Price to perform and complete all works as required by the BD.</w:t>
            </w:r>
            <w:r>
              <w:rPr>
                <w:spacing w:val="-3"/>
                <w:sz w:val="28"/>
              </w:rPr>
              <w:t xml:space="preserve"> </w:t>
            </w:r>
            <w:r>
              <w:rPr>
                <w:sz w:val="28"/>
              </w:rPr>
              <w:t>In</w:t>
            </w:r>
            <w:r>
              <w:rPr>
                <w:spacing w:val="-1"/>
                <w:sz w:val="28"/>
              </w:rPr>
              <w:t xml:space="preserve"> </w:t>
            </w:r>
            <w:r>
              <w:rPr>
                <w:sz w:val="28"/>
              </w:rPr>
              <w:t>the</w:t>
            </w:r>
            <w:r>
              <w:rPr>
                <w:spacing w:val="-2"/>
                <w:sz w:val="28"/>
              </w:rPr>
              <w:t xml:space="preserve"> </w:t>
            </w:r>
            <w:r>
              <w:rPr>
                <w:sz w:val="28"/>
              </w:rPr>
              <w:t>case</w:t>
            </w:r>
            <w:r>
              <w:rPr>
                <w:spacing w:val="-2"/>
                <w:sz w:val="28"/>
              </w:rPr>
              <w:t xml:space="preserve"> </w:t>
            </w:r>
            <w:r>
              <w:rPr>
                <w:sz w:val="28"/>
              </w:rPr>
              <w:t>of</w:t>
            </w:r>
            <w:r>
              <w:rPr>
                <w:spacing w:val="-2"/>
                <w:sz w:val="28"/>
              </w:rPr>
              <w:t xml:space="preserve"> </w:t>
            </w:r>
            <w:r>
              <w:rPr>
                <w:sz w:val="28"/>
              </w:rPr>
              <w:t>unusually</w:t>
            </w:r>
            <w:r>
              <w:rPr>
                <w:spacing w:val="-6"/>
                <w:sz w:val="28"/>
              </w:rPr>
              <w:t xml:space="preserve"> </w:t>
            </w:r>
            <w:r>
              <w:rPr>
                <w:sz w:val="28"/>
              </w:rPr>
              <w:t>low</w:t>
            </w:r>
            <w:r>
              <w:rPr>
                <w:spacing w:val="-3"/>
                <w:sz w:val="28"/>
              </w:rPr>
              <w:t xml:space="preserve"> </w:t>
            </w:r>
            <w:r>
              <w:rPr>
                <w:sz w:val="28"/>
              </w:rPr>
              <w:t>unit</w:t>
            </w:r>
            <w:r>
              <w:rPr>
                <w:spacing w:val="-1"/>
                <w:sz w:val="28"/>
              </w:rPr>
              <w:t xml:space="preserve"> </w:t>
            </w:r>
            <w:r>
              <w:rPr>
                <w:sz w:val="28"/>
              </w:rPr>
              <w:t>price</w:t>
            </w:r>
            <w:r>
              <w:rPr>
                <w:spacing w:val="-2"/>
                <w:sz w:val="28"/>
              </w:rPr>
              <w:t xml:space="preserve"> </w:t>
            </w:r>
            <w:r>
              <w:rPr>
                <w:sz w:val="28"/>
              </w:rPr>
              <w:t>in</w:t>
            </w:r>
            <w:r>
              <w:rPr>
                <w:spacing w:val="-1"/>
                <w:sz w:val="28"/>
              </w:rPr>
              <w:t xml:space="preserve"> </w:t>
            </w:r>
            <w:r>
              <w:rPr>
                <w:sz w:val="28"/>
              </w:rPr>
              <w:t>the</w:t>
            </w:r>
            <w:r>
              <w:rPr>
                <w:spacing w:val="-2"/>
                <w:sz w:val="28"/>
              </w:rPr>
              <w:t xml:space="preserve"> </w:t>
            </w:r>
            <w:r>
              <w:rPr>
                <w:sz w:val="28"/>
              </w:rPr>
              <w:t>BP,</w:t>
            </w:r>
            <w:r>
              <w:rPr>
                <w:spacing w:val="-3"/>
                <w:sz w:val="28"/>
              </w:rPr>
              <w:t xml:space="preserve"> </w:t>
            </w:r>
            <w:r>
              <w:rPr>
                <w:sz w:val="28"/>
              </w:rPr>
              <w:t>which might affect the quality of the Bidding Package, the Procuring Entity may request the Bidder to explain and clarify in writing the feasibility of such unusually low unit price. If the bidder's explanation is not satisfactory and not convincing, the Procuring Entity shall not accept that bid unit price, and consider it as a deviation, and perform adjustment of deviation as in the case of BP missing contents compared to the requirements of the BD, in accordance with ITB 30.2. The adjustment of deviation is only for the purpose of comparing BPs.</w:t>
            </w:r>
          </w:p>
          <w:p w:rsidR="00C56328" w:rsidRDefault="00271611">
            <w:pPr>
              <w:pStyle w:val="TableParagraph"/>
              <w:numPr>
                <w:ilvl w:val="1"/>
                <w:numId w:val="149"/>
              </w:numPr>
              <w:tabs>
                <w:tab w:val="left" w:pos="929"/>
              </w:tabs>
              <w:spacing w:before="113" w:line="264" w:lineRule="auto"/>
              <w:ind w:right="87" w:firstLine="0"/>
              <w:jc w:val="both"/>
              <w:rPr>
                <w:sz w:val="28"/>
              </w:rPr>
            </w:pPr>
            <w:r>
              <w:rPr>
                <w:sz w:val="28"/>
              </w:rPr>
              <w:t>In the event that the Bidding Package is divided into multiple independent lots, and each lot is eligible for bid in compliance</w:t>
            </w:r>
            <w:r>
              <w:rPr>
                <w:spacing w:val="-18"/>
                <w:sz w:val="28"/>
              </w:rPr>
              <w:t xml:space="preserve"> </w:t>
            </w:r>
            <w:r>
              <w:rPr>
                <w:sz w:val="28"/>
              </w:rPr>
              <w:t>with</w:t>
            </w:r>
            <w:r>
              <w:rPr>
                <w:spacing w:val="-17"/>
                <w:sz w:val="28"/>
              </w:rPr>
              <w:t xml:space="preserve"> </w:t>
            </w:r>
            <w:r>
              <w:rPr>
                <w:sz w:val="28"/>
              </w:rPr>
              <w:t>the</w:t>
            </w:r>
            <w:r>
              <w:rPr>
                <w:spacing w:val="-18"/>
                <w:sz w:val="28"/>
              </w:rPr>
              <w:t xml:space="preserve"> </w:t>
            </w:r>
            <w:r>
              <w:rPr>
                <w:b/>
                <w:sz w:val="28"/>
              </w:rPr>
              <w:t>BDS</w:t>
            </w:r>
            <w:r>
              <w:rPr>
                <w:sz w:val="28"/>
              </w:rPr>
              <w:t>,</w:t>
            </w:r>
            <w:r>
              <w:rPr>
                <w:spacing w:val="-17"/>
                <w:sz w:val="28"/>
              </w:rPr>
              <w:t xml:space="preserve"> </w:t>
            </w:r>
            <w:r>
              <w:rPr>
                <w:sz w:val="28"/>
              </w:rPr>
              <w:t>the</w:t>
            </w:r>
            <w:r>
              <w:rPr>
                <w:spacing w:val="-18"/>
                <w:sz w:val="28"/>
              </w:rPr>
              <w:t xml:space="preserve"> </w:t>
            </w:r>
            <w:r>
              <w:rPr>
                <w:sz w:val="28"/>
              </w:rPr>
              <w:t>Bidder</w:t>
            </w:r>
            <w:r>
              <w:rPr>
                <w:spacing w:val="-16"/>
                <w:sz w:val="28"/>
              </w:rPr>
              <w:t xml:space="preserve"> </w:t>
            </w:r>
            <w:r>
              <w:rPr>
                <w:sz w:val="28"/>
              </w:rPr>
              <w:t>may</w:t>
            </w:r>
            <w:r>
              <w:rPr>
                <w:spacing w:val="-17"/>
                <w:sz w:val="28"/>
              </w:rPr>
              <w:t xml:space="preserve"> </w:t>
            </w:r>
            <w:r>
              <w:rPr>
                <w:sz w:val="28"/>
              </w:rPr>
              <w:t>make</w:t>
            </w:r>
            <w:r>
              <w:rPr>
                <w:spacing w:val="-18"/>
                <w:sz w:val="28"/>
              </w:rPr>
              <w:t xml:space="preserve"> </w:t>
            </w:r>
            <w:r>
              <w:rPr>
                <w:sz w:val="28"/>
              </w:rPr>
              <w:t>a</w:t>
            </w:r>
            <w:r>
              <w:rPr>
                <w:spacing w:val="-16"/>
                <w:sz w:val="28"/>
              </w:rPr>
              <w:t xml:space="preserve"> </w:t>
            </w:r>
            <w:r>
              <w:rPr>
                <w:sz w:val="28"/>
              </w:rPr>
              <w:t>bid</w:t>
            </w:r>
            <w:r>
              <w:rPr>
                <w:spacing w:val="-17"/>
                <w:sz w:val="28"/>
              </w:rPr>
              <w:t xml:space="preserve"> </w:t>
            </w:r>
            <w:r>
              <w:rPr>
                <w:sz w:val="28"/>
              </w:rPr>
              <w:t>for</w:t>
            </w:r>
            <w:r>
              <w:rPr>
                <w:spacing w:val="-18"/>
                <w:sz w:val="28"/>
              </w:rPr>
              <w:t xml:space="preserve"> </w:t>
            </w:r>
            <w:r>
              <w:rPr>
                <w:sz w:val="28"/>
              </w:rPr>
              <w:t xml:space="preserve">one or multiple lots of the package. The Bidder is obligated to make a bid for all work items of their selected lot(s). If the </w:t>
            </w:r>
            <w:r>
              <w:rPr>
                <w:spacing w:val="-2"/>
                <w:sz w:val="28"/>
              </w:rPr>
              <w:t>Bidder</w:t>
            </w:r>
            <w:r>
              <w:rPr>
                <w:spacing w:val="-14"/>
                <w:sz w:val="28"/>
              </w:rPr>
              <w:t xml:space="preserve"> </w:t>
            </w:r>
            <w:r>
              <w:rPr>
                <w:spacing w:val="-2"/>
                <w:sz w:val="28"/>
              </w:rPr>
              <w:t>proposes</w:t>
            </w:r>
            <w:r>
              <w:rPr>
                <w:spacing w:val="-14"/>
                <w:sz w:val="28"/>
              </w:rPr>
              <w:t xml:space="preserve"> </w:t>
            </w:r>
            <w:r>
              <w:rPr>
                <w:spacing w:val="-2"/>
                <w:sz w:val="28"/>
              </w:rPr>
              <w:t>a</w:t>
            </w:r>
            <w:r>
              <w:rPr>
                <w:spacing w:val="-14"/>
                <w:sz w:val="28"/>
              </w:rPr>
              <w:t xml:space="preserve"> </w:t>
            </w:r>
            <w:r>
              <w:rPr>
                <w:spacing w:val="-2"/>
                <w:sz w:val="28"/>
              </w:rPr>
              <w:t>discount,</w:t>
            </w:r>
            <w:r>
              <w:rPr>
                <w:spacing w:val="-15"/>
                <w:sz w:val="28"/>
              </w:rPr>
              <w:t xml:space="preserve"> </w:t>
            </w:r>
            <w:r>
              <w:rPr>
                <w:spacing w:val="-2"/>
                <w:sz w:val="28"/>
              </w:rPr>
              <w:t>the</w:t>
            </w:r>
            <w:r>
              <w:rPr>
                <w:spacing w:val="-14"/>
                <w:sz w:val="28"/>
              </w:rPr>
              <w:t xml:space="preserve"> </w:t>
            </w:r>
            <w:r>
              <w:rPr>
                <w:spacing w:val="-2"/>
                <w:sz w:val="28"/>
              </w:rPr>
              <w:t>discount</w:t>
            </w:r>
            <w:r>
              <w:rPr>
                <w:spacing w:val="-14"/>
                <w:sz w:val="28"/>
              </w:rPr>
              <w:t xml:space="preserve"> </w:t>
            </w:r>
            <w:r>
              <w:rPr>
                <w:spacing w:val="-2"/>
                <w:sz w:val="28"/>
              </w:rPr>
              <w:t>method</w:t>
            </w:r>
            <w:r>
              <w:rPr>
                <w:spacing w:val="-14"/>
                <w:sz w:val="28"/>
              </w:rPr>
              <w:t xml:space="preserve"> </w:t>
            </w:r>
            <w:r>
              <w:rPr>
                <w:spacing w:val="-2"/>
                <w:sz w:val="28"/>
              </w:rPr>
              <w:t>and</w:t>
            </w:r>
            <w:r>
              <w:rPr>
                <w:spacing w:val="-14"/>
                <w:sz w:val="28"/>
              </w:rPr>
              <w:t xml:space="preserve"> </w:t>
            </w:r>
            <w:r>
              <w:rPr>
                <w:spacing w:val="-2"/>
                <w:sz w:val="28"/>
              </w:rPr>
              <w:t xml:space="preserve">discount </w:t>
            </w:r>
            <w:r>
              <w:rPr>
                <w:sz w:val="28"/>
              </w:rPr>
              <w:t xml:space="preserve">value for each lot must be specified in accordance with ITB </w:t>
            </w:r>
            <w:r>
              <w:rPr>
                <w:spacing w:val="-2"/>
                <w:sz w:val="28"/>
              </w:rPr>
              <w:t>13.2.</w:t>
            </w:r>
          </w:p>
          <w:p w:rsidR="00C56328" w:rsidRDefault="00271611">
            <w:pPr>
              <w:pStyle w:val="TableParagraph"/>
              <w:numPr>
                <w:ilvl w:val="1"/>
                <w:numId w:val="149"/>
              </w:numPr>
              <w:tabs>
                <w:tab w:val="left" w:pos="1034"/>
              </w:tabs>
              <w:spacing w:before="119" w:line="252" w:lineRule="auto"/>
              <w:ind w:right="93" w:firstLine="0"/>
              <w:jc w:val="both"/>
              <w:rPr>
                <w:sz w:val="28"/>
              </w:rPr>
            </w:pPr>
            <w:r>
              <w:rPr>
                <w:sz w:val="28"/>
              </w:rPr>
              <w:t xml:space="preserve">The EXW and CIF terms of delivery and other </w:t>
            </w:r>
            <w:r>
              <w:rPr>
                <w:spacing w:val="-2"/>
                <w:sz w:val="28"/>
              </w:rPr>
              <w:t>conditions</w:t>
            </w:r>
            <w:r>
              <w:rPr>
                <w:spacing w:val="-10"/>
                <w:sz w:val="28"/>
              </w:rPr>
              <w:t xml:space="preserve"> </w:t>
            </w:r>
            <w:r>
              <w:rPr>
                <w:spacing w:val="-2"/>
                <w:sz w:val="28"/>
              </w:rPr>
              <w:t>are</w:t>
            </w:r>
            <w:r>
              <w:rPr>
                <w:spacing w:val="-10"/>
                <w:sz w:val="28"/>
              </w:rPr>
              <w:t xml:space="preserve"> </w:t>
            </w:r>
            <w:r>
              <w:rPr>
                <w:spacing w:val="-2"/>
                <w:sz w:val="28"/>
              </w:rPr>
              <w:t>implemented</w:t>
            </w:r>
            <w:r>
              <w:rPr>
                <w:spacing w:val="-10"/>
                <w:sz w:val="28"/>
              </w:rPr>
              <w:t xml:space="preserve"> </w:t>
            </w:r>
            <w:r>
              <w:rPr>
                <w:spacing w:val="-2"/>
                <w:sz w:val="28"/>
              </w:rPr>
              <w:t>in</w:t>
            </w:r>
            <w:r>
              <w:rPr>
                <w:spacing w:val="-10"/>
                <w:sz w:val="28"/>
              </w:rPr>
              <w:t xml:space="preserve"> </w:t>
            </w:r>
            <w:r>
              <w:rPr>
                <w:spacing w:val="-2"/>
                <w:sz w:val="28"/>
              </w:rPr>
              <w:t>accordance</w:t>
            </w:r>
            <w:r>
              <w:rPr>
                <w:spacing w:val="-10"/>
                <w:sz w:val="28"/>
              </w:rPr>
              <w:t xml:space="preserve"> </w:t>
            </w:r>
            <w:r>
              <w:rPr>
                <w:spacing w:val="-2"/>
                <w:sz w:val="28"/>
              </w:rPr>
              <w:t>with</w:t>
            </w:r>
            <w:r>
              <w:rPr>
                <w:spacing w:val="-10"/>
                <w:sz w:val="28"/>
              </w:rPr>
              <w:t xml:space="preserve"> </w:t>
            </w:r>
            <w:r>
              <w:rPr>
                <w:spacing w:val="-2"/>
                <w:sz w:val="28"/>
              </w:rPr>
              <w:t>the</w:t>
            </w:r>
            <w:r>
              <w:rPr>
                <w:spacing w:val="-10"/>
                <w:sz w:val="28"/>
              </w:rPr>
              <w:t xml:space="preserve"> </w:t>
            </w:r>
            <w:r>
              <w:rPr>
                <w:spacing w:val="-2"/>
                <w:sz w:val="28"/>
              </w:rPr>
              <w:t xml:space="preserve">Incoterms </w:t>
            </w:r>
            <w:r>
              <w:rPr>
                <w:sz w:val="28"/>
              </w:rPr>
              <w:t xml:space="preserve">edition of the International Chamber of Commerce as prescribed in the </w:t>
            </w:r>
            <w:r>
              <w:rPr>
                <w:b/>
                <w:sz w:val="28"/>
              </w:rPr>
              <w:t>BDS</w:t>
            </w:r>
            <w:r>
              <w:rPr>
                <w:sz w:val="28"/>
              </w:rPr>
              <w:t>.</w:t>
            </w:r>
          </w:p>
          <w:p w:rsidR="00C56328" w:rsidRDefault="00271611">
            <w:pPr>
              <w:pStyle w:val="TableParagraph"/>
              <w:numPr>
                <w:ilvl w:val="1"/>
                <w:numId w:val="149"/>
              </w:numPr>
              <w:tabs>
                <w:tab w:val="left" w:pos="941"/>
              </w:tabs>
              <w:spacing w:before="119" w:line="252" w:lineRule="auto"/>
              <w:ind w:right="92" w:firstLine="0"/>
              <w:jc w:val="both"/>
              <w:rPr>
                <w:sz w:val="28"/>
              </w:rPr>
            </w:pPr>
            <w:r>
              <w:rPr>
                <w:sz w:val="28"/>
              </w:rPr>
              <w:t>Bid prices are offered in accordance with Forms 13, 13(a1), 13(a2), 13(a3), 13(b1) and 13(b2) of Chapter IV - Bidding Forms.</w:t>
            </w:r>
          </w:p>
          <w:p w:rsidR="00C56328" w:rsidRDefault="00271611">
            <w:pPr>
              <w:pStyle w:val="TableParagraph"/>
              <w:spacing w:before="122" w:line="252" w:lineRule="auto"/>
              <w:ind w:left="278" w:right="99"/>
              <w:jc w:val="both"/>
              <w:rPr>
                <w:sz w:val="28"/>
              </w:rPr>
            </w:pPr>
            <w:r>
              <w:rPr>
                <w:sz w:val="28"/>
              </w:rPr>
              <w:t>The Bidder shall offer the Bid Price according to the following instructions:</w:t>
            </w:r>
          </w:p>
          <w:p w:rsidR="00C56328" w:rsidRDefault="00271611">
            <w:pPr>
              <w:pStyle w:val="TableParagraph"/>
              <w:numPr>
                <w:ilvl w:val="0"/>
                <w:numId w:val="148"/>
              </w:numPr>
              <w:tabs>
                <w:tab w:val="left" w:pos="613"/>
              </w:tabs>
              <w:spacing w:before="120" w:line="249" w:lineRule="auto"/>
              <w:ind w:right="104" w:firstLine="0"/>
              <w:jc w:val="both"/>
              <w:rPr>
                <w:sz w:val="28"/>
              </w:rPr>
            </w:pPr>
            <w:r>
              <w:rPr>
                <w:sz w:val="28"/>
              </w:rPr>
              <w:t>For Goods manufactured or processed in Vietnam, the Bid Price includes:</w:t>
            </w:r>
          </w:p>
          <w:p w:rsidR="00C56328" w:rsidRDefault="00271611">
            <w:pPr>
              <w:pStyle w:val="TableParagraph"/>
              <w:numPr>
                <w:ilvl w:val="1"/>
                <w:numId w:val="148"/>
              </w:numPr>
              <w:tabs>
                <w:tab w:val="left" w:pos="723"/>
              </w:tabs>
              <w:spacing w:before="125" w:line="252" w:lineRule="auto"/>
              <w:ind w:right="94" w:firstLine="0"/>
              <w:jc w:val="both"/>
              <w:rPr>
                <w:sz w:val="28"/>
              </w:rPr>
            </w:pPr>
            <w:r>
              <w:rPr>
                <w:sz w:val="28"/>
              </w:rPr>
              <w:t>EXW price (Ex-works price, Ex-factory price, Ex- warehouse price, Ex-showroom price, or price for Goods available in-store, depending on the case) inclusive of all taxes, fees, and charges related to the import of raw materials, parts and components for the production or assembly of Goods;</w:t>
            </w:r>
          </w:p>
          <w:p w:rsidR="00C56328" w:rsidRDefault="00271611">
            <w:pPr>
              <w:pStyle w:val="TableParagraph"/>
              <w:numPr>
                <w:ilvl w:val="1"/>
                <w:numId w:val="148"/>
              </w:numPr>
              <w:tabs>
                <w:tab w:val="left" w:pos="701"/>
              </w:tabs>
              <w:spacing w:before="120"/>
              <w:ind w:left="701" w:hanging="423"/>
              <w:jc w:val="both"/>
              <w:rPr>
                <w:sz w:val="28"/>
              </w:rPr>
            </w:pPr>
            <w:r>
              <w:rPr>
                <w:sz w:val="28"/>
              </w:rPr>
              <w:t>VAT,</w:t>
            </w:r>
            <w:r>
              <w:rPr>
                <w:spacing w:val="4"/>
                <w:sz w:val="28"/>
              </w:rPr>
              <w:t xml:space="preserve"> </w:t>
            </w:r>
            <w:r>
              <w:rPr>
                <w:sz w:val="28"/>
              </w:rPr>
              <w:t>special</w:t>
            </w:r>
            <w:r>
              <w:rPr>
                <w:spacing w:val="5"/>
                <w:sz w:val="28"/>
              </w:rPr>
              <w:t xml:space="preserve"> </w:t>
            </w:r>
            <w:r>
              <w:rPr>
                <w:sz w:val="28"/>
              </w:rPr>
              <w:t>consumption</w:t>
            </w:r>
            <w:r>
              <w:rPr>
                <w:spacing w:val="4"/>
                <w:sz w:val="28"/>
              </w:rPr>
              <w:t xml:space="preserve"> </w:t>
            </w:r>
            <w:r>
              <w:rPr>
                <w:sz w:val="28"/>
              </w:rPr>
              <w:t>tax</w:t>
            </w:r>
            <w:r>
              <w:rPr>
                <w:spacing w:val="10"/>
                <w:sz w:val="28"/>
              </w:rPr>
              <w:t xml:space="preserve"> </w:t>
            </w:r>
            <w:r>
              <w:rPr>
                <w:sz w:val="28"/>
              </w:rPr>
              <w:t>and</w:t>
            </w:r>
            <w:r>
              <w:rPr>
                <w:spacing w:val="4"/>
                <w:sz w:val="28"/>
              </w:rPr>
              <w:t xml:space="preserve"> </w:t>
            </w:r>
            <w:r>
              <w:rPr>
                <w:sz w:val="28"/>
              </w:rPr>
              <w:t>other</w:t>
            </w:r>
            <w:r>
              <w:rPr>
                <w:spacing w:val="6"/>
                <w:sz w:val="28"/>
              </w:rPr>
              <w:t xml:space="preserve"> </w:t>
            </w:r>
            <w:r>
              <w:rPr>
                <w:sz w:val="28"/>
              </w:rPr>
              <w:t>taxes,</w:t>
            </w:r>
            <w:r>
              <w:rPr>
                <w:spacing w:val="3"/>
                <w:sz w:val="28"/>
              </w:rPr>
              <w:t xml:space="preserve"> </w:t>
            </w:r>
            <w:r>
              <w:rPr>
                <w:sz w:val="28"/>
              </w:rPr>
              <w:t>fees</w:t>
            </w:r>
            <w:r>
              <w:rPr>
                <w:spacing w:val="7"/>
                <w:sz w:val="28"/>
              </w:rPr>
              <w:t xml:space="preserve"> </w:t>
            </w:r>
            <w:r>
              <w:rPr>
                <w:spacing w:val="-5"/>
                <w:sz w:val="28"/>
              </w:rPr>
              <w:t>and</w:t>
            </w:r>
          </w:p>
        </w:tc>
      </w:tr>
    </w:tbl>
    <w:p w:rsidR="00C56328" w:rsidRDefault="00C56328">
      <w:pPr>
        <w:jc w:val="both"/>
        <w:rPr>
          <w:sz w:val="28"/>
        </w:rPr>
        <w:sectPr w:rsidR="00C56328">
          <w:pgSz w:w="11910" w:h="16840"/>
          <w:pgMar w:top="1140" w:right="740" w:bottom="280" w:left="1300" w:header="722" w:footer="0" w:gutter="0"/>
          <w:cols w:space="720"/>
        </w:sectPr>
      </w:pPr>
    </w:p>
    <w:p w:rsidR="00C56328" w:rsidRDefault="00C56328">
      <w:pPr>
        <w:pStyle w:val="BodyText"/>
        <w:spacing w:before="5"/>
        <w:rPr>
          <w:b/>
          <w:sz w:val="7"/>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147"/>
      </w:tblGrid>
      <w:tr w:rsidR="00C56328">
        <w:trPr>
          <w:trHeight w:val="14320"/>
        </w:trPr>
        <w:tc>
          <w:tcPr>
            <w:tcW w:w="2098" w:type="dxa"/>
          </w:tcPr>
          <w:p w:rsidR="00C56328" w:rsidRDefault="00C56328">
            <w:pPr>
              <w:pStyle w:val="TableParagraph"/>
              <w:rPr>
                <w:sz w:val="28"/>
              </w:rPr>
            </w:pPr>
          </w:p>
        </w:tc>
        <w:tc>
          <w:tcPr>
            <w:tcW w:w="7147" w:type="dxa"/>
          </w:tcPr>
          <w:p w:rsidR="00C56328" w:rsidRDefault="00271611">
            <w:pPr>
              <w:pStyle w:val="TableParagraph"/>
              <w:spacing w:line="252" w:lineRule="auto"/>
              <w:ind w:left="278" w:right="97"/>
              <w:jc w:val="both"/>
              <w:rPr>
                <w:sz w:val="28"/>
              </w:rPr>
            </w:pPr>
            <w:r>
              <w:rPr>
                <w:sz w:val="28"/>
              </w:rPr>
              <w:t xml:space="preserve">charges (if any) payable in case the Bidder is awarded the </w:t>
            </w:r>
            <w:r>
              <w:rPr>
                <w:spacing w:val="-2"/>
                <w:sz w:val="28"/>
              </w:rPr>
              <w:t>contract;</w:t>
            </w:r>
          </w:p>
          <w:p w:rsidR="00C56328" w:rsidRDefault="00271611">
            <w:pPr>
              <w:pStyle w:val="TableParagraph"/>
              <w:spacing w:before="111" w:line="252" w:lineRule="auto"/>
              <w:ind w:left="278" w:right="96"/>
              <w:jc w:val="both"/>
              <w:rPr>
                <w:sz w:val="28"/>
              </w:rPr>
            </w:pPr>
            <w:r>
              <w:rPr>
                <w:sz w:val="28"/>
              </w:rPr>
              <w:t xml:space="preserve">(iii) Costs of transportation, insurance and other necessary services (VAT included) in Vietnam to transport the Goods to the project site as specified in the </w:t>
            </w:r>
            <w:r>
              <w:rPr>
                <w:b/>
                <w:sz w:val="28"/>
              </w:rPr>
              <w:t>BDS</w:t>
            </w:r>
            <w:r>
              <w:rPr>
                <w:sz w:val="28"/>
              </w:rPr>
              <w:t>.</w:t>
            </w:r>
          </w:p>
          <w:p w:rsidR="00C56328" w:rsidRDefault="00271611">
            <w:pPr>
              <w:pStyle w:val="TableParagraph"/>
              <w:numPr>
                <w:ilvl w:val="0"/>
                <w:numId w:val="147"/>
              </w:numPr>
              <w:tabs>
                <w:tab w:val="left" w:pos="609"/>
              </w:tabs>
              <w:spacing w:before="119" w:line="252" w:lineRule="auto"/>
              <w:ind w:right="96" w:firstLine="0"/>
              <w:jc w:val="both"/>
              <w:rPr>
                <w:sz w:val="28"/>
              </w:rPr>
            </w:pPr>
            <w:r>
              <w:rPr>
                <w:sz w:val="28"/>
              </w:rPr>
              <w:t>For Goods manufactured or processed abroad and to be imported into Vietnam, the Bid Price includes:</w:t>
            </w:r>
          </w:p>
          <w:p w:rsidR="00C56328" w:rsidRDefault="00271611">
            <w:pPr>
              <w:pStyle w:val="TableParagraph"/>
              <w:numPr>
                <w:ilvl w:val="1"/>
                <w:numId w:val="147"/>
              </w:numPr>
              <w:tabs>
                <w:tab w:val="left" w:pos="613"/>
              </w:tabs>
              <w:spacing w:before="120"/>
              <w:ind w:left="613" w:hanging="335"/>
              <w:jc w:val="both"/>
              <w:rPr>
                <w:sz w:val="28"/>
              </w:rPr>
            </w:pPr>
            <w:r>
              <w:rPr>
                <w:sz w:val="28"/>
              </w:rPr>
              <w:t>CIF</w:t>
            </w:r>
            <w:r>
              <w:rPr>
                <w:spacing w:val="-7"/>
                <w:sz w:val="28"/>
              </w:rPr>
              <w:t xml:space="preserve"> </w:t>
            </w:r>
            <w:r>
              <w:rPr>
                <w:sz w:val="28"/>
              </w:rPr>
              <w:t>price</w:t>
            </w:r>
            <w:r>
              <w:rPr>
                <w:spacing w:val="-3"/>
                <w:sz w:val="28"/>
              </w:rPr>
              <w:t xml:space="preserve"> </w:t>
            </w:r>
            <w:r>
              <w:rPr>
                <w:sz w:val="28"/>
              </w:rPr>
              <w:t>to</w:t>
            </w:r>
            <w:r>
              <w:rPr>
                <w:spacing w:val="-3"/>
                <w:sz w:val="28"/>
              </w:rPr>
              <w:t xml:space="preserve"> </w:t>
            </w:r>
            <w:r>
              <w:rPr>
                <w:sz w:val="28"/>
              </w:rPr>
              <w:t>the</w:t>
            </w:r>
            <w:r>
              <w:rPr>
                <w:spacing w:val="-5"/>
                <w:sz w:val="28"/>
              </w:rPr>
              <w:t xml:space="preserve"> </w:t>
            </w:r>
            <w:r>
              <w:rPr>
                <w:sz w:val="28"/>
              </w:rPr>
              <w:t>destination</w:t>
            </w:r>
            <w:r>
              <w:rPr>
                <w:spacing w:val="-4"/>
                <w:sz w:val="28"/>
              </w:rPr>
              <w:t xml:space="preserve"> </w:t>
            </w:r>
            <w:r>
              <w:rPr>
                <w:sz w:val="28"/>
              </w:rPr>
              <w:t>stated</w:t>
            </w:r>
            <w:r>
              <w:rPr>
                <w:spacing w:val="-3"/>
                <w:sz w:val="28"/>
              </w:rPr>
              <w:t xml:space="preserve"> </w:t>
            </w:r>
            <w:r>
              <w:rPr>
                <w:sz w:val="28"/>
              </w:rPr>
              <w:t>in</w:t>
            </w:r>
            <w:r>
              <w:rPr>
                <w:spacing w:val="-2"/>
                <w:sz w:val="28"/>
              </w:rPr>
              <w:t xml:space="preserve"> </w:t>
            </w:r>
            <w:r>
              <w:rPr>
                <w:sz w:val="28"/>
              </w:rPr>
              <w:t>the</w:t>
            </w:r>
            <w:r>
              <w:rPr>
                <w:spacing w:val="-4"/>
                <w:sz w:val="28"/>
              </w:rPr>
              <w:t xml:space="preserve"> </w:t>
            </w:r>
            <w:r>
              <w:rPr>
                <w:b/>
                <w:spacing w:val="-4"/>
                <w:sz w:val="28"/>
              </w:rPr>
              <w:t>BDS</w:t>
            </w:r>
            <w:r>
              <w:rPr>
                <w:spacing w:val="-4"/>
                <w:sz w:val="28"/>
              </w:rPr>
              <w:t>;</w:t>
            </w:r>
          </w:p>
          <w:p w:rsidR="00C56328" w:rsidRDefault="00271611">
            <w:pPr>
              <w:pStyle w:val="TableParagraph"/>
              <w:numPr>
                <w:ilvl w:val="1"/>
                <w:numId w:val="147"/>
              </w:numPr>
              <w:tabs>
                <w:tab w:val="left" w:pos="765"/>
              </w:tabs>
              <w:spacing w:before="137" w:line="252" w:lineRule="auto"/>
              <w:ind w:left="278" w:right="90" w:firstLine="0"/>
              <w:jc w:val="both"/>
              <w:rPr>
                <w:sz w:val="28"/>
              </w:rPr>
            </w:pPr>
            <w:r>
              <w:rPr>
                <w:sz w:val="28"/>
              </w:rPr>
              <w:t>Costs of transportation, insurance and other necessary services</w:t>
            </w:r>
            <w:r>
              <w:rPr>
                <w:spacing w:val="-13"/>
                <w:sz w:val="28"/>
              </w:rPr>
              <w:t xml:space="preserve"> </w:t>
            </w:r>
            <w:r>
              <w:rPr>
                <w:sz w:val="28"/>
              </w:rPr>
              <w:t>(VAT</w:t>
            </w:r>
            <w:r>
              <w:rPr>
                <w:spacing w:val="-7"/>
                <w:sz w:val="28"/>
              </w:rPr>
              <w:t xml:space="preserve"> </w:t>
            </w:r>
            <w:r>
              <w:rPr>
                <w:sz w:val="28"/>
              </w:rPr>
              <w:t>included)</w:t>
            </w:r>
            <w:r>
              <w:rPr>
                <w:spacing w:val="-13"/>
                <w:sz w:val="28"/>
              </w:rPr>
              <w:t xml:space="preserve"> </w:t>
            </w:r>
            <w:r>
              <w:rPr>
                <w:sz w:val="28"/>
              </w:rPr>
              <w:t>in</w:t>
            </w:r>
            <w:r>
              <w:rPr>
                <w:spacing w:val="-13"/>
                <w:sz w:val="28"/>
              </w:rPr>
              <w:t xml:space="preserve"> </w:t>
            </w:r>
            <w:r>
              <w:rPr>
                <w:sz w:val="28"/>
              </w:rPr>
              <w:t>Vietnam</w:t>
            </w:r>
            <w:r>
              <w:rPr>
                <w:spacing w:val="-17"/>
                <w:sz w:val="28"/>
              </w:rPr>
              <w:t xml:space="preserve"> </w:t>
            </w:r>
            <w:r>
              <w:rPr>
                <w:sz w:val="28"/>
              </w:rPr>
              <w:t>for</w:t>
            </w:r>
            <w:r>
              <w:rPr>
                <w:spacing w:val="-13"/>
                <w:sz w:val="28"/>
              </w:rPr>
              <w:t xml:space="preserve"> </w:t>
            </w:r>
            <w:r>
              <w:rPr>
                <w:sz w:val="28"/>
              </w:rPr>
              <w:t>the</w:t>
            </w:r>
            <w:r>
              <w:rPr>
                <w:spacing w:val="-12"/>
                <w:sz w:val="28"/>
              </w:rPr>
              <w:t xml:space="preserve"> </w:t>
            </w:r>
            <w:r>
              <w:rPr>
                <w:sz w:val="28"/>
              </w:rPr>
              <w:t>transportation</w:t>
            </w:r>
            <w:r>
              <w:rPr>
                <w:spacing w:val="-13"/>
                <w:sz w:val="28"/>
              </w:rPr>
              <w:t xml:space="preserve"> </w:t>
            </w:r>
            <w:r>
              <w:rPr>
                <w:sz w:val="28"/>
              </w:rPr>
              <w:t>of the Goods from the destination location specified in ITB 13.6(b)(i)</w:t>
            </w:r>
            <w:r>
              <w:rPr>
                <w:spacing w:val="-9"/>
                <w:sz w:val="28"/>
              </w:rPr>
              <w:t xml:space="preserve"> </w:t>
            </w:r>
            <w:r>
              <w:rPr>
                <w:sz w:val="28"/>
              </w:rPr>
              <w:t>to</w:t>
            </w:r>
            <w:r>
              <w:rPr>
                <w:spacing w:val="-8"/>
                <w:sz w:val="28"/>
              </w:rPr>
              <w:t xml:space="preserve"> </w:t>
            </w:r>
            <w:r>
              <w:rPr>
                <w:sz w:val="28"/>
              </w:rPr>
              <w:t>the</w:t>
            </w:r>
            <w:r>
              <w:rPr>
                <w:spacing w:val="-9"/>
                <w:sz w:val="28"/>
              </w:rPr>
              <w:t xml:space="preserve"> </w:t>
            </w:r>
            <w:r>
              <w:rPr>
                <w:sz w:val="28"/>
              </w:rPr>
              <w:t>project</w:t>
            </w:r>
            <w:r>
              <w:rPr>
                <w:spacing w:val="-7"/>
                <w:sz w:val="28"/>
              </w:rPr>
              <w:t xml:space="preserve"> </w:t>
            </w:r>
            <w:r>
              <w:rPr>
                <w:sz w:val="28"/>
              </w:rPr>
              <w:t>site</w:t>
            </w:r>
            <w:r>
              <w:rPr>
                <w:spacing w:val="-9"/>
                <w:sz w:val="28"/>
              </w:rPr>
              <w:t xml:space="preserve"> </w:t>
            </w:r>
            <w:r>
              <w:rPr>
                <w:sz w:val="28"/>
              </w:rPr>
              <w:t>as</w:t>
            </w:r>
            <w:r>
              <w:rPr>
                <w:spacing w:val="-8"/>
                <w:sz w:val="28"/>
              </w:rPr>
              <w:t xml:space="preserve"> </w:t>
            </w:r>
            <w:r>
              <w:rPr>
                <w:sz w:val="28"/>
              </w:rPr>
              <w:t>specified</w:t>
            </w:r>
            <w:r>
              <w:rPr>
                <w:spacing w:val="-8"/>
                <w:sz w:val="28"/>
              </w:rPr>
              <w:t xml:space="preserve"> </w:t>
            </w:r>
            <w:r>
              <w:rPr>
                <w:sz w:val="28"/>
              </w:rPr>
              <w:t>in</w:t>
            </w:r>
            <w:r>
              <w:rPr>
                <w:spacing w:val="-8"/>
                <w:sz w:val="28"/>
              </w:rPr>
              <w:t xml:space="preserve"> </w:t>
            </w:r>
            <w:r>
              <w:rPr>
                <w:sz w:val="28"/>
              </w:rPr>
              <w:t>the</w:t>
            </w:r>
            <w:r>
              <w:rPr>
                <w:spacing w:val="-9"/>
                <w:sz w:val="28"/>
              </w:rPr>
              <w:t xml:space="preserve"> </w:t>
            </w:r>
            <w:r>
              <w:rPr>
                <w:b/>
                <w:sz w:val="28"/>
              </w:rPr>
              <w:t>BDS</w:t>
            </w:r>
            <w:r>
              <w:rPr>
                <w:sz w:val="28"/>
              </w:rPr>
              <w:t>;</w:t>
            </w:r>
          </w:p>
          <w:p w:rsidR="00C56328" w:rsidRDefault="00271611">
            <w:pPr>
              <w:pStyle w:val="TableParagraph"/>
              <w:numPr>
                <w:ilvl w:val="1"/>
                <w:numId w:val="147"/>
              </w:numPr>
              <w:tabs>
                <w:tab w:val="left" w:pos="932"/>
              </w:tabs>
              <w:spacing w:before="122" w:line="264" w:lineRule="auto"/>
              <w:ind w:left="278" w:right="96" w:firstLine="0"/>
              <w:jc w:val="both"/>
              <w:rPr>
                <w:sz w:val="28"/>
              </w:rPr>
            </w:pPr>
            <w:r>
              <w:rPr>
                <w:sz w:val="28"/>
              </w:rPr>
              <w:t>Taxes, fees, charges related to import, special consumption tax (if any), and VAT;</w:t>
            </w:r>
          </w:p>
          <w:p w:rsidR="00C56328" w:rsidRDefault="00271611">
            <w:pPr>
              <w:pStyle w:val="TableParagraph"/>
              <w:numPr>
                <w:ilvl w:val="0"/>
                <w:numId w:val="146"/>
              </w:numPr>
              <w:tabs>
                <w:tab w:val="left" w:pos="599"/>
              </w:tabs>
              <w:spacing w:before="117" w:line="252" w:lineRule="auto"/>
              <w:ind w:right="100" w:firstLine="0"/>
              <w:jc w:val="both"/>
              <w:rPr>
                <w:sz w:val="28"/>
              </w:rPr>
            </w:pPr>
            <w:r>
              <w:rPr>
                <w:sz w:val="28"/>
              </w:rPr>
              <w:t>For Goods manufactured or processed abroad that have been imported and are being offered for sales in Vietnam, the Bid Price is offered as follows:</w:t>
            </w:r>
          </w:p>
          <w:p w:rsidR="00C56328" w:rsidRDefault="00271611">
            <w:pPr>
              <w:pStyle w:val="TableParagraph"/>
              <w:numPr>
                <w:ilvl w:val="1"/>
                <w:numId w:val="146"/>
              </w:numPr>
              <w:tabs>
                <w:tab w:val="left" w:pos="588"/>
              </w:tabs>
              <w:spacing w:before="121" w:line="252" w:lineRule="auto"/>
              <w:ind w:right="96" w:firstLine="0"/>
              <w:jc w:val="both"/>
              <w:rPr>
                <w:sz w:val="28"/>
              </w:rPr>
            </w:pPr>
            <w:r>
              <w:rPr>
                <w:sz w:val="28"/>
              </w:rPr>
              <w:t>Goods price,</w:t>
            </w:r>
            <w:r>
              <w:rPr>
                <w:spacing w:val="-2"/>
                <w:sz w:val="28"/>
              </w:rPr>
              <w:t xml:space="preserve"> </w:t>
            </w:r>
            <w:r>
              <w:rPr>
                <w:sz w:val="28"/>
              </w:rPr>
              <w:t>including the</w:t>
            </w:r>
            <w:r>
              <w:rPr>
                <w:spacing w:val="-2"/>
                <w:sz w:val="28"/>
              </w:rPr>
              <w:t xml:space="preserve"> </w:t>
            </w:r>
            <w:r>
              <w:rPr>
                <w:sz w:val="28"/>
              </w:rPr>
              <w:t>import</w:t>
            </w:r>
            <w:r>
              <w:rPr>
                <w:spacing w:val="-1"/>
                <w:sz w:val="28"/>
              </w:rPr>
              <w:t xml:space="preserve"> </w:t>
            </w:r>
            <w:r>
              <w:rPr>
                <w:sz w:val="28"/>
              </w:rPr>
              <w:t>price</w:t>
            </w:r>
            <w:r>
              <w:rPr>
                <w:spacing w:val="-2"/>
                <w:sz w:val="28"/>
              </w:rPr>
              <w:t xml:space="preserve"> </w:t>
            </w:r>
            <w:r>
              <w:rPr>
                <w:sz w:val="28"/>
              </w:rPr>
              <w:t>of</w:t>
            </w:r>
            <w:r>
              <w:rPr>
                <w:spacing w:val="-2"/>
                <w:sz w:val="28"/>
              </w:rPr>
              <w:t xml:space="preserve"> </w:t>
            </w:r>
            <w:r>
              <w:rPr>
                <w:sz w:val="28"/>
              </w:rPr>
              <w:t>the Goods and any increase (or decrease in price), taxes, fees and charges related to the import process (if any) of the imported</w:t>
            </w:r>
            <w:r>
              <w:rPr>
                <w:spacing w:val="80"/>
                <w:sz w:val="28"/>
              </w:rPr>
              <w:t xml:space="preserve"> </w:t>
            </w:r>
            <w:r>
              <w:rPr>
                <w:spacing w:val="-2"/>
                <w:sz w:val="28"/>
              </w:rPr>
              <w:t>Goods;</w:t>
            </w:r>
          </w:p>
          <w:p w:rsidR="00C56328" w:rsidRDefault="00271611">
            <w:pPr>
              <w:pStyle w:val="TableParagraph"/>
              <w:numPr>
                <w:ilvl w:val="1"/>
                <w:numId w:val="146"/>
              </w:numPr>
              <w:tabs>
                <w:tab w:val="left" w:pos="703"/>
              </w:tabs>
              <w:spacing w:before="122" w:line="252" w:lineRule="auto"/>
              <w:ind w:right="96" w:firstLine="0"/>
              <w:jc w:val="both"/>
              <w:rPr>
                <w:sz w:val="28"/>
              </w:rPr>
            </w:pPr>
            <w:r>
              <w:rPr>
                <w:sz w:val="28"/>
              </w:rPr>
              <w:t>Import-related taxes, fees and, and charges already paid (if any) for imported Goods (in this case, relevant documents must be attached as proof);</w:t>
            </w:r>
          </w:p>
          <w:p w:rsidR="00C56328" w:rsidRDefault="00271611">
            <w:pPr>
              <w:pStyle w:val="TableParagraph"/>
              <w:numPr>
                <w:ilvl w:val="1"/>
                <w:numId w:val="146"/>
              </w:numPr>
              <w:tabs>
                <w:tab w:val="left" w:pos="848"/>
              </w:tabs>
              <w:spacing w:before="118" w:line="252" w:lineRule="auto"/>
              <w:ind w:right="94" w:firstLine="0"/>
              <w:jc w:val="both"/>
              <w:rPr>
                <w:sz w:val="28"/>
              </w:rPr>
            </w:pPr>
            <w:r>
              <w:rPr>
                <w:sz w:val="28"/>
              </w:rPr>
              <w:t xml:space="preserve">The price of the Goods, excluding taxes, fees and charges related to import, shall be calculated as the difference between the values in ITB 13.6(c)(i) and ITB </w:t>
            </w:r>
            <w:r>
              <w:rPr>
                <w:spacing w:val="-2"/>
                <w:sz w:val="28"/>
              </w:rPr>
              <w:t>13.6(c)(ii);</w:t>
            </w:r>
          </w:p>
          <w:p w:rsidR="00C56328" w:rsidRDefault="00271611">
            <w:pPr>
              <w:pStyle w:val="TableParagraph"/>
              <w:numPr>
                <w:ilvl w:val="1"/>
                <w:numId w:val="146"/>
              </w:numPr>
              <w:tabs>
                <w:tab w:val="left" w:pos="755"/>
              </w:tabs>
              <w:spacing w:before="122" w:line="252" w:lineRule="auto"/>
              <w:ind w:right="97" w:firstLine="0"/>
              <w:jc w:val="both"/>
              <w:rPr>
                <w:sz w:val="28"/>
              </w:rPr>
            </w:pPr>
            <w:r>
              <w:rPr>
                <w:sz w:val="28"/>
              </w:rPr>
              <w:t>VAT,</w:t>
            </w:r>
            <w:r>
              <w:rPr>
                <w:spacing w:val="-2"/>
                <w:sz w:val="28"/>
              </w:rPr>
              <w:t xml:space="preserve"> </w:t>
            </w:r>
            <w:r>
              <w:rPr>
                <w:sz w:val="28"/>
              </w:rPr>
              <w:t>special</w:t>
            </w:r>
            <w:r>
              <w:rPr>
                <w:spacing w:val="-2"/>
                <w:sz w:val="28"/>
              </w:rPr>
              <w:t xml:space="preserve"> </w:t>
            </w:r>
            <w:r>
              <w:rPr>
                <w:sz w:val="28"/>
              </w:rPr>
              <w:t>consumption</w:t>
            </w:r>
            <w:r>
              <w:rPr>
                <w:spacing w:val="-3"/>
                <w:sz w:val="28"/>
              </w:rPr>
              <w:t xml:space="preserve"> </w:t>
            </w:r>
            <w:r>
              <w:rPr>
                <w:sz w:val="28"/>
              </w:rPr>
              <w:t>tax and</w:t>
            </w:r>
            <w:r>
              <w:rPr>
                <w:spacing w:val="-2"/>
                <w:sz w:val="28"/>
              </w:rPr>
              <w:t xml:space="preserve"> </w:t>
            </w:r>
            <w:r>
              <w:rPr>
                <w:sz w:val="28"/>
              </w:rPr>
              <w:t>other</w:t>
            </w:r>
            <w:r>
              <w:rPr>
                <w:spacing w:val="-1"/>
                <w:sz w:val="28"/>
              </w:rPr>
              <w:t xml:space="preserve"> </w:t>
            </w:r>
            <w:r>
              <w:rPr>
                <w:sz w:val="28"/>
              </w:rPr>
              <w:t>taxes,</w:t>
            </w:r>
            <w:r>
              <w:rPr>
                <w:spacing w:val="-2"/>
                <w:sz w:val="28"/>
              </w:rPr>
              <w:t xml:space="preserve"> </w:t>
            </w:r>
            <w:r>
              <w:rPr>
                <w:sz w:val="28"/>
              </w:rPr>
              <w:t>fees</w:t>
            </w:r>
            <w:r>
              <w:rPr>
                <w:spacing w:val="-2"/>
                <w:sz w:val="28"/>
              </w:rPr>
              <w:t xml:space="preserve"> </w:t>
            </w:r>
            <w:r>
              <w:rPr>
                <w:sz w:val="28"/>
              </w:rPr>
              <w:t xml:space="preserve">and charges (if any) payable in case the Bidder is awarded the </w:t>
            </w:r>
            <w:r>
              <w:rPr>
                <w:spacing w:val="-2"/>
                <w:sz w:val="28"/>
              </w:rPr>
              <w:t>contract;</w:t>
            </w:r>
          </w:p>
          <w:p w:rsidR="00C56328" w:rsidRDefault="00271611">
            <w:pPr>
              <w:pStyle w:val="TableParagraph"/>
              <w:numPr>
                <w:ilvl w:val="1"/>
                <w:numId w:val="146"/>
              </w:numPr>
              <w:tabs>
                <w:tab w:val="left" w:pos="721"/>
              </w:tabs>
              <w:spacing w:before="119" w:line="252" w:lineRule="auto"/>
              <w:ind w:right="96" w:firstLine="0"/>
              <w:jc w:val="both"/>
              <w:rPr>
                <w:sz w:val="28"/>
              </w:rPr>
            </w:pPr>
            <w:r>
              <w:rPr>
                <w:sz w:val="28"/>
              </w:rPr>
              <w:t xml:space="preserve">Costs of transportation, insurance and other necessary services (VAT included) in Vietnam to transport the Goods to the project site as specified in the </w:t>
            </w:r>
            <w:r>
              <w:rPr>
                <w:b/>
                <w:sz w:val="28"/>
              </w:rPr>
              <w:t>BDS</w:t>
            </w:r>
            <w:r>
              <w:rPr>
                <w:sz w:val="28"/>
              </w:rPr>
              <w:t>;</w:t>
            </w:r>
          </w:p>
          <w:p w:rsidR="00C56328" w:rsidRDefault="00271611">
            <w:pPr>
              <w:pStyle w:val="TableParagraph"/>
              <w:spacing w:before="121" w:line="252" w:lineRule="auto"/>
              <w:ind w:left="278" w:right="91"/>
              <w:jc w:val="both"/>
              <w:rPr>
                <w:sz w:val="28"/>
              </w:rPr>
            </w:pPr>
            <w:r>
              <w:rPr>
                <w:sz w:val="28"/>
              </w:rPr>
              <w:t>d) The Bidder shall offer the prices for Related Services (inclusive</w:t>
            </w:r>
            <w:r>
              <w:rPr>
                <w:spacing w:val="-17"/>
                <w:sz w:val="28"/>
              </w:rPr>
              <w:t xml:space="preserve"> </w:t>
            </w:r>
            <w:r>
              <w:rPr>
                <w:sz w:val="28"/>
              </w:rPr>
              <w:t>of</w:t>
            </w:r>
            <w:r>
              <w:rPr>
                <w:spacing w:val="-17"/>
                <w:sz w:val="28"/>
              </w:rPr>
              <w:t xml:space="preserve"> </w:t>
            </w:r>
            <w:r>
              <w:rPr>
                <w:sz w:val="28"/>
              </w:rPr>
              <w:t>all</w:t>
            </w:r>
            <w:r>
              <w:rPr>
                <w:spacing w:val="-16"/>
                <w:sz w:val="28"/>
              </w:rPr>
              <w:t xml:space="preserve"> </w:t>
            </w:r>
            <w:r>
              <w:rPr>
                <w:sz w:val="28"/>
              </w:rPr>
              <w:t>taxes,</w:t>
            </w:r>
            <w:r>
              <w:rPr>
                <w:spacing w:val="-16"/>
                <w:sz w:val="28"/>
              </w:rPr>
              <w:t xml:space="preserve"> </w:t>
            </w:r>
            <w:r>
              <w:rPr>
                <w:sz w:val="28"/>
              </w:rPr>
              <w:t>fees</w:t>
            </w:r>
            <w:r>
              <w:rPr>
                <w:spacing w:val="-15"/>
                <w:sz w:val="28"/>
              </w:rPr>
              <w:t xml:space="preserve"> </w:t>
            </w:r>
            <w:r>
              <w:rPr>
                <w:sz w:val="28"/>
              </w:rPr>
              <w:t>and</w:t>
            </w:r>
            <w:r>
              <w:rPr>
                <w:spacing w:val="-17"/>
                <w:sz w:val="28"/>
              </w:rPr>
              <w:t xml:space="preserve"> </w:t>
            </w:r>
            <w:r>
              <w:rPr>
                <w:sz w:val="28"/>
              </w:rPr>
              <w:t>charges,</w:t>
            </w:r>
            <w:r>
              <w:rPr>
                <w:spacing w:val="-17"/>
                <w:sz w:val="28"/>
              </w:rPr>
              <w:t xml:space="preserve"> </w:t>
            </w:r>
            <w:r>
              <w:rPr>
                <w:sz w:val="28"/>
              </w:rPr>
              <w:t>if</w:t>
            </w:r>
            <w:r>
              <w:rPr>
                <w:spacing w:val="-17"/>
                <w:sz w:val="28"/>
              </w:rPr>
              <w:t xml:space="preserve"> </w:t>
            </w:r>
            <w:r>
              <w:rPr>
                <w:sz w:val="28"/>
              </w:rPr>
              <w:t>any)</w:t>
            </w:r>
            <w:r>
              <w:rPr>
                <w:spacing w:val="-17"/>
                <w:sz w:val="28"/>
              </w:rPr>
              <w:t xml:space="preserve"> </w:t>
            </w:r>
            <w:r>
              <w:rPr>
                <w:sz w:val="28"/>
              </w:rPr>
              <w:t>in</w:t>
            </w:r>
            <w:r>
              <w:rPr>
                <w:spacing w:val="-15"/>
                <w:sz w:val="28"/>
              </w:rPr>
              <w:t xml:space="preserve"> </w:t>
            </w:r>
            <w:r>
              <w:rPr>
                <w:sz w:val="28"/>
              </w:rPr>
              <w:t>accordance with</w:t>
            </w:r>
            <w:r>
              <w:rPr>
                <w:spacing w:val="-1"/>
                <w:sz w:val="28"/>
              </w:rPr>
              <w:t xml:space="preserve"> </w:t>
            </w:r>
            <w:r>
              <w:rPr>
                <w:sz w:val="28"/>
              </w:rPr>
              <w:t>Form</w:t>
            </w:r>
            <w:r>
              <w:rPr>
                <w:spacing w:val="-2"/>
                <w:sz w:val="28"/>
              </w:rPr>
              <w:t xml:space="preserve"> </w:t>
            </w:r>
            <w:r>
              <w:rPr>
                <w:sz w:val="28"/>
              </w:rPr>
              <w:t>13(b1)</w:t>
            </w:r>
            <w:r>
              <w:rPr>
                <w:spacing w:val="1"/>
                <w:sz w:val="28"/>
              </w:rPr>
              <w:t xml:space="preserve"> </w:t>
            </w:r>
            <w:r>
              <w:rPr>
                <w:sz w:val="28"/>
              </w:rPr>
              <w:t>and Form</w:t>
            </w:r>
            <w:r>
              <w:rPr>
                <w:spacing w:val="-2"/>
                <w:sz w:val="28"/>
              </w:rPr>
              <w:t xml:space="preserve"> </w:t>
            </w:r>
            <w:r>
              <w:rPr>
                <w:sz w:val="28"/>
              </w:rPr>
              <w:t>13(b2) of</w:t>
            </w:r>
            <w:r>
              <w:rPr>
                <w:spacing w:val="2"/>
                <w:sz w:val="28"/>
              </w:rPr>
              <w:t xml:space="preserve"> </w:t>
            </w:r>
            <w:r>
              <w:rPr>
                <w:sz w:val="28"/>
              </w:rPr>
              <w:t>Chapter</w:t>
            </w:r>
            <w:r>
              <w:rPr>
                <w:spacing w:val="-1"/>
                <w:sz w:val="28"/>
              </w:rPr>
              <w:t xml:space="preserve"> </w:t>
            </w:r>
            <w:r>
              <w:rPr>
                <w:sz w:val="28"/>
              </w:rPr>
              <w:t>IV –</w:t>
            </w:r>
            <w:r>
              <w:rPr>
                <w:spacing w:val="3"/>
                <w:sz w:val="28"/>
              </w:rPr>
              <w:t xml:space="preserve"> </w:t>
            </w:r>
            <w:r>
              <w:rPr>
                <w:spacing w:val="-2"/>
                <w:sz w:val="28"/>
              </w:rPr>
              <w:t>Bidding</w:t>
            </w:r>
          </w:p>
          <w:p w:rsidR="00C56328" w:rsidRDefault="00271611">
            <w:pPr>
              <w:pStyle w:val="TableParagraph"/>
              <w:spacing w:line="321" w:lineRule="exact"/>
              <w:ind w:left="278"/>
              <w:jc w:val="both"/>
              <w:rPr>
                <w:sz w:val="28"/>
              </w:rPr>
            </w:pPr>
            <w:r>
              <w:rPr>
                <w:sz w:val="28"/>
              </w:rPr>
              <w:t>Forms</w:t>
            </w:r>
            <w:r>
              <w:rPr>
                <w:spacing w:val="14"/>
                <w:sz w:val="28"/>
              </w:rPr>
              <w:t xml:space="preserve"> </w:t>
            </w:r>
            <w:r>
              <w:rPr>
                <w:sz w:val="28"/>
              </w:rPr>
              <w:t>if</w:t>
            </w:r>
            <w:r>
              <w:rPr>
                <w:spacing w:val="15"/>
                <w:sz w:val="28"/>
              </w:rPr>
              <w:t xml:space="preserve"> </w:t>
            </w:r>
            <w:r>
              <w:rPr>
                <w:sz w:val="28"/>
              </w:rPr>
              <w:t>the</w:t>
            </w:r>
            <w:r>
              <w:rPr>
                <w:spacing w:val="17"/>
                <w:sz w:val="28"/>
              </w:rPr>
              <w:t xml:space="preserve"> </w:t>
            </w:r>
            <w:r>
              <w:rPr>
                <w:sz w:val="28"/>
              </w:rPr>
              <w:t>Procuring</w:t>
            </w:r>
            <w:r>
              <w:rPr>
                <w:spacing w:val="16"/>
                <w:sz w:val="28"/>
              </w:rPr>
              <w:t xml:space="preserve"> </w:t>
            </w:r>
            <w:r>
              <w:rPr>
                <w:sz w:val="28"/>
              </w:rPr>
              <w:t>Entity</w:t>
            </w:r>
            <w:r>
              <w:rPr>
                <w:spacing w:val="13"/>
                <w:sz w:val="28"/>
              </w:rPr>
              <w:t xml:space="preserve"> </w:t>
            </w:r>
            <w:r>
              <w:rPr>
                <w:sz w:val="28"/>
              </w:rPr>
              <w:t>requests</w:t>
            </w:r>
            <w:r>
              <w:rPr>
                <w:spacing w:val="17"/>
                <w:sz w:val="28"/>
              </w:rPr>
              <w:t xml:space="preserve"> </w:t>
            </w:r>
            <w:r>
              <w:rPr>
                <w:sz w:val="28"/>
              </w:rPr>
              <w:t>the</w:t>
            </w:r>
            <w:r>
              <w:rPr>
                <w:spacing w:val="15"/>
                <w:sz w:val="28"/>
              </w:rPr>
              <w:t xml:space="preserve"> </w:t>
            </w:r>
            <w:r>
              <w:rPr>
                <w:sz w:val="28"/>
              </w:rPr>
              <w:t>relevant</w:t>
            </w:r>
            <w:r>
              <w:rPr>
                <w:spacing w:val="17"/>
                <w:sz w:val="28"/>
              </w:rPr>
              <w:t xml:space="preserve"> </w:t>
            </w:r>
            <w:r>
              <w:rPr>
                <w:spacing w:val="-2"/>
                <w:sz w:val="28"/>
              </w:rPr>
              <w:t>services</w:t>
            </w:r>
          </w:p>
        </w:tc>
      </w:tr>
    </w:tbl>
    <w:p w:rsidR="00C56328" w:rsidRDefault="00C56328">
      <w:pPr>
        <w:spacing w:line="321" w:lineRule="exact"/>
        <w:jc w:val="both"/>
        <w:rPr>
          <w:sz w:val="28"/>
        </w:rPr>
        <w:sectPr w:rsidR="00C56328">
          <w:pgSz w:w="11910" w:h="16840"/>
          <w:pgMar w:top="1140" w:right="740" w:bottom="280" w:left="1300" w:header="722" w:footer="0" w:gutter="0"/>
          <w:cols w:space="720"/>
        </w:sectPr>
      </w:pPr>
    </w:p>
    <w:p w:rsidR="00C56328" w:rsidRDefault="00C56328">
      <w:pPr>
        <w:pStyle w:val="BodyText"/>
        <w:spacing w:before="5"/>
        <w:rPr>
          <w:b/>
          <w:sz w:val="7"/>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147"/>
      </w:tblGrid>
      <w:tr w:rsidR="00C56328">
        <w:trPr>
          <w:trHeight w:val="1135"/>
        </w:trPr>
        <w:tc>
          <w:tcPr>
            <w:tcW w:w="2098" w:type="dxa"/>
          </w:tcPr>
          <w:p w:rsidR="00C56328" w:rsidRDefault="00C56328">
            <w:pPr>
              <w:pStyle w:val="TableParagraph"/>
              <w:rPr>
                <w:sz w:val="26"/>
              </w:rPr>
            </w:pPr>
          </w:p>
        </w:tc>
        <w:tc>
          <w:tcPr>
            <w:tcW w:w="7147" w:type="dxa"/>
          </w:tcPr>
          <w:p w:rsidR="00C56328" w:rsidRDefault="00271611">
            <w:pPr>
              <w:pStyle w:val="TableParagraph"/>
              <w:spacing w:line="252" w:lineRule="auto"/>
              <w:ind w:left="278" w:right="93"/>
              <w:jc w:val="both"/>
              <w:rPr>
                <w:sz w:val="28"/>
              </w:rPr>
            </w:pPr>
            <w:r>
              <w:rPr>
                <w:spacing w:val="-4"/>
                <w:sz w:val="28"/>
              </w:rPr>
              <w:t>specified</w:t>
            </w:r>
            <w:r>
              <w:rPr>
                <w:spacing w:val="-11"/>
                <w:sz w:val="28"/>
              </w:rPr>
              <w:t xml:space="preserve"> </w:t>
            </w:r>
            <w:r>
              <w:rPr>
                <w:spacing w:val="-4"/>
                <w:sz w:val="28"/>
              </w:rPr>
              <w:t>in</w:t>
            </w:r>
            <w:r>
              <w:rPr>
                <w:spacing w:val="-11"/>
                <w:sz w:val="28"/>
              </w:rPr>
              <w:t xml:space="preserve"> </w:t>
            </w:r>
            <w:r>
              <w:rPr>
                <w:spacing w:val="-4"/>
                <w:sz w:val="28"/>
              </w:rPr>
              <w:t>Part</w:t>
            </w:r>
            <w:r>
              <w:rPr>
                <w:spacing w:val="-12"/>
                <w:sz w:val="28"/>
              </w:rPr>
              <w:t xml:space="preserve"> </w:t>
            </w:r>
            <w:r>
              <w:rPr>
                <w:spacing w:val="-4"/>
                <w:sz w:val="28"/>
              </w:rPr>
              <w:t>2.</w:t>
            </w:r>
            <w:r>
              <w:rPr>
                <w:spacing w:val="-13"/>
                <w:sz w:val="28"/>
              </w:rPr>
              <w:t xml:space="preserve"> </w:t>
            </w:r>
            <w:r>
              <w:rPr>
                <w:spacing w:val="-4"/>
                <w:sz w:val="28"/>
              </w:rPr>
              <w:t>Requirements</w:t>
            </w:r>
            <w:r>
              <w:rPr>
                <w:spacing w:val="-11"/>
                <w:sz w:val="28"/>
              </w:rPr>
              <w:t xml:space="preserve"> </w:t>
            </w:r>
            <w:r>
              <w:rPr>
                <w:spacing w:val="-4"/>
                <w:sz w:val="28"/>
              </w:rPr>
              <w:t>for</w:t>
            </w:r>
            <w:r>
              <w:rPr>
                <w:spacing w:val="-11"/>
                <w:sz w:val="28"/>
              </w:rPr>
              <w:t xml:space="preserve"> </w:t>
            </w:r>
            <w:r>
              <w:rPr>
                <w:spacing w:val="-4"/>
                <w:sz w:val="28"/>
              </w:rPr>
              <w:t>Scope</w:t>
            </w:r>
            <w:r>
              <w:rPr>
                <w:spacing w:val="-12"/>
                <w:sz w:val="28"/>
              </w:rPr>
              <w:t xml:space="preserve"> </w:t>
            </w:r>
            <w:r>
              <w:rPr>
                <w:spacing w:val="-4"/>
                <w:sz w:val="28"/>
              </w:rPr>
              <w:t>of</w:t>
            </w:r>
            <w:r>
              <w:rPr>
                <w:spacing w:val="-12"/>
                <w:sz w:val="28"/>
              </w:rPr>
              <w:t xml:space="preserve"> </w:t>
            </w:r>
            <w:r>
              <w:rPr>
                <w:spacing w:val="-4"/>
                <w:sz w:val="28"/>
              </w:rPr>
              <w:t>Supply.</w:t>
            </w:r>
            <w:r>
              <w:rPr>
                <w:spacing w:val="-10"/>
                <w:sz w:val="28"/>
              </w:rPr>
              <w:t xml:space="preserve"> </w:t>
            </w:r>
            <w:r>
              <w:rPr>
                <w:spacing w:val="-4"/>
                <w:sz w:val="28"/>
              </w:rPr>
              <w:t xml:space="preserve">Related </w:t>
            </w:r>
            <w:r>
              <w:rPr>
                <w:sz w:val="28"/>
              </w:rPr>
              <w:t>services do not include transportation and other services in Vietnam</w:t>
            </w:r>
            <w:r>
              <w:rPr>
                <w:spacing w:val="-18"/>
                <w:sz w:val="28"/>
              </w:rPr>
              <w:t xml:space="preserve"> </w:t>
            </w:r>
            <w:r>
              <w:rPr>
                <w:sz w:val="28"/>
              </w:rPr>
              <w:t>to</w:t>
            </w:r>
            <w:r>
              <w:rPr>
                <w:spacing w:val="-17"/>
                <w:sz w:val="28"/>
              </w:rPr>
              <w:t xml:space="preserve"> </w:t>
            </w:r>
            <w:r>
              <w:rPr>
                <w:sz w:val="28"/>
              </w:rPr>
              <w:t>transport</w:t>
            </w:r>
            <w:r>
              <w:rPr>
                <w:spacing w:val="-18"/>
                <w:sz w:val="28"/>
              </w:rPr>
              <w:t xml:space="preserve"> </w:t>
            </w:r>
            <w:r>
              <w:rPr>
                <w:sz w:val="28"/>
              </w:rPr>
              <w:t>the</w:t>
            </w:r>
            <w:r>
              <w:rPr>
                <w:spacing w:val="-17"/>
                <w:sz w:val="28"/>
              </w:rPr>
              <w:t xml:space="preserve"> </w:t>
            </w:r>
            <w:r>
              <w:rPr>
                <w:sz w:val="28"/>
              </w:rPr>
              <w:t>Goods</w:t>
            </w:r>
            <w:r>
              <w:rPr>
                <w:spacing w:val="-18"/>
                <w:sz w:val="28"/>
              </w:rPr>
              <w:t xml:space="preserve"> </w:t>
            </w:r>
            <w:r>
              <w:rPr>
                <w:sz w:val="28"/>
              </w:rPr>
              <w:t>to</w:t>
            </w:r>
            <w:r>
              <w:rPr>
                <w:spacing w:val="-17"/>
                <w:sz w:val="28"/>
              </w:rPr>
              <w:t xml:space="preserve"> </w:t>
            </w:r>
            <w:r>
              <w:rPr>
                <w:sz w:val="28"/>
              </w:rPr>
              <w:t>the</w:t>
            </w:r>
            <w:r>
              <w:rPr>
                <w:spacing w:val="-18"/>
                <w:sz w:val="28"/>
              </w:rPr>
              <w:t xml:space="preserve"> </w:t>
            </w:r>
            <w:r>
              <w:rPr>
                <w:sz w:val="28"/>
              </w:rPr>
              <w:t>project</w:t>
            </w:r>
            <w:r>
              <w:rPr>
                <w:spacing w:val="-17"/>
                <w:sz w:val="28"/>
              </w:rPr>
              <w:t xml:space="preserve"> </w:t>
            </w:r>
            <w:r>
              <w:rPr>
                <w:sz w:val="28"/>
              </w:rPr>
              <w:t>site.</w:t>
            </w:r>
          </w:p>
        </w:tc>
      </w:tr>
      <w:tr w:rsidR="00C56328">
        <w:trPr>
          <w:trHeight w:val="2483"/>
        </w:trPr>
        <w:tc>
          <w:tcPr>
            <w:tcW w:w="2098" w:type="dxa"/>
          </w:tcPr>
          <w:p w:rsidR="00C56328" w:rsidRDefault="00271611">
            <w:pPr>
              <w:pStyle w:val="TableParagraph"/>
              <w:spacing w:before="117" w:line="264" w:lineRule="auto"/>
              <w:ind w:left="107" w:right="399"/>
              <w:jc w:val="both"/>
              <w:rPr>
                <w:b/>
                <w:sz w:val="28"/>
              </w:rPr>
            </w:pPr>
            <w:r>
              <w:rPr>
                <w:b/>
                <w:sz w:val="28"/>
              </w:rPr>
              <w:t>Bid</w:t>
            </w:r>
            <w:r>
              <w:rPr>
                <w:b/>
                <w:spacing w:val="-18"/>
                <w:sz w:val="28"/>
              </w:rPr>
              <w:t xml:space="preserve"> </w:t>
            </w:r>
            <w:r>
              <w:rPr>
                <w:b/>
                <w:sz w:val="28"/>
              </w:rPr>
              <w:t>currency and</w:t>
            </w:r>
            <w:r>
              <w:rPr>
                <w:b/>
                <w:spacing w:val="-18"/>
                <w:sz w:val="28"/>
              </w:rPr>
              <w:t xml:space="preserve"> </w:t>
            </w:r>
            <w:r>
              <w:rPr>
                <w:b/>
                <w:sz w:val="28"/>
              </w:rPr>
              <w:t xml:space="preserve">Payment </w:t>
            </w:r>
            <w:r>
              <w:rPr>
                <w:b/>
                <w:spacing w:val="-2"/>
                <w:sz w:val="28"/>
              </w:rPr>
              <w:t>currency</w:t>
            </w:r>
          </w:p>
        </w:tc>
        <w:tc>
          <w:tcPr>
            <w:tcW w:w="7147" w:type="dxa"/>
          </w:tcPr>
          <w:p w:rsidR="00C56328" w:rsidRDefault="00271611">
            <w:pPr>
              <w:pStyle w:val="TableParagraph"/>
              <w:numPr>
                <w:ilvl w:val="1"/>
                <w:numId w:val="145"/>
              </w:numPr>
              <w:tabs>
                <w:tab w:val="left" w:pos="931"/>
              </w:tabs>
              <w:spacing w:before="112" w:line="264" w:lineRule="auto"/>
              <w:ind w:right="96" w:firstLine="0"/>
              <w:jc w:val="both"/>
              <w:rPr>
                <w:sz w:val="28"/>
              </w:rPr>
            </w:pPr>
            <w:r>
              <w:rPr>
                <w:sz w:val="28"/>
              </w:rPr>
              <w:t xml:space="preserve">The Bid currency and Payment currency must be the same and as prescribed in </w:t>
            </w:r>
            <w:r>
              <w:rPr>
                <w:b/>
                <w:sz w:val="28"/>
              </w:rPr>
              <w:t>BDS</w:t>
            </w:r>
            <w:r>
              <w:rPr>
                <w:sz w:val="28"/>
              </w:rPr>
              <w:t>. Each specific work item must be offered in one currency only.</w:t>
            </w:r>
          </w:p>
          <w:p w:rsidR="00C56328" w:rsidRDefault="00271611">
            <w:pPr>
              <w:pStyle w:val="TableParagraph"/>
              <w:numPr>
                <w:ilvl w:val="1"/>
                <w:numId w:val="145"/>
              </w:numPr>
              <w:tabs>
                <w:tab w:val="left" w:pos="965"/>
              </w:tabs>
              <w:spacing w:before="119" w:line="264" w:lineRule="auto"/>
              <w:ind w:right="95" w:firstLine="0"/>
              <w:jc w:val="both"/>
              <w:rPr>
                <w:sz w:val="28"/>
              </w:rPr>
            </w:pPr>
            <w:r>
              <w:rPr>
                <w:sz w:val="28"/>
              </w:rPr>
              <w:t>Expenses in Vietnam shall be paid in VND, while expenses outside of Vietnam shall be paid in the currency specified in ITB 14.1.</w:t>
            </w:r>
          </w:p>
        </w:tc>
      </w:tr>
      <w:tr w:rsidR="00C56328">
        <w:trPr>
          <w:trHeight w:val="2287"/>
        </w:trPr>
        <w:tc>
          <w:tcPr>
            <w:tcW w:w="2098" w:type="dxa"/>
            <w:tcBorders>
              <w:bottom w:val="nil"/>
            </w:tcBorders>
          </w:tcPr>
          <w:p w:rsidR="00C56328" w:rsidRDefault="00271611">
            <w:pPr>
              <w:pStyle w:val="TableParagraph"/>
              <w:spacing w:before="118" w:line="264" w:lineRule="auto"/>
              <w:ind w:left="107" w:right="96"/>
              <w:rPr>
                <w:b/>
                <w:sz w:val="28"/>
              </w:rPr>
            </w:pPr>
            <w:r>
              <w:rPr>
                <w:b/>
                <w:spacing w:val="-2"/>
                <w:sz w:val="28"/>
              </w:rPr>
              <w:t xml:space="preserve">Documents </w:t>
            </w:r>
            <w:r>
              <w:rPr>
                <w:b/>
                <w:spacing w:val="-4"/>
                <w:sz w:val="28"/>
              </w:rPr>
              <w:t>Establishing</w:t>
            </w:r>
            <w:r>
              <w:rPr>
                <w:b/>
                <w:spacing w:val="-14"/>
                <w:sz w:val="28"/>
              </w:rPr>
              <w:t xml:space="preserve"> </w:t>
            </w:r>
            <w:r>
              <w:rPr>
                <w:b/>
                <w:spacing w:val="-4"/>
                <w:sz w:val="28"/>
              </w:rPr>
              <w:t xml:space="preserve">the </w:t>
            </w:r>
            <w:r>
              <w:rPr>
                <w:b/>
                <w:sz w:val="28"/>
              </w:rPr>
              <w:t xml:space="preserve">Conformity of the Goods and </w:t>
            </w:r>
            <w:r>
              <w:rPr>
                <w:b/>
                <w:spacing w:val="-6"/>
                <w:sz w:val="28"/>
              </w:rPr>
              <w:t>Related</w:t>
            </w:r>
            <w:r>
              <w:rPr>
                <w:b/>
                <w:spacing w:val="-13"/>
                <w:sz w:val="28"/>
              </w:rPr>
              <w:t xml:space="preserve"> </w:t>
            </w:r>
            <w:r>
              <w:rPr>
                <w:b/>
                <w:spacing w:val="-6"/>
                <w:sz w:val="28"/>
              </w:rPr>
              <w:t>Services</w:t>
            </w:r>
          </w:p>
        </w:tc>
        <w:tc>
          <w:tcPr>
            <w:tcW w:w="7147" w:type="dxa"/>
            <w:tcBorders>
              <w:bottom w:val="nil"/>
            </w:tcBorders>
          </w:tcPr>
          <w:p w:rsidR="00C56328" w:rsidRDefault="00271611">
            <w:pPr>
              <w:pStyle w:val="TableParagraph"/>
              <w:numPr>
                <w:ilvl w:val="1"/>
                <w:numId w:val="144"/>
              </w:numPr>
              <w:tabs>
                <w:tab w:val="left" w:pos="919"/>
              </w:tabs>
              <w:spacing w:before="113" w:line="264" w:lineRule="auto"/>
              <w:ind w:right="94" w:firstLine="0"/>
              <w:jc w:val="both"/>
              <w:rPr>
                <w:sz w:val="28"/>
              </w:rPr>
            </w:pPr>
            <w:r>
              <w:rPr>
                <w:sz w:val="28"/>
              </w:rPr>
              <w:t>To establish the conformity of the Goods and Related Services to the BD, the Bidder shall provide the documentary evidence that the Goods to be provided conform to the technical specifications specified in Chapter V – Scope of Supply. Such documentary evidence is part of the BP.</w:t>
            </w:r>
          </w:p>
        </w:tc>
      </w:tr>
      <w:tr w:rsidR="00C56328">
        <w:trPr>
          <w:trHeight w:val="1478"/>
        </w:trPr>
        <w:tc>
          <w:tcPr>
            <w:tcW w:w="2098" w:type="dxa"/>
            <w:tcBorders>
              <w:top w:val="nil"/>
              <w:bottom w:val="nil"/>
            </w:tcBorders>
          </w:tcPr>
          <w:p w:rsidR="00C56328" w:rsidRDefault="00C56328">
            <w:pPr>
              <w:pStyle w:val="TableParagraph"/>
              <w:rPr>
                <w:sz w:val="26"/>
              </w:rPr>
            </w:pPr>
          </w:p>
        </w:tc>
        <w:tc>
          <w:tcPr>
            <w:tcW w:w="7147" w:type="dxa"/>
            <w:tcBorders>
              <w:top w:val="nil"/>
              <w:bottom w:val="nil"/>
            </w:tcBorders>
          </w:tcPr>
          <w:p w:rsidR="00C56328" w:rsidRDefault="00271611">
            <w:pPr>
              <w:pStyle w:val="TableParagraph"/>
              <w:spacing w:before="69" w:line="252" w:lineRule="auto"/>
              <w:ind w:left="278" w:right="99"/>
              <w:jc w:val="both"/>
              <w:rPr>
                <w:sz w:val="28"/>
              </w:rPr>
            </w:pPr>
            <w:r>
              <w:rPr>
                <w:sz w:val="28"/>
              </w:rPr>
              <w:t>15.2.</w:t>
            </w:r>
            <w:r>
              <w:rPr>
                <w:spacing w:val="-3"/>
                <w:sz w:val="28"/>
              </w:rPr>
              <w:t xml:space="preserve"> </w:t>
            </w:r>
            <w:r>
              <w:rPr>
                <w:sz w:val="28"/>
              </w:rPr>
              <w:t>The</w:t>
            </w:r>
            <w:r>
              <w:rPr>
                <w:spacing w:val="-3"/>
                <w:sz w:val="28"/>
              </w:rPr>
              <w:t xml:space="preserve"> </w:t>
            </w:r>
            <w:r>
              <w:rPr>
                <w:sz w:val="28"/>
              </w:rPr>
              <w:t>term</w:t>
            </w:r>
            <w:r>
              <w:rPr>
                <w:spacing w:val="-8"/>
                <w:sz w:val="28"/>
              </w:rPr>
              <w:t xml:space="preserve"> </w:t>
            </w:r>
            <w:r>
              <w:rPr>
                <w:sz w:val="28"/>
              </w:rPr>
              <w:t>"Goods"</w:t>
            </w:r>
            <w:r>
              <w:rPr>
                <w:spacing w:val="-3"/>
                <w:sz w:val="28"/>
              </w:rPr>
              <w:t xml:space="preserve"> </w:t>
            </w:r>
            <w:r>
              <w:rPr>
                <w:sz w:val="28"/>
              </w:rPr>
              <w:t>is</w:t>
            </w:r>
            <w:r>
              <w:rPr>
                <w:spacing w:val="-6"/>
                <w:sz w:val="28"/>
              </w:rPr>
              <w:t xml:space="preserve"> </w:t>
            </w:r>
            <w:r>
              <w:rPr>
                <w:sz w:val="28"/>
              </w:rPr>
              <w:t>understood</w:t>
            </w:r>
            <w:r>
              <w:rPr>
                <w:spacing w:val="-6"/>
                <w:sz w:val="28"/>
              </w:rPr>
              <w:t xml:space="preserve"> </w:t>
            </w:r>
            <w:r>
              <w:rPr>
                <w:sz w:val="28"/>
              </w:rPr>
              <w:t>to</w:t>
            </w:r>
            <w:r>
              <w:rPr>
                <w:spacing w:val="-2"/>
                <w:sz w:val="28"/>
              </w:rPr>
              <w:t xml:space="preserve"> </w:t>
            </w:r>
            <w:r>
              <w:rPr>
                <w:sz w:val="28"/>
              </w:rPr>
              <w:t>include</w:t>
            </w:r>
            <w:r>
              <w:rPr>
                <w:spacing w:val="-3"/>
                <w:sz w:val="28"/>
              </w:rPr>
              <w:t xml:space="preserve"> </w:t>
            </w:r>
            <w:r>
              <w:rPr>
                <w:sz w:val="28"/>
              </w:rPr>
              <w:t>machinery, equipment, raw materials, fuels, materials, supplies and spare parts, as well as consumables and medical equipment for medical facilities.</w:t>
            </w:r>
          </w:p>
        </w:tc>
      </w:tr>
      <w:tr w:rsidR="00C56328">
        <w:trPr>
          <w:trHeight w:val="2486"/>
        </w:trPr>
        <w:tc>
          <w:tcPr>
            <w:tcW w:w="2098" w:type="dxa"/>
            <w:tcBorders>
              <w:top w:val="nil"/>
              <w:bottom w:val="nil"/>
            </w:tcBorders>
          </w:tcPr>
          <w:p w:rsidR="00C56328" w:rsidRDefault="00C56328">
            <w:pPr>
              <w:pStyle w:val="TableParagraph"/>
              <w:rPr>
                <w:sz w:val="26"/>
              </w:rPr>
            </w:pPr>
          </w:p>
        </w:tc>
        <w:tc>
          <w:tcPr>
            <w:tcW w:w="7147" w:type="dxa"/>
            <w:tcBorders>
              <w:top w:val="nil"/>
              <w:bottom w:val="nil"/>
            </w:tcBorders>
          </w:tcPr>
          <w:p w:rsidR="00C56328" w:rsidRDefault="00271611">
            <w:pPr>
              <w:pStyle w:val="TableParagraph"/>
              <w:spacing w:before="62" w:line="252" w:lineRule="auto"/>
              <w:ind w:left="278" w:right="91"/>
              <w:jc w:val="both"/>
              <w:rPr>
                <w:sz w:val="28"/>
              </w:rPr>
            </w:pPr>
            <w:r>
              <w:rPr>
                <w:sz w:val="28"/>
              </w:rPr>
              <w:t>15.3. The term "origin" means any nation or territory where the Goods is mined, raised, cultivated, fabricated, manufactured or processed, or where the Goods have gone through</w:t>
            </w:r>
            <w:r>
              <w:rPr>
                <w:spacing w:val="-4"/>
                <w:sz w:val="28"/>
              </w:rPr>
              <w:t xml:space="preserve"> </w:t>
            </w:r>
            <w:r>
              <w:rPr>
                <w:sz w:val="28"/>
              </w:rPr>
              <w:t>processing,</w:t>
            </w:r>
            <w:r>
              <w:rPr>
                <w:spacing w:val="-5"/>
                <w:sz w:val="28"/>
              </w:rPr>
              <w:t xml:space="preserve"> </w:t>
            </w:r>
            <w:r>
              <w:rPr>
                <w:sz w:val="28"/>
              </w:rPr>
              <w:t>fabrication,</w:t>
            </w:r>
            <w:r>
              <w:rPr>
                <w:spacing w:val="-5"/>
                <w:sz w:val="28"/>
              </w:rPr>
              <w:t xml:space="preserve"> </w:t>
            </w:r>
            <w:r>
              <w:rPr>
                <w:sz w:val="28"/>
              </w:rPr>
              <w:t>manufacturing,</w:t>
            </w:r>
            <w:r>
              <w:rPr>
                <w:spacing w:val="-5"/>
                <w:sz w:val="28"/>
              </w:rPr>
              <w:t xml:space="preserve"> </w:t>
            </w:r>
            <w:r>
              <w:rPr>
                <w:sz w:val="28"/>
              </w:rPr>
              <w:t>or</w:t>
            </w:r>
            <w:r>
              <w:rPr>
                <w:spacing w:val="-5"/>
                <w:sz w:val="28"/>
              </w:rPr>
              <w:t xml:space="preserve"> </w:t>
            </w:r>
            <w:r>
              <w:rPr>
                <w:sz w:val="28"/>
              </w:rPr>
              <w:t>assembly to form a commercially recognized product that is substantially</w:t>
            </w:r>
            <w:r>
              <w:rPr>
                <w:spacing w:val="-18"/>
                <w:sz w:val="28"/>
              </w:rPr>
              <w:t xml:space="preserve"> </w:t>
            </w:r>
            <w:r>
              <w:rPr>
                <w:sz w:val="28"/>
              </w:rPr>
              <w:t>different</w:t>
            </w:r>
            <w:r>
              <w:rPr>
                <w:spacing w:val="-17"/>
                <w:sz w:val="28"/>
              </w:rPr>
              <w:t xml:space="preserve"> </w:t>
            </w:r>
            <w:r>
              <w:rPr>
                <w:sz w:val="28"/>
              </w:rPr>
              <w:t>in</w:t>
            </w:r>
            <w:r>
              <w:rPr>
                <w:spacing w:val="-16"/>
                <w:sz w:val="28"/>
              </w:rPr>
              <w:t xml:space="preserve"> </w:t>
            </w:r>
            <w:r>
              <w:rPr>
                <w:sz w:val="28"/>
              </w:rPr>
              <w:t>fundamental</w:t>
            </w:r>
            <w:r>
              <w:rPr>
                <w:spacing w:val="-16"/>
                <w:sz w:val="28"/>
              </w:rPr>
              <w:t xml:space="preserve"> </w:t>
            </w:r>
            <w:r>
              <w:rPr>
                <w:sz w:val="28"/>
              </w:rPr>
              <w:t>characteristics</w:t>
            </w:r>
            <w:r>
              <w:rPr>
                <w:spacing w:val="-16"/>
                <w:sz w:val="28"/>
              </w:rPr>
              <w:t xml:space="preserve"> </w:t>
            </w:r>
            <w:r>
              <w:rPr>
                <w:sz w:val="28"/>
              </w:rPr>
              <w:t>from</w:t>
            </w:r>
            <w:r>
              <w:rPr>
                <w:spacing w:val="-18"/>
                <w:sz w:val="28"/>
              </w:rPr>
              <w:t xml:space="preserve"> </w:t>
            </w:r>
            <w:r>
              <w:rPr>
                <w:sz w:val="28"/>
              </w:rPr>
              <w:t>its original components.</w:t>
            </w:r>
          </w:p>
        </w:tc>
      </w:tr>
      <w:tr w:rsidR="00C56328">
        <w:trPr>
          <w:trHeight w:val="1473"/>
        </w:trPr>
        <w:tc>
          <w:tcPr>
            <w:tcW w:w="2098" w:type="dxa"/>
            <w:tcBorders>
              <w:top w:val="nil"/>
              <w:bottom w:val="nil"/>
            </w:tcBorders>
          </w:tcPr>
          <w:p w:rsidR="00C56328" w:rsidRDefault="00C56328">
            <w:pPr>
              <w:pStyle w:val="TableParagraph"/>
              <w:rPr>
                <w:sz w:val="26"/>
              </w:rPr>
            </w:pPr>
          </w:p>
        </w:tc>
        <w:tc>
          <w:tcPr>
            <w:tcW w:w="7147" w:type="dxa"/>
            <w:tcBorders>
              <w:top w:val="nil"/>
              <w:bottom w:val="nil"/>
            </w:tcBorders>
          </w:tcPr>
          <w:p w:rsidR="00C56328" w:rsidRDefault="00271611">
            <w:pPr>
              <w:pStyle w:val="TableParagraph"/>
              <w:spacing w:before="63" w:line="252" w:lineRule="auto"/>
              <w:ind w:left="278" w:right="99"/>
              <w:jc w:val="both"/>
              <w:rPr>
                <w:sz w:val="28"/>
              </w:rPr>
            </w:pPr>
            <w:r>
              <w:rPr>
                <w:sz w:val="28"/>
              </w:rPr>
              <w:t>15.4.</w:t>
            </w:r>
            <w:r>
              <w:rPr>
                <w:spacing w:val="-2"/>
                <w:sz w:val="28"/>
              </w:rPr>
              <w:t xml:space="preserve"> </w:t>
            </w:r>
            <w:r>
              <w:rPr>
                <w:sz w:val="28"/>
              </w:rPr>
              <w:t>The term "Related Services" includes services such as insurance</w:t>
            </w:r>
            <w:r>
              <w:rPr>
                <w:sz w:val="28"/>
                <w:vertAlign w:val="superscript"/>
              </w:rPr>
              <w:t>1</w:t>
            </w:r>
            <w:r>
              <w:rPr>
                <w:sz w:val="28"/>
              </w:rPr>
              <w:t>, installation, maintenance, maintenance, initial repair or the provision of other after-sales services such as training or technology transfer, etc.</w:t>
            </w:r>
          </w:p>
        </w:tc>
      </w:tr>
      <w:tr w:rsidR="00C56328">
        <w:trPr>
          <w:trHeight w:val="800"/>
        </w:trPr>
        <w:tc>
          <w:tcPr>
            <w:tcW w:w="2098" w:type="dxa"/>
            <w:tcBorders>
              <w:top w:val="nil"/>
              <w:bottom w:val="nil"/>
            </w:tcBorders>
          </w:tcPr>
          <w:p w:rsidR="00C56328" w:rsidRDefault="00C56328">
            <w:pPr>
              <w:pStyle w:val="TableParagraph"/>
              <w:rPr>
                <w:sz w:val="26"/>
              </w:rPr>
            </w:pPr>
          </w:p>
        </w:tc>
        <w:tc>
          <w:tcPr>
            <w:tcW w:w="7147" w:type="dxa"/>
            <w:tcBorders>
              <w:top w:val="nil"/>
              <w:bottom w:val="nil"/>
            </w:tcBorders>
          </w:tcPr>
          <w:p w:rsidR="00C56328" w:rsidRDefault="00271611">
            <w:pPr>
              <w:pStyle w:val="TableParagraph"/>
              <w:spacing w:before="62"/>
              <w:ind w:left="278"/>
              <w:rPr>
                <w:sz w:val="28"/>
              </w:rPr>
            </w:pPr>
            <w:r>
              <w:rPr>
                <w:sz w:val="28"/>
              </w:rPr>
              <w:t>15.5.</w:t>
            </w:r>
            <w:r>
              <w:rPr>
                <w:spacing w:val="20"/>
                <w:sz w:val="28"/>
              </w:rPr>
              <w:t xml:space="preserve"> </w:t>
            </w:r>
            <w:r>
              <w:rPr>
                <w:sz w:val="28"/>
              </w:rPr>
              <w:t>The</w:t>
            </w:r>
            <w:r>
              <w:rPr>
                <w:spacing w:val="16"/>
                <w:sz w:val="28"/>
              </w:rPr>
              <w:t xml:space="preserve"> </w:t>
            </w:r>
            <w:r>
              <w:rPr>
                <w:sz w:val="28"/>
              </w:rPr>
              <w:t>origin</w:t>
            </w:r>
            <w:r>
              <w:rPr>
                <w:spacing w:val="18"/>
                <w:sz w:val="28"/>
              </w:rPr>
              <w:t xml:space="preserve"> </w:t>
            </w:r>
            <w:r>
              <w:rPr>
                <w:sz w:val="28"/>
              </w:rPr>
              <w:t>of</w:t>
            </w:r>
            <w:r>
              <w:rPr>
                <w:spacing w:val="19"/>
                <w:sz w:val="28"/>
              </w:rPr>
              <w:t xml:space="preserve"> </w:t>
            </w:r>
            <w:r>
              <w:rPr>
                <w:sz w:val="28"/>
              </w:rPr>
              <w:t>the</w:t>
            </w:r>
            <w:r>
              <w:rPr>
                <w:spacing w:val="21"/>
                <w:sz w:val="28"/>
              </w:rPr>
              <w:t xml:space="preserve"> </w:t>
            </w:r>
            <w:r>
              <w:rPr>
                <w:sz w:val="28"/>
              </w:rPr>
              <w:t>Goods</w:t>
            </w:r>
            <w:r>
              <w:rPr>
                <w:spacing w:val="20"/>
                <w:sz w:val="28"/>
              </w:rPr>
              <w:t xml:space="preserve"> </w:t>
            </w:r>
            <w:r>
              <w:rPr>
                <w:sz w:val="28"/>
              </w:rPr>
              <w:t>must</w:t>
            </w:r>
            <w:r>
              <w:rPr>
                <w:spacing w:val="20"/>
                <w:sz w:val="28"/>
              </w:rPr>
              <w:t xml:space="preserve"> </w:t>
            </w:r>
            <w:r>
              <w:rPr>
                <w:sz w:val="28"/>
              </w:rPr>
              <w:t>be</w:t>
            </w:r>
            <w:r>
              <w:rPr>
                <w:spacing w:val="16"/>
                <w:sz w:val="28"/>
              </w:rPr>
              <w:t xml:space="preserve"> </w:t>
            </w:r>
            <w:r>
              <w:rPr>
                <w:sz w:val="28"/>
              </w:rPr>
              <w:t>as</w:t>
            </w:r>
            <w:r>
              <w:rPr>
                <w:spacing w:val="18"/>
                <w:sz w:val="28"/>
              </w:rPr>
              <w:t xml:space="preserve"> </w:t>
            </w:r>
            <w:r>
              <w:rPr>
                <w:sz w:val="28"/>
              </w:rPr>
              <w:t>prescribed</w:t>
            </w:r>
            <w:r>
              <w:rPr>
                <w:spacing w:val="18"/>
                <w:sz w:val="28"/>
              </w:rPr>
              <w:t xml:space="preserve"> </w:t>
            </w:r>
            <w:r>
              <w:rPr>
                <w:sz w:val="28"/>
              </w:rPr>
              <w:t>in</w:t>
            </w:r>
            <w:r>
              <w:rPr>
                <w:spacing w:val="19"/>
                <w:sz w:val="28"/>
              </w:rPr>
              <w:t xml:space="preserve"> </w:t>
            </w:r>
            <w:r>
              <w:rPr>
                <w:spacing w:val="-5"/>
                <w:sz w:val="28"/>
              </w:rPr>
              <w:t>the</w:t>
            </w:r>
          </w:p>
          <w:p w:rsidR="00C56328" w:rsidRDefault="00271611">
            <w:pPr>
              <w:pStyle w:val="TableParagraph"/>
              <w:spacing w:before="19"/>
              <w:ind w:left="278"/>
              <w:rPr>
                <w:sz w:val="28"/>
              </w:rPr>
            </w:pPr>
            <w:r>
              <w:rPr>
                <w:b/>
                <w:spacing w:val="-4"/>
                <w:sz w:val="28"/>
              </w:rPr>
              <w:t>BDS</w:t>
            </w:r>
            <w:r>
              <w:rPr>
                <w:spacing w:val="-4"/>
                <w:sz w:val="28"/>
              </w:rPr>
              <w:t>.</w:t>
            </w:r>
          </w:p>
        </w:tc>
      </w:tr>
      <w:tr w:rsidR="00C56328">
        <w:trPr>
          <w:trHeight w:val="1777"/>
        </w:trPr>
        <w:tc>
          <w:tcPr>
            <w:tcW w:w="2098" w:type="dxa"/>
            <w:tcBorders>
              <w:top w:val="nil"/>
            </w:tcBorders>
          </w:tcPr>
          <w:p w:rsidR="00C56328" w:rsidRDefault="00C56328">
            <w:pPr>
              <w:pStyle w:val="TableParagraph"/>
              <w:rPr>
                <w:sz w:val="26"/>
              </w:rPr>
            </w:pPr>
          </w:p>
        </w:tc>
        <w:tc>
          <w:tcPr>
            <w:tcW w:w="7147" w:type="dxa"/>
            <w:tcBorders>
              <w:top w:val="nil"/>
            </w:tcBorders>
          </w:tcPr>
          <w:p w:rsidR="00C56328" w:rsidRDefault="00271611">
            <w:pPr>
              <w:pStyle w:val="TableParagraph"/>
              <w:spacing w:before="63" w:line="254" w:lineRule="auto"/>
              <w:ind w:left="278" w:right="96"/>
              <w:jc w:val="both"/>
              <w:rPr>
                <w:sz w:val="28"/>
              </w:rPr>
            </w:pPr>
            <w:r>
              <w:rPr>
                <w:sz w:val="28"/>
              </w:rPr>
              <w:t>15.6. The Bidder shall declare the origin of the Goods in Forms No. 13(a1), 13(a2) and 13(a3) of Chapter IV – Bidding Form. If the Bidder offers multiple origins for a unit</w:t>
            </w:r>
            <w:r>
              <w:rPr>
                <w:spacing w:val="33"/>
                <w:sz w:val="28"/>
              </w:rPr>
              <w:t xml:space="preserve"> </w:t>
            </w:r>
            <w:r>
              <w:rPr>
                <w:sz w:val="28"/>
              </w:rPr>
              <w:t>of</w:t>
            </w:r>
            <w:r>
              <w:rPr>
                <w:spacing w:val="37"/>
                <w:sz w:val="28"/>
              </w:rPr>
              <w:t xml:space="preserve"> </w:t>
            </w:r>
            <w:r>
              <w:rPr>
                <w:sz w:val="28"/>
              </w:rPr>
              <w:t>Goods</w:t>
            </w:r>
            <w:r>
              <w:rPr>
                <w:spacing w:val="37"/>
                <w:sz w:val="28"/>
              </w:rPr>
              <w:t xml:space="preserve"> </w:t>
            </w:r>
            <w:r>
              <w:rPr>
                <w:sz w:val="28"/>
              </w:rPr>
              <w:t>(one</w:t>
            </w:r>
            <w:r>
              <w:rPr>
                <w:spacing w:val="34"/>
                <w:sz w:val="28"/>
              </w:rPr>
              <w:t xml:space="preserve"> </w:t>
            </w:r>
            <w:r>
              <w:rPr>
                <w:sz w:val="28"/>
              </w:rPr>
              <w:t>piece,</w:t>
            </w:r>
            <w:r>
              <w:rPr>
                <w:spacing w:val="34"/>
                <w:sz w:val="28"/>
              </w:rPr>
              <w:t xml:space="preserve"> </w:t>
            </w:r>
            <w:r>
              <w:rPr>
                <w:sz w:val="28"/>
              </w:rPr>
              <w:t>one</w:t>
            </w:r>
            <w:r>
              <w:rPr>
                <w:spacing w:val="36"/>
                <w:sz w:val="28"/>
              </w:rPr>
              <w:t xml:space="preserve"> </w:t>
            </w:r>
            <w:r>
              <w:rPr>
                <w:sz w:val="28"/>
              </w:rPr>
              <w:t>object,</w:t>
            </w:r>
            <w:r>
              <w:rPr>
                <w:spacing w:val="34"/>
                <w:sz w:val="28"/>
              </w:rPr>
              <w:t xml:space="preserve"> </w:t>
            </w:r>
            <w:r>
              <w:rPr>
                <w:sz w:val="28"/>
              </w:rPr>
              <w:t>etc.)</w:t>
            </w:r>
            <w:r>
              <w:rPr>
                <w:spacing w:val="36"/>
                <w:sz w:val="28"/>
              </w:rPr>
              <w:t xml:space="preserve"> </w:t>
            </w:r>
            <w:r>
              <w:rPr>
                <w:sz w:val="28"/>
              </w:rPr>
              <w:t>from</w:t>
            </w:r>
            <w:r>
              <w:rPr>
                <w:spacing w:val="31"/>
                <w:sz w:val="28"/>
              </w:rPr>
              <w:t xml:space="preserve"> </w:t>
            </w:r>
            <w:r>
              <w:rPr>
                <w:sz w:val="28"/>
              </w:rPr>
              <w:t>the</w:t>
            </w:r>
            <w:r>
              <w:rPr>
                <w:spacing w:val="35"/>
                <w:sz w:val="28"/>
              </w:rPr>
              <w:t xml:space="preserve"> </w:t>
            </w:r>
            <w:r>
              <w:rPr>
                <w:spacing w:val="-4"/>
                <w:sz w:val="28"/>
              </w:rPr>
              <w:t>same</w:t>
            </w:r>
          </w:p>
          <w:p w:rsidR="00C56328" w:rsidRDefault="00271611">
            <w:pPr>
              <w:pStyle w:val="TableParagraph"/>
              <w:spacing w:line="320" w:lineRule="exact"/>
              <w:ind w:left="278"/>
              <w:jc w:val="both"/>
              <w:rPr>
                <w:sz w:val="28"/>
              </w:rPr>
            </w:pPr>
            <w:r>
              <w:rPr>
                <w:sz w:val="28"/>
              </w:rPr>
              <w:t>manufacturer</w:t>
            </w:r>
            <w:r>
              <w:rPr>
                <w:spacing w:val="61"/>
                <w:sz w:val="28"/>
              </w:rPr>
              <w:t xml:space="preserve"> </w:t>
            </w:r>
            <w:r>
              <w:rPr>
                <w:sz w:val="28"/>
              </w:rPr>
              <w:t>and</w:t>
            </w:r>
            <w:r>
              <w:rPr>
                <w:spacing w:val="66"/>
                <w:sz w:val="28"/>
              </w:rPr>
              <w:t xml:space="preserve"> </w:t>
            </w:r>
            <w:r>
              <w:rPr>
                <w:sz w:val="28"/>
              </w:rPr>
              <w:t>for</w:t>
            </w:r>
            <w:r>
              <w:rPr>
                <w:spacing w:val="65"/>
                <w:sz w:val="28"/>
              </w:rPr>
              <w:t xml:space="preserve"> </w:t>
            </w:r>
            <w:r>
              <w:rPr>
                <w:sz w:val="28"/>
              </w:rPr>
              <w:t>the</w:t>
            </w:r>
            <w:r>
              <w:rPr>
                <w:spacing w:val="63"/>
                <w:sz w:val="28"/>
              </w:rPr>
              <w:t xml:space="preserve"> </w:t>
            </w:r>
            <w:r>
              <w:rPr>
                <w:sz w:val="28"/>
              </w:rPr>
              <w:t>same</w:t>
            </w:r>
            <w:r>
              <w:rPr>
                <w:spacing w:val="65"/>
                <w:sz w:val="28"/>
              </w:rPr>
              <w:t xml:space="preserve"> </w:t>
            </w:r>
            <w:r>
              <w:rPr>
                <w:sz w:val="28"/>
              </w:rPr>
              <w:t>unit</w:t>
            </w:r>
            <w:r>
              <w:rPr>
                <w:spacing w:val="64"/>
                <w:sz w:val="28"/>
              </w:rPr>
              <w:t xml:space="preserve"> </w:t>
            </w:r>
            <w:r>
              <w:rPr>
                <w:sz w:val="28"/>
              </w:rPr>
              <w:t>price,</w:t>
            </w:r>
            <w:r>
              <w:rPr>
                <w:spacing w:val="64"/>
                <w:sz w:val="28"/>
              </w:rPr>
              <w:t xml:space="preserve"> </w:t>
            </w:r>
            <w:r>
              <w:rPr>
                <w:sz w:val="28"/>
              </w:rPr>
              <w:t>the</w:t>
            </w:r>
            <w:r>
              <w:rPr>
                <w:spacing w:val="70"/>
                <w:sz w:val="28"/>
              </w:rPr>
              <w:t xml:space="preserve"> </w:t>
            </w:r>
            <w:r>
              <w:rPr>
                <w:spacing w:val="-2"/>
                <w:sz w:val="28"/>
              </w:rPr>
              <w:t>Procuring</w:t>
            </w:r>
          </w:p>
        </w:tc>
      </w:tr>
    </w:tbl>
    <w:p w:rsidR="00C56328" w:rsidRDefault="00271611">
      <w:pPr>
        <w:pStyle w:val="BodyText"/>
        <w:spacing w:before="1"/>
        <w:rPr>
          <w:b/>
          <w:sz w:val="13"/>
        </w:rPr>
      </w:pPr>
      <w:r>
        <w:rPr>
          <w:noProof/>
        </w:rPr>
        <mc:AlternateContent>
          <mc:Choice Requires="wps">
            <w:drawing>
              <wp:anchor distT="0" distB="0" distL="0" distR="0" simplePos="0" relativeHeight="487588352" behindDoc="1" locked="0" layoutInCell="1" allowOverlap="1">
                <wp:simplePos x="0" y="0"/>
                <wp:positionH relativeFrom="page">
                  <wp:posOffset>1080820</wp:posOffset>
                </wp:positionH>
                <wp:positionV relativeFrom="paragraph">
                  <wp:posOffset>110870</wp:posOffset>
                </wp:positionV>
                <wp:extent cx="1829435"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A40709" id="Graphic 4" o:spid="_x0000_s1026" style="position:absolute;margin-left:85.1pt;margin-top:8.75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" path="m1829054,l,,,9144r1829054,l1829054,xe" fillcolor="black" stroked="f">
                <v:path arrowok="t"/>
                <w10:wrap type="topAndBottom" anchorx="page"/>
              </v:shape>
            </w:pict>
          </mc:Fallback>
        </mc:AlternateContent>
      </w:r>
    </w:p>
    <w:p w:rsidR="00C56328" w:rsidRDefault="00271611">
      <w:pPr>
        <w:spacing w:before="96"/>
        <w:ind w:left="402"/>
        <w:rPr>
          <w:sz w:val="20"/>
        </w:rPr>
      </w:pPr>
      <w:r>
        <w:rPr>
          <w:sz w:val="20"/>
          <w:vertAlign w:val="superscript"/>
        </w:rPr>
        <w:t>1</w:t>
      </w:r>
      <w:r>
        <w:rPr>
          <w:spacing w:val="-6"/>
          <w:sz w:val="20"/>
        </w:rPr>
        <w:t xml:space="preserve"> </w:t>
      </w:r>
      <w:r>
        <w:rPr>
          <w:sz w:val="20"/>
        </w:rPr>
        <w:t>Coverage</w:t>
      </w:r>
      <w:r>
        <w:rPr>
          <w:spacing w:val="-4"/>
          <w:sz w:val="20"/>
        </w:rPr>
        <w:t xml:space="preserve"> </w:t>
      </w:r>
      <w:r>
        <w:rPr>
          <w:sz w:val="20"/>
        </w:rPr>
        <w:t>for</w:t>
      </w:r>
      <w:r>
        <w:rPr>
          <w:spacing w:val="-6"/>
          <w:sz w:val="20"/>
        </w:rPr>
        <w:t xml:space="preserve"> </w:t>
      </w:r>
      <w:r>
        <w:rPr>
          <w:sz w:val="20"/>
        </w:rPr>
        <w:t>related</w:t>
      </w:r>
      <w:r>
        <w:rPr>
          <w:spacing w:val="-5"/>
          <w:sz w:val="20"/>
        </w:rPr>
        <w:t xml:space="preserve"> </w:t>
      </w:r>
      <w:r>
        <w:rPr>
          <w:sz w:val="20"/>
        </w:rPr>
        <w:t>service</w:t>
      </w:r>
      <w:r>
        <w:rPr>
          <w:spacing w:val="-6"/>
          <w:sz w:val="20"/>
        </w:rPr>
        <w:t xml:space="preserve"> </w:t>
      </w:r>
      <w:r>
        <w:rPr>
          <w:sz w:val="20"/>
        </w:rPr>
        <w:t>items, such</w:t>
      </w:r>
      <w:r>
        <w:rPr>
          <w:spacing w:val="-7"/>
          <w:sz w:val="20"/>
        </w:rPr>
        <w:t xml:space="preserve"> </w:t>
      </w:r>
      <w:r>
        <w:rPr>
          <w:sz w:val="20"/>
        </w:rPr>
        <w:t>as</w:t>
      </w:r>
      <w:r>
        <w:rPr>
          <w:spacing w:val="-6"/>
          <w:sz w:val="20"/>
        </w:rPr>
        <w:t xml:space="preserve"> </w:t>
      </w:r>
      <w:r>
        <w:rPr>
          <w:sz w:val="20"/>
        </w:rPr>
        <w:t>installation</w:t>
      </w:r>
      <w:r>
        <w:rPr>
          <w:spacing w:val="-7"/>
          <w:sz w:val="20"/>
        </w:rPr>
        <w:t xml:space="preserve"> </w:t>
      </w:r>
      <w:r>
        <w:rPr>
          <w:sz w:val="20"/>
        </w:rPr>
        <w:t>insurance,</w:t>
      </w:r>
      <w:r>
        <w:rPr>
          <w:spacing w:val="-5"/>
          <w:sz w:val="20"/>
        </w:rPr>
        <w:t xml:space="preserve"> </w:t>
      </w:r>
      <w:r>
        <w:rPr>
          <w:sz w:val="20"/>
        </w:rPr>
        <w:t>repair</w:t>
      </w:r>
      <w:r>
        <w:rPr>
          <w:spacing w:val="-5"/>
          <w:sz w:val="20"/>
        </w:rPr>
        <w:t xml:space="preserve"> </w:t>
      </w:r>
      <w:r>
        <w:rPr>
          <w:sz w:val="20"/>
        </w:rPr>
        <w:t>insurance</w:t>
      </w:r>
      <w:r>
        <w:rPr>
          <w:spacing w:val="-2"/>
          <w:sz w:val="20"/>
        </w:rPr>
        <w:t xml:space="preserve"> </w:t>
      </w:r>
      <w:r>
        <w:rPr>
          <w:spacing w:val="-10"/>
          <w:sz w:val="20"/>
        </w:rPr>
        <w:t>…</w:t>
      </w:r>
    </w:p>
    <w:p w:rsidR="00C56328" w:rsidRDefault="00C56328">
      <w:pPr>
        <w:rPr>
          <w:sz w:val="20"/>
        </w:rPr>
        <w:sectPr w:rsidR="00C56328">
          <w:pgSz w:w="11910" w:h="16840"/>
          <w:pgMar w:top="1140" w:right="740" w:bottom="280" w:left="1300" w:header="722" w:footer="0" w:gutter="0"/>
          <w:cols w:space="720"/>
        </w:sectPr>
      </w:pPr>
    </w:p>
    <w:p w:rsidR="00C56328" w:rsidRDefault="00C56328">
      <w:pPr>
        <w:pStyle w:val="BodyText"/>
        <w:spacing w:before="5"/>
        <w:rPr>
          <w:sz w:val="7"/>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147"/>
      </w:tblGrid>
      <w:tr w:rsidR="00C56328">
        <w:trPr>
          <w:trHeight w:val="9680"/>
        </w:trPr>
        <w:tc>
          <w:tcPr>
            <w:tcW w:w="2098" w:type="dxa"/>
          </w:tcPr>
          <w:p w:rsidR="00C56328" w:rsidRDefault="00C56328">
            <w:pPr>
              <w:pStyle w:val="TableParagraph"/>
              <w:rPr>
                <w:sz w:val="28"/>
              </w:rPr>
            </w:pPr>
          </w:p>
        </w:tc>
        <w:tc>
          <w:tcPr>
            <w:tcW w:w="7147" w:type="dxa"/>
          </w:tcPr>
          <w:p w:rsidR="00C56328" w:rsidRDefault="00271611">
            <w:pPr>
              <w:pStyle w:val="TableParagraph"/>
              <w:spacing w:line="254" w:lineRule="auto"/>
              <w:ind w:left="278" w:right="97"/>
              <w:jc w:val="both"/>
              <w:rPr>
                <w:sz w:val="28"/>
              </w:rPr>
            </w:pPr>
            <w:r>
              <w:rPr>
                <w:sz w:val="28"/>
              </w:rPr>
              <w:t>Entity shall request clarification by the Bidder in order to determine the specific origin of such unit of Goods.</w:t>
            </w:r>
          </w:p>
          <w:p w:rsidR="00C56328" w:rsidRDefault="00271611">
            <w:pPr>
              <w:pStyle w:val="TableParagraph"/>
              <w:numPr>
                <w:ilvl w:val="1"/>
                <w:numId w:val="143"/>
              </w:numPr>
              <w:tabs>
                <w:tab w:val="left" w:pos="998"/>
              </w:tabs>
              <w:spacing w:before="110" w:line="254" w:lineRule="auto"/>
              <w:ind w:right="90" w:firstLine="0"/>
              <w:jc w:val="both"/>
              <w:rPr>
                <w:sz w:val="28"/>
              </w:rPr>
            </w:pPr>
            <w:r>
              <w:rPr>
                <w:spacing w:val="-2"/>
                <w:sz w:val="28"/>
              </w:rPr>
              <w:t>The</w:t>
            </w:r>
            <w:r>
              <w:rPr>
                <w:spacing w:val="-13"/>
                <w:sz w:val="28"/>
              </w:rPr>
              <w:t xml:space="preserve"> </w:t>
            </w:r>
            <w:r>
              <w:rPr>
                <w:spacing w:val="-2"/>
                <w:sz w:val="28"/>
              </w:rPr>
              <w:t>documentary</w:t>
            </w:r>
            <w:r>
              <w:rPr>
                <w:spacing w:val="-16"/>
                <w:sz w:val="28"/>
              </w:rPr>
              <w:t xml:space="preserve"> </w:t>
            </w:r>
            <w:r>
              <w:rPr>
                <w:spacing w:val="-2"/>
                <w:sz w:val="28"/>
              </w:rPr>
              <w:t>evidence</w:t>
            </w:r>
            <w:r>
              <w:rPr>
                <w:spacing w:val="-11"/>
                <w:sz w:val="28"/>
              </w:rPr>
              <w:t xml:space="preserve"> </w:t>
            </w:r>
            <w:r>
              <w:rPr>
                <w:spacing w:val="-2"/>
                <w:sz w:val="28"/>
              </w:rPr>
              <w:t>establishing</w:t>
            </w:r>
            <w:r>
              <w:rPr>
                <w:spacing w:val="-13"/>
                <w:sz w:val="28"/>
              </w:rPr>
              <w:t xml:space="preserve"> </w:t>
            </w:r>
            <w:r>
              <w:rPr>
                <w:spacing w:val="-2"/>
                <w:sz w:val="28"/>
              </w:rPr>
              <w:t>the</w:t>
            </w:r>
            <w:r>
              <w:rPr>
                <w:spacing w:val="-12"/>
                <w:sz w:val="28"/>
              </w:rPr>
              <w:t xml:space="preserve"> </w:t>
            </w:r>
            <w:r>
              <w:rPr>
                <w:spacing w:val="-2"/>
                <w:sz w:val="28"/>
              </w:rPr>
              <w:t>conformity of</w:t>
            </w:r>
            <w:r>
              <w:rPr>
                <w:spacing w:val="-16"/>
                <w:sz w:val="28"/>
              </w:rPr>
              <w:t xml:space="preserve"> </w:t>
            </w:r>
            <w:r>
              <w:rPr>
                <w:spacing w:val="-2"/>
                <w:sz w:val="28"/>
              </w:rPr>
              <w:t>the</w:t>
            </w:r>
            <w:r>
              <w:rPr>
                <w:spacing w:val="-15"/>
                <w:sz w:val="28"/>
              </w:rPr>
              <w:t xml:space="preserve"> </w:t>
            </w:r>
            <w:r>
              <w:rPr>
                <w:spacing w:val="-2"/>
                <w:sz w:val="28"/>
              </w:rPr>
              <w:t>Goods</w:t>
            </w:r>
            <w:r>
              <w:rPr>
                <w:spacing w:val="-15"/>
                <w:sz w:val="28"/>
              </w:rPr>
              <w:t xml:space="preserve"> </w:t>
            </w:r>
            <w:r>
              <w:rPr>
                <w:spacing w:val="-2"/>
                <w:sz w:val="28"/>
              </w:rPr>
              <w:t>and</w:t>
            </w:r>
            <w:r>
              <w:rPr>
                <w:spacing w:val="-13"/>
                <w:sz w:val="28"/>
              </w:rPr>
              <w:t xml:space="preserve"> </w:t>
            </w:r>
            <w:r>
              <w:rPr>
                <w:spacing w:val="-2"/>
                <w:sz w:val="28"/>
              </w:rPr>
              <w:t>Related</w:t>
            </w:r>
            <w:r>
              <w:rPr>
                <w:spacing w:val="-13"/>
                <w:sz w:val="28"/>
              </w:rPr>
              <w:t xml:space="preserve"> </w:t>
            </w:r>
            <w:r>
              <w:rPr>
                <w:spacing w:val="-2"/>
                <w:sz w:val="28"/>
              </w:rPr>
              <w:t>Services</w:t>
            </w:r>
            <w:r>
              <w:rPr>
                <w:spacing w:val="-9"/>
                <w:sz w:val="28"/>
              </w:rPr>
              <w:t xml:space="preserve"> </w:t>
            </w:r>
            <w:r>
              <w:rPr>
                <w:spacing w:val="-2"/>
                <w:sz w:val="28"/>
              </w:rPr>
              <w:t>may</w:t>
            </w:r>
            <w:r>
              <w:rPr>
                <w:spacing w:val="-16"/>
                <w:sz w:val="28"/>
              </w:rPr>
              <w:t xml:space="preserve"> </w:t>
            </w:r>
            <w:r>
              <w:rPr>
                <w:spacing w:val="-2"/>
                <w:sz w:val="28"/>
              </w:rPr>
              <w:t>be</w:t>
            </w:r>
            <w:r>
              <w:rPr>
                <w:spacing w:val="-14"/>
                <w:sz w:val="28"/>
              </w:rPr>
              <w:t xml:space="preserve"> </w:t>
            </w:r>
            <w:r>
              <w:rPr>
                <w:spacing w:val="-2"/>
                <w:sz w:val="28"/>
              </w:rPr>
              <w:t>in</w:t>
            </w:r>
            <w:r>
              <w:rPr>
                <w:spacing w:val="-12"/>
                <w:sz w:val="28"/>
              </w:rPr>
              <w:t xml:space="preserve"> </w:t>
            </w:r>
            <w:r>
              <w:rPr>
                <w:spacing w:val="-2"/>
                <w:sz w:val="28"/>
              </w:rPr>
              <w:t>the</w:t>
            </w:r>
            <w:r>
              <w:rPr>
                <w:spacing w:val="-14"/>
                <w:sz w:val="28"/>
              </w:rPr>
              <w:t xml:space="preserve"> </w:t>
            </w:r>
            <w:r>
              <w:rPr>
                <w:spacing w:val="-2"/>
                <w:sz w:val="28"/>
              </w:rPr>
              <w:t>form</w:t>
            </w:r>
            <w:r>
              <w:rPr>
                <w:spacing w:val="-16"/>
                <w:sz w:val="28"/>
              </w:rPr>
              <w:t xml:space="preserve"> </w:t>
            </w:r>
            <w:r>
              <w:rPr>
                <w:spacing w:val="-2"/>
                <w:sz w:val="28"/>
              </w:rPr>
              <w:t>of</w:t>
            </w:r>
            <w:r>
              <w:rPr>
                <w:spacing w:val="-13"/>
                <w:sz w:val="28"/>
              </w:rPr>
              <w:t xml:space="preserve"> </w:t>
            </w:r>
            <w:r>
              <w:rPr>
                <w:spacing w:val="-2"/>
                <w:sz w:val="28"/>
              </w:rPr>
              <w:t xml:space="preserve">files, </w:t>
            </w:r>
            <w:r>
              <w:rPr>
                <w:sz w:val="28"/>
              </w:rPr>
              <w:t>papers,</w:t>
            </w:r>
            <w:r>
              <w:rPr>
                <w:spacing w:val="-12"/>
                <w:sz w:val="28"/>
              </w:rPr>
              <w:t xml:space="preserve"> </w:t>
            </w:r>
            <w:r>
              <w:rPr>
                <w:sz w:val="28"/>
              </w:rPr>
              <w:t>drawings</w:t>
            </w:r>
            <w:r>
              <w:rPr>
                <w:spacing w:val="-11"/>
                <w:sz w:val="28"/>
              </w:rPr>
              <w:t xml:space="preserve"> </w:t>
            </w:r>
            <w:r>
              <w:rPr>
                <w:sz w:val="28"/>
              </w:rPr>
              <w:t>or</w:t>
            </w:r>
            <w:r>
              <w:rPr>
                <w:spacing w:val="-12"/>
                <w:sz w:val="28"/>
              </w:rPr>
              <w:t xml:space="preserve"> </w:t>
            </w:r>
            <w:r>
              <w:rPr>
                <w:sz w:val="28"/>
              </w:rPr>
              <w:t>data,</w:t>
            </w:r>
            <w:r>
              <w:rPr>
                <w:spacing w:val="-12"/>
                <w:sz w:val="28"/>
              </w:rPr>
              <w:t xml:space="preserve"> </w:t>
            </w:r>
            <w:r>
              <w:rPr>
                <w:sz w:val="28"/>
              </w:rPr>
              <w:t>and</w:t>
            </w:r>
            <w:r>
              <w:rPr>
                <w:spacing w:val="-11"/>
                <w:sz w:val="28"/>
              </w:rPr>
              <w:t xml:space="preserve"> </w:t>
            </w:r>
            <w:r>
              <w:rPr>
                <w:sz w:val="28"/>
              </w:rPr>
              <w:t>shall</w:t>
            </w:r>
            <w:r>
              <w:rPr>
                <w:spacing w:val="-11"/>
                <w:sz w:val="28"/>
              </w:rPr>
              <w:t xml:space="preserve"> </w:t>
            </w:r>
            <w:r>
              <w:rPr>
                <w:sz w:val="28"/>
              </w:rPr>
              <w:t>consist</w:t>
            </w:r>
            <w:r>
              <w:rPr>
                <w:spacing w:val="-13"/>
                <w:sz w:val="28"/>
              </w:rPr>
              <w:t xml:space="preserve"> </w:t>
            </w:r>
            <w:r>
              <w:rPr>
                <w:sz w:val="28"/>
              </w:rPr>
              <w:t>of</w:t>
            </w:r>
            <w:r>
              <w:rPr>
                <w:spacing w:val="-12"/>
                <w:sz w:val="28"/>
              </w:rPr>
              <w:t xml:space="preserve"> </w:t>
            </w:r>
            <w:r>
              <w:rPr>
                <w:sz w:val="28"/>
              </w:rPr>
              <w:t>a</w:t>
            </w:r>
            <w:r>
              <w:rPr>
                <w:spacing w:val="-12"/>
                <w:sz w:val="28"/>
              </w:rPr>
              <w:t xml:space="preserve"> </w:t>
            </w:r>
            <w:r>
              <w:rPr>
                <w:sz w:val="28"/>
              </w:rPr>
              <w:t>detailed</w:t>
            </w:r>
            <w:r>
              <w:rPr>
                <w:spacing w:val="-11"/>
                <w:sz w:val="28"/>
              </w:rPr>
              <w:t xml:space="preserve"> </w:t>
            </w:r>
            <w:r>
              <w:rPr>
                <w:sz w:val="28"/>
              </w:rPr>
              <w:t xml:space="preserve">item- </w:t>
            </w:r>
            <w:r>
              <w:rPr>
                <w:spacing w:val="-2"/>
                <w:sz w:val="28"/>
              </w:rPr>
              <w:t>by-item</w:t>
            </w:r>
            <w:r>
              <w:rPr>
                <w:spacing w:val="-16"/>
                <w:sz w:val="28"/>
              </w:rPr>
              <w:t xml:space="preserve"> </w:t>
            </w:r>
            <w:r>
              <w:rPr>
                <w:spacing w:val="-2"/>
                <w:sz w:val="28"/>
              </w:rPr>
              <w:t>description</w:t>
            </w:r>
            <w:r>
              <w:rPr>
                <w:spacing w:val="-15"/>
                <w:sz w:val="28"/>
              </w:rPr>
              <w:t xml:space="preserve"> </w:t>
            </w:r>
            <w:r>
              <w:rPr>
                <w:spacing w:val="-2"/>
                <w:sz w:val="28"/>
              </w:rPr>
              <w:t>of</w:t>
            </w:r>
            <w:r>
              <w:rPr>
                <w:spacing w:val="-16"/>
                <w:sz w:val="28"/>
              </w:rPr>
              <w:t xml:space="preserve"> </w:t>
            </w:r>
            <w:r>
              <w:rPr>
                <w:spacing w:val="-2"/>
                <w:sz w:val="28"/>
              </w:rPr>
              <w:t>the</w:t>
            </w:r>
            <w:r>
              <w:rPr>
                <w:spacing w:val="-15"/>
                <w:sz w:val="28"/>
              </w:rPr>
              <w:t xml:space="preserve"> </w:t>
            </w:r>
            <w:r>
              <w:rPr>
                <w:spacing w:val="-2"/>
                <w:sz w:val="28"/>
              </w:rPr>
              <w:t>essential</w:t>
            </w:r>
            <w:r>
              <w:rPr>
                <w:spacing w:val="-16"/>
                <w:sz w:val="28"/>
              </w:rPr>
              <w:t xml:space="preserve"> </w:t>
            </w:r>
            <w:r>
              <w:rPr>
                <w:spacing w:val="-2"/>
                <w:sz w:val="28"/>
              </w:rPr>
              <w:t>technical</w:t>
            </w:r>
            <w:r>
              <w:rPr>
                <w:spacing w:val="-15"/>
                <w:sz w:val="28"/>
              </w:rPr>
              <w:t xml:space="preserve"> </w:t>
            </w:r>
            <w:r>
              <w:rPr>
                <w:spacing w:val="-2"/>
                <w:sz w:val="28"/>
              </w:rPr>
              <w:t>and</w:t>
            </w:r>
            <w:r>
              <w:rPr>
                <w:spacing w:val="-16"/>
                <w:sz w:val="28"/>
              </w:rPr>
              <w:t xml:space="preserve"> </w:t>
            </w:r>
            <w:r>
              <w:rPr>
                <w:spacing w:val="-2"/>
                <w:sz w:val="28"/>
              </w:rPr>
              <w:t xml:space="preserve">performance </w:t>
            </w:r>
            <w:r>
              <w:rPr>
                <w:sz w:val="28"/>
              </w:rPr>
              <w:t>characteristics of the Goods and Related Services, demonstrating substantial responsiveness of the Goods and Related Services to the requirements of the BD, and a schedule of deviations and exceptions (if any) to the provisions</w:t>
            </w:r>
            <w:r>
              <w:rPr>
                <w:spacing w:val="-2"/>
                <w:sz w:val="28"/>
              </w:rPr>
              <w:t xml:space="preserve"> </w:t>
            </w:r>
            <w:r>
              <w:rPr>
                <w:sz w:val="28"/>
              </w:rPr>
              <w:t>of</w:t>
            </w:r>
            <w:r>
              <w:rPr>
                <w:spacing w:val="-3"/>
                <w:sz w:val="28"/>
              </w:rPr>
              <w:t xml:space="preserve"> </w:t>
            </w:r>
            <w:r>
              <w:rPr>
                <w:sz w:val="28"/>
              </w:rPr>
              <w:t>Chapter</w:t>
            </w:r>
            <w:r>
              <w:rPr>
                <w:spacing w:val="-3"/>
                <w:sz w:val="28"/>
              </w:rPr>
              <w:t xml:space="preserve"> </w:t>
            </w:r>
            <w:r>
              <w:rPr>
                <w:sz w:val="28"/>
              </w:rPr>
              <w:t>V</w:t>
            </w:r>
            <w:r>
              <w:rPr>
                <w:spacing w:val="-4"/>
                <w:sz w:val="28"/>
              </w:rPr>
              <w:t xml:space="preserve"> </w:t>
            </w:r>
            <w:r>
              <w:rPr>
                <w:sz w:val="28"/>
              </w:rPr>
              <w:t>-</w:t>
            </w:r>
            <w:r>
              <w:rPr>
                <w:spacing w:val="-1"/>
                <w:sz w:val="28"/>
              </w:rPr>
              <w:t xml:space="preserve"> </w:t>
            </w:r>
            <w:r>
              <w:rPr>
                <w:sz w:val="28"/>
              </w:rPr>
              <w:t>Scope</w:t>
            </w:r>
            <w:r>
              <w:rPr>
                <w:spacing w:val="-3"/>
                <w:sz w:val="28"/>
              </w:rPr>
              <w:t xml:space="preserve"> </w:t>
            </w:r>
            <w:r>
              <w:rPr>
                <w:sz w:val="28"/>
              </w:rPr>
              <w:t>of</w:t>
            </w:r>
            <w:r>
              <w:rPr>
                <w:spacing w:val="-1"/>
                <w:sz w:val="28"/>
              </w:rPr>
              <w:t xml:space="preserve"> </w:t>
            </w:r>
            <w:r>
              <w:rPr>
                <w:sz w:val="28"/>
              </w:rPr>
              <w:t>Supply.</w:t>
            </w:r>
          </w:p>
          <w:p w:rsidR="00C56328" w:rsidRDefault="00271611">
            <w:pPr>
              <w:pStyle w:val="TableParagraph"/>
              <w:numPr>
                <w:ilvl w:val="1"/>
                <w:numId w:val="143"/>
              </w:numPr>
              <w:tabs>
                <w:tab w:val="left" w:pos="905"/>
              </w:tabs>
              <w:spacing w:before="116" w:line="254" w:lineRule="auto"/>
              <w:ind w:right="91" w:firstLine="0"/>
              <w:jc w:val="both"/>
              <w:rPr>
                <w:sz w:val="28"/>
              </w:rPr>
            </w:pPr>
            <w:r>
              <w:rPr>
                <w:sz w:val="28"/>
              </w:rPr>
              <w:t>The</w:t>
            </w:r>
            <w:r>
              <w:rPr>
                <w:spacing w:val="-2"/>
                <w:sz w:val="28"/>
              </w:rPr>
              <w:t xml:space="preserve"> </w:t>
            </w:r>
            <w:r>
              <w:rPr>
                <w:sz w:val="28"/>
              </w:rPr>
              <w:t>Bidder</w:t>
            </w:r>
            <w:r>
              <w:rPr>
                <w:spacing w:val="-4"/>
                <w:sz w:val="28"/>
              </w:rPr>
              <w:t xml:space="preserve"> </w:t>
            </w:r>
            <w:r>
              <w:rPr>
                <w:sz w:val="28"/>
              </w:rPr>
              <w:t>shall</w:t>
            </w:r>
            <w:r>
              <w:rPr>
                <w:spacing w:val="-3"/>
                <w:sz w:val="28"/>
              </w:rPr>
              <w:t xml:space="preserve"> </w:t>
            </w:r>
            <w:r>
              <w:rPr>
                <w:sz w:val="28"/>
              </w:rPr>
              <w:t>also</w:t>
            </w:r>
            <w:r>
              <w:rPr>
                <w:spacing w:val="-2"/>
                <w:sz w:val="28"/>
              </w:rPr>
              <w:t xml:space="preserve"> </w:t>
            </w:r>
            <w:r>
              <w:rPr>
                <w:sz w:val="28"/>
              </w:rPr>
              <w:t>provide</w:t>
            </w:r>
            <w:r>
              <w:rPr>
                <w:spacing w:val="-3"/>
                <w:sz w:val="28"/>
              </w:rPr>
              <w:t xml:space="preserve"> </w:t>
            </w:r>
            <w:r>
              <w:rPr>
                <w:sz w:val="28"/>
              </w:rPr>
              <w:t>a</w:t>
            </w:r>
            <w:r>
              <w:rPr>
                <w:spacing w:val="-4"/>
                <w:sz w:val="28"/>
              </w:rPr>
              <w:t xml:space="preserve"> </w:t>
            </w:r>
            <w:r>
              <w:rPr>
                <w:sz w:val="28"/>
              </w:rPr>
              <w:t>list</w:t>
            </w:r>
            <w:r>
              <w:rPr>
                <w:spacing w:val="-2"/>
                <w:sz w:val="28"/>
              </w:rPr>
              <w:t xml:space="preserve"> </w:t>
            </w:r>
            <w:r>
              <w:rPr>
                <w:sz w:val="28"/>
              </w:rPr>
              <w:t>of</w:t>
            </w:r>
            <w:r>
              <w:rPr>
                <w:spacing w:val="-4"/>
                <w:sz w:val="28"/>
              </w:rPr>
              <w:t xml:space="preserve"> </w:t>
            </w:r>
            <w:r>
              <w:rPr>
                <w:sz w:val="28"/>
              </w:rPr>
              <w:t>all</w:t>
            </w:r>
            <w:r>
              <w:rPr>
                <w:spacing w:val="-3"/>
                <w:sz w:val="28"/>
              </w:rPr>
              <w:t xml:space="preserve"> </w:t>
            </w:r>
            <w:r>
              <w:rPr>
                <w:sz w:val="28"/>
              </w:rPr>
              <w:t>items,</w:t>
            </w:r>
            <w:r>
              <w:rPr>
                <w:spacing w:val="-4"/>
                <w:sz w:val="28"/>
              </w:rPr>
              <w:t xml:space="preserve"> </w:t>
            </w:r>
            <w:r>
              <w:rPr>
                <w:sz w:val="28"/>
              </w:rPr>
              <w:t>prices, suppliers</w:t>
            </w:r>
            <w:r>
              <w:rPr>
                <w:spacing w:val="-8"/>
                <w:sz w:val="28"/>
              </w:rPr>
              <w:t xml:space="preserve"> </w:t>
            </w:r>
            <w:r>
              <w:rPr>
                <w:sz w:val="28"/>
              </w:rPr>
              <w:t>of</w:t>
            </w:r>
            <w:r>
              <w:rPr>
                <w:spacing w:val="-8"/>
                <w:sz w:val="28"/>
              </w:rPr>
              <w:t xml:space="preserve"> </w:t>
            </w:r>
            <w:r>
              <w:rPr>
                <w:sz w:val="28"/>
              </w:rPr>
              <w:t>raw</w:t>
            </w:r>
            <w:r>
              <w:rPr>
                <w:spacing w:val="-8"/>
                <w:sz w:val="28"/>
              </w:rPr>
              <w:t xml:space="preserve"> </w:t>
            </w:r>
            <w:r>
              <w:rPr>
                <w:sz w:val="28"/>
              </w:rPr>
              <w:t>materials,</w:t>
            </w:r>
            <w:r>
              <w:rPr>
                <w:spacing w:val="-8"/>
                <w:sz w:val="28"/>
              </w:rPr>
              <w:t xml:space="preserve"> </w:t>
            </w:r>
            <w:r>
              <w:rPr>
                <w:sz w:val="28"/>
              </w:rPr>
              <w:t>spare</w:t>
            </w:r>
            <w:r>
              <w:rPr>
                <w:spacing w:val="-8"/>
                <w:sz w:val="28"/>
              </w:rPr>
              <w:t xml:space="preserve"> </w:t>
            </w:r>
            <w:r>
              <w:rPr>
                <w:sz w:val="28"/>
              </w:rPr>
              <w:t>parts,</w:t>
            </w:r>
            <w:r>
              <w:rPr>
                <w:spacing w:val="-9"/>
                <w:sz w:val="28"/>
              </w:rPr>
              <w:t xml:space="preserve"> </w:t>
            </w:r>
            <w:r>
              <w:rPr>
                <w:sz w:val="28"/>
              </w:rPr>
              <w:t>specialized</w:t>
            </w:r>
            <w:r>
              <w:rPr>
                <w:spacing w:val="-7"/>
                <w:sz w:val="28"/>
              </w:rPr>
              <w:t xml:space="preserve"> </w:t>
            </w:r>
            <w:r>
              <w:rPr>
                <w:sz w:val="28"/>
              </w:rPr>
              <w:t>tools,</w:t>
            </w:r>
            <w:r>
              <w:rPr>
                <w:spacing w:val="-8"/>
                <w:sz w:val="28"/>
              </w:rPr>
              <w:t xml:space="preserve"> </w:t>
            </w:r>
            <w:r>
              <w:rPr>
                <w:sz w:val="28"/>
              </w:rPr>
              <w:t>and consumable materials,</w:t>
            </w:r>
            <w:r>
              <w:rPr>
                <w:spacing w:val="-1"/>
                <w:sz w:val="28"/>
              </w:rPr>
              <w:t xml:space="preserve"> </w:t>
            </w:r>
            <w:r>
              <w:rPr>
                <w:sz w:val="28"/>
              </w:rPr>
              <w:t>etc.,</w:t>
            </w:r>
            <w:r>
              <w:rPr>
                <w:spacing w:val="-3"/>
                <w:sz w:val="28"/>
              </w:rPr>
              <w:t xml:space="preserve"> </w:t>
            </w:r>
            <w:r>
              <w:rPr>
                <w:sz w:val="28"/>
              </w:rPr>
              <w:t>(hereinafter</w:t>
            </w:r>
            <w:r>
              <w:rPr>
                <w:spacing w:val="-3"/>
                <w:sz w:val="28"/>
              </w:rPr>
              <w:t xml:space="preserve"> </w:t>
            </w:r>
            <w:r>
              <w:rPr>
                <w:sz w:val="28"/>
              </w:rPr>
              <w:t>referred</w:t>
            </w:r>
            <w:r>
              <w:rPr>
                <w:spacing w:val="-2"/>
                <w:sz w:val="28"/>
              </w:rPr>
              <w:t xml:space="preserve"> </w:t>
            </w:r>
            <w:r>
              <w:rPr>
                <w:sz w:val="28"/>
              </w:rPr>
              <w:t>to</w:t>
            </w:r>
            <w:r>
              <w:rPr>
                <w:spacing w:val="-2"/>
                <w:sz w:val="28"/>
              </w:rPr>
              <w:t xml:space="preserve"> </w:t>
            </w:r>
            <w:r>
              <w:rPr>
                <w:sz w:val="28"/>
              </w:rPr>
              <w:t>as</w:t>
            </w:r>
            <w:r>
              <w:rPr>
                <w:spacing w:val="-1"/>
                <w:sz w:val="28"/>
              </w:rPr>
              <w:t xml:space="preserve"> </w:t>
            </w:r>
            <w:r>
              <w:rPr>
                <w:sz w:val="28"/>
              </w:rPr>
              <w:t xml:space="preserve">"spare </w:t>
            </w:r>
            <w:r>
              <w:rPr>
                <w:spacing w:val="-4"/>
                <w:sz w:val="28"/>
              </w:rPr>
              <w:t>parts</w:t>
            </w:r>
            <w:r>
              <w:rPr>
                <w:spacing w:val="-8"/>
                <w:sz w:val="28"/>
              </w:rPr>
              <w:t xml:space="preserve"> </w:t>
            </w:r>
            <w:r>
              <w:rPr>
                <w:spacing w:val="-4"/>
                <w:sz w:val="28"/>
              </w:rPr>
              <w:t>and</w:t>
            </w:r>
            <w:r>
              <w:rPr>
                <w:spacing w:val="-8"/>
                <w:sz w:val="28"/>
              </w:rPr>
              <w:t xml:space="preserve"> </w:t>
            </w:r>
            <w:r>
              <w:rPr>
                <w:spacing w:val="-4"/>
                <w:sz w:val="28"/>
              </w:rPr>
              <w:t>replacement</w:t>
            </w:r>
            <w:r>
              <w:rPr>
                <w:spacing w:val="-6"/>
                <w:sz w:val="28"/>
              </w:rPr>
              <w:t xml:space="preserve"> </w:t>
            </w:r>
            <w:r>
              <w:rPr>
                <w:spacing w:val="-4"/>
                <w:sz w:val="28"/>
              </w:rPr>
              <w:t>materials")</w:t>
            </w:r>
            <w:r>
              <w:rPr>
                <w:spacing w:val="-8"/>
                <w:sz w:val="28"/>
              </w:rPr>
              <w:t xml:space="preserve"> </w:t>
            </w:r>
            <w:r>
              <w:rPr>
                <w:spacing w:val="-4"/>
                <w:sz w:val="28"/>
              </w:rPr>
              <w:t>necessary</w:t>
            </w:r>
            <w:r>
              <w:rPr>
                <w:spacing w:val="-8"/>
                <w:sz w:val="28"/>
              </w:rPr>
              <w:t xml:space="preserve"> </w:t>
            </w:r>
            <w:r>
              <w:rPr>
                <w:spacing w:val="-4"/>
                <w:sz w:val="28"/>
              </w:rPr>
              <w:t>for</w:t>
            </w:r>
            <w:r>
              <w:rPr>
                <w:spacing w:val="-9"/>
                <w:sz w:val="28"/>
              </w:rPr>
              <w:t xml:space="preserve"> </w:t>
            </w:r>
            <w:r>
              <w:rPr>
                <w:spacing w:val="-4"/>
                <w:sz w:val="28"/>
              </w:rPr>
              <w:t>the</w:t>
            </w:r>
            <w:r>
              <w:rPr>
                <w:spacing w:val="-9"/>
                <w:sz w:val="28"/>
              </w:rPr>
              <w:t xml:space="preserve"> </w:t>
            </w:r>
            <w:r>
              <w:rPr>
                <w:spacing w:val="-4"/>
                <w:sz w:val="28"/>
              </w:rPr>
              <w:t>proper</w:t>
            </w:r>
            <w:r>
              <w:rPr>
                <w:spacing w:val="-7"/>
                <w:sz w:val="28"/>
              </w:rPr>
              <w:t xml:space="preserve"> </w:t>
            </w:r>
            <w:r>
              <w:rPr>
                <w:spacing w:val="-4"/>
                <w:sz w:val="28"/>
              </w:rPr>
              <w:t xml:space="preserve">and </w:t>
            </w:r>
            <w:r>
              <w:rPr>
                <w:sz w:val="28"/>
              </w:rPr>
              <w:t xml:space="preserve">continuing functioning of the Goods during the period specified in the </w:t>
            </w:r>
            <w:r>
              <w:rPr>
                <w:b/>
                <w:sz w:val="28"/>
              </w:rPr>
              <w:t>BDS</w:t>
            </w:r>
            <w:r>
              <w:rPr>
                <w:sz w:val="28"/>
              </w:rPr>
              <w:t>.</w:t>
            </w:r>
          </w:p>
          <w:p w:rsidR="00C56328" w:rsidRDefault="00271611">
            <w:pPr>
              <w:pStyle w:val="TableParagraph"/>
              <w:numPr>
                <w:ilvl w:val="1"/>
                <w:numId w:val="143"/>
              </w:numPr>
              <w:tabs>
                <w:tab w:val="left" w:pos="906"/>
              </w:tabs>
              <w:spacing w:before="117" w:line="254" w:lineRule="auto"/>
              <w:ind w:right="90" w:firstLine="0"/>
              <w:jc w:val="both"/>
              <w:rPr>
                <w:sz w:val="28"/>
              </w:rPr>
            </w:pPr>
            <w:r>
              <w:rPr>
                <w:sz w:val="28"/>
              </w:rPr>
              <w:t>Standards</w:t>
            </w:r>
            <w:r>
              <w:rPr>
                <w:spacing w:val="-18"/>
                <w:sz w:val="28"/>
              </w:rPr>
              <w:t xml:space="preserve"> </w:t>
            </w:r>
            <w:r>
              <w:rPr>
                <w:sz w:val="28"/>
              </w:rPr>
              <w:t>for</w:t>
            </w:r>
            <w:r>
              <w:rPr>
                <w:spacing w:val="-17"/>
                <w:sz w:val="28"/>
              </w:rPr>
              <w:t xml:space="preserve"> </w:t>
            </w:r>
            <w:r>
              <w:rPr>
                <w:sz w:val="28"/>
              </w:rPr>
              <w:t>fabrications</w:t>
            </w:r>
            <w:r>
              <w:rPr>
                <w:spacing w:val="-18"/>
                <w:sz w:val="28"/>
              </w:rPr>
              <w:t xml:space="preserve"> </w:t>
            </w:r>
            <w:r>
              <w:rPr>
                <w:sz w:val="28"/>
              </w:rPr>
              <w:t>and</w:t>
            </w:r>
            <w:r>
              <w:rPr>
                <w:spacing w:val="-17"/>
                <w:sz w:val="28"/>
              </w:rPr>
              <w:t xml:space="preserve"> </w:t>
            </w:r>
            <w:r>
              <w:rPr>
                <w:sz w:val="28"/>
              </w:rPr>
              <w:t>manufacturing</w:t>
            </w:r>
            <w:r>
              <w:rPr>
                <w:spacing w:val="-18"/>
                <w:sz w:val="28"/>
              </w:rPr>
              <w:t xml:space="preserve"> </w:t>
            </w:r>
            <w:r>
              <w:rPr>
                <w:sz w:val="28"/>
              </w:rPr>
              <w:t>processes of</w:t>
            </w:r>
            <w:r>
              <w:rPr>
                <w:spacing w:val="-7"/>
                <w:sz w:val="28"/>
              </w:rPr>
              <w:t xml:space="preserve"> </w:t>
            </w:r>
            <w:r>
              <w:rPr>
                <w:sz w:val="28"/>
              </w:rPr>
              <w:t>material</w:t>
            </w:r>
            <w:r>
              <w:rPr>
                <w:spacing w:val="-8"/>
                <w:sz w:val="28"/>
              </w:rPr>
              <w:t xml:space="preserve"> </w:t>
            </w:r>
            <w:r>
              <w:rPr>
                <w:sz w:val="28"/>
              </w:rPr>
              <w:t>and</w:t>
            </w:r>
            <w:r>
              <w:rPr>
                <w:spacing w:val="-8"/>
                <w:sz w:val="28"/>
              </w:rPr>
              <w:t xml:space="preserve"> </w:t>
            </w:r>
            <w:r>
              <w:rPr>
                <w:sz w:val="28"/>
              </w:rPr>
              <w:t>equipment,</w:t>
            </w:r>
            <w:r>
              <w:rPr>
                <w:spacing w:val="-7"/>
                <w:sz w:val="28"/>
              </w:rPr>
              <w:t xml:space="preserve"> </w:t>
            </w:r>
            <w:r>
              <w:rPr>
                <w:sz w:val="28"/>
              </w:rPr>
              <w:t>and</w:t>
            </w:r>
            <w:r>
              <w:rPr>
                <w:spacing w:val="-7"/>
                <w:sz w:val="28"/>
              </w:rPr>
              <w:t xml:space="preserve"> </w:t>
            </w:r>
            <w:r>
              <w:rPr>
                <w:sz w:val="28"/>
              </w:rPr>
              <w:t>references</w:t>
            </w:r>
            <w:r>
              <w:rPr>
                <w:spacing w:val="-8"/>
                <w:sz w:val="28"/>
              </w:rPr>
              <w:t xml:space="preserve"> </w:t>
            </w:r>
            <w:r>
              <w:rPr>
                <w:sz w:val="28"/>
              </w:rPr>
              <w:t>to</w:t>
            </w:r>
            <w:r>
              <w:rPr>
                <w:spacing w:val="-8"/>
                <w:sz w:val="28"/>
              </w:rPr>
              <w:t xml:space="preserve"> </w:t>
            </w:r>
            <w:r>
              <w:rPr>
                <w:sz w:val="28"/>
              </w:rPr>
              <w:t>brand</w:t>
            </w:r>
            <w:r>
              <w:rPr>
                <w:spacing w:val="-9"/>
                <w:sz w:val="28"/>
              </w:rPr>
              <w:t xml:space="preserve"> </w:t>
            </w:r>
            <w:r>
              <w:rPr>
                <w:sz w:val="28"/>
              </w:rPr>
              <w:t>names</w:t>
            </w:r>
            <w:r>
              <w:rPr>
                <w:spacing w:val="-8"/>
                <w:sz w:val="28"/>
              </w:rPr>
              <w:t xml:space="preserve"> </w:t>
            </w:r>
            <w:r>
              <w:rPr>
                <w:sz w:val="28"/>
              </w:rPr>
              <w:t>or catalogue numbers specified by the Procuring Entity in Chapter V - Scope of Supply, are intended to be descriptive only</w:t>
            </w:r>
            <w:r>
              <w:rPr>
                <w:spacing w:val="-14"/>
                <w:sz w:val="28"/>
              </w:rPr>
              <w:t xml:space="preserve"> </w:t>
            </w:r>
            <w:r>
              <w:rPr>
                <w:sz w:val="28"/>
              </w:rPr>
              <w:t>and</w:t>
            </w:r>
            <w:r>
              <w:rPr>
                <w:spacing w:val="-10"/>
                <w:sz w:val="28"/>
              </w:rPr>
              <w:t xml:space="preserve"> </w:t>
            </w:r>
            <w:r>
              <w:rPr>
                <w:sz w:val="28"/>
              </w:rPr>
              <w:t>not</w:t>
            </w:r>
            <w:r>
              <w:rPr>
                <w:spacing w:val="-10"/>
                <w:sz w:val="28"/>
              </w:rPr>
              <w:t xml:space="preserve"> </w:t>
            </w:r>
            <w:r>
              <w:rPr>
                <w:sz w:val="28"/>
              </w:rPr>
              <w:t>restrictive</w:t>
            </w:r>
            <w:r>
              <w:rPr>
                <w:spacing w:val="-9"/>
                <w:sz w:val="28"/>
              </w:rPr>
              <w:t xml:space="preserve"> </w:t>
            </w:r>
            <w:r>
              <w:rPr>
                <w:sz w:val="28"/>
              </w:rPr>
              <w:t>to</w:t>
            </w:r>
            <w:r>
              <w:rPr>
                <w:spacing w:val="-10"/>
                <w:sz w:val="28"/>
              </w:rPr>
              <w:t xml:space="preserve"> </w:t>
            </w:r>
            <w:r>
              <w:rPr>
                <w:sz w:val="28"/>
              </w:rPr>
              <w:t>the</w:t>
            </w:r>
            <w:r>
              <w:rPr>
                <w:spacing w:val="-11"/>
                <w:sz w:val="28"/>
              </w:rPr>
              <w:t xml:space="preserve"> </w:t>
            </w:r>
            <w:r>
              <w:rPr>
                <w:sz w:val="28"/>
              </w:rPr>
              <w:t>Bidder.</w:t>
            </w:r>
            <w:r>
              <w:rPr>
                <w:spacing w:val="80"/>
                <w:sz w:val="28"/>
              </w:rPr>
              <w:t xml:space="preserve"> </w:t>
            </w:r>
            <w:r>
              <w:rPr>
                <w:sz w:val="28"/>
              </w:rPr>
              <w:t>The</w:t>
            </w:r>
            <w:r>
              <w:rPr>
                <w:spacing w:val="-6"/>
                <w:sz w:val="28"/>
              </w:rPr>
              <w:t xml:space="preserve"> </w:t>
            </w:r>
            <w:r>
              <w:rPr>
                <w:sz w:val="28"/>
              </w:rPr>
              <w:t>Bidder</w:t>
            </w:r>
            <w:r>
              <w:rPr>
                <w:spacing w:val="-9"/>
                <w:sz w:val="28"/>
              </w:rPr>
              <w:t xml:space="preserve"> </w:t>
            </w:r>
            <w:r>
              <w:rPr>
                <w:sz w:val="28"/>
              </w:rPr>
              <w:t>may</w:t>
            </w:r>
            <w:r>
              <w:rPr>
                <w:spacing w:val="-11"/>
                <w:sz w:val="28"/>
              </w:rPr>
              <w:t xml:space="preserve"> </w:t>
            </w:r>
            <w:r>
              <w:rPr>
                <w:sz w:val="28"/>
              </w:rPr>
              <w:t>offer other standards of quality, brand names, or catalogue numbers, provided that the Bidder demonstrates, to the Procuring Entity’s satisfaction, that the substitutions ensure substantial equivalence or are superior to those specified in Chapter V - Scope of Supply.</w:t>
            </w:r>
          </w:p>
        </w:tc>
      </w:tr>
      <w:tr w:rsidR="00C56328">
        <w:trPr>
          <w:trHeight w:val="4452"/>
        </w:trPr>
        <w:tc>
          <w:tcPr>
            <w:tcW w:w="2098" w:type="dxa"/>
          </w:tcPr>
          <w:p w:rsidR="00C56328" w:rsidRDefault="00271611">
            <w:pPr>
              <w:pStyle w:val="TableParagraph"/>
              <w:spacing w:before="120" w:line="264" w:lineRule="auto"/>
              <w:ind w:left="107" w:right="117"/>
              <w:rPr>
                <w:b/>
                <w:sz w:val="28"/>
              </w:rPr>
            </w:pPr>
            <w:r>
              <w:rPr>
                <w:b/>
                <w:spacing w:val="-2"/>
                <w:sz w:val="28"/>
              </w:rPr>
              <w:t>Documents Establishing</w:t>
            </w:r>
            <w:r>
              <w:rPr>
                <w:b/>
                <w:spacing w:val="40"/>
                <w:sz w:val="28"/>
              </w:rPr>
              <w:t xml:space="preserve"> </w:t>
            </w:r>
            <w:r>
              <w:rPr>
                <w:b/>
                <w:spacing w:val="-4"/>
                <w:sz w:val="28"/>
              </w:rPr>
              <w:t xml:space="preserve">the </w:t>
            </w:r>
            <w:r>
              <w:rPr>
                <w:b/>
                <w:spacing w:val="-2"/>
                <w:sz w:val="28"/>
              </w:rPr>
              <w:t xml:space="preserve">Qualifications </w:t>
            </w:r>
            <w:r>
              <w:rPr>
                <w:b/>
                <w:sz w:val="28"/>
              </w:rPr>
              <w:t>and</w:t>
            </w:r>
            <w:r>
              <w:rPr>
                <w:b/>
                <w:spacing w:val="-18"/>
                <w:sz w:val="28"/>
              </w:rPr>
              <w:t xml:space="preserve"> </w:t>
            </w:r>
            <w:r>
              <w:rPr>
                <w:b/>
                <w:sz w:val="28"/>
              </w:rPr>
              <w:t>Experience of the Bidder</w:t>
            </w:r>
          </w:p>
        </w:tc>
        <w:tc>
          <w:tcPr>
            <w:tcW w:w="7147" w:type="dxa"/>
          </w:tcPr>
          <w:p w:rsidR="00C56328" w:rsidRDefault="00271611">
            <w:pPr>
              <w:pStyle w:val="TableParagraph"/>
              <w:numPr>
                <w:ilvl w:val="1"/>
                <w:numId w:val="142"/>
              </w:numPr>
              <w:tabs>
                <w:tab w:val="left" w:pos="911"/>
              </w:tabs>
              <w:spacing w:before="112" w:line="254" w:lineRule="auto"/>
              <w:ind w:right="94" w:firstLine="0"/>
              <w:jc w:val="both"/>
              <w:rPr>
                <w:sz w:val="28"/>
              </w:rPr>
            </w:pPr>
            <w:r>
              <w:rPr>
                <w:sz w:val="28"/>
              </w:rPr>
              <w:t>The</w:t>
            </w:r>
            <w:r>
              <w:rPr>
                <w:spacing w:val="-4"/>
                <w:sz w:val="28"/>
              </w:rPr>
              <w:t xml:space="preserve"> </w:t>
            </w:r>
            <w:r>
              <w:rPr>
                <w:sz w:val="28"/>
              </w:rPr>
              <w:t>Bidder</w:t>
            </w:r>
            <w:r>
              <w:rPr>
                <w:spacing w:val="-4"/>
                <w:sz w:val="28"/>
              </w:rPr>
              <w:t xml:space="preserve"> </w:t>
            </w:r>
            <w:r>
              <w:rPr>
                <w:sz w:val="28"/>
              </w:rPr>
              <w:t>shall</w:t>
            </w:r>
            <w:r>
              <w:rPr>
                <w:spacing w:val="-2"/>
                <w:sz w:val="28"/>
              </w:rPr>
              <w:t xml:space="preserve"> </w:t>
            </w:r>
            <w:r>
              <w:rPr>
                <w:sz w:val="28"/>
              </w:rPr>
              <w:t>fill</w:t>
            </w:r>
            <w:r>
              <w:rPr>
                <w:spacing w:val="-2"/>
                <w:sz w:val="28"/>
              </w:rPr>
              <w:t xml:space="preserve"> </w:t>
            </w:r>
            <w:r>
              <w:rPr>
                <w:sz w:val="28"/>
              </w:rPr>
              <w:t>essential</w:t>
            </w:r>
            <w:r>
              <w:rPr>
                <w:spacing w:val="-2"/>
                <w:sz w:val="28"/>
              </w:rPr>
              <w:t xml:space="preserve"> </w:t>
            </w:r>
            <w:r>
              <w:rPr>
                <w:sz w:val="28"/>
              </w:rPr>
              <w:t>information</w:t>
            </w:r>
            <w:r>
              <w:rPr>
                <w:spacing w:val="-4"/>
                <w:sz w:val="28"/>
              </w:rPr>
              <w:t xml:space="preserve"> </w:t>
            </w:r>
            <w:r>
              <w:rPr>
                <w:sz w:val="28"/>
              </w:rPr>
              <w:t>in</w:t>
            </w:r>
            <w:r>
              <w:rPr>
                <w:spacing w:val="-2"/>
                <w:sz w:val="28"/>
              </w:rPr>
              <w:t xml:space="preserve"> </w:t>
            </w:r>
            <w:r>
              <w:rPr>
                <w:sz w:val="28"/>
              </w:rPr>
              <w:t>the</w:t>
            </w:r>
            <w:r>
              <w:rPr>
                <w:spacing w:val="-4"/>
                <w:sz w:val="28"/>
              </w:rPr>
              <w:t xml:space="preserve"> </w:t>
            </w:r>
            <w:r>
              <w:rPr>
                <w:sz w:val="28"/>
              </w:rPr>
              <w:t xml:space="preserve">forms of Chapter IV – Bidding Forms to establish the Bidder’s </w:t>
            </w:r>
            <w:r>
              <w:rPr>
                <w:spacing w:val="-2"/>
                <w:sz w:val="28"/>
              </w:rPr>
              <w:t>qualifications</w:t>
            </w:r>
            <w:r>
              <w:rPr>
                <w:spacing w:val="-13"/>
                <w:sz w:val="28"/>
              </w:rPr>
              <w:t xml:space="preserve"> </w:t>
            </w:r>
            <w:r>
              <w:rPr>
                <w:spacing w:val="-2"/>
                <w:sz w:val="28"/>
              </w:rPr>
              <w:t>and</w:t>
            </w:r>
            <w:r>
              <w:rPr>
                <w:spacing w:val="-14"/>
                <w:sz w:val="28"/>
              </w:rPr>
              <w:t xml:space="preserve"> </w:t>
            </w:r>
            <w:r>
              <w:rPr>
                <w:spacing w:val="-2"/>
                <w:sz w:val="28"/>
              </w:rPr>
              <w:t>experience</w:t>
            </w:r>
            <w:r>
              <w:rPr>
                <w:spacing w:val="-13"/>
                <w:sz w:val="28"/>
              </w:rPr>
              <w:t xml:space="preserve"> </w:t>
            </w:r>
            <w:r>
              <w:rPr>
                <w:spacing w:val="-2"/>
                <w:sz w:val="28"/>
              </w:rPr>
              <w:t>in</w:t>
            </w:r>
            <w:r>
              <w:rPr>
                <w:spacing w:val="-14"/>
                <w:sz w:val="28"/>
              </w:rPr>
              <w:t xml:space="preserve"> </w:t>
            </w:r>
            <w:r>
              <w:rPr>
                <w:spacing w:val="-2"/>
                <w:sz w:val="28"/>
              </w:rPr>
              <w:t>accordance</w:t>
            </w:r>
            <w:r>
              <w:rPr>
                <w:spacing w:val="-14"/>
                <w:sz w:val="28"/>
              </w:rPr>
              <w:t xml:space="preserve"> </w:t>
            </w:r>
            <w:r>
              <w:rPr>
                <w:spacing w:val="-2"/>
                <w:sz w:val="28"/>
              </w:rPr>
              <w:t>with</w:t>
            </w:r>
            <w:r>
              <w:rPr>
                <w:spacing w:val="-14"/>
                <w:sz w:val="28"/>
              </w:rPr>
              <w:t xml:space="preserve"> </w:t>
            </w:r>
            <w:r>
              <w:rPr>
                <w:spacing w:val="-2"/>
                <w:sz w:val="28"/>
              </w:rPr>
              <w:t>Chapter</w:t>
            </w:r>
            <w:r>
              <w:rPr>
                <w:spacing w:val="-14"/>
                <w:sz w:val="28"/>
              </w:rPr>
              <w:t xml:space="preserve"> </w:t>
            </w:r>
            <w:r>
              <w:rPr>
                <w:spacing w:val="-2"/>
                <w:sz w:val="28"/>
              </w:rPr>
              <w:t>III</w:t>
            </w:r>
            <w:r>
              <w:rPr>
                <w:spacing w:val="-11"/>
                <w:sz w:val="28"/>
              </w:rPr>
              <w:t xml:space="preserve"> </w:t>
            </w:r>
            <w:r>
              <w:rPr>
                <w:spacing w:val="-2"/>
                <w:sz w:val="28"/>
              </w:rPr>
              <w:t xml:space="preserve">- </w:t>
            </w:r>
            <w:r>
              <w:rPr>
                <w:sz w:val="28"/>
              </w:rPr>
              <w:t>Evaluation and Qualification Criteria. The Bidder shall prepare original documents for verification at the request of the Procuring Entity.</w:t>
            </w:r>
          </w:p>
          <w:p w:rsidR="00C56328" w:rsidRDefault="00271611">
            <w:pPr>
              <w:pStyle w:val="TableParagraph"/>
              <w:numPr>
                <w:ilvl w:val="1"/>
                <w:numId w:val="142"/>
              </w:numPr>
              <w:tabs>
                <w:tab w:val="left" w:pos="938"/>
              </w:tabs>
              <w:spacing w:before="118" w:line="254" w:lineRule="auto"/>
              <w:ind w:right="95" w:firstLine="0"/>
              <w:jc w:val="both"/>
              <w:rPr>
                <w:sz w:val="28"/>
              </w:rPr>
            </w:pPr>
            <w:r>
              <w:rPr>
                <w:sz w:val="28"/>
              </w:rPr>
              <w:t xml:space="preserve">Documentary evidence of the Bidder’s qualifications to perform the contract if their bid is selected shall comply with the </w:t>
            </w:r>
            <w:r>
              <w:rPr>
                <w:b/>
                <w:sz w:val="28"/>
              </w:rPr>
              <w:t>BDS</w:t>
            </w:r>
            <w:r>
              <w:rPr>
                <w:sz w:val="28"/>
              </w:rPr>
              <w:t>.</w:t>
            </w:r>
          </w:p>
          <w:p w:rsidR="00C56328" w:rsidRDefault="00271611">
            <w:pPr>
              <w:pStyle w:val="TableParagraph"/>
              <w:numPr>
                <w:ilvl w:val="1"/>
                <w:numId w:val="142"/>
              </w:numPr>
              <w:tabs>
                <w:tab w:val="left" w:pos="887"/>
              </w:tabs>
              <w:spacing w:before="119" w:line="252" w:lineRule="auto"/>
              <w:ind w:right="91" w:firstLine="0"/>
              <w:jc w:val="both"/>
              <w:rPr>
                <w:sz w:val="28"/>
              </w:rPr>
            </w:pPr>
            <w:r>
              <w:rPr>
                <w:spacing w:val="-2"/>
                <w:sz w:val="28"/>
              </w:rPr>
              <w:t>In</w:t>
            </w:r>
            <w:r>
              <w:rPr>
                <w:spacing w:val="-15"/>
                <w:sz w:val="28"/>
              </w:rPr>
              <w:t xml:space="preserve"> </w:t>
            </w:r>
            <w:r>
              <w:rPr>
                <w:spacing w:val="-2"/>
                <w:sz w:val="28"/>
              </w:rPr>
              <w:t>case</w:t>
            </w:r>
            <w:r>
              <w:rPr>
                <w:spacing w:val="-15"/>
                <w:sz w:val="28"/>
              </w:rPr>
              <w:t xml:space="preserve"> </w:t>
            </w:r>
            <w:r>
              <w:rPr>
                <w:spacing w:val="-2"/>
                <w:sz w:val="28"/>
              </w:rPr>
              <w:t>of</w:t>
            </w:r>
            <w:r>
              <w:rPr>
                <w:spacing w:val="-15"/>
                <w:sz w:val="28"/>
              </w:rPr>
              <w:t xml:space="preserve"> </w:t>
            </w:r>
            <w:r>
              <w:rPr>
                <w:spacing w:val="-2"/>
                <w:sz w:val="28"/>
              </w:rPr>
              <w:t>application</w:t>
            </w:r>
            <w:r>
              <w:rPr>
                <w:spacing w:val="-15"/>
                <w:sz w:val="28"/>
              </w:rPr>
              <w:t xml:space="preserve"> </w:t>
            </w:r>
            <w:r>
              <w:rPr>
                <w:spacing w:val="-2"/>
                <w:sz w:val="28"/>
              </w:rPr>
              <w:t>of</w:t>
            </w:r>
            <w:r>
              <w:rPr>
                <w:spacing w:val="-15"/>
                <w:sz w:val="28"/>
              </w:rPr>
              <w:t xml:space="preserve"> </w:t>
            </w:r>
            <w:r>
              <w:rPr>
                <w:spacing w:val="-2"/>
                <w:sz w:val="28"/>
              </w:rPr>
              <w:t>prequalification</w:t>
            </w:r>
            <w:r>
              <w:rPr>
                <w:spacing w:val="-10"/>
                <w:sz w:val="28"/>
              </w:rPr>
              <w:t xml:space="preserve"> </w:t>
            </w:r>
            <w:r>
              <w:rPr>
                <w:spacing w:val="-2"/>
                <w:sz w:val="28"/>
              </w:rPr>
              <w:t>for</w:t>
            </w:r>
            <w:r>
              <w:rPr>
                <w:spacing w:val="-15"/>
                <w:sz w:val="28"/>
              </w:rPr>
              <w:t xml:space="preserve"> </w:t>
            </w:r>
            <w:r>
              <w:rPr>
                <w:spacing w:val="-2"/>
                <w:sz w:val="28"/>
              </w:rPr>
              <w:t>the</w:t>
            </w:r>
            <w:r>
              <w:rPr>
                <w:spacing w:val="-14"/>
                <w:sz w:val="28"/>
              </w:rPr>
              <w:t xml:space="preserve"> </w:t>
            </w:r>
            <w:r>
              <w:rPr>
                <w:spacing w:val="-2"/>
                <w:sz w:val="28"/>
              </w:rPr>
              <w:t xml:space="preserve">Bidding </w:t>
            </w:r>
            <w:r>
              <w:rPr>
                <w:sz w:val="28"/>
              </w:rPr>
              <w:t>Package,</w:t>
            </w:r>
            <w:r>
              <w:rPr>
                <w:spacing w:val="3"/>
                <w:sz w:val="28"/>
              </w:rPr>
              <w:t xml:space="preserve"> </w:t>
            </w:r>
            <w:r>
              <w:rPr>
                <w:sz w:val="28"/>
              </w:rPr>
              <w:t>if</w:t>
            </w:r>
            <w:r>
              <w:rPr>
                <w:spacing w:val="7"/>
                <w:sz w:val="28"/>
              </w:rPr>
              <w:t xml:space="preserve"> </w:t>
            </w:r>
            <w:r>
              <w:rPr>
                <w:sz w:val="28"/>
              </w:rPr>
              <w:t>there</w:t>
            </w:r>
            <w:r>
              <w:rPr>
                <w:spacing w:val="6"/>
                <w:sz w:val="28"/>
              </w:rPr>
              <w:t xml:space="preserve"> </w:t>
            </w:r>
            <w:r>
              <w:rPr>
                <w:sz w:val="28"/>
              </w:rPr>
              <w:t>is</w:t>
            </w:r>
            <w:r>
              <w:rPr>
                <w:spacing w:val="8"/>
                <w:sz w:val="28"/>
              </w:rPr>
              <w:t xml:space="preserve"> </w:t>
            </w:r>
            <w:r>
              <w:rPr>
                <w:sz w:val="28"/>
              </w:rPr>
              <w:t>any</w:t>
            </w:r>
            <w:r>
              <w:rPr>
                <w:spacing w:val="6"/>
                <w:sz w:val="28"/>
              </w:rPr>
              <w:t xml:space="preserve"> </w:t>
            </w:r>
            <w:r>
              <w:rPr>
                <w:sz w:val="28"/>
              </w:rPr>
              <w:t>change</w:t>
            </w:r>
            <w:r>
              <w:rPr>
                <w:spacing w:val="6"/>
                <w:sz w:val="28"/>
              </w:rPr>
              <w:t xml:space="preserve"> </w:t>
            </w:r>
            <w:r>
              <w:rPr>
                <w:sz w:val="28"/>
              </w:rPr>
              <w:t>to</w:t>
            </w:r>
            <w:r>
              <w:rPr>
                <w:spacing w:val="8"/>
                <w:sz w:val="28"/>
              </w:rPr>
              <w:t xml:space="preserve"> </w:t>
            </w:r>
            <w:r>
              <w:rPr>
                <w:sz w:val="28"/>
              </w:rPr>
              <w:t>the</w:t>
            </w:r>
            <w:r>
              <w:rPr>
                <w:spacing w:val="6"/>
                <w:sz w:val="28"/>
              </w:rPr>
              <w:t xml:space="preserve"> </w:t>
            </w:r>
            <w:r>
              <w:rPr>
                <w:sz w:val="28"/>
              </w:rPr>
              <w:t>information</w:t>
            </w:r>
            <w:r>
              <w:rPr>
                <w:spacing w:val="13"/>
                <w:sz w:val="28"/>
              </w:rPr>
              <w:t xml:space="preserve"> </w:t>
            </w:r>
            <w:r>
              <w:rPr>
                <w:spacing w:val="-2"/>
                <w:sz w:val="28"/>
              </w:rPr>
              <w:t>regarding</w:t>
            </w:r>
          </w:p>
          <w:p w:rsidR="00C56328" w:rsidRDefault="00271611">
            <w:pPr>
              <w:pStyle w:val="TableParagraph"/>
              <w:spacing w:before="3"/>
              <w:ind w:left="278"/>
              <w:jc w:val="both"/>
              <w:rPr>
                <w:sz w:val="28"/>
              </w:rPr>
            </w:pPr>
            <w:r>
              <w:rPr>
                <w:sz w:val="28"/>
              </w:rPr>
              <w:t>the</w:t>
            </w:r>
            <w:r>
              <w:rPr>
                <w:spacing w:val="32"/>
                <w:sz w:val="28"/>
              </w:rPr>
              <w:t xml:space="preserve"> </w:t>
            </w:r>
            <w:r>
              <w:rPr>
                <w:sz w:val="28"/>
              </w:rPr>
              <w:t>Bidder’s</w:t>
            </w:r>
            <w:r>
              <w:rPr>
                <w:spacing w:val="34"/>
                <w:sz w:val="28"/>
              </w:rPr>
              <w:t xml:space="preserve"> </w:t>
            </w:r>
            <w:r>
              <w:rPr>
                <w:sz w:val="28"/>
              </w:rPr>
              <w:t>qualifications</w:t>
            </w:r>
            <w:r>
              <w:rPr>
                <w:spacing w:val="34"/>
                <w:sz w:val="28"/>
              </w:rPr>
              <w:t xml:space="preserve"> </w:t>
            </w:r>
            <w:r>
              <w:rPr>
                <w:sz w:val="28"/>
              </w:rPr>
              <w:t>and</w:t>
            </w:r>
            <w:r>
              <w:rPr>
                <w:spacing w:val="33"/>
                <w:sz w:val="28"/>
              </w:rPr>
              <w:t xml:space="preserve"> </w:t>
            </w:r>
            <w:r>
              <w:rPr>
                <w:sz w:val="28"/>
              </w:rPr>
              <w:t>experience</w:t>
            </w:r>
            <w:r>
              <w:rPr>
                <w:spacing w:val="35"/>
                <w:sz w:val="28"/>
              </w:rPr>
              <w:t xml:space="preserve"> </w:t>
            </w:r>
            <w:r>
              <w:rPr>
                <w:sz w:val="28"/>
              </w:rPr>
              <w:t>during</w:t>
            </w:r>
            <w:r>
              <w:rPr>
                <w:spacing w:val="34"/>
                <w:sz w:val="28"/>
              </w:rPr>
              <w:t xml:space="preserve"> </w:t>
            </w:r>
            <w:r>
              <w:rPr>
                <w:sz w:val="28"/>
              </w:rPr>
              <w:t>the</w:t>
            </w:r>
            <w:r>
              <w:rPr>
                <w:spacing w:val="33"/>
                <w:sz w:val="28"/>
              </w:rPr>
              <w:t xml:space="preserve"> </w:t>
            </w:r>
            <w:r>
              <w:rPr>
                <w:spacing w:val="-4"/>
                <w:sz w:val="28"/>
              </w:rPr>
              <w:t>time</w:t>
            </w:r>
          </w:p>
        </w:tc>
      </w:tr>
    </w:tbl>
    <w:p w:rsidR="00C56328" w:rsidRDefault="00C56328">
      <w:pPr>
        <w:jc w:val="both"/>
        <w:rPr>
          <w:sz w:val="28"/>
        </w:rPr>
        <w:sectPr w:rsidR="00C56328">
          <w:pgSz w:w="11910" w:h="16840"/>
          <w:pgMar w:top="1140" w:right="740" w:bottom="280" w:left="1300" w:header="722" w:footer="0" w:gutter="0"/>
          <w:cols w:space="720"/>
        </w:sectPr>
      </w:pPr>
    </w:p>
    <w:p w:rsidR="00C56328" w:rsidRDefault="00C56328">
      <w:pPr>
        <w:pStyle w:val="BodyText"/>
        <w:spacing w:before="5"/>
        <w:rPr>
          <w:sz w:val="7"/>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147"/>
      </w:tblGrid>
      <w:tr w:rsidR="00C56328">
        <w:trPr>
          <w:trHeight w:val="3187"/>
        </w:trPr>
        <w:tc>
          <w:tcPr>
            <w:tcW w:w="2098" w:type="dxa"/>
          </w:tcPr>
          <w:p w:rsidR="00C56328" w:rsidRDefault="00C56328">
            <w:pPr>
              <w:pStyle w:val="TableParagraph"/>
              <w:rPr>
                <w:sz w:val="28"/>
              </w:rPr>
            </w:pPr>
          </w:p>
        </w:tc>
        <w:tc>
          <w:tcPr>
            <w:tcW w:w="7147" w:type="dxa"/>
          </w:tcPr>
          <w:p w:rsidR="00C56328" w:rsidRDefault="00271611">
            <w:pPr>
              <w:pStyle w:val="TableParagraph"/>
              <w:spacing w:line="254" w:lineRule="auto"/>
              <w:ind w:left="278" w:right="91"/>
              <w:jc w:val="both"/>
              <w:rPr>
                <w:sz w:val="28"/>
              </w:rPr>
            </w:pPr>
            <w:r>
              <w:rPr>
                <w:sz w:val="28"/>
              </w:rPr>
              <w:t>between the submission of the BP and the application for prequalification, the new information regarding their qualifications and experience shall be</w:t>
            </w:r>
            <w:r>
              <w:rPr>
                <w:spacing w:val="-2"/>
                <w:sz w:val="28"/>
              </w:rPr>
              <w:t xml:space="preserve"> </w:t>
            </w:r>
            <w:r>
              <w:rPr>
                <w:sz w:val="28"/>
              </w:rPr>
              <w:t>updated.</w:t>
            </w:r>
            <w:r>
              <w:rPr>
                <w:spacing w:val="-2"/>
                <w:sz w:val="28"/>
              </w:rPr>
              <w:t xml:space="preserve"> </w:t>
            </w:r>
            <w:r>
              <w:rPr>
                <w:sz w:val="28"/>
              </w:rPr>
              <w:t>If</w:t>
            </w:r>
            <w:r>
              <w:rPr>
                <w:spacing w:val="-1"/>
                <w:sz w:val="28"/>
              </w:rPr>
              <w:t xml:space="preserve"> </w:t>
            </w:r>
            <w:r>
              <w:rPr>
                <w:sz w:val="28"/>
              </w:rPr>
              <w:t>there</w:t>
            </w:r>
            <w:r>
              <w:rPr>
                <w:spacing w:val="-2"/>
                <w:sz w:val="28"/>
              </w:rPr>
              <w:t xml:space="preserve"> </w:t>
            </w:r>
            <w:r>
              <w:rPr>
                <w:sz w:val="28"/>
              </w:rPr>
              <w:t>is no such</w:t>
            </w:r>
            <w:r>
              <w:rPr>
                <w:spacing w:val="-4"/>
                <w:sz w:val="28"/>
              </w:rPr>
              <w:t xml:space="preserve"> </w:t>
            </w:r>
            <w:r>
              <w:rPr>
                <w:sz w:val="28"/>
              </w:rPr>
              <w:t>change,</w:t>
            </w:r>
            <w:r>
              <w:rPr>
                <w:spacing w:val="-6"/>
                <w:sz w:val="28"/>
              </w:rPr>
              <w:t xml:space="preserve"> </w:t>
            </w:r>
            <w:r>
              <w:rPr>
                <w:sz w:val="28"/>
              </w:rPr>
              <w:t>the</w:t>
            </w:r>
            <w:r>
              <w:rPr>
                <w:spacing w:val="-5"/>
                <w:sz w:val="28"/>
              </w:rPr>
              <w:t xml:space="preserve"> </w:t>
            </w:r>
            <w:r>
              <w:rPr>
                <w:sz w:val="28"/>
              </w:rPr>
              <w:t>Bidder</w:t>
            </w:r>
            <w:r>
              <w:rPr>
                <w:spacing w:val="-5"/>
                <w:sz w:val="28"/>
              </w:rPr>
              <w:t xml:space="preserve"> </w:t>
            </w:r>
            <w:r>
              <w:rPr>
                <w:sz w:val="28"/>
              </w:rPr>
              <w:t>shall</w:t>
            </w:r>
            <w:r>
              <w:rPr>
                <w:spacing w:val="-4"/>
                <w:sz w:val="28"/>
              </w:rPr>
              <w:t xml:space="preserve"> </w:t>
            </w:r>
            <w:r>
              <w:rPr>
                <w:sz w:val="28"/>
              </w:rPr>
              <w:t>issue</w:t>
            </w:r>
            <w:r>
              <w:rPr>
                <w:spacing w:val="-5"/>
                <w:sz w:val="28"/>
              </w:rPr>
              <w:t xml:space="preserve"> </w:t>
            </w:r>
            <w:r>
              <w:rPr>
                <w:sz w:val="28"/>
              </w:rPr>
              <w:t>a</w:t>
            </w:r>
            <w:r>
              <w:rPr>
                <w:spacing w:val="-5"/>
                <w:sz w:val="28"/>
              </w:rPr>
              <w:t xml:space="preserve"> </w:t>
            </w:r>
            <w:r>
              <w:rPr>
                <w:sz w:val="28"/>
              </w:rPr>
              <w:t>commitment</w:t>
            </w:r>
            <w:r>
              <w:rPr>
                <w:spacing w:val="-1"/>
                <w:sz w:val="28"/>
              </w:rPr>
              <w:t xml:space="preserve"> </w:t>
            </w:r>
            <w:r>
              <w:rPr>
                <w:sz w:val="28"/>
              </w:rPr>
              <w:t>in</w:t>
            </w:r>
            <w:r>
              <w:rPr>
                <w:spacing w:val="-4"/>
                <w:sz w:val="28"/>
              </w:rPr>
              <w:t xml:space="preserve"> </w:t>
            </w:r>
            <w:r>
              <w:rPr>
                <w:sz w:val="28"/>
              </w:rPr>
              <w:t>writing to</w:t>
            </w:r>
            <w:r>
              <w:rPr>
                <w:spacing w:val="-2"/>
                <w:sz w:val="28"/>
              </w:rPr>
              <w:t xml:space="preserve"> </w:t>
            </w:r>
            <w:r>
              <w:rPr>
                <w:sz w:val="28"/>
              </w:rPr>
              <w:t>satisfy</w:t>
            </w:r>
            <w:r>
              <w:rPr>
                <w:spacing w:val="-6"/>
                <w:sz w:val="28"/>
              </w:rPr>
              <w:t xml:space="preserve"> </w:t>
            </w:r>
            <w:r>
              <w:rPr>
                <w:sz w:val="28"/>
              </w:rPr>
              <w:t>all</w:t>
            </w:r>
            <w:r>
              <w:rPr>
                <w:spacing w:val="-2"/>
                <w:sz w:val="28"/>
              </w:rPr>
              <w:t xml:space="preserve"> </w:t>
            </w:r>
            <w:r>
              <w:rPr>
                <w:sz w:val="28"/>
              </w:rPr>
              <w:t>criteria</w:t>
            </w:r>
            <w:r>
              <w:rPr>
                <w:spacing w:val="-1"/>
                <w:sz w:val="28"/>
              </w:rPr>
              <w:t xml:space="preserve"> </w:t>
            </w:r>
            <w:r>
              <w:rPr>
                <w:sz w:val="28"/>
              </w:rPr>
              <w:t>of</w:t>
            </w:r>
            <w:r>
              <w:rPr>
                <w:spacing w:val="-2"/>
                <w:sz w:val="28"/>
              </w:rPr>
              <w:t xml:space="preserve"> </w:t>
            </w:r>
            <w:r>
              <w:rPr>
                <w:sz w:val="28"/>
              </w:rPr>
              <w:t>the</w:t>
            </w:r>
            <w:r>
              <w:rPr>
                <w:spacing w:val="-2"/>
                <w:sz w:val="28"/>
              </w:rPr>
              <w:t xml:space="preserve"> </w:t>
            </w:r>
            <w:r>
              <w:rPr>
                <w:sz w:val="28"/>
              </w:rPr>
              <w:t>Bidding</w:t>
            </w:r>
            <w:r>
              <w:rPr>
                <w:spacing w:val="-2"/>
                <w:sz w:val="28"/>
              </w:rPr>
              <w:t xml:space="preserve"> </w:t>
            </w:r>
            <w:r>
              <w:rPr>
                <w:sz w:val="28"/>
              </w:rPr>
              <w:t>Package.</w:t>
            </w:r>
            <w:r>
              <w:rPr>
                <w:spacing w:val="-2"/>
                <w:sz w:val="28"/>
              </w:rPr>
              <w:t xml:space="preserve"> </w:t>
            </w:r>
            <w:r>
              <w:rPr>
                <w:sz w:val="28"/>
              </w:rPr>
              <w:t>In</w:t>
            </w:r>
            <w:r>
              <w:rPr>
                <w:spacing w:val="-2"/>
                <w:sz w:val="28"/>
              </w:rPr>
              <w:t xml:space="preserve"> </w:t>
            </w:r>
            <w:r>
              <w:rPr>
                <w:sz w:val="28"/>
              </w:rPr>
              <w:t>the</w:t>
            </w:r>
            <w:r>
              <w:rPr>
                <w:spacing w:val="-2"/>
                <w:sz w:val="28"/>
              </w:rPr>
              <w:t xml:space="preserve"> </w:t>
            </w:r>
            <w:r>
              <w:rPr>
                <w:sz w:val="28"/>
              </w:rPr>
              <w:t>case</w:t>
            </w:r>
            <w:r>
              <w:rPr>
                <w:spacing w:val="-5"/>
                <w:sz w:val="28"/>
              </w:rPr>
              <w:t xml:space="preserve"> </w:t>
            </w:r>
            <w:r>
              <w:rPr>
                <w:sz w:val="28"/>
              </w:rPr>
              <w:t xml:space="preserve">that the Bidder’s qualifications at the time of bid closing are not sufficient to perform the Bidding Package according to the </w:t>
            </w:r>
            <w:r>
              <w:rPr>
                <w:spacing w:val="-4"/>
                <w:sz w:val="28"/>
              </w:rPr>
              <w:t>evaluation</w:t>
            </w:r>
            <w:r>
              <w:rPr>
                <w:spacing w:val="-8"/>
                <w:sz w:val="28"/>
              </w:rPr>
              <w:t xml:space="preserve"> </w:t>
            </w:r>
            <w:r>
              <w:rPr>
                <w:spacing w:val="-4"/>
                <w:sz w:val="28"/>
              </w:rPr>
              <w:t>criteria</w:t>
            </w:r>
            <w:r>
              <w:rPr>
                <w:spacing w:val="-9"/>
                <w:sz w:val="28"/>
              </w:rPr>
              <w:t xml:space="preserve"> </w:t>
            </w:r>
            <w:r>
              <w:rPr>
                <w:spacing w:val="-4"/>
                <w:sz w:val="28"/>
              </w:rPr>
              <w:t>specified</w:t>
            </w:r>
            <w:r>
              <w:rPr>
                <w:spacing w:val="-8"/>
                <w:sz w:val="28"/>
              </w:rPr>
              <w:t xml:space="preserve"> </w:t>
            </w:r>
            <w:r>
              <w:rPr>
                <w:spacing w:val="-4"/>
                <w:sz w:val="28"/>
              </w:rPr>
              <w:t>in</w:t>
            </w:r>
            <w:r>
              <w:rPr>
                <w:spacing w:val="-8"/>
                <w:sz w:val="28"/>
              </w:rPr>
              <w:t xml:space="preserve"> </w:t>
            </w:r>
            <w:r>
              <w:rPr>
                <w:spacing w:val="-4"/>
                <w:sz w:val="28"/>
              </w:rPr>
              <w:t>the</w:t>
            </w:r>
            <w:r>
              <w:rPr>
                <w:spacing w:val="-9"/>
                <w:sz w:val="28"/>
              </w:rPr>
              <w:t xml:space="preserve"> </w:t>
            </w:r>
            <w:r>
              <w:rPr>
                <w:spacing w:val="-4"/>
                <w:sz w:val="28"/>
              </w:rPr>
              <w:t>prequalification</w:t>
            </w:r>
            <w:r>
              <w:rPr>
                <w:spacing w:val="-8"/>
                <w:sz w:val="28"/>
              </w:rPr>
              <w:t xml:space="preserve"> </w:t>
            </w:r>
            <w:r>
              <w:rPr>
                <w:spacing w:val="-4"/>
                <w:sz w:val="28"/>
              </w:rPr>
              <w:t xml:space="preserve">documents, </w:t>
            </w:r>
            <w:r>
              <w:rPr>
                <w:sz w:val="28"/>
              </w:rPr>
              <w:t>their BP will be rejected.</w:t>
            </w:r>
          </w:p>
        </w:tc>
      </w:tr>
      <w:tr w:rsidR="00C56328">
        <w:trPr>
          <w:trHeight w:val="6026"/>
        </w:trPr>
        <w:tc>
          <w:tcPr>
            <w:tcW w:w="2098" w:type="dxa"/>
          </w:tcPr>
          <w:p w:rsidR="00C56328" w:rsidRDefault="00271611">
            <w:pPr>
              <w:pStyle w:val="TableParagraph"/>
              <w:spacing w:before="117" w:line="264" w:lineRule="auto"/>
              <w:ind w:left="107"/>
              <w:rPr>
                <w:b/>
                <w:sz w:val="28"/>
              </w:rPr>
            </w:pPr>
            <w:r>
              <w:rPr>
                <w:b/>
                <w:sz w:val="28"/>
              </w:rPr>
              <w:t>Period of Validity</w:t>
            </w:r>
            <w:r>
              <w:rPr>
                <w:b/>
                <w:spacing w:val="-18"/>
                <w:sz w:val="28"/>
              </w:rPr>
              <w:t xml:space="preserve"> </w:t>
            </w:r>
            <w:r>
              <w:rPr>
                <w:b/>
                <w:sz w:val="28"/>
              </w:rPr>
              <w:t>of</w:t>
            </w:r>
            <w:r>
              <w:rPr>
                <w:b/>
                <w:spacing w:val="-17"/>
                <w:sz w:val="28"/>
              </w:rPr>
              <w:t xml:space="preserve"> </w:t>
            </w:r>
            <w:r>
              <w:rPr>
                <w:b/>
                <w:sz w:val="28"/>
              </w:rPr>
              <w:t xml:space="preserve">Bid </w:t>
            </w:r>
            <w:r>
              <w:rPr>
                <w:b/>
                <w:spacing w:val="-2"/>
                <w:sz w:val="28"/>
              </w:rPr>
              <w:t>Proposals</w:t>
            </w:r>
          </w:p>
        </w:tc>
        <w:tc>
          <w:tcPr>
            <w:tcW w:w="7147" w:type="dxa"/>
          </w:tcPr>
          <w:p w:rsidR="00C56328" w:rsidRDefault="00271611">
            <w:pPr>
              <w:pStyle w:val="TableParagraph"/>
              <w:numPr>
                <w:ilvl w:val="1"/>
                <w:numId w:val="141"/>
              </w:numPr>
              <w:tabs>
                <w:tab w:val="left" w:pos="933"/>
              </w:tabs>
              <w:spacing w:before="112" w:line="264" w:lineRule="auto"/>
              <w:ind w:right="95" w:firstLine="0"/>
              <w:jc w:val="both"/>
              <w:rPr>
                <w:sz w:val="28"/>
              </w:rPr>
            </w:pPr>
            <w:r>
              <w:rPr>
                <w:sz w:val="28"/>
              </w:rPr>
              <w:t>The BP, including TP and FP, shall remain valid for the period which is not shorter than the period specified in the</w:t>
            </w:r>
            <w:r>
              <w:rPr>
                <w:spacing w:val="-2"/>
                <w:sz w:val="28"/>
              </w:rPr>
              <w:t xml:space="preserve"> </w:t>
            </w:r>
            <w:r>
              <w:rPr>
                <w:b/>
                <w:sz w:val="28"/>
              </w:rPr>
              <w:t>BDS</w:t>
            </w:r>
            <w:r>
              <w:rPr>
                <w:sz w:val="28"/>
              </w:rPr>
              <w:t>.</w:t>
            </w:r>
            <w:r>
              <w:rPr>
                <w:spacing w:val="-3"/>
                <w:sz w:val="28"/>
              </w:rPr>
              <w:t xml:space="preserve"> </w:t>
            </w:r>
            <w:r>
              <w:rPr>
                <w:sz w:val="28"/>
              </w:rPr>
              <w:t>Any</w:t>
            </w:r>
            <w:r>
              <w:rPr>
                <w:spacing w:val="-6"/>
                <w:sz w:val="28"/>
              </w:rPr>
              <w:t xml:space="preserve"> </w:t>
            </w:r>
            <w:r>
              <w:rPr>
                <w:sz w:val="28"/>
              </w:rPr>
              <w:t>TP</w:t>
            </w:r>
            <w:r>
              <w:rPr>
                <w:spacing w:val="-1"/>
                <w:sz w:val="28"/>
              </w:rPr>
              <w:t xml:space="preserve"> </w:t>
            </w:r>
            <w:r>
              <w:rPr>
                <w:sz w:val="28"/>
              </w:rPr>
              <w:t>or</w:t>
            </w:r>
            <w:r>
              <w:rPr>
                <w:spacing w:val="-2"/>
                <w:sz w:val="28"/>
              </w:rPr>
              <w:t xml:space="preserve"> </w:t>
            </w:r>
            <w:r>
              <w:rPr>
                <w:sz w:val="28"/>
              </w:rPr>
              <w:t>FP</w:t>
            </w:r>
            <w:r>
              <w:rPr>
                <w:spacing w:val="-3"/>
                <w:sz w:val="28"/>
              </w:rPr>
              <w:t xml:space="preserve"> </w:t>
            </w:r>
            <w:r>
              <w:rPr>
                <w:sz w:val="28"/>
              </w:rPr>
              <w:t>with</w:t>
            </w:r>
            <w:r>
              <w:rPr>
                <w:spacing w:val="-5"/>
                <w:sz w:val="28"/>
              </w:rPr>
              <w:t xml:space="preserve"> </w:t>
            </w:r>
            <w:r>
              <w:rPr>
                <w:sz w:val="28"/>
              </w:rPr>
              <w:t>validity</w:t>
            </w:r>
            <w:r>
              <w:rPr>
                <w:spacing w:val="-6"/>
                <w:sz w:val="28"/>
              </w:rPr>
              <w:t xml:space="preserve"> </w:t>
            </w:r>
            <w:r>
              <w:rPr>
                <w:sz w:val="28"/>
              </w:rPr>
              <w:t>period</w:t>
            </w:r>
            <w:r>
              <w:rPr>
                <w:spacing w:val="-1"/>
                <w:sz w:val="28"/>
              </w:rPr>
              <w:t xml:space="preserve"> </w:t>
            </w:r>
            <w:r>
              <w:rPr>
                <w:sz w:val="28"/>
              </w:rPr>
              <w:t>shorter than</w:t>
            </w:r>
            <w:r>
              <w:rPr>
                <w:spacing w:val="-1"/>
                <w:sz w:val="28"/>
              </w:rPr>
              <w:t xml:space="preserve"> </w:t>
            </w:r>
            <w:r>
              <w:rPr>
                <w:sz w:val="28"/>
              </w:rPr>
              <w:t>the required period will not be considered or evaluated further.</w:t>
            </w:r>
          </w:p>
          <w:p w:rsidR="00C56328" w:rsidRDefault="00271611">
            <w:pPr>
              <w:pStyle w:val="TableParagraph"/>
              <w:numPr>
                <w:ilvl w:val="1"/>
                <w:numId w:val="141"/>
              </w:numPr>
              <w:tabs>
                <w:tab w:val="left" w:pos="989"/>
              </w:tabs>
              <w:spacing w:before="120" w:line="264" w:lineRule="auto"/>
              <w:ind w:right="96" w:firstLine="0"/>
              <w:jc w:val="both"/>
              <w:rPr>
                <w:sz w:val="28"/>
              </w:rPr>
            </w:pPr>
            <w:r>
              <w:rPr>
                <w:sz w:val="28"/>
              </w:rPr>
              <w:t>If necessary, before the expiration of the validity period of the BP, the Procuring Entity may request Bidders to extend the period of validity of their BPs (including the period of validity of TPs and FPs), and at the same time, request that the Bid Security be extended for a corresponding period (equivalent to the extended validity period plus 30 days).</w:t>
            </w:r>
            <w:r>
              <w:rPr>
                <w:spacing w:val="40"/>
                <w:sz w:val="28"/>
              </w:rPr>
              <w:t xml:space="preserve"> </w:t>
            </w:r>
            <w:r>
              <w:rPr>
                <w:sz w:val="28"/>
              </w:rPr>
              <w:t>If any Bidder refuse the request to extend the BP’s validity period, their BP shall not be considered any further, and their Bid Security shall be returned. The Bidder accepting the request may not change any content of the BP.</w:t>
            </w:r>
            <w:r>
              <w:rPr>
                <w:spacing w:val="40"/>
                <w:sz w:val="28"/>
              </w:rPr>
              <w:t xml:space="preserve"> </w:t>
            </w:r>
            <w:r>
              <w:rPr>
                <w:sz w:val="28"/>
              </w:rPr>
              <w:t>The request and the corresponding acceptance or refusal shall be made in writing.</w:t>
            </w:r>
          </w:p>
        </w:tc>
      </w:tr>
      <w:tr w:rsidR="00C56328">
        <w:trPr>
          <w:trHeight w:val="4999"/>
        </w:trPr>
        <w:tc>
          <w:tcPr>
            <w:tcW w:w="2098" w:type="dxa"/>
          </w:tcPr>
          <w:p w:rsidR="00C56328" w:rsidRDefault="00271611">
            <w:pPr>
              <w:pStyle w:val="TableParagraph"/>
              <w:spacing w:before="117"/>
              <w:ind w:left="165"/>
              <w:rPr>
                <w:b/>
                <w:sz w:val="28"/>
              </w:rPr>
            </w:pPr>
            <w:r>
              <w:rPr>
                <w:b/>
                <w:spacing w:val="-8"/>
                <w:sz w:val="28"/>
              </w:rPr>
              <w:t>Bid</w:t>
            </w:r>
            <w:r>
              <w:rPr>
                <w:b/>
                <w:spacing w:val="-25"/>
                <w:sz w:val="28"/>
              </w:rPr>
              <w:t xml:space="preserve"> </w:t>
            </w:r>
            <w:r>
              <w:rPr>
                <w:b/>
                <w:spacing w:val="-2"/>
                <w:sz w:val="28"/>
              </w:rPr>
              <w:t>Security</w:t>
            </w:r>
          </w:p>
        </w:tc>
        <w:tc>
          <w:tcPr>
            <w:tcW w:w="7147" w:type="dxa"/>
          </w:tcPr>
          <w:p w:rsidR="00C56328" w:rsidRDefault="00271611">
            <w:pPr>
              <w:pStyle w:val="TableParagraph"/>
              <w:spacing w:before="112" w:line="247" w:lineRule="auto"/>
              <w:ind w:left="278" w:right="90"/>
              <w:jc w:val="both"/>
              <w:rPr>
                <w:sz w:val="28"/>
              </w:rPr>
            </w:pPr>
            <w:r>
              <w:rPr>
                <w:sz w:val="28"/>
              </w:rPr>
              <w:t>18.1 When submitting a bid, the Bidder shall provide a Bid Security before the bid closing time in the form of either a letter of guarantee from a credit institution of Vietnam or a branch of foreign bank established in accordance with Vietnamese law. The letter of guarantee shall be in Form 04(a)</w:t>
            </w:r>
            <w:r>
              <w:rPr>
                <w:spacing w:val="-2"/>
                <w:sz w:val="28"/>
              </w:rPr>
              <w:t xml:space="preserve"> </w:t>
            </w:r>
            <w:r>
              <w:rPr>
                <w:sz w:val="28"/>
              </w:rPr>
              <w:t>and Form</w:t>
            </w:r>
            <w:r>
              <w:rPr>
                <w:spacing w:val="-6"/>
                <w:sz w:val="28"/>
              </w:rPr>
              <w:t xml:space="preserve"> </w:t>
            </w:r>
            <w:r>
              <w:rPr>
                <w:sz w:val="28"/>
              </w:rPr>
              <w:t>04</w:t>
            </w:r>
            <w:r>
              <w:rPr>
                <w:spacing w:val="-1"/>
                <w:sz w:val="28"/>
              </w:rPr>
              <w:t xml:space="preserve"> </w:t>
            </w:r>
            <w:r>
              <w:rPr>
                <w:sz w:val="28"/>
              </w:rPr>
              <w:t>(b)</w:t>
            </w:r>
            <w:r>
              <w:rPr>
                <w:spacing w:val="-2"/>
                <w:sz w:val="28"/>
              </w:rPr>
              <w:t xml:space="preserve"> </w:t>
            </w:r>
            <w:r>
              <w:rPr>
                <w:sz w:val="28"/>
              </w:rPr>
              <w:t>of</w:t>
            </w:r>
            <w:r>
              <w:rPr>
                <w:spacing w:val="-2"/>
                <w:sz w:val="28"/>
              </w:rPr>
              <w:t xml:space="preserve"> </w:t>
            </w:r>
            <w:r>
              <w:rPr>
                <w:sz w:val="28"/>
              </w:rPr>
              <w:t>Chapter</w:t>
            </w:r>
            <w:r>
              <w:rPr>
                <w:spacing w:val="-2"/>
                <w:sz w:val="28"/>
              </w:rPr>
              <w:t xml:space="preserve"> </w:t>
            </w:r>
            <w:r>
              <w:rPr>
                <w:sz w:val="28"/>
              </w:rPr>
              <w:t>VI –</w:t>
            </w:r>
            <w:r>
              <w:rPr>
                <w:spacing w:val="-1"/>
                <w:sz w:val="28"/>
              </w:rPr>
              <w:t xml:space="preserve"> </w:t>
            </w:r>
            <w:r>
              <w:rPr>
                <w:sz w:val="28"/>
              </w:rPr>
              <w:t>Bidding</w:t>
            </w:r>
            <w:r>
              <w:rPr>
                <w:spacing w:val="-1"/>
                <w:sz w:val="28"/>
              </w:rPr>
              <w:t xml:space="preserve"> </w:t>
            </w:r>
            <w:r>
              <w:rPr>
                <w:sz w:val="28"/>
              </w:rPr>
              <w:t>Forms,</w:t>
            </w:r>
            <w:r>
              <w:rPr>
                <w:spacing w:val="-2"/>
                <w:sz w:val="28"/>
              </w:rPr>
              <w:t xml:space="preserve"> </w:t>
            </w:r>
            <w:r>
              <w:rPr>
                <w:sz w:val="28"/>
              </w:rPr>
              <w:t>or</w:t>
            </w:r>
            <w:r>
              <w:rPr>
                <w:spacing w:val="-2"/>
                <w:sz w:val="28"/>
              </w:rPr>
              <w:t xml:space="preserve"> </w:t>
            </w:r>
            <w:r>
              <w:rPr>
                <w:sz w:val="28"/>
              </w:rPr>
              <w:t>in another similar form, provided that it contains all essential contents of the Bid Security. In the event that the validity period</w:t>
            </w:r>
            <w:r>
              <w:rPr>
                <w:spacing w:val="-18"/>
                <w:sz w:val="28"/>
              </w:rPr>
              <w:t xml:space="preserve"> </w:t>
            </w:r>
            <w:r>
              <w:rPr>
                <w:sz w:val="28"/>
              </w:rPr>
              <w:t>of</w:t>
            </w:r>
            <w:r>
              <w:rPr>
                <w:spacing w:val="-17"/>
                <w:sz w:val="28"/>
              </w:rPr>
              <w:t xml:space="preserve"> </w:t>
            </w:r>
            <w:r>
              <w:rPr>
                <w:sz w:val="28"/>
              </w:rPr>
              <w:t>the</w:t>
            </w:r>
            <w:r>
              <w:rPr>
                <w:spacing w:val="-18"/>
                <w:sz w:val="28"/>
              </w:rPr>
              <w:t xml:space="preserve"> </w:t>
            </w:r>
            <w:r>
              <w:rPr>
                <w:sz w:val="28"/>
              </w:rPr>
              <w:t>BP</w:t>
            </w:r>
            <w:r>
              <w:rPr>
                <w:spacing w:val="-17"/>
                <w:sz w:val="28"/>
              </w:rPr>
              <w:t xml:space="preserve"> </w:t>
            </w:r>
            <w:r>
              <w:rPr>
                <w:sz w:val="28"/>
              </w:rPr>
              <w:t>is</w:t>
            </w:r>
            <w:r>
              <w:rPr>
                <w:spacing w:val="-18"/>
                <w:sz w:val="28"/>
              </w:rPr>
              <w:t xml:space="preserve"> </w:t>
            </w:r>
            <w:r>
              <w:rPr>
                <w:sz w:val="28"/>
              </w:rPr>
              <w:t>extended</w:t>
            </w:r>
            <w:r>
              <w:rPr>
                <w:spacing w:val="-17"/>
                <w:sz w:val="28"/>
              </w:rPr>
              <w:t xml:space="preserve"> </w:t>
            </w:r>
            <w:r>
              <w:rPr>
                <w:sz w:val="28"/>
              </w:rPr>
              <w:t>in</w:t>
            </w:r>
            <w:r>
              <w:rPr>
                <w:spacing w:val="-18"/>
                <w:sz w:val="28"/>
              </w:rPr>
              <w:t xml:space="preserve"> </w:t>
            </w:r>
            <w:r>
              <w:rPr>
                <w:sz w:val="28"/>
              </w:rPr>
              <w:t>accordance</w:t>
            </w:r>
            <w:r>
              <w:rPr>
                <w:spacing w:val="-17"/>
                <w:sz w:val="28"/>
              </w:rPr>
              <w:t xml:space="preserve"> </w:t>
            </w:r>
            <w:r>
              <w:rPr>
                <w:sz w:val="28"/>
              </w:rPr>
              <w:t>with</w:t>
            </w:r>
            <w:r>
              <w:rPr>
                <w:spacing w:val="-18"/>
                <w:sz w:val="28"/>
              </w:rPr>
              <w:t xml:space="preserve"> </w:t>
            </w:r>
            <w:r>
              <w:rPr>
                <w:sz w:val="28"/>
              </w:rPr>
              <w:t>ITB</w:t>
            </w:r>
            <w:r>
              <w:rPr>
                <w:spacing w:val="-17"/>
                <w:sz w:val="28"/>
              </w:rPr>
              <w:t xml:space="preserve"> </w:t>
            </w:r>
            <w:r>
              <w:rPr>
                <w:sz w:val="28"/>
              </w:rPr>
              <w:t>17.2,</w:t>
            </w:r>
            <w:r>
              <w:rPr>
                <w:spacing w:val="-18"/>
                <w:sz w:val="28"/>
              </w:rPr>
              <w:t xml:space="preserve"> </w:t>
            </w:r>
            <w:r>
              <w:rPr>
                <w:sz w:val="28"/>
              </w:rPr>
              <w:t xml:space="preserve">the </w:t>
            </w:r>
            <w:r>
              <w:rPr>
                <w:spacing w:val="-2"/>
                <w:sz w:val="28"/>
              </w:rPr>
              <w:t>validity</w:t>
            </w:r>
            <w:r>
              <w:rPr>
                <w:spacing w:val="-15"/>
                <w:sz w:val="28"/>
              </w:rPr>
              <w:t xml:space="preserve"> </w:t>
            </w:r>
            <w:r>
              <w:rPr>
                <w:spacing w:val="-2"/>
                <w:sz w:val="28"/>
              </w:rPr>
              <w:t>period</w:t>
            </w:r>
            <w:r>
              <w:rPr>
                <w:spacing w:val="-9"/>
                <w:sz w:val="28"/>
              </w:rPr>
              <w:t xml:space="preserve"> </w:t>
            </w:r>
            <w:r>
              <w:rPr>
                <w:spacing w:val="-2"/>
                <w:sz w:val="28"/>
              </w:rPr>
              <w:t>of</w:t>
            </w:r>
            <w:r>
              <w:rPr>
                <w:spacing w:val="-12"/>
                <w:sz w:val="28"/>
              </w:rPr>
              <w:t xml:space="preserve"> </w:t>
            </w:r>
            <w:r>
              <w:rPr>
                <w:spacing w:val="-2"/>
                <w:sz w:val="28"/>
              </w:rPr>
              <w:t>the</w:t>
            </w:r>
            <w:r>
              <w:rPr>
                <w:spacing w:val="-13"/>
                <w:sz w:val="28"/>
              </w:rPr>
              <w:t xml:space="preserve"> </w:t>
            </w:r>
            <w:r>
              <w:rPr>
                <w:spacing w:val="-2"/>
                <w:sz w:val="28"/>
              </w:rPr>
              <w:t>Bid</w:t>
            </w:r>
            <w:r>
              <w:rPr>
                <w:spacing w:val="-11"/>
                <w:sz w:val="28"/>
              </w:rPr>
              <w:t xml:space="preserve"> </w:t>
            </w:r>
            <w:r>
              <w:rPr>
                <w:spacing w:val="-2"/>
                <w:sz w:val="28"/>
              </w:rPr>
              <w:t>Security</w:t>
            </w:r>
            <w:r>
              <w:rPr>
                <w:spacing w:val="-14"/>
                <w:sz w:val="28"/>
              </w:rPr>
              <w:t xml:space="preserve"> </w:t>
            </w:r>
            <w:r>
              <w:rPr>
                <w:spacing w:val="-2"/>
                <w:sz w:val="28"/>
              </w:rPr>
              <w:t>shall</w:t>
            </w:r>
            <w:r>
              <w:rPr>
                <w:spacing w:val="-10"/>
                <w:sz w:val="28"/>
              </w:rPr>
              <w:t xml:space="preserve"> </w:t>
            </w:r>
            <w:r>
              <w:rPr>
                <w:spacing w:val="-2"/>
                <w:sz w:val="28"/>
              </w:rPr>
              <w:t>also</w:t>
            </w:r>
            <w:r>
              <w:rPr>
                <w:spacing w:val="-12"/>
                <w:sz w:val="28"/>
              </w:rPr>
              <w:t xml:space="preserve"> </w:t>
            </w:r>
            <w:r>
              <w:rPr>
                <w:spacing w:val="-2"/>
                <w:sz w:val="28"/>
              </w:rPr>
              <w:t>be</w:t>
            </w:r>
            <w:r>
              <w:rPr>
                <w:spacing w:val="-11"/>
                <w:sz w:val="28"/>
              </w:rPr>
              <w:t xml:space="preserve"> </w:t>
            </w:r>
            <w:r>
              <w:rPr>
                <w:spacing w:val="-2"/>
                <w:sz w:val="28"/>
              </w:rPr>
              <w:t>extended</w:t>
            </w:r>
            <w:r>
              <w:rPr>
                <w:spacing w:val="-12"/>
                <w:sz w:val="28"/>
              </w:rPr>
              <w:t xml:space="preserve"> </w:t>
            </w:r>
            <w:r>
              <w:rPr>
                <w:spacing w:val="-2"/>
                <w:sz w:val="28"/>
              </w:rPr>
              <w:t>for</w:t>
            </w:r>
            <w:r>
              <w:rPr>
                <w:spacing w:val="-11"/>
                <w:sz w:val="28"/>
              </w:rPr>
              <w:t xml:space="preserve"> </w:t>
            </w:r>
            <w:r>
              <w:rPr>
                <w:spacing w:val="-2"/>
                <w:sz w:val="28"/>
              </w:rPr>
              <w:t xml:space="preserve">a </w:t>
            </w:r>
            <w:r>
              <w:rPr>
                <w:sz w:val="28"/>
              </w:rPr>
              <w:t>corresponding time period.</w:t>
            </w:r>
          </w:p>
          <w:p w:rsidR="00C56328" w:rsidRDefault="00271611">
            <w:pPr>
              <w:pStyle w:val="TableParagraph"/>
              <w:spacing w:before="119" w:line="247" w:lineRule="auto"/>
              <w:ind w:left="278" w:right="91"/>
              <w:jc w:val="both"/>
              <w:rPr>
                <w:sz w:val="28"/>
              </w:rPr>
            </w:pPr>
            <w:r>
              <w:rPr>
                <w:sz w:val="28"/>
              </w:rPr>
              <w:t>In</w:t>
            </w:r>
            <w:r>
              <w:rPr>
                <w:spacing w:val="-15"/>
                <w:sz w:val="28"/>
              </w:rPr>
              <w:t xml:space="preserve"> </w:t>
            </w:r>
            <w:r>
              <w:rPr>
                <w:sz w:val="28"/>
              </w:rPr>
              <w:t>the</w:t>
            </w:r>
            <w:r>
              <w:rPr>
                <w:spacing w:val="-15"/>
                <w:sz w:val="28"/>
              </w:rPr>
              <w:t xml:space="preserve"> </w:t>
            </w:r>
            <w:r>
              <w:rPr>
                <w:sz w:val="28"/>
              </w:rPr>
              <w:t>case</w:t>
            </w:r>
            <w:r>
              <w:rPr>
                <w:spacing w:val="-15"/>
                <w:sz w:val="28"/>
              </w:rPr>
              <w:t xml:space="preserve"> </w:t>
            </w:r>
            <w:r>
              <w:rPr>
                <w:sz w:val="28"/>
              </w:rPr>
              <w:t>of</w:t>
            </w:r>
            <w:r>
              <w:rPr>
                <w:spacing w:val="-14"/>
                <w:sz w:val="28"/>
              </w:rPr>
              <w:t xml:space="preserve"> </w:t>
            </w:r>
            <w:r>
              <w:rPr>
                <w:sz w:val="28"/>
              </w:rPr>
              <w:t>joint</w:t>
            </w:r>
            <w:r>
              <w:rPr>
                <w:spacing w:val="-15"/>
                <w:sz w:val="28"/>
              </w:rPr>
              <w:t xml:space="preserve"> </w:t>
            </w:r>
            <w:r>
              <w:rPr>
                <w:sz w:val="28"/>
              </w:rPr>
              <w:t>venture,</w:t>
            </w:r>
            <w:r>
              <w:rPr>
                <w:spacing w:val="-16"/>
                <w:sz w:val="28"/>
              </w:rPr>
              <w:t xml:space="preserve"> </w:t>
            </w:r>
            <w:r>
              <w:rPr>
                <w:sz w:val="28"/>
              </w:rPr>
              <w:t>the</w:t>
            </w:r>
            <w:r>
              <w:rPr>
                <w:spacing w:val="-15"/>
                <w:sz w:val="28"/>
              </w:rPr>
              <w:t xml:space="preserve"> </w:t>
            </w:r>
            <w:r>
              <w:rPr>
                <w:sz w:val="28"/>
              </w:rPr>
              <w:t>Bid</w:t>
            </w:r>
            <w:r>
              <w:rPr>
                <w:spacing w:val="-15"/>
                <w:sz w:val="28"/>
              </w:rPr>
              <w:t xml:space="preserve"> </w:t>
            </w:r>
            <w:r>
              <w:rPr>
                <w:sz w:val="28"/>
              </w:rPr>
              <w:t>Security</w:t>
            </w:r>
            <w:r>
              <w:rPr>
                <w:spacing w:val="-15"/>
                <w:sz w:val="28"/>
              </w:rPr>
              <w:t xml:space="preserve"> </w:t>
            </w:r>
            <w:r>
              <w:rPr>
                <w:sz w:val="28"/>
              </w:rPr>
              <w:t>may</w:t>
            </w:r>
            <w:r>
              <w:rPr>
                <w:spacing w:val="-16"/>
                <w:sz w:val="28"/>
              </w:rPr>
              <w:t xml:space="preserve"> </w:t>
            </w:r>
            <w:r>
              <w:rPr>
                <w:sz w:val="28"/>
              </w:rPr>
              <w:t>be</w:t>
            </w:r>
            <w:r>
              <w:rPr>
                <w:spacing w:val="-9"/>
                <w:sz w:val="28"/>
              </w:rPr>
              <w:t xml:space="preserve"> </w:t>
            </w:r>
            <w:r>
              <w:rPr>
                <w:sz w:val="28"/>
              </w:rPr>
              <w:t>issued</w:t>
            </w:r>
            <w:r>
              <w:rPr>
                <w:spacing w:val="-15"/>
                <w:sz w:val="28"/>
              </w:rPr>
              <w:t xml:space="preserve"> </w:t>
            </w:r>
            <w:r>
              <w:rPr>
                <w:sz w:val="28"/>
              </w:rPr>
              <w:t>in one of following two methods:</w:t>
            </w:r>
          </w:p>
          <w:p w:rsidR="00C56328" w:rsidRDefault="00271611">
            <w:pPr>
              <w:pStyle w:val="TableParagraph"/>
              <w:spacing w:before="119" w:line="318" w:lineRule="exact"/>
              <w:ind w:left="278"/>
              <w:jc w:val="both"/>
              <w:rPr>
                <w:sz w:val="28"/>
              </w:rPr>
            </w:pPr>
            <w:r>
              <w:rPr>
                <w:sz w:val="28"/>
              </w:rPr>
              <w:t>a)</w:t>
            </w:r>
            <w:r>
              <w:rPr>
                <w:spacing w:val="-1"/>
                <w:sz w:val="28"/>
              </w:rPr>
              <w:t xml:space="preserve"> </w:t>
            </w:r>
            <w:r>
              <w:rPr>
                <w:sz w:val="28"/>
              </w:rPr>
              <w:t>Each</w:t>
            </w:r>
            <w:r>
              <w:rPr>
                <w:spacing w:val="2"/>
                <w:sz w:val="28"/>
              </w:rPr>
              <w:t xml:space="preserve"> </w:t>
            </w:r>
            <w:r>
              <w:rPr>
                <w:sz w:val="28"/>
              </w:rPr>
              <w:t>member</w:t>
            </w:r>
            <w:r>
              <w:rPr>
                <w:spacing w:val="-1"/>
                <w:sz w:val="28"/>
              </w:rPr>
              <w:t xml:space="preserve"> </w:t>
            </w:r>
            <w:r>
              <w:rPr>
                <w:sz w:val="28"/>
              </w:rPr>
              <w:t>in</w:t>
            </w:r>
            <w:r>
              <w:rPr>
                <w:spacing w:val="1"/>
                <w:sz w:val="28"/>
              </w:rPr>
              <w:t xml:space="preserve"> </w:t>
            </w:r>
            <w:r>
              <w:rPr>
                <w:sz w:val="28"/>
              </w:rPr>
              <w:t>joint</w:t>
            </w:r>
            <w:r>
              <w:rPr>
                <w:spacing w:val="-3"/>
                <w:sz w:val="28"/>
              </w:rPr>
              <w:t xml:space="preserve"> </w:t>
            </w:r>
            <w:r>
              <w:rPr>
                <w:sz w:val="28"/>
              </w:rPr>
              <w:t>venture</w:t>
            </w:r>
            <w:r>
              <w:rPr>
                <w:spacing w:val="-1"/>
                <w:sz w:val="28"/>
              </w:rPr>
              <w:t xml:space="preserve"> </w:t>
            </w:r>
            <w:r>
              <w:rPr>
                <w:sz w:val="28"/>
              </w:rPr>
              <w:t>may</w:t>
            </w:r>
            <w:r>
              <w:rPr>
                <w:spacing w:val="-4"/>
                <w:sz w:val="28"/>
              </w:rPr>
              <w:t xml:space="preserve"> </w:t>
            </w:r>
            <w:r>
              <w:rPr>
                <w:sz w:val="28"/>
              </w:rPr>
              <w:t>provide a separate</w:t>
            </w:r>
            <w:r>
              <w:rPr>
                <w:spacing w:val="-3"/>
                <w:sz w:val="28"/>
              </w:rPr>
              <w:t xml:space="preserve"> </w:t>
            </w:r>
            <w:r>
              <w:rPr>
                <w:spacing w:val="-5"/>
                <w:sz w:val="28"/>
              </w:rPr>
              <w:t>Bid</w:t>
            </w:r>
          </w:p>
        </w:tc>
      </w:tr>
    </w:tbl>
    <w:p w:rsidR="00C56328" w:rsidRDefault="00C56328">
      <w:pPr>
        <w:spacing w:line="318" w:lineRule="exact"/>
        <w:jc w:val="both"/>
        <w:rPr>
          <w:sz w:val="28"/>
        </w:rPr>
        <w:sectPr w:rsidR="00C56328">
          <w:pgSz w:w="11910" w:h="16840"/>
          <w:pgMar w:top="1140" w:right="740" w:bottom="280" w:left="1300" w:header="722" w:footer="0" w:gutter="0"/>
          <w:cols w:space="720"/>
        </w:sectPr>
      </w:pPr>
    </w:p>
    <w:p w:rsidR="00C56328" w:rsidRDefault="00C56328">
      <w:pPr>
        <w:pStyle w:val="BodyText"/>
        <w:spacing w:before="5"/>
        <w:rPr>
          <w:sz w:val="7"/>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147"/>
      </w:tblGrid>
      <w:tr w:rsidR="00C56328">
        <w:trPr>
          <w:trHeight w:val="14428"/>
        </w:trPr>
        <w:tc>
          <w:tcPr>
            <w:tcW w:w="2098" w:type="dxa"/>
          </w:tcPr>
          <w:p w:rsidR="00C56328" w:rsidRDefault="00C56328">
            <w:pPr>
              <w:pStyle w:val="TableParagraph"/>
              <w:rPr>
                <w:sz w:val="28"/>
              </w:rPr>
            </w:pPr>
          </w:p>
        </w:tc>
        <w:tc>
          <w:tcPr>
            <w:tcW w:w="7147" w:type="dxa"/>
          </w:tcPr>
          <w:p w:rsidR="00C56328" w:rsidRDefault="00271611">
            <w:pPr>
              <w:pStyle w:val="TableParagraph"/>
              <w:spacing w:line="247" w:lineRule="auto"/>
              <w:ind w:left="278" w:right="90"/>
              <w:jc w:val="both"/>
              <w:rPr>
                <w:sz w:val="28"/>
              </w:rPr>
            </w:pPr>
            <w:r>
              <w:rPr>
                <w:sz w:val="28"/>
              </w:rPr>
              <w:t>Security,</w:t>
            </w:r>
            <w:r>
              <w:rPr>
                <w:spacing w:val="-5"/>
                <w:sz w:val="28"/>
              </w:rPr>
              <w:t xml:space="preserve"> </w:t>
            </w:r>
            <w:r>
              <w:rPr>
                <w:sz w:val="28"/>
              </w:rPr>
              <w:t>provided</w:t>
            </w:r>
            <w:r>
              <w:rPr>
                <w:spacing w:val="-6"/>
                <w:sz w:val="28"/>
              </w:rPr>
              <w:t xml:space="preserve"> </w:t>
            </w:r>
            <w:r>
              <w:rPr>
                <w:sz w:val="28"/>
              </w:rPr>
              <w:t>that</w:t>
            </w:r>
            <w:r>
              <w:rPr>
                <w:spacing w:val="-3"/>
                <w:sz w:val="28"/>
              </w:rPr>
              <w:t xml:space="preserve"> </w:t>
            </w:r>
            <w:r>
              <w:rPr>
                <w:sz w:val="28"/>
              </w:rPr>
              <w:t>the</w:t>
            </w:r>
            <w:r>
              <w:rPr>
                <w:spacing w:val="-6"/>
                <w:sz w:val="28"/>
              </w:rPr>
              <w:t xml:space="preserve"> </w:t>
            </w:r>
            <w:r>
              <w:rPr>
                <w:sz w:val="28"/>
              </w:rPr>
              <w:t>total</w:t>
            </w:r>
            <w:r>
              <w:rPr>
                <w:spacing w:val="-4"/>
                <w:sz w:val="28"/>
              </w:rPr>
              <w:t xml:space="preserve"> </w:t>
            </w:r>
            <w:r>
              <w:rPr>
                <w:sz w:val="28"/>
              </w:rPr>
              <w:t>value</w:t>
            </w:r>
            <w:r>
              <w:rPr>
                <w:spacing w:val="-5"/>
                <w:sz w:val="28"/>
              </w:rPr>
              <w:t xml:space="preserve"> </w:t>
            </w:r>
            <w:r>
              <w:rPr>
                <w:sz w:val="28"/>
              </w:rPr>
              <w:t>of</w:t>
            </w:r>
            <w:r>
              <w:rPr>
                <w:spacing w:val="-5"/>
                <w:sz w:val="28"/>
              </w:rPr>
              <w:t xml:space="preserve"> </w:t>
            </w:r>
            <w:r>
              <w:rPr>
                <w:sz w:val="28"/>
              </w:rPr>
              <w:t>all</w:t>
            </w:r>
            <w:r>
              <w:rPr>
                <w:spacing w:val="-5"/>
                <w:sz w:val="28"/>
              </w:rPr>
              <w:t xml:space="preserve"> </w:t>
            </w:r>
            <w:r>
              <w:rPr>
                <w:sz w:val="28"/>
              </w:rPr>
              <w:t>Bid</w:t>
            </w:r>
            <w:r>
              <w:rPr>
                <w:spacing w:val="-4"/>
                <w:sz w:val="28"/>
              </w:rPr>
              <w:t xml:space="preserve"> </w:t>
            </w:r>
            <w:r>
              <w:rPr>
                <w:sz w:val="28"/>
              </w:rPr>
              <w:t>Securities</w:t>
            </w:r>
            <w:r>
              <w:rPr>
                <w:spacing w:val="-5"/>
                <w:sz w:val="28"/>
              </w:rPr>
              <w:t xml:space="preserve"> </w:t>
            </w:r>
            <w:r>
              <w:rPr>
                <w:sz w:val="28"/>
              </w:rPr>
              <w:t>is not lower than the value prescribed in ITB 18.2; if the Bid Security</w:t>
            </w:r>
            <w:r>
              <w:rPr>
                <w:spacing w:val="-15"/>
                <w:sz w:val="28"/>
              </w:rPr>
              <w:t xml:space="preserve"> </w:t>
            </w:r>
            <w:r>
              <w:rPr>
                <w:sz w:val="28"/>
              </w:rPr>
              <w:t>of</w:t>
            </w:r>
            <w:r>
              <w:rPr>
                <w:spacing w:val="-15"/>
                <w:sz w:val="28"/>
              </w:rPr>
              <w:t xml:space="preserve"> </w:t>
            </w:r>
            <w:r>
              <w:rPr>
                <w:sz w:val="28"/>
              </w:rPr>
              <w:t>any</w:t>
            </w:r>
            <w:r>
              <w:rPr>
                <w:spacing w:val="-16"/>
                <w:sz w:val="28"/>
              </w:rPr>
              <w:t xml:space="preserve"> </w:t>
            </w:r>
            <w:r>
              <w:rPr>
                <w:sz w:val="28"/>
              </w:rPr>
              <w:t>member</w:t>
            </w:r>
            <w:r>
              <w:rPr>
                <w:spacing w:val="-15"/>
                <w:sz w:val="28"/>
              </w:rPr>
              <w:t xml:space="preserve"> </w:t>
            </w:r>
            <w:r>
              <w:rPr>
                <w:sz w:val="28"/>
              </w:rPr>
              <w:t>in</w:t>
            </w:r>
            <w:r>
              <w:rPr>
                <w:spacing w:val="-14"/>
                <w:sz w:val="28"/>
              </w:rPr>
              <w:t xml:space="preserve"> </w:t>
            </w:r>
            <w:r>
              <w:rPr>
                <w:sz w:val="28"/>
              </w:rPr>
              <w:t>a</w:t>
            </w:r>
            <w:r>
              <w:rPr>
                <w:spacing w:val="-15"/>
                <w:sz w:val="28"/>
              </w:rPr>
              <w:t xml:space="preserve"> </w:t>
            </w:r>
            <w:r>
              <w:rPr>
                <w:sz w:val="28"/>
              </w:rPr>
              <w:t>joint</w:t>
            </w:r>
            <w:r>
              <w:rPr>
                <w:spacing w:val="-14"/>
                <w:sz w:val="28"/>
              </w:rPr>
              <w:t xml:space="preserve"> </w:t>
            </w:r>
            <w:r>
              <w:rPr>
                <w:sz w:val="28"/>
              </w:rPr>
              <w:t>venture</w:t>
            </w:r>
            <w:r>
              <w:rPr>
                <w:spacing w:val="-12"/>
                <w:sz w:val="28"/>
              </w:rPr>
              <w:t xml:space="preserve"> </w:t>
            </w:r>
            <w:r>
              <w:rPr>
                <w:sz w:val="28"/>
              </w:rPr>
              <w:t>is</w:t>
            </w:r>
            <w:r>
              <w:rPr>
                <w:spacing w:val="-16"/>
                <w:sz w:val="28"/>
              </w:rPr>
              <w:t xml:space="preserve"> </w:t>
            </w:r>
            <w:r>
              <w:rPr>
                <w:sz w:val="28"/>
              </w:rPr>
              <w:t>determined</w:t>
            </w:r>
            <w:r>
              <w:rPr>
                <w:spacing w:val="-13"/>
                <w:sz w:val="28"/>
              </w:rPr>
              <w:t xml:space="preserve"> </w:t>
            </w:r>
            <w:r>
              <w:rPr>
                <w:sz w:val="28"/>
              </w:rPr>
              <w:t>to</w:t>
            </w:r>
            <w:r>
              <w:rPr>
                <w:spacing w:val="-14"/>
                <w:sz w:val="28"/>
              </w:rPr>
              <w:t xml:space="preserve"> </w:t>
            </w:r>
            <w:r>
              <w:rPr>
                <w:sz w:val="28"/>
              </w:rPr>
              <w:t xml:space="preserve">be non-responsive, the BP of the joint venture will not be considered or evaluated any further. If any member in the </w:t>
            </w:r>
            <w:r>
              <w:rPr>
                <w:spacing w:val="-2"/>
                <w:sz w:val="28"/>
              </w:rPr>
              <w:t>joint</w:t>
            </w:r>
            <w:r>
              <w:rPr>
                <w:spacing w:val="-15"/>
                <w:sz w:val="28"/>
              </w:rPr>
              <w:t xml:space="preserve"> </w:t>
            </w:r>
            <w:r>
              <w:rPr>
                <w:spacing w:val="-2"/>
                <w:sz w:val="28"/>
              </w:rPr>
              <w:t>venture</w:t>
            </w:r>
            <w:r>
              <w:rPr>
                <w:spacing w:val="-14"/>
                <w:sz w:val="28"/>
              </w:rPr>
              <w:t xml:space="preserve"> </w:t>
            </w:r>
            <w:r>
              <w:rPr>
                <w:spacing w:val="-2"/>
                <w:sz w:val="28"/>
              </w:rPr>
              <w:t>violates</w:t>
            </w:r>
            <w:r>
              <w:rPr>
                <w:spacing w:val="-13"/>
                <w:sz w:val="28"/>
              </w:rPr>
              <w:t xml:space="preserve"> </w:t>
            </w:r>
            <w:r>
              <w:rPr>
                <w:spacing w:val="-2"/>
                <w:sz w:val="28"/>
              </w:rPr>
              <w:t>the</w:t>
            </w:r>
            <w:r>
              <w:rPr>
                <w:spacing w:val="-14"/>
                <w:sz w:val="28"/>
              </w:rPr>
              <w:t xml:space="preserve"> </w:t>
            </w:r>
            <w:r>
              <w:rPr>
                <w:spacing w:val="-2"/>
                <w:sz w:val="28"/>
              </w:rPr>
              <w:t>law,</w:t>
            </w:r>
            <w:r>
              <w:rPr>
                <w:spacing w:val="-15"/>
                <w:sz w:val="28"/>
              </w:rPr>
              <w:t xml:space="preserve"> </w:t>
            </w:r>
            <w:r>
              <w:rPr>
                <w:spacing w:val="-2"/>
                <w:sz w:val="28"/>
              </w:rPr>
              <w:t>resulting</w:t>
            </w:r>
            <w:r>
              <w:rPr>
                <w:spacing w:val="-13"/>
                <w:sz w:val="28"/>
              </w:rPr>
              <w:t xml:space="preserve"> </w:t>
            </w:r>
            <w:r>
              <w:rPr>
                <w:spacing w:val="-2"/>
                <w:sz w:val="28"/>
              </w:rPr>
              <w:t>in</w:t>
            </w:r>
            <w:r>
              <w:rPr>
                <w:spacing w:val="-13"/>
                <w:sz w:val="28"/>
              </w:rPr>
              <w:t xml:space="preserve"> </w:t>
            </w:r>
            <w:r>
              <w:rPr>
                <w:spacing w:val="-2"/>
                <w:sz w:val="28"/>
              </w:rPr>
              <w:t>the</w:t>
            </w:r>
            <w:r>
              <w:rPr>
                <w:spacing w:val="-14"/>
                <w:sz w:val="28"/>
              </w:rPr>
              <w:t xml:space="preserve"> </w:t>
            </w:r>
            <w:r>
              <w:rPr>
                <w:spacing w:val="-2"/>
                <w:sz w:val="28"/>
              </w:rPr>
              <w:t>Bid</w:t>
            </w:r>
            <w:r>
              <w:rPr>
                <w:spacing w:val="-13"/>
                <w:sz w:val="28"/>
              </w:rPr>
              <w:t xml:space="preserve"> </w:t>
            </w:r>
            <w:r>
              <w:rPr>
                <w:spacing w:val="-2"/>
                <w:sz w:val="28"/>
              </w:rPr>
              <w:t>Security</w:t>
            </w:r>
            <w:r>
              <w:rPr>
                <w:spacing w:val="-16"/>
                <w:sz w:val="28"/>
              </w:rPr>
              <w:t xml:space="preserve"> </w:t>
            </w:r>
            <w:r>
              <w:rPr>
                <w:spacing w:val="-2"/>
                <w:sz w:val="28"/>
              </w:rPr>
              <w:t>not being</w:t>
            </w:r>
            <w:r>
              <w:rPr>
                <w:spacing w:val="-13"/>
                <w:sz w:val="28"/>
              </w:rPr>
              <w:t xml:space="preserve"> </w:t>
            </w:r>
            <w:r>
              <w:rPr>
                <w:spacing w:val="-2"/>
                <w:sz w:val="28"/>
              </w:rPr>
              <w:t>returned</w:t>
            </w:r>
            <w:r>
              <w:rPr>
                <w:spacing w:val="-13"/>
                <w:sz w:val="28"/>
              </w:rPr>
              <w:t xml:space="preserve"> </w:t>
            </w:r>
            <w:r>
              <w:rPr>
                <w:spacing w:val="-2"/>
                <w:sz w:val="28"/>
              </w:rPr>
              <w:t>as</w:t>
            </w:r>
            <w:r>
              <w:rPr>
                <w:spacing w:val="-13"/>
                <w:sz w:val="28"/>
              </w:rPr>
              <w:t xml:space="preserve"> </w:t>
            </w:r>
            <w:r>
              <w:rPr>
                <w:spacing w:val="-2"/>
                <w:sz w:val="28"/>
              </w:rPr>
              <w:t>prescribed</w:t>
            </w:r>
            <w:r>
              <w:rPr>
                <w:spacing w:val="-13"/>
                <w:sz w:val="28"/>
              </w:rPr>
              <w:t xml:space="preserve"> </w:t>
            </w:r>
            <w:r>
              <w:rPr>
                <w:spacing w:val="-2"/>
                <w:sz w:val="28"/>
              </w:rPr>
              <w:t>in</w:t>
            </w:r>
            <w:r>
              <w:rPr>
                <w:spacing w:val="-13"/>
                <w:sz w:val="28"/>
              </w:rPr>
              <w:t xml:space="preserve"> </w:t>
            </w:r>
            <w:r>
              <w:rPr>
                <w:spacing w:val="-2"/>
                <w:sz w:val="28"/>
              </w:rPr>
              <w:t>ITB</w:t>
            </w:r>
            <w:r>
              <w:rPr>
                <w:spacing w:val="-14"/>
                <w:sz w:val="28"/>
              </w:rPr>
              <w:t xml:space="preserve"> </w:t>
            </w:r>
            <w:r>
              <w:rPr>
                <w:spacing w:val="-2"/>
                <w:sz w:val="28"/>
              </w:rPr>
              <w:t>18.5,</w:t>
            </w:r>
            <w:r>
              <w:rPr>
                <w:spacing w:val="-15"/>
                <w:sz w:val="28"/>
              </w:rPr>
              <w:t xml:space="preserve"> </w:t>
            </w:r>
            <w:r>
              <w:rPr>
                <w:spacing w:val="-2"/>
                <w:sz w:val="28"/>
              </w:rPr>
              <w:t>the</w:t>
            </w:r>
            <w:r>
              <w:rPr>
                <w:spacing w:val="-14"/>
                <w:sz w:val="28"/>
              </w:rPr>
              <w:t xml:space="preserve"> </w:t>
            </w:r>
            <w:r>
              <w:rPr>
                <w:spacing w:val="-2"/>
                <w:sz w:val="28"/>
              </w:rPr>
              <w:t>Bid</w:t>
            </w:r>
            <w:r>
              <w:rPr>
                <w:spacing w:val="-13"/>
                <w:sz w:val="28"/>
              </w:rPr>
              <w:t xml:space="preserve"> </w:t>
            </w:r>
            <w:r>
              <w:rPr>
                <w:spacing w:val="-2"/>
                <w:sz w:val="28"/>
              </w:rPr>
              <w:t>Securities</w:t>
            </w:r>
            <w:r>
              <w:rPr>
                <w:spacing w:val="-13"/>
                <w:sz w:val="28"/>
              </w:rPr>
              <w:t xml:space="preserve"> </w:t>
            </w:r>
            <w:r>
              <w:rPr>
                <w:spacing w:val="-2"/>
                <w:sz w:val="28"/>
              </w:rPr>
              <w:t xml:space="preserve">of </w:t>
            </w:r>
            <w:r>
              <w:rPr>
                <w:sz w:val="28"/>
              </w:rPr>
              <w:t>all</w:t>
            </w:r>
            <w:r>
              <w:rPr>
                <w:spacing w:val="-5"/>
                <w:sz w:val="28"/>
              </w:rPr>
              <w:t xml:space="preserve"> </w:t>
            </w:r>
            <w:r>
              <w:rPr>
                <w:sz w:val="28"/>
              </w:rPr>
              <w:t>members</w:t>
            </w:r>
            <w:r>
              <w:rPr>
                <w:spacing w:val="-5"/>
                <w:sz w:val="28"/>
              </w:rPr>
              <w:t xml:space="preserve"> </w:t>
            </w:r>
            <w:r>
              <w:rPr>
                <w:sz w:val="28"/>
              </w:rPr>
              <w:t>in</w:t>
            </w:r>
            <w:r>
              <w:rPr>
                <w:spacing w:val="-7"/>
                <w:sz w:val="28"/>
              </w:rPr>
              <w:t xml:space="preserve"> </w:t>
            </w:r>
            <w:r>
              <w:rPr>
                <w:sz w:val="28"/>
              </w:rPr>
              <w:t>joint</w:t>
            </w:r>
            <w:r>
              <w:rPr>
                <w:spacing w:val="-7"/>
                <w:sz w:val="28"/>
              </w:rPr>
              <w:t xml:space="preserve"> </w:t>
            </w:r>
            <w:r>
              <w:rPr>
                <w:sz w:val="28"/>
              </w:rPr>
              <w:t>venture</w:t>
            </w:r>
            <w:r>
              <w:rPr>
                <w:spacing w:val="-8"/>
                <w:sz w:val="28"/>
              </w:rPr>
              <w:t xml:space="preserve"> </w:t>
            </w:r>
            <w:r>
              <w:rPr>
                <w:sz w:val="28"/>
              </w:rPr>
              <w:t>shall</w:t>
            </w:r>
            <w:r>
              <w:rPr>
                <w:spacing w:val="-7"/>
                <w:sz w:val="28"/>
              </w:rPr>
              <w:t xml:space="preserve"> </w:t>
            </w:r>
            <w:r>
              <w:rPr>
                <w:sz w:val="28"/>
              </w:rPr>
              <w:t>not</w:t>
            </w:r>
            <w:r>
              <w:rPr>
                <w:spacing w:val="-7"/>
                <w:sz w:val="28"/>
              </w:rPr>
              <w:t xml:space="preserve"> </w:t>
            </w:r>
            <w:r>
              <w:rPr>
                <w:sz w:val="28"/>
              </w:rPr>
              <w:t>be</w:t>
            </w:r>
            <w:r>
              <w:rPr>
                <w:spacing w:val="-8"/>
                <w:sz w:val="28"/>
              </w:rPr>
              <w:t xml:space="preserve"> </w:t>
            </w:r>
            <w:r>
              <w:rPr>
                <w:sz w:val="28"/>
              </w:rPr>
              <w:t>returned;</w:t>
            </w:r>
          </w:p>
          <w:p w:rsidR="00C56328" w:rsidRDefault="00271611">
            <w:pPr>
              <w:pStyle w:val="TableParagraph"/>
              <w:spacing w:before="112" w:line="247" w:lineRule="auto"/>
              <w:ind w:left="278" w:right="91"/>
              <w:jc w:val="both"/>
              <w:rPr>
                <w:sz w:val="28"/>
              </w:rPr>
            </w:pPr>
            <w:r>
              <w:rPr>
                <w:sz w:val="28"/>
              </w:rPr>
              <w:t>b)</w:t>
            </w:r>
            <w:r>
              <w:rPr>
                <w:spacing w:val="-12"/>
                <w:sz w:val="28"/>
              </w:rPr>
              <w:t xml:space="preserve"> </w:t>
            </w:r>
            <w:r>
              <w:rPr>
                <w:sz w:val="28"/>
              </w:rPr>
              <w:t>Members</w:t>
            </w:r>
            <w:r>
              <w:rPr>
                <w:spacing w:val="-11"/>
                <w:sz w:val="28"/>
              </w:rPr>
              <w:t xml:space="preserve"> </w:t>
            </w:r>
            <w:r>
              <w:rPr>
                <w:sz w:val="28"/>
              </w:rPr>
              <w:t>of</w:t>
            </w:r>
            <w:r>
              <w:rPr>
                <w:spacing w:val="-12"/>
                <w:sz w:val="28"/>
              </w:rPr>
              <w:t xml:space="preserve"> </w:t>
            </w:r>
            <w:r>
              <w:rPr>
                <w:sz w:val="28"/>
              </w:rPr>
              <w:t>a</w:t>
            </w:r>
            <w:r>
              <w:rPr>
                <w:spacing w:val="-11"/>
                <w:sz w:val="28"/>
              </w:rPr>
              <w:t xml:space="preserve"> </w:t>
            </w:r>
            <w:r>
              <w:rPr>
                <w:sz w:val="28"/>
              </w:rPr>
              <w:t>joint</w:t>
            </w:r>
            <w:r>
              <w:rPr>
                <w:spacing w:val="-13"/>
                <w:sz w:val="28"/>
              </w:rPr>
              <w:t xml:space="preserve"> </w:t>
            </w:r>
            <w:r>
              <w:rPr>
                <w:sz w:val="28"/>
              </w:rPr>
              <w:t>venture</w:t>
            </w:r>
            <w:r>
              <w:rPr>
                <w:spacing w:val="-11"/>
                <w:sz w:val="28"/>
              </w:rPr>
              <w:t xml:space="preserve"> </w:t>
            </w:r>
            <w:r>
              <w:rPr>
                <w:sz w:val="28"/>
              </w:rPr>
              <w:t>may</w:t>
            </w:r>
            <w:r>
              <w:rPr>
                <w:spacing w:val="-14"/>
                <w:sz w:val="28"/>
              </w:rPr>
              <w:t xml:space="preserve"> </w:t>
            </w:r>
            <w:r>
              <w:rPr>
                <w:sz w:val="28"/>
              </w:rPr>
              <w:t>conclude</w:t>
            </w:r>
            <w:r>
              <w:rPr>
                <w:spacing w:val="-12"/>
                <w:sz w:val="28"/>
              </w:rPr>
              <w:t xml:space="preserve"> </w:t>
            </w:r>
            <w:r>
              <w:rPr>
                <w:sz w:val="28"/>
              </w:rPr>
              <w:t>an</w:t>
            </w:r>
            <w:r>
              <w:rPr>
                <w:spacing w:val="-11"/>
                <w:sz w:val="28"/>
              </w:rPr>
              <w:t xml:space="preserve"> </w:t>
            </w:r>
            <w:r>
              <w:rPr>
                <w:sz w:val="28"/>
              </w:rPr>
              <w:t>agreement</w:t>
            </w:r>
            <w:r>
              <w:rPr>
                <w:spacing w:val="-11"/>
                <w:sz w:val="28"/>
              </w:rPr>
              <w:t xml:space="preserve"> </w:t>
            </w:r>
            <w:r>
              <w:rPr>
                <w:sz w:val="28"/>
              </w:rPr>
              <w:t>in which</w:t>
            </w:r>
            <w:r>
              <w:rPr>
                <w:spacing w:val="-18"/>
                <w:sz w:val="28"/>
              </w:rPr>
              <w:t xml:space="preserve"> </w:t>
            </w:r>
            <w:r>
              <w:rPr>
                <w:sz w:val="28"/>
              </w:rPr>
              <w:t>one</w:t>
            </w:r>
            <w:r>
              <w:rPr>
                <w:spacing w:val="-17"/>
                <w:sz w:val="28"/>
              </w:rPr>
              <w:t xml:space="preserve"> </w:t>
            </w:r>
            <w:r>
              <w:rPr>
                <w:sz w:val="28"/>
              </w:rPr>
              <w:t>member</w:t>
            </w:r>
            <w:r>
              <w:rPr>
                <w:spacing w:val="-18"/>
                <w:sz w:val="28"/>
              </w:rPr>
              <w:t xml:space="preserve"> </w:t>
            </w:r>
            <w:r>
              <w:rPr>
                <w:sz w:val="28"/>
              </w:rPr>
              <w:t>will</w:t>
            </w:r>
            <w:r>
              <w:rPr>
                <w:spacing w:val="-17"/>
                <w:sz w:val="28"/>
              </w:rPr>
              <w:t xml:space="preserve"> </w:t>
            </w:r>
            <w:r>
              <w:rPr>
                <w:sz w:val="28"/>
              </w:rPr>
              <w:t>be</w:t>
            </w:r>
            <w:r>
              <w:rPr>
                <w:spacing w:val="-18"/>
                <w:sz w:val="28"/>
              </w:rPr>
              <w:t xml:space="preserve"> </w:t>
            </w:r>
            <w:r>
              <w:rPr>
                <w:sz w:val="28"/>
              </w:rPr>
              <w:t>responsible</w:t>
            </w:r>
            <w:r>
              <w:rPr>
                <w:spacing w:val="-17"/>
                <w:sz w:val="28"/>
              </w:rPr>
              <w:t xml:space="preserve"> </w:t>
            </w:r>
            <w:r>
              <w:rPr>
                <w:sz w:val="28"/>
              </w:rPr>
              <w:t>for</w:t>
            </w:r>
            <w:r>
              <w:rPr>
                <w:spacing w:val="-18"/>
                <w:sz w:val="28"/>
              </w:rPr>
              <w:t xml:space="preserve"> </w:t>
            </w:r>
            <w:r>
              <w:rPr>
                <w:sz w:val="28"/>
              </w:rPr>
              <w:t>the</w:t>
            </w:r>
            <w:r>
              <w:rPr>
                <w:spacing w:val="-17"/>
                <w:sz w:val="28"/>
              </w:rPr>
              <w:t xml:space="preserve"> </w:t>
            </w:r>
            <w:r>
              <w:rPr>
                <w:sz w:val="28"/>
              </w:rPr>
              <w:t>Bid</w:t>
            </w:r>
            <w:r>
              <w:rPr>
                <w:spacing w:val="-18"/>
                <w:sz w:val="28"/>
              </w:rPr>
              <w:t xml:space="preserve"> </w:t>
            </w:r>
            <w:r>
              <w:rPr>
                <w:sz w:val="28"/>
              </w:rPr>
              <w:t>Security</w:t>
            </w:r>
            <w:r>
              <w:rPr>
                <w:spacing w:val="-17"/>
                <w:sz w:val="28"/>
              </w:rPr>
              <w:t xml:space="preserve"> </w:t>
            </w:r>
            <w:r>
              <w:rPr>
                <w:sz w:val="28"/>
              </w:rPr>
              <w:t>of that member and other members in the joint venture. In this case,</w:t>
            </w:r>
            <w:r>
              <w:rPr>
                <w:spacing w:val="-16"/>
                <w:sz w:val="28"/>
              </w:rPr>
              <w:t xml:space="preserve"> </w:t>
            </w:r>
            <w:r>
              <w:rPr>
                <w:sz w:val="28"/>
              </w:rPr>
              <w:t>the</w:t>
            </w:r>
            <w:r>
              <w:rPr>
                <w:spacing w:val="-15"/>
                <w:sz w:val="28"/>
              </w:rPr>
              <w:t xml:space="preserve"> </w:t>
            </w:r>
            <w:r>
              <w:rPr>
                <w:sz w:val="28"/>
              </w:rPr>
              <w:t>Bid</w:t>
            </w:r>
            <w:r>
              <w:rPr>
                <w:spacing w:val="-15"/>
                <w:sz w:val="28"/>
              </w:rPr>
              <w:t xml:space="preserve"> </w:t>
            </w:r>
            <w:r>
              <w:rPr>
                <w:sz w:val="28"/>
              </w:rPr>
              <w:t>Security</w:t>
            </w:r>
            <w:r>
              <w:rPr>
                <w:spacing w:val="-17"/>
                <w:sz w:val="28"/>
              </w:rPr>
              <w:t xml:space="preserve"> </w:t>
            </w:r>
            <w:r>
              <w:rPr>
                <w:sz w:val="28"/>
              </w:rPr>
              <w:t>may</w:t>
            </w:r>
            <w:r>
              <w:rPr>
                <w:spacing w:val="-16"/>
                <w:sz w:val="28"/>
              </w:rPr>
              <w:t xml:space="preserve"> </w:t>
            </w:r>
            <w:r>
              <w:rPr>
                <w:sz w:val="28"/>
              </w:rPr>
              <w:t>be</w:t>
            </w:r>
            <w:r>
              <w:rPr>
                <w:spacing w:val="-15"/>
                <w:sz w:val="28"/>
              </w:rPr>
              <w:t xml:space="preserve"> </w:t>
            </w:r>
            <w:r>
              <w:rPr>
                <w:sz w:val="28"/>
              </w:rPr>
              <w:t>in</w:t>
            </w:r>
            <w:r>
              <w:rPr>
                <w:spacing w:val="-15"/>
                <w:sz w:val="28"/>
              </w:rPr>
              <w:t xml:space="preserve"> </w:t>
            </w:r>
            <w:r>
              <w:rPr>
                <w:sz w:val="28"/>
              </w:rPr>
              <w:t>the</w:t>
            </w:r>
            <w:r>
              <w:rPr>
                <w:spacing w:val="-18"/>
                <w:sz w:val="28"/>
              </w:rPr>
              <w:t xml:space="preserve"> </w:t>
            </w:r>
            <w:r>
              <w:rPr>
                <w:sz w:val="28"/>
              </w:rPr>
              <w:t>name</w:t>
            </w:r>
            <w:r>
              <w:rPr>
                <w:spacing w:val="-15"/>
                <w:sz w:val="28"/>
              </w:rPr>
              <w:t xml:space="preserve"> </w:t>
            </w:r>
            <w:r>
              <w:rPr>
                <w:sz w:val="28"/>
              </w:rPr>
              <w:t>of</w:t>
            </w:r>
            <w:r>
              <w:rPr>
                <w:spacing w:val="-15"/>
                <w:sz w:val="28"/>
              </w:rPr>
              <w:t xml:space="preserve"> </w:t>
            </w:r>
            <w:r>
              <w:rPr>
                <w:sz w:val="28"/>
              </w:rPr>
              <w:t>the</w:t>
            </w:r>
            <w:r>
              <w:rPr>
                <w:spacing w:val="-15"/>
                <w:sz w:val="28"/>
              </w:rPr>
              <w:t xml:space="preserve"> </w:t>
            </w:r>
            <w:r>
              <w:rPr>
                <w:sz w:val="28"/>
              </w:rPr>
              <w:t>joint</w:t>
            </w:r>
            <w:r>
              <w:rPr>
                <w:spacing w:val="-17"/>
                <w:sz w:val="28"/>
              </w:rPr>
              <w:t xml:space="preserve"> </w:t>
            </w:r>
            <w:r>
              <w:rPr>
                <w:sz w:val="28"/>
              </w:rPr>
              <w:t>venture or</w:t>
            </w:r>
            <w:r>
              <w:rPr>
                <w:spacing w:val="-5"/>
                <w:sz w:val="28"/>
              </w:rPr>
              <w:t xml:space="preserve"> </w:t>
            </w:r>
            <w:r>
              <w:rPr>
                <w:sz w:val="28"/>
              </w:rPr>
              <w:t>the</w:t>
            </w:r>
            <w:r>
              <w:rPr>
                <w:spacing w:val="-5"/>
                <w:sz w:val="28"/>
              </w:rPr>
              <w:t xml:space="preserve"> </w:t>
            </w:r>
            <w:r>
              <w:rPr>
                <w:sz w:val="28"/>
              </w:rPr>
              <w:t>member</w:t>
            </w:r>
            <w:r>
              <w:rPr>
                <w:spacing w:val="-5"/>
                <w:sz w:val="28"/>
              </w:rPr>
              <w:t xml:space="preserve"> </w:t>
            </w:r>
            <w:r>
              <w:rPr>
                <w:sz w:val="28"/>
              </w:rPr>
              <w:t>in</w:t>
            </w:r>
            <w:r>
              <w:rPr>
                <w:spacing w:val="-4"/>
                <w:sz w:val="28"/>
              </w:rPr>
              <w:t xml:space="preserve"> </w:t>
            </w:r>
            <w:r>
              <w:rPr>
                <w:sz w:val="28"/>
              </w:rPr>
              <w:t>charge</w:t>
            </w:r>
            <w:r>
              <w:rPr>
                <w:spacing w:val="-4"/>
                <w:sz w:val="28"/>
              </w:rPr>
              <w:t xml:space="preserve"> </w:t>
            </w:r>
            <w:r>
              <w:rPr>
                <w:sz w:val="28"/>
              </w:rPr>
              <w:t>of</w:t>
            </w:r>
            <w:r>
              <w:rPr>
                <w:spacing w:val="-5"/>
                <w:sz w:val="28"/>
              </w:rPr>
              <w:t xml:space="preserve"> </w:t>
            </w:r>
            <w:r>
              <w:rPr>
                <w:sz w:val="28"/>
              </w:rPr>
              <w:t>the</w:t>
            </w:r>
            <w:r>
              <w:rPr>
                <w:spacing w:val="-5"/>
                <w:sz w:val="28"/>
              </w:rPr>
              <w:t xml:space="preserve"> </w:t>
            </w:r>
            <w:r>
              <w:rPr>
                <w:sz w:val="28"/>
              </w:rPr>
              <w:t>Bid</w:t>
            </w:r>
            <w:r>
              <w:rPr>
                <w:spacing w:val="-4"/>
                <w:sz w:val="28"/>
              </w:rPr>
              <w:t xml:space="preserve"> </w:t>
            </w:r>
            <w:r>
              <w:rPr>
                <w:sz w:val="28"/>
              </w:rPr>
              <w:t>Security</w:t>
            </w:r>
            <w:r>
              <w:rPr>
                <w:spacing w:val="-6"/>
                <w:sz w:val="28"/>
              </w:rPr>
              <w:t xml:space="preserve"> </w:t>
            </w:r>
            <w:r>
              <w:rPr>
                <w:sz w:val="28"/>
              </w:rPr>
              <w:t>for</w:t>
            </w:r>
            <w:r>
              <w:rPr>
                <w:spacing w:val="-3"/>
                <w:sz w:val="28"/>
              </w:rPr>
              <w:t xml:space="preserve"> </w:t>
            </w:r>
            <w:r>
              <w:rPr>
                <w:sz w:val="28"/>
              </w:rPr>
              <w:t>all</w:t>
            </w:r>
            <w:r>
              <w:rPr>
                <w:spacing w:val="-2"/>
                <w:sz w:val="28"/>
              </w:rPr>
              <w:t xml:space="preserve"> </w:t>
            </w:r>
            <w:r>
              <w:rPr>
                <w:sz w:val="28"/>
              </w:rPr>
              <w:t>members in</w:t>
            </w:r>
            <w:r>
              <w:rPr>
                <w:spacing w:val="-6"/>
                <w:sz w:val="28"/>
              </w:rPr>
              <w:t xml:space="preserve"> </w:t>
            </w:r>
            <w:r>
              <w:rPr>
                <w:sz w:val="28"/>
              </w:rPr>
              <w:t>the</w:t>
            </w:r>
            <w:r>
              <w:rPr>
                <w:spacing w:val="-8"/>
                <w:sz w:val="28"/>
              </w:rPr>
              <w:t xml:space="preserve"> </w:t>
            </w:r>
            <w:r>
              <w:rPr>
                <w:sz w:val="28"/>
              </w:rPr>
              <w:t>joint</w:t>
            </w:r>
            <w:r>
              <w:rPr>
                <w:spacing w:val="-7"/>
                <w:sz w:val="28"/>
              </w:rPr>
              <w:t xml:space="preserve"> </w:t>
            </w:r>
            <w:r>
              <w:rPr>
                <w:sz w:val="28"/>
              </w:rPr>
              <w:t>venture,</w:t>
            </w:r>
            <w:r>
              <w:rPr>
                <w:spacing w:val="-6"/>
                <w:sz w:val="28"/>
              </w:rPr>
              <w:t xml:space="preserve"> </w:t>
            </w:r>
            <w:r>
              <w:rPr>
                <w:sz w:val="28"/>
              </w:rPr>
              <w:t>provided</w:t>
            </w:r>
            <w:r>
              <w:rPr>
                <w:spacing w:val="-7"/>
                <w:sz w:val="28"/>
              </w:rPr>
              <w:t xml:space="preserve"> </w:t>
            </w:r>
            <w:r>
              <w:rPr>
                <w:sz w:val="28"/>
              </w:rPr>
              <w:t>that</w:t>
            </w:r>
            <w:r>
              <w:rPr>
                <w:spacing w:val="-7"/>
                <w:sz w:val="28"/>
              </w:rPr>
              <w:t xml:space="preserve"> </w:t>
            </w:r>
            <w:r>
              <w:rPr>
                <w:sz w:val="28"/>
              </w:rPr>
              <w:t>the</w:t>
            </w:r>
            <w:r>
              <w:rPr>
                <w:spacing w:val="-6"/>
                <w:sz w:val="28"/>
              </w:rPr>
              <w:t xml:space="preserve"> </w:t>
            </w:r>
            <w:r>
              <w:rPr>
                <w:sz w:val="28"/>
              </w:rPr>
              <w:t>total</w:t>
            </w:r>
            <w:r>
              <w:rPr>
                <w:spacing w:val="-7"/>
                <w:sz w:val="28"/>
              </w:rPr>
              <w:t xml:space="preserve"> </w:t>
            </w:r>
            <w:r>
              <w:rPr>
                <w:sz w:val="28"/>
              </w:rPr>
              <w:t>value</w:t>
            </w:r>
            <w:r>
              <w:rPr>
                <w:spacing w:val="-6"/>
                <w:sz w:val="28"/>
              </w:rPr>
              <w:t xml:space="preserve"> </w:t>
            </w:r>
            <w:r>
              <w:rPr>
                <w:sz w:val="28"/>
              </w:rPr>
              <w:t>is</w:t>
            </w:r>
            <w:r>
              <w:rPr>
                <w:spacing w:val="-7"/>
                <w:sz w:val="28"/>
              </w:rPr>
              <w:t xml:space="preserve"> </w:t>
            </w:r>
            <w:r>
              <w:rPr>
                <w:sz w:val="28"/>
              </w:rPr>
              <w:t>not</w:t>
            </w:r>
            <w:r>
              <w:rPr>
                <w:spacing w:val="-6"/>
                <w:sz w:val="28"/>
              </w:rPr>
              <w:t xml:space="preserve"> </w:t>
            </w:r>
            <w:r>
              <w:rPr>
                <w:sz w:val="28"/>
              </w:rPr>
              <w:t xml:space="preserve">lower than the value specified in ITB 18.2. If any member in the </w:t>
            </w:r>
            <w:r>
              <w:rPr>
                <w:spacing w:val="-2"/>
                <w:sz w:val="28"/>
              </w:rPr>
              <w:t>joint</w:t>
            </w:r>
            <w:r>
              <w:rPr>
                <w:spacing w:val="-15"/>
                <w:sz w:val="28"/>
              </w:rPr>
              <w:t xml:space="preserve"> </w:t>
            </w:r>
            <w:r>
              <w:rPr>
                <w:spacing w:val="-2"/>
                <w:sz w:val="28"/>
              </w:rPr>
              <w:t>venture</w:t>
            </w:r>
            <w:r>
              <w:rPr>
                <w:spacing w:val="-14"/>
                <w:sz w:val="28"/>
              </w:rPr>
              <w:t xml:space="preserve"> </w:t>
            </w:r>
            <w:r>
              <w:rPr>
                <w:spacing w:val="-2"/>
                <w:sz w:val="28"/>
              </w:rPr>
              <w:t>violates</w:t>
            </w:r>
            <w:r>
              <w:rPr>
                <w:spacing w:val="-13"/>
                <w:sz w:val="28"/>
              </w:rPr>
              <w:t xml:space="preserve"> </w:t>
            </w:r>
            <w:r>
              <w:rPr>
                <w:spacing w:val="-2"/>
                <w:sz w:val="28"/>
              </w:rPr>
              <w:t>the</w:t>
            </w:r>
            <w:r>
              <w:rPr>
                <w:spacing w:val="-14"/>
                <w:sz w:val="28"/>
              </w:rPr>
              <w:t xml:space="preserve"> </w:t>
            </w:r>
            <w:r>
              <w:rPr>
                <w:spacing w:val="-2"/>
                <w:sz w:val="28"/>
              </w:rPr>
              <w:t>law,</w:t>
            </w:r>
            <w:r>
              <w:rPr>
                <w:spacing w:val="-15"/>
                <w:sz w:val="28"/>
              </w:rPr>
              <w:t xml:space="preserve"> </w:t>
            </w:r>
            <w:r>
              <w:rPr>
                <w:spacing w:val="-2"/>
                <w:sz w:val="28"/>
              </w:rPr>
              <w:t>resulting</w:t>
            </w:r>
            <w:r>
              <w:rPr>
                <w:spacing w:val="-13"/>
                <w:sz w:val="28"/>
              </w:rPr>
              <w:t xml:space="preserve"> </w:t>
            </w:r>
            <w:r>
              <w:rPr>
                <w:spacing w:val="-2"/>
                <w:sz w:val="28"/>
              </w:rPr>
              <w:t>in</w:t>
            </w:r>
            <w:r>
              <w:rPr>
                <w:spacing w:val="-13"/>
                <w:sz w:val="28"/>
              </w:rPr>
              <w:t xml:space="preserve"> </w:t>
            </w:r>
            <w:r>
              <w:rPr>
                <w:spacing w:val="-2"/>
                <w:sz w:val="28"/>
              </w:rPr>
              <w:t>the</w:t>
            </w:r>
            <w:r>
              <w:rPr>
                <w:spacing w:val="-14"/>
                <w:sz w:val="28"/>
              </w:rPr>
              <w:t xml:space="preserve"> </w:t>
            </w:r>
            <w:r>
              <w:rPr>
                <w:spacing w:val="-2"/>
                <w:sz w:val="28"/>
              </w:rPr>
              <w:t>Bid</w:t>
            </w:r>
            <w:r>
              <w:rPr>
                <w:spacing w:val="-13"/>
                <w:sz w:val="28"/>
              </w:rPr>
              <w:t xml:space="preserve"> </w:t>
            </w:r>
            <w:r>
              <w:rPr>
                <w:spacing w:val="-2"/>
                <w:sz w:val="28"/>
              </w:rPr>
              <w:t>Security</w:t>
            </w:r>
            <w:r>
              <w:rPr>
                <w:spacing w:val="-16"/>
                <w:sz w:val="28"/>
              </w:rPr>
              <w:t xml:space="preserve"> </w:t>
            </w:r>
            <w:r>
              <w:rPr>
                <w:spacing w:val="-2"/>
                <w:sz w:val="28"/>
              </w:rPr>
              <w:t>not being</w:t>
            </w:r>
            <w:r>
              <w:rPr>
                <w:spacing w:val="-13"/>
                <w:sz w:val="28"/>
              </w:rPr>
              <w:t xml:space="preserve"> </w:t>
            </w:r>
            <w:r>
              <w:rPr>
                <w:spacing w:val="-2"/>
                <w:sz w:val="28"/>
              </w:rPr>
              <w:t>returned</w:t>
            </w:r>
            <w:r>
              <w:rPr>
                <w:spacing w:val="-13"/>
                <w:sz w:val="28"/>
              </w:rPr>
              <w:t xml:space="preserve"> </w:t>
            </w:r>
            <w:r>
              <w:rPr>
                <w:spacing w:val="-2"/>
                <w:sz w:val="28"/>
              </w:rPr>
              <w:t>as</w:t>
            </w:r>
            <w:r>
              <w:rPr>
                <w:spacing w:val="-13"/>
                <w:sz w:val="28"/>
              </w:rPr>
              <w:t xml:space="preserve"> </w:t>
            </w:r>
            <w:r>
              <w:rPr>
                <w:spacing w:val="-2"/>
                <w:sz w:val="28"/>
              </w:rPr>
              <w:t>prescribed</w:t>
            </w:r>
            <w:r>
              <w:rPr>
                <w:spacing w:val="-13"/>
                <w:sz w:val="28"/>
              </w:rPr>
              <w:t xml:space="preserve"> </w:t>
            </w:r>
            <w:r>
              <w:rPr>
                <w:spacing w:val="-2"/>
                <w:sz w:val="28"/>
              </w:rPr>
              <w:t>in</w:t>
            </w:r>
            <w:r>
              <w:rPr>
                <w:spacing w:val="-13"/>
                <w:sz w:val="28"/>
              </w:rPr>
              <w:t xml:space="preserve"> </w:t>
            </w:r>
            <w:r>
              <w:rPr>
                <w:spacing w:val="-2"/>
                <w:sz w:val="28"/>
              </w:rPr>
              <w:t>ITB</w:t>
            </w:r>
            <w:r>
              <w:rPr>
                <w:spacing w:val="-15"/>
                <w:sz w:val="28"/>
              </w:rPr>
              <w:t xml:space="preserve"> </w:t>
            </w:r>
            <w:r>
              <w:rPr>
                <w:spacing w:val="-2"/>
                <w:sz w:val="28"/>
              </w:rPr>
              <w:t>18.5,</w:t>
            </w:r>
            <w:r>
              <w:rPr>
                <w:spacing w:val="-15"/>
                <w:sz w:val="28"/>
              </w:rPr>
              <w:t xml:space="preserve"> </w:t>
            </w:r>
            <w:r>
              <w:rPr>
                <w:spacing w:val="-2"/>
                <w:sz w:val="28"/>
              </w:rPr>
              <w:t>the</w:t>
            </w:r>
            <w:r>
              <w:rPr>
                <w:spacing w:val="-14"/>
                <w:sz w:val="28"/>
              </w:rPr>
              <w:t xml:space="preserve"> </w:t>
            </w:r>
            <w:r>
              <w:rPr>
                <w:spacing w:val="-2"/>
                <w:sz w:val="28"/>
              </w:rPr>
              <w:t>Bid</w:t>
            </w:r>
            <w:r>
              <w:rPr>
                <w:spacing w:val="-13"/>
                <w:sz w:val="28"/>
              </w:rPr>
              <w:t xml:space="preserve"> </w:t>
            </w:r>
            <w:r>
              <w:rPr>
                <w:spacing w:val="-2"/>
                <w:sz w:val="28"/>
              </w:rPr>
              <w:t>Securities</w:t>
            </w:r>
            <w:r>
              <w:rPr>
                <w:spacing w:val="-13"/>
                <w:sz w:val="28"/>
              </w:rPr>
              <w:t xml:space="preserve"> </w:t>
            </w:r>
            <w:r>
              <w:rPr>
                <w:spacing w:val="-2"/>
                <w:sz w:val="28"/>
              </w:rPr>
              <w:t xml:space="preserve">of </w:t>
            </w:r>
            <w:r>
              <w:rPr>
                <w:sz w:val="28"/>
              </w:rPr>
              <w:t>all</w:t>
            </w:r>
            <w:r>
              <w:rPr>
                <w:spacing w:val="-5"/>
                <w:sz w:val="28"/>
              </w:rPr>
              <w:t xml:space="preserve"> </w:t>
            </w:r>
            <w:r>
              <w:rPr>
                <w:sz w:val="28"/>
              </w:rPr>
              <w:t>members</w:t>
            </w:r>
            <w:r>
              <w:rPr>
                <w:spacing w:val="-5"/>
                <w:sz w:val="28"/>
              </w:rPr>
              <w:t xml:space="preserve"> </w:t>
            </w:r>
            <w:r>
              <w:rPr>
                <w:sz w:val="28"/>
              </w:rPr>
              <w:t>in</w:t>
            </w:r>
            <w:r>
              <w:rPr>
                <w:spacing w:val="-7"/>
                <w:sz w:val="28"/>
              </w:rPr>
              <w:t xml:space="preserve"> </w:t>
            </w:r>
            <w:r>
              <w:rPr>
                <w:sz w:val="28"/>
              </w:rPr>
              <w:t>joint</w:t>
            </w:r>
            <w:r>
              <w:rPr>
                <w:spacing w:val="-7"/>
                <w:sz w:val="28"/>
              </w:rPr>
              <w:t xml:space="preserve"> </w:t>
            </w:r>
            <w:r>
              <w:rPr>
                <w:sz w:val="28"/>
              </w:rPr>
              <w:t>venture</w:t>
            </w:r>
            <w:r>
              <w:rPr>
                <w:spacing w:val="-8"/>
                <w:sz w:val="28"/>
              </w:rPr>
              <w:t xml:space="preserve"> </w:t>
            </w:r>
            <w:r>
              <w:rPr>
                <w:sz w:val="28"/>
              </w:rPr>
              <w:t>shall</w:t>
            </w:r>
            <w:r>
              <w:rPr>
                <w:spacing w:val="-7"/>
                <w:sz w:val="28"/>
              </w:rPr>
              <w:t xml:space="preserve"> </w:t>
            </w:r>
            <w:r>
              <w:rPr>
                <w:sz w:val="28"/>
              </w:rPr>
              <w:t>not</w:t>
            </w:r>
            <w:r>
              <w:rPr>
                <w:spacing w:val="-7"/>
                <w:sz w:val="28"/>
              </w:rPr>
              <w:t xml:space="preserve"> </w:t>
            </w:r>
            <w:r>
              <w:rPr>
                <w:sz w:val="28"/>
              </w:rPr>
              <w:t>be</w:t>
            </w:r>
            <w:r>
              <w:rPr>
                <w:spacing w:val="-8"/>
                <w:sz w:val="28"/>
              </w:rPr>
              <w:t xml:space="preserve"> </w:t>
            </w:r>
            <w:r>
              <w:rPr>
                <w:sz w:val="28"/>
              </w:rPr>
              <w:t>returned.</w:t>
            </w:r>
          </w:p>
          <w:p w:rsidR="00C56328" w:rsidRDefault="00271611">
            <w:pPr>
              <w:pStyle w:val="TableParagraph"/>
              <w:numPr>
                <w:ilvl w:val="1"/>
                <w:numId w:val="140"/>
              </w:numPr>
              <w:tabs>
                <w:tab w:val="left" w:pos="904"/>
              </w:tabs>
              <w:spacing w:before="116" w:line="247" w:lineRule="auto"/>
              <w:ind w:right="95" w:firstLine="0"/>
              <w:jc w:val="both"/>
              <w:rPr>
                <w:sz w:val="28"/>
              </w:rPr>
            </w:pPr>
            <w:r>
              <w:rPr>
                <w:sz w:val="28"/>
              </w:rPr>
              <w:t>Value,</w:t>
            </w:r>
            <w:r>
              <w:rPr>
                <w:spacing w:val="-9"/>
                <w:sz w:val="28"/>
              </w:rPr>
              <w:t xml:space="preserve"> </w:t>
            </w:r>
            <w:r>
              <w:rPr>
                <w:sz w:val="28"/>
              </w:rPr>
              <w:t>currency</w:t>
            </w:r>
            <w:r>
              <w:rPr>
                <w:spacing w:val="-8"/>
                <w:sz w:val="28"/>
              </w:rPr>
              <w:t xml:space="preserve"> </w:t>
            </w:r>
            <w:r>
              <w:rPr>
                <w:sz w:val="28"/>
              </w:rPr>
              <w:t>and</w:t>
            </w:r>
            <w:r>
              <w:rPr>
                <w:spacing w:val="-8"/>
                <w:sz w:val="28"/>
              </w:rPr>
              <w:t xml:space="preserve"> </w:t>
            </w:r>
            <w:r>
              <w:rPr>
                <w:sz w:val="28"/>
              </w:rPr>
              <w:t>validity</w:t>
            </w:r>
            <w:r>
              <w:rPr>
                <w:spacing w:val="-11"/>
                <w:sz w:val="28"/>
              </w:rPr>
              <w:t xml:space="preserve"> </w:t>
            </w:r>
            <w:r>
              <w:rPr>
                <w:sz w:val="28"/>
              </w:rPr>
              <w:t>period</w:t>
            </w:r>
            <w:r>
              <w:rPr>
                <w:spacing w:val="-8"/>
                <w:sz w:val="28"/>
              </w:rPr>
              <w:t xml:space="preserve"> </w:t>
            </w:r>
            <w:r>
              <w:rPr>
                <w:sz w:val="28"/>
              </w:rPr>
              <w:t>of</w:t>
            </w:r>
            <w:r>
              <w:rPr>
                <w:spacing w:val="-9"/>
                <w:sz w:val="28"/>
              </w:rPr>
              <w:t xml:space="preserve"> </w:t>
            </w:r>
            <w:r>
              <w:rPr>
                <w:sz w:val="28"/>
              </w:rPr>
              <w:t>the</w:t>
            </w:r>
            <w:r>
              <w:rPr>
                <w:spacing w:val="-9"/>
                <w:sz w:val="28"/>
              </w:rPr>
              <w:t xml:space="preserve"> </w:t>
            </w:r>
            <w:r>
              <w:rPr>
                <w:sz w:val="28"/>
              </w:rPr>
              <w:t>Bid</w:t>
            </w:r>
            <w:r>
              <w:rPr>
                <w:spacing w:val="-8"/>
                <w:sz w:val="28"/>
              </w:rPr>
              <w:t xml:space="preserve"> </w:t>
            </w:r>
            <w:r>
              <w:rPr>
                <w:sz w:val="28"/>
              </w:rPr>
              <w:t xml:space="preserve">Security shall be prescribed in the </w:t>
            </w:r>
            <w:r>
              <w:rPr>
                <w:b/>
                <w:sz w:val="28"/>
              </w:rPr>
              <w:t>BDS</w:t>
            </w:r>
            <w:r>
              <w:rPr>
                <w:sz w:val="28"/>
              </w:rPr>
              <w:t>.</w:t>
            </w:r>
          </w:p>
          <w:p w:rsidR="00C56328" w:rsidRDefault="00271611">
            <w:pPr>
              <w:pStyle w:val="TableParagraph"/>
              <w:numPr>
                <w:ilvl w:val="1"/>
                <w:numId w:val="140"/>
              </w:numPr>
              <w:tabs>
                <w:tab w:val="left" w:pos="1012"/>
              </w:tabs>
              <w:spacing w:before="120" w:line="247" w:lineRule="auto"/>
              <w:ind w:right="95" w:firstLine="0"/>
              <w:jc w:val="both"/>
              <w:rPr>
                <w:sz w:val="28"/>
              </w:rPr>
            </w:pPr>
            <w:r>
              <w:rPr>
                <w:sz w:val="28"/>
              </w:rPr>
              <w:t>The Bid Security shall not be considered as valid in any of the following cases: lower value or shorter validity period than required in ITB 18.2, inaccurate name of the beneficiary, non-original copy, invalid signature, signature executed before the issuance of the BD by the Procuring Entity, signature executed before the signing of the joint venture agreement in the case of joint venture, or accompanying any disadvantaged conditions to the Procuring Entity or the Investor (including the failure to satisfy all commitments as prescribed in Form 04(a) and Form 04(b) of Chapter IV -</w:t>
            </w:r>
            <w:r>
              <w:rPr>
                <w:spacing w:val="40"/>
                <w:sz w:val="28"/>
              </w:rPr>
              <w:t xml:space="preserve"> </w:t>
            </w:r>
            <w:r>
              <w:rPr>
                <w:sz w:val="28"/>
              </w:rPr>
              <w:t>Bidding Forms.</w:t>
            </w:r>
          </w:p>
          <w:p w:rsidR="00C56328" w:rsidRDefault="00271611">
            <w:pPr>
              <w:pStyle w:val="TableParagraph"/>
              <w:numPr>
                <w:ilvl w:val="1"/>
                <w:numId w:val="140"/>
              </w:numPr>
              <w:tabs>
                <w:tab w:val="left" w:pos="933"/>
              </w:tabs>
              <w:spacing w:before="118" w:line="247" w:lineRule="auto"/>
              <w:ind w:right="91" w:firstLine="0"/>
              <w:jc w:val="both"/>
              <w:rPr>
                <w:sz w:val="28"/>
              </w:rPr>
            </w:pPr>
            <w:r>
              <w:rPr>
                <w:sz w:val="28"/>
              </w:rPr>
              <w:t xml:space="preserve">The Bid Security of the unsuccessful Bidder shall be either returned or released within the time limit specified in the </w:t>
            </w:r>
            <w:r>
              <w:rPr>
                <w:b/>
                <w:sz w:val="28"/>
              </w:rPr>
              <w:t>BDS</w:t>
            </w:r>
            <w:r>
              <w:rPr>
                <w:sz w:val="28"/>
              </w:rPr>
              <w:t>, starting from the date on which the notification of the bidder selection result is sent. With regard to the successful Bidder, their Bid Security shall be returned or released</w:t>
            </w:r>
            <w:r>
              <w:rPr>
                <w:spacing w:val="-12"/>
                <w:sz w:val="28"/>
              </w:rPr>
              <w:t xml:space="preserve"> </w:t>
            </w:r>
            <w:r>
              <w:rPr>
                <w:sz w:val="28"/>
              </w:rPr>
              <w:t>after</w:t>
            </w:r>
            <w:r>
              <w:rPr>
                <w:spacing w:val="-13"/>
                <w:sz w:val="28"/>
              </w:rPr>
              <w:t xml:space="preserve"> </w:t>
            </w:r>
            <w:r>
              <w:rPr>
                <w:sz w:val="28"/>
              </w:rPr>
              <w:t>the</w:t>
            </w:r>
            <w:r>
              <w:rPr>
                <w:spacing w:val="-13"/>
                <w:sz w:val="28"/>
              </w:rPr>
              <w:t xml:space="preserve"> </w:t>
            </w:r>
            <w:r>
              <w:rPr>
                <w:sz w:val="28"/>
              </w:rPr>
              <w:t>Bidder</w:t>
            </w:r>
            <w:r>
              <w:rPr>
                <w:spacing w:val="-13"/>
                <w:sz w:val="28"/>
              </w:rPr>
              <w:t xml:space="preserve"> </w:t>
            </w:r>
            <w:r>
              <w:rPr>
                <w:sz w:val="28"/>
              </w:rPr>
              <w:t>provide</w:t>
            </w:r>
            <w:r>
              <w:rPr>
                <w:spacing w:val="-13"/>
                <w:sz w:val="28"/>
              </w:rPr>
              <w:t xml:space="preserve"> </w:t>
            </w:r>
            <w:r>
              <w:rPr>
                <w:sz w:val="28"/>
              </w:rPr>
              <w:t>the</w:t>
            </w:r>
            <w:r>
              <w:rPr>
                <w:spacing w:val="-13"/>
                <w:sz w:val="28"/>
              </w:rPr>
              <w:t xml:space="preserve"> </w:t>
            </w:r>
            <w:r>
              <w:rPr>
                <w:sz w:val="28"/>
              </w:rPr>
              <w:t>Performance</w:t>
            </w:r>
            <w:r>
              <w:rPr>
                <w:spacing w:val="-13"/>
                <w:sz w:val="28"/>
              </w:rPr>
              <w:t xml:space="preserve"> </w:t>
            </w:r>
            <w:r>
              <w:rPr>
                <w:sz w:val="28"/>
              </w:rPr>
              <w:t>Security.</w:t>
            </w:r>
          </w:p>
          <w:p w:rsidR="00C56328" w:rsidRDefault="00271611">
            <w:pPr>
              <w:pStyle w:val="TableParagraph"/>
              <w:numPr>
                <w:ilvl w:val="1"/>
                <w:numId w:val="140"/>
              </w:numPr>
              <w:tabs>
                <w:tab w:val="left" w:pos="935"/>
              </w:tabs>
              <w:spacing w:before="117" w:line="249" w:lineRule="auto"/>
              <w:ind w:right="95" w:firstLine="0"/>
              <w:jc w:val="both"/>
              <w:rPr>
                <w:sz w:val="28"/>
              </w:rPr>
            </w:pPr>
            <w:r>
              <w:rPr>
                <w:sz w:val="28"/>
              </w:rPr>
              <w:t>The Bid Security shall not be returned in any of the following cases:</w:t>
            </w:r>
          </w:p>
          <w:p w:rsidR="00C56328" w:rsidRDefault="00271611">
            <w:pPr>
              <w:pStyle w:val="TableParagraph"/>
              <w:spacing w:before="116" w:line="247" w:lineRule="auto"/>
              <w:ind w:left="278" w:right="95"/>
              <w:jc w:val="both"/>
              <w:rPr>
                <w:sz w:val="28"/>
              </w:rPr>
            </w:pPr>
            <w:r>
              <w:rPr>
                <w:sz w:val="28"/>
              </w:rPr>
              <w:t>a)</w:t>
            </w:r>
            <w:r>
              <w:rPr>
                <w:spacing w:val="-5"/>
                <w:sz w:val="28"/>
              </w:rPr>
              <w:t xml:space="preserve"> </w:t>
            </w:r>
            <w:r>
              <w:rPr>
                <w:sz w:val="28"/>
              </w:rPr>
              <w:t>The</w:t>
            </w:r>
            <w:r>
              <w:rPr>
                <w:spacing w:val="-5"/>
                <w:sz w:val="28"/>
              </w:rPr>
              <w:t xml:space="preserve"> </w:t>
            </w:r>
            <w:r>
              <w:rPr>
                <w:sz w:val="28"/>
              </w:rPr>
              <w:t>Bidder</w:t>
            </w:r>
            <w:r>
              <w:rPr>
                <w:spacing w:val="-5"/>
                <w:sz w:val="28"/>
              </w:rPr>
              <w:t xml:space="preserve"> </w:t>
            </w:r>
            <w:r>
              <w:rPr>
                <w:sz w:val="28"/>
              </w:rPr>
              <w:t>withdraws</w:t>
            </w:r>
            <w:r>
              <w:rPr>
                <w:spacing w:val="-3"/>
                <w:sz w:val="28"/>
              </w:rPr>
              <w:t xml:space="preserve"> </w:t>
            </w:r>
            <w:r>
              <w:rPr>
                <w:sz w:val="28"/>
              </w:rPr>
              <w:t>their</w:t>
            </w:r>
            <w:r>
              <w:rPr>
                <w:spacing w:val="-5"/>
                <w:sz w:val="28"/>
              </w:rPr>
              <w:t xml:space="preserve"> </w:t>
            </w:r>
            <w:r>
              <w:rPr>
                <w:sz w:val="28"/>
              </w:rPr>
              <w:t>BP</w:t>
            </w:r>
            <w:r>
              <w:rPr>
                <w:spacing w:val="-5"/>
                <w:sz w:val="28"/>
              </w:rPr>
              <w:t xml:space="preserve"> </w:t>
            </w:r>
            <w:r>
              <w:rPr>
                <w:sz w:val="28"/>
              </w:rPr>
              <w:t>(including</w:t>
            </w:r>
            <w:r>
              <w:rPr>
                <w:spacing w:val="-3"/>
                <w:sz w:val="28"/>
              </w:rPr>
              <w:t xml:space="preserve"> </w:t>
            </w:r>
            <w:r>
              <w:rPr>
                <w:sz w:val="28"/>
              </w:rPr>
              <w:t>TP</w:t>
            </w:r>
            <w:r>
              <w:rPr>
                <w:spacing w:val="-5"/>
                <w:sz w:val="28"/>
              </w:rPr>
              <w:t xml:space="preserve"> </w:t>
            </w:r>
            <w:r>
              <w:rPr>
                <w:sz w:val="28"/>
              </w:rPr>
              <w:t>or</w:t>
            </w:r>
            <w:r>
              <w:rPr>
                <w:spacing w:val="-5"/>
                <w:sz w:val="28"/>
              </w:rPr>
              <w:t xml:space="preserve"> </w:t>
            </w:r>
            <w:r>
              <w:rPr>
                <w:sz w:val="28"/>
              </w:rPr>
              <w:t>FP)</w:t>
            </w:r>
            <w:r>
              <w:rPr>
                <w:spacing w:val="-5"/>
                <w:sz w:val="28"/>
              </w:rPr>
              <w:t xml:space="preserve"> </w:t>
            </w:r>
            <w:r>
              <w:rPr>
                <w:sz w:val="28"/>
              </w:rPr>
              <w:t>after the</w:t>
            </w:r>
            <w:r>
              <w:rPr>
                <w:spacing w:val="-10"/>
                <w:sz w:val="28"/>
              </w:rPr>
              <w:t xml:space="preserve"> </w:t>
            </w:r>
            <w:r>
              <w:rPr>
                <w:sz w:val="28"/>
              </w:rPr>
              <w:t>bid</w:t>
            </w:r>
            <w:r>
              <w:rPr>
                <w:spacing w:val="-9"/>
                <w:sz w:val="28"/>
              </w:rPr>
              <w:t xml:space="preserve"> </w:t>
            </w:r>
            <w:r>
              <w:rPr>
                <w:sz w:val="28"/>
              </w:rPr>
              <w:t>closing</w:t>
            </w:r>
            <w:r>
              <w:rPr>
                <w:spacing w:val="-9"/>
                <w:sz w:val="28"/>
              </w:rPr>
              <w:t xml:space="preserve"> </w:t>
            </w:r>
            <w:r>
              <w:rPr>
                <w:sz w:val="28"/>
              </w:rPr>
              <w:t>time</w:t>
            </w:r>
            <w:r>
              <w:rPr>
                <w:spacing w:val="-8"/>
                <w:sz w:val="28"/>
              </w:rPr>
              <w:t xml:space="preserve"> </w:t>
            </w:r>
            <w:r>
              <w:rPr>
                <w:sz w:val="28"/>
              </w:rPr>
              <w:t>and</w:t>
            </w:r>
            <w:r>
              <w:rPr>
                <w:spacing w:val="-9"/>
                <w:sz w:val="28"/>
              </w:rPr>
              <w:t xml:space="preserve"> </w:t>
            </w:r>
            <w:r>
              <w:rPr>
                <w:sz w:val="28"/>
              </w:rPr>
              <w:t>during</w:t>
            </w:r>
            <w:r>
              <w:rPr>
                <w:spacing w:val="-9"/>
                <w:sz w:val="28"/>
              </w:rPr>
              <w:t xml:space="preserve"> </w:t>
            </w:r>
            <w:r>
              <w:rPr>
                <w:sz w:val="28"/>
              </w:rPr>
              <w:t>the</w:t>
            </w:r>
            <w:r>
              <w:rPr>
                <w:spacing w:val="-9"/>
                <w:sz w:val="28"/>
              </w:rPr>
              <w:t xml:space="preserve"> </w:t>
            </w:r>
            <w:r>
              <w:rPr>
                <w:sz w:val="28"/>
              </w:rPr>
              <w:t>validity</w:t>
            </w:r>
            <w:r>
              <w:rPr>
                <w:spacing w:val="-9"/>
                <w:sz w:val="28"/>
              </w:rPr>
              <w:t xml:space="preserve"> </w:t>
            </w:r>
            <w:r>
              <w:rPr>
                <w:sz w:val="28"/>
              </w:rPr>
              <w:t>period</w:t>
            </w:r>
            <w:r>
              <w:rPr>
                <w:spacing w:val="-9"/>
                <w:sz w:val="28"/>
              </w:rPr>
              <w:t xml:space="preserve"> </w:t>
            </w:r>
            <w:r>
              <w:rPr>
                <w:sz w:val="28"/>
              </w:rPr>
              <w:t>of</w:t>
            </w:r>
            <w:r>
              <w:rPr>
                <w:spacing w:val="-9"/>
                <w:sz w:val="28"/>
              </w:rPr>
              <w:t xml:space="preserve"> </w:t>
            </w:r>
            <w:r>
              <w:rPr>
                <w:sz w:val="28"/>
              </w:rPr>
              <w:t>the</w:t>
            </w:r>
            <w:r>
              <w:rPr>
                <w:spacing w:val="-10"/>
                <w:sz w:val="28"/>
              </w:rPr>
              <w:t xml:space="preserve"> </w:t>
            </w:r>
            <w:r>
              <w:rPr>
                <w:sz w:val="28"/>
              </w:rPr>
              <w:t>BP;</w:t>
            </w:r>
          </w:p>
        </w:tc>
      </w:tr>
    </w:tbl>
    <w:p w:rsidR="00C56328" w:rsidRDefault="00C56328">
      <w:pPr>
        <w:spacing w:line="247" w:lineRule="auto"/>
        <w:jc w:val="both"/>
        <w:rPr>
          <w:sz w:val="28"/>
        </w:rPr>
        <w:sectPr w:rsidR="00C56328">
          <w:pgSz w:w="11910" w:h="16840"/>
          <w:pgMar w:top="1140" w:right="740" w:bottom="280" w:left="1300" w:header="722" w:footer="0" w:gutter="0"/>
          <w:cols w:space="720"/>
        </w:sectPr>
      </w:pPr>
    </w:p>
    <w:p w:rsidR="00C56328" w:rsidRDefault="00C56328">
      <w:pPr>
        <w:pStyle w:val="BodyText"/>
        <w:spacing w:before="5"/>
        <w:rPr>
          <w:sz w:val="7"/>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147"/>
      </w:tblGrid>
      <w:tr w:rsidR="00C56328">
        <w:trPr>
          <w:trHeight w:val="9125"/>
        </w:trPr>
        <w:tc>
          <w:tcPr>
            <w:tcW w:w="2098" w:type="dxa"/>
          </w:tcPr>
          <w:p w:rsidR="00C56328" w:rsidRDefault="00C56328">
            <w:pPr>
              <w:pStyle w:val="TableParagraph"/>
              <w:rPr>
                <w:sz w:val="28"/>
              </w:rPr>
            </w:pPr>
          </w:p>
        </w:tc>
        <w:tc>
          <w:tcPr>
            <w:tcW w:w="7147" w:type="dxa"/>
          </w:tcPr>
          <w:p w:rsidR="00C56328" w:rsidRDefault="00271611">
            <w:pPr>
              <w:pStyle w:val="TableParagraph"/>
              <w:numPr>
                <w:ilvl w:val="0"/>
                <w:numId w:val="139"/>
              </w:numPr>
              <w:tabs>
                <w:tab w:val="left" w:pos="667"/>
              </w:tabs>
              <w:spacing w:line="247" w:lineRule="auto"/>
              <w:ind w:right="93" w:firstLine="0"/>
              <w:jc w:val="both"/>
              <w:rPr>
                <w:sz w:val="28"/>
              </w:rPr>
            </w:pPr>
            <w:r>
              <w:rPr>
                <w:sz w:val="28"/>
              </w:rPr>
              <w:t>The Bidder violates law on bidding, resulting in the cancellation</w:t>
            </w:r>
            <w:r>
              <w:rPr>
                <w:spacing w:val="-8"/>
                <w:sz w:val="28"/>
              </w:rPr>
              <w:t xml:space="preserve"> </w:t>
            </w:r>
            <w:r>
              <w:rPr>
                <w:sz w:val="28"/>
              </w:rPr>
              <w:t>of</w:t>
            </w:r>
            <w:r>
              <w:rPr>
                <w:spacing w:val="-9"/>
                <w:sz w:val="28"/>
              </w:rPr>
              <w:t xml:space="preserve"> </w:t>
            </w:r>
            <w:r>
              <w:rPr>
                <w:sz w:val="28"/>
              </w:rPr>
              <w:t>the</w:t>
            </w:r>
            <w:r>
              <w:rPr>
                <w:spacing w:val="-9"/>
                <w:sz w:val="28"/>
              </w:rPr>
              <w:t xml:space="preserve"> </w:t>
            </w:r>
            <w:r>
              <w:rPr>
                <w:sz w:val="28"/>
              </w:rPr>
              <w:t>bid</w:t>
            </w:r>
            <w:r>
              <w:rPr>
                <w:spacing w:val="-10"/>
                <w:sz w:val="28"/>
              </w:rPr>
              <w:t xml:space="preserve"> </w:t>
            </w:r>
            <w:r>
              <w:rPr>
                <w:sz w:val="28"/>
              </w:rPr>
              <w:t>in</w:t>
            </w:r>
            <w:r>
              <w:rPr>
                <w:spacing w:val="-8"/>
                <w:sz w:val="28"/>
              </w:rPr>
              <w:t xml:space="preserve"> </w:t>
            </w:r>
            <w:r>
              <w:rPr>
                <w:sz w:val="28"/>
              </w:rPr>
              <w:t>accordance</w:t>
            </w:r>
            <w:r>
              <w:rPr>
                <w:spacing w:val="-9"/>
                <w:sz w:val="28"/>
              </w:rPr>
              <w:t xml:space="preserve"> </w:t>
            </w:r>
            <w:r>
              <w:rPr>
                <w:sz w:val="28"/>
              </w:rPr>
              <w:t>with</w:t>
            </w:r>
            <w:r>
              <w:rPr>
                <w:spacing w:val="-7"/>
                <w:sz w:val="28"/>
              </w:rPr>
              <w:t xml:space="preserve"> </w:t>
            </w:r>
            <w:r>
              <w:rPr>
                <w:sz w:val="28"/>
              </w:rPr>
              <w:t>ITB</w:t>
            </w:r>
            <w:r>
              <w:rPr>
                <w:spacing w:val="-9"/>
                <w:sz w:val="28"/>
              </w:rPr>
              <w:t xml:space="preserve"> </w:t>
            </w:r>
            <w:r>
              <w:rPr>
                <w:sz w:val="28"/>
              </w:rPr>
              <w:t>38.1(d);</w:t>
            </w:r>
          </w:p>
          <w:p w:rsidR="00C56328" w:rsidRDefault="00271611">
            <w:pPr>
              <w:pStyle w:val="TableParagraph"/>
              <w:numPr>
                <w:ilvl w:val="0"/>
                <w:numId w:val="139"/>
              </w:numPr>
              <w:tabs>
                <w:tab w:val="left" w:pos="599"/>
              </w:tabs>
              <w:spacing w:before="112" w:line="247" w:lineRule="auto"/>
              <w:ind w:right="101" w:firstLine="0"/>
              <w:jc w:val="both"/>
              <w:rPr>
                <w:sz w:val="28"/>
              </w:rPr>
            </w:pPr>
            <w:r>
              <w:rPr>
                <w:sz w:val="28"/>
              </w:rPr>
              <w:t>The Bidder fails to conduct the Performance Security as prescribed in ITB 43.1;</w:t>
            </w:r>
          </w:p>
          <w:p w:rsidR="00C56328" w:rsidRDefault="00271611">
            <w:pPr>
              <w:pStyle w:val="TableParagraph"/>
              <w:numPr>
                <w:ilvl w:val="0"/>
                <w:numId w:val="139"/>
              </w:numPr>
              <w:tabs>
                <w:tab w:val="left" w:pos="648"/>
              </w:tabs>
              <w:spacing w:before="119" w:line="247" w:lineRule="auto"/>
              <w:ind w:right="100" w:firstLine="0"/>
              <w:jc w:val="both"/>
              <w:rPr>
                <w:sz w:val="28"/>
              </w:rPr>
            </w:pPr>
            <w:r>
              <w:rPr>
                <w:sz w:val="28"/>
              </w:rPr>
              <w:t>The Bidder fails or refuses to negotiate the contract within 20 days from the date of receipt of notification of contract negotiation, or refuses to complete and sign the contract that they have negotiated, with the exception of force majeure cases as prescribed in civil laws.</w:t>
            </w:r>
          </w:p>
          <w:p w:rsidR="00C56328" w:rsidRDefault="00271611">
            <w:pPr>
              <w:pStyle w:val="TableParagraph"/>
              <w:spacing w:before="120" w:line="247" w:lineRule="auto"/>
              <w:ind w:left="278" w:right="96"/>
              <w:jc w:val="both"/>
              <w:rPr>
                <w:sz w:val="28"/>
              </w:rPr>
            </w:pPr>
            <w:r>
              <w:rPr>
                <w:sz w:val="28"/>
              </w:rPr>
              <w:t>18.6. In the case of bidding package divided into multiple independent lots, the Bidder may choose to submit the Bid Security in one of the following two methods:</w:t>
            </w:r>
          </w:p>
          <w:p w:rsidR="00C56328" w:rsidRDefault="00271611">
            <w:pPr>
              <w:pStyle w:val="TableParagraph"/>
              <w:numPr>
                <w:ilvl w:val="0"/>
                <w:numId w:val="138"/>
              </w:numPr>
              <w:tabs>
                <w:tab w:val="left" w:pos="604"/>
              </w:tabs>
              <w:spacing w:before="120" w:line="247" w:lineRule="auto"/>
              <w:ind w:right="96" w:firstLine="0"/>
              <w:jc w:val="both"/>
              <w:rPr>
                <w:sz w:val="28"/>
              </w:rPr>
            </w:pPr>
            <w:r>
              <w:rPr>
                <w:sz w:val="28"/>
              </w:rPr>
              <w:t>A single Bid Security for all lots that they bid for (the value of the Bid Security will be equal to the total value of bid security required for all lots being bid for). If the value of the Bid Security submitted by the Bidder is less than</w:t>
            </w:r>
            <w:r>
              <w:rPr>
                <w:spacing w:val="40"/>
                <w:sz w:val="28"/>
              </w:rPr>
              <w:t xml:space="preserve"> </w:t>
            </w:r>
            <w:r>
              <w:rPr>
                <w:sz w:val="28"/>
              </w:rPr>
              <w:t>such total sum, the Procuring Entity may decide to use the Bid Security for any lot among those that the Bidder is bidding for;</w:t>
            </w:r>
          </w:p>
          <w:p w:rsidR="00C56328" w:rsidRDefault="00271611">
            <w:pPr>
              <w:pStyle w:val="TableParagraph"/>
              <w:numPr>
                <w:ilvl w:val="0"/>
                <w:numId w:val="138"/>
              </w:numPr>
              <w:tabs>
                <w:tab w:val="left" w:pos="617"/>
              </w:tabs>
              <w:spacing w:before="117" w:line="247" w:lineRule="auto"/>
              <w:ind w:right="102" w:firstLine="0"/>
              <w:jc w:val="both"/>
              <w:rPr>
                <w:sz w:val="28"/>
              </w:rPr>
            </w:pPr>
            <w:r>
              <w:rPr>
                <w:sz w:val="28"/>
              </w:rPr>
              <w:t xml:space="preserve">Separate Bid Security for each lot being bid for by the </w:t>
            </w:r>
            <w:r>
              <w:rPr>
                <w:spacing w:val="-2"/>
                <w:sz w:val="28"/>
              </w:rPr>
              <w:t>Bidder.</w:t>
            </w:r>
          </w:p>
          <w:p w:rsidR="00C56328" w:rsidRDefault="00271611">
            <w:pPr>
              <w:pStyle w:val="TableParagraph"/>
              <w:spacing w:before="119" w:line="247" w:lineRule="auto"/>
              <w:ind w:left="278" w:right="91"/>
              <w:jc w:val="both"/>
              <w:rPr>
                <w:sz w:val="28"/>
              </w:rPr>
            </w:pPr>
            <w:r>
              <w:rPr>
                <w:sz w:val="28"/>
              </w:rPr>
              <w:t>If the Bid Security is not returned due to the Bidder’s violation</w:t>
            </w:r>
            <w:r>
              <w:rPr>
                <w:spacing w:val="-11"/>
                <w:sz w:val="28"/>
              </w:rPr>
              <w:t xml:space="preserve"> </w:t>
            </w:r>
            <w:r>
              <w:rPr>
                <w:sz w:val="28"/>
              </w:rPr>
              <w:t>of</w:t>
            </w:r>
            <w:r>
              <w:rPr>
                <w:spacing w:val="-11"/>
                <w:sz w:val="28"/>
              </w:rPr>
              <w:t xml:space="preserve"> </w:t>
            </w:r>
            <w:r>
              <w:rPr>
                <w:sz w:val="28"/>
              </w:rPr>
              <w:t>provisions</w:t>
            </w:r>
            <w:r>
              <w:rPr>
                <w:spacing w:val="-10"/>
                <w:sz w:val="28"/>
              </w:rPr>
              <w:t xml:space="preserve"> </w:t>
            </w:r>
            <w:r>
              <w:rPr>
                <w:sz w:val="28"/>
              </w:rPr>
              <w:t>in</w:t>
            </w:r>
            <w:r>
              <w:rPr>
                <w:spacing w:val="-9"/>
                <w:sz w:val="28"/>
              </w:rPr>
              <w:t xml:space="preserve"> </w:t>
            </w:r>
            <w:r>
              <w:rPr>
                <w:sz w:val="28"/>
              </w:rPr>
              <w:t>ITB</w:t>
            </w:r>
            <w:r>
              <w:rPr>
                <w:spacing w:val="-11"/>
                <w:sz w:val="28"/>
              </w:rPr>
              <w:t xml:space="preserve"> </w:t>
            </w:r>
            <w:r>
              <w:rPr>
                <w:sz w:val="28"/>
              </w:rPr>
              <w:t>18.5,</w:t>
            </w:r>
            <w:r>
              <w:rPr>
                <w:spacing w:val="-11"/>
                <w:sz w:val="28"/>
              </w:rPr>
              <w:t xml:space="preserve"> </w:t>
            </w:r>
            <w:r>
              <w:rPr>
                <w:sz w:val="28"/>
              </w:rPr>
              <w:t>the</w:t>
            </w:r>
            <w:r>
              <w:rPr>
                <w:spacing w:val="-11"/>
                <w:sz w:val="28"/>
              </w:rPr>
              <w:t xml:space="preserve"> </w:t>
            </w:r>
            <w:r>
              <w:rPr>
                <w:sz w:val="28"/>
              </w:rPr>
              <w:t>non-return</w:t>
            </w:r>
            <w:r>
              <w:rPr>
                <w:spacing w:val="-9"/>
                <w:sz w:val="28"/>
              </w:rPr>
              <w:t xml:space="preserve"> </w:t>
            </w:r>
            <w:r>
              <w:rPr>
                <w:sz w:val="28"/>
              </w:rPr>
              <w:t>of</w:t>
            </w:r>
            <w:r>
              <w:rPr>
                <w:spacing w:val="-11"/>
                <w:sz w:val="28"/>
              </w:rPr>
              <w:t xml:space="preserve"> </w:t>
            </w:r>
            <w:r>
              <w:rPr>
                <w:sz w:val="28"/>
              </w:rPr>
              <w:t>the</w:t>
            </w:r>
            <w:r>
              <w:rPr>
                <w:spacing w:val="-11"/>
                <w:sz w:val="28"/>
              </w:rPr>
              <w:t xml:space="preserve"> </w:t>
            </w:r>
            <w:r>
              <w:rPr>
                <w:sz w:val="28"/>
              </w:rPr>
              <w:t>Bid Security shall be calculated on the lot in which violation by the Bidder occurs.</w:t>
            </w:r>
          </w:p>
        </w:tc>
      </w:tr>
      <w:tr w:rsidR="00C56328">
        <w:trPr>
          <w:trHeight w:val="5244"/>
        </w:trPr>
        <w:tc>
          <w:tcPr>
            <w:tcW w:w="2098" w:type="dxa"/>
          </w:tcPr>
          <w:p w:rsidR="00C56328" w:rsidRDefault="00271611">
            <w:pPr>
              <w:pStyle w:val="TableParagraph"/>
              <w:spacing w:before="117" w:line="264" w:lineRule="auto"/>
              <w:ind w:left="107"/>
              <w:rPr>
                <w:b/>
                <w:sz w:val="28"/>
              </w:rPr>
            </w:pPr>
            <w:r>
              <w:rPr>
                <w:b/>
                <w:sz w:val="28"/>
              </w:rPr>
              <w:t>Format and Signing</w:t>
            </w:r>
            <w:r>
              <w:rPr>
                <w:b/>
                <w:spacing w:val="-18"/>
                <w:sz w:val="28"/>
              </w:rPr>
              <w:t xml:space="preserve"> </w:t>
            </w:r>
            <w:r>
              <w:rPr>
                <w:b/>
                <w:sz w:val="28"/>
              </w:rPr>
              <w:t>of</w:t>
            </w:r>
            <w:r>
              <w:rPr>
                <w:b/>
                <w:spacing w:val="-17"/>
                <w:sz w:val="28"/>
              </w:rPr>
              <w:t xml:space="preserve"> </w:t>
            </w:r>
            <w:r>
              <w:rPr>
                <w:b/>
                <w:sz w:val="28"/>
              </w:rPr>
              <w:t xml:space="preserve">Bid </w:t>
            </w:r>
            <w:r>
              <w:rPr>
                <w:b/>
                <w:spacing w:val="-2"/>
                <w:sz w:val="28"/>
              </w:rPr>
              <w:t>Proposal</w:t>
            </w:r>
          </w:p>
        </w:tc>
        <w:tc>
          <w:tcPr>
            <w:tcW w:w="7147" w:type="dxa"/>
          </w:tcPr>
          <w:p w:rsidR="00C56328" w:rsidRDefault="00271611">
            <w:pPr>
              <w:pStyle w:val="TableParagraph"/>
              <w:spacing w:before="112" w:line="264" w:lineRule="auto"/>
              <w:ind w:left="278" w:right="95"/>
              <w:jc w:val="both"/>
              <w:rPr>
                <w:sz w:val="28"/>
              </w:rPr>
            </w:pPr>
            <w:r>
              <w:rPr>
                <w:sz w:val="28"/>
              </w:rPr>
              <w:t xml:space="preserve">19.1. The Bidder shall prepare the documents comprising the BP, including: one original copy of the TP and one original copy of the FP as prescribed in ITB 10, and a number of photocopies of the TP and the FP as specified in the </w:t>
            </w:r>
            <w:r>
              <w:rPr>
                <w:b/>
                <w:sz w:val="28"/>
              </w:rPr>
              <w:t>BDS</w:t>
            </w:r>
            <w:r>
              <w:rPr>
                <w:sz w:val="28"/>
              </w:rPr>
              <w:t xml:space="preserve">. The cover of the documents shall be clearly marked </w:t>
            </w:r>
            <w:r>
              <w:rPr>
                <w:rFonts w:ascii="MS Gothic" w:hAnsi="MS Gothic"/>
                <w:sz w:val="28"/>
              </w:rPr>
              <w:t>“</w:t>
            </w:r>
            <w:r>
              <w:rPr>
                <w:sz w:val="28"/>
              </w:rPr>
              <w:t xml:space="preserve">ORIGINAL COPY OF THE TECHNICAL PROPOSAL”, “ORIGINAL COPY OF THE FINANCIAL PROPOSAL”, “PHOTOCOPY OF THE TECHNICAL PROPOSAL”, and “PHOTOCOPY OF THE FINANCIAL </w:t>
            </w:r>
            <w:r>
              <w:rPr>
                <w:spacing w:val="-2"/>
                <w:sz w:val="28"/>
              </w:rPr>
              <w:t>PROPOSAL”.</w:t>
            </w:r>
          </w:p>
          <w:p w:rsidR="00C56328" w:rsidRDefault="00271611">
            <w:pPr>
              <w:pStyle w:val="TableParagraph"/>
              <w:spacing w:before="125" w:line="264" w:lineRule="auto"/>
              <w:ind w:left="278" w:right="93"/>
              <w:jc w:val="both"/>
              <w:rPr>
                <w:sz w:val="28"/>
              </w:rPr>
            </w:pPr>
            <w:r>
              <w:rPr>
                <w:sz w:val="28"/>
              </w:rPr>
              <w:t>If there is any amendments to or replacements for the TP or the FP, the Bidder shall prepare 01 original copy and a number</w:t>
            </w:r>
            <w:r>
              <w:rPr>
                <w:spacing w:val="2"/>
                <w:sz w:val="28"/>
              </w:rPr>
              <w:t xml:space="preserve"> </w:t>
            </w:r>
            <w:r>
              <w:rPr>
                <w:sz w:val="28"/>
              </w:rPr>
              <w:t>of</w:t>
            </w:r>
            <w:r>
              <w:rPr>
                <w:spacing w:val="6"/>
                <w:sz w:val="28"/>
              </w:rPr>
              <w:t xml:space="preserve"> </w:t>
            </w:r>
            <w:r>
              <w:rPr>
                <w:sz w:val="28"/>
              </w:rPr>
              <w:t>photocopies</w:t>
            </w:r>
            <w:r>
              <w:rPr>
                <w:spacing w:val="6"/>
                <w:sz w:val="28"/>
              </w:rPr>
              <w:t xml:space="preserve"> </w:t>
            </w:r>
            <w:r>
              <w:rPr>
                <w:sz w:val="28"/>
              </w:rPr>
              <w:t>as</w:t>
            </w:r>
            <w:r>
              <w:rPr>
                <w:spacing w:val="5"/>
                <w:sz w:val="28"/>
              </w:rPr>
              <w:t xml:space="preserve"> </w:t>
            </w:r>
            <w:r>
              <w:rPr>
                <w:sz w:val="28"/>
              </w:rPr>
              <w:t>prescribed</w:t>
            </w:r>
            <w:r>
              <w:rPr>
                <w:spacing w:val="4"/>
                <w:sz w:val="28"/>
              </w:rPr>
              <w:t xml:space="preserve"> </w:t>
            </w:r>
            <w:r>
              <w:rPr>
                <w:sz w:val="28"/>
              </w:rPr>
              <w:t>in</w:t>
            </w:r>
            <w:r>
              <w:rPr>
                <w:spacing w:val="4"/>
                <w:sz w:val="28"/>
              </w:rPr>
              <w:t xml:space="preserve"> </w:t>
            </w:r>
            <w:r>
              <w:rPr>
                <w:sz w:val="28"/>
              </w:rPr>
              <w:t>the</w:t>
            </w:r>
            <w:r>
              <w:rPr>
                <w:spacing w:val="5"/>
                <w:sz w:val="28"/>
              </w:rPr>
              <w:t xml:space="preserve"> </w:t>
            </w:r>
            <w:r>
              <w:rPr>
                <w:b/>
                <w:sz w:val="28"/>
              </w:rPr>
              <w:t>BDS.</w:t>
            </w:r>
            <w:r>
              <w:rPr>
                <w:b/>
                <w:spacing w:val="4"/>
                <w:sz w:val="28"/>
              </w:rPr>
              <w:t xml:space="preserve"> </w:t>
            </w:r>
            <w:r>
              <w:rPr>
                <w:sz w:val="28"/>
              </w:rPr>
              <w:t>The</w:t>
            </w:r>
            <w:r>
              <w:rPr>
                <w:spacing w:val="5"/>
                <w:sz w:val="28"/>
              </w:rPr>
              <w:t xml:space="preserve"> </w:t>
            </w:r>
            <w:r>
              <w:rPr>
                <w:spacing w:val="-2"/>
                <w:sz w:val="28"/>
              </w:rPr>
              <w:t>cover</w:t>
            </w:r>
          </w:p>
          <w:p w:rsidR="00C56328" w:rsidRDefault="00271611">
            <w:pPr>
              <w:pStyle w:val="TableParagraph"/>
              <w:spacing w:before="1"/>
              <w:ind w:left="278"/>
              <w:jc w:val="both"/>
              <w:rPr>
                <w:sz w:val="28"/>
              </w:rPr>
            </w:pPr>
            <w:r>
              <w:rPr>
                <w:sz w:val="28"/>
              </w:rPr>
              <w:t>of</w:t>
            </w:r>
            <w:r>
              <w:rPr>
                <w:spacing w:val="21"/>
                <w:sz w:val="28"/>
              </w:rPr>
              <w:t xml:space="preserve"> </w:t>
            </w:r>
            <w:r>
              <w:rPr>
                <w:sz w:val="28"/>
              </w:rPr>
              <w:t>documents</w:t>
            </w:r>
            <w:r>
              <w:rPr>
                <w:spacing w:val="22"/>
                <w:sz w:val="28"/>
              </w:rPr>
              <w:t xml:space="preserve"> </w:t>
            </w:r>
            <w:r>
              <w:rPr>
                <w:sz w:val="28"/>
              </w:rPr>
              <w:t>shall</w:t>
            </w:r>
            <w:r>
              <w:rPr>
                <w:spacing w:val="22"/>
                <w:sz w:val="28"/>
              </w:rPr>
              <w:t xml:space="preserve"> </w:t>
            </w:r>
            <w:r>
              <w:rPr>
                <w:sz w:val="28"/>
              </w:rPr>
              <w:t>be</w:t>
            </w:r>
            <w:r>
              <w:rPr>
                <w:spacing w:val="22"/>
                <w:sz w:val="28"/>
              </w:rPr>
              <w:t xml:space="preserve"> </w:t>
            </w:r>
            <w:r>
              <w:rPr>
                <w:sz w:val="28"/>
              </w:rPr>
              <w:t>clearly</w:t>
            </w:r>
            <w:r>
              <w:rPr>
                <w:spacing w:val="27"/>
                <w:sz w:val="28"/>
              </w:rPr>
              <w:t xml:space="preserve"> </w:t>
            </w:r>
            <w:r>
              <w:rPr>
                <w:sz w:val="28"/>
              </w:rPr>
              <w:t>marked</w:t>
            </w:r>
            <w:r>
              <w:rPr>
                <w:spacing w:val="30"/>
                <w:sz w:val="28"/>
              </w:rPr>
              <w:t xml:space="preserve"> </w:t>
            </w:r>
            <w:r>
              <w:rPr>
                <w:sz w:val="28"/>
              </w:rPr>
              <w:t>“ORIGINAL</w:t>
            </w:r>
            <w:r>
              <w:rPr>
                <w:spacing w:val="30"/>
                <w:sz w:val="28"/>
              </w:rPr>
              <w:t xml:space="preserve"> </w:t>
            </w:r>
            <w:r>
              <w:rPr>
                <w:spacing w:val="-4"/>
                <w:sz w:val="28"/>
              </w:rPr>
              <w:t>COPY</w:t>
            </w:r>
          </w:p>
        </w:tc>
      </w:tr>
    </w:tbl>
    <w:p w:rsidR="00C56328" w:rsidRDefault="00C56328">
      <w:pPr>
        <w:jc w:val="both"/>
        <w:rPr>
          <w:sz w:val="28"/>
        </w:rPr>
        <w:sectPr w:rsidR="00C56328">
          <w:pgSz w:w="11910" w:h="16840"/>
          <w:pgMar w:top="1140" w:right="740" w:bottom="280" w:left="1300" w:header="722" w:footer="0" w:gutter="0"/>
          <w:cols w:space="720"/>
        </w:sectPr>
      </w:pPr>
    </w:p>
    <w:p w:rsidR="00C56328" w:rsidRDefault="00C56328">
      <w:pPr>
        <w:pStyle w:val="BodyText"/>
        <w:spacing w:before="5"/>
        <w:rPr>
          <w:sz w:val="7"/>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147"/>
      </w:tblGrid>
      <w:tr w:rsidR="00C56328">
        <w:trPr>
          <w:trHeight w:val="14294"/>
        </w:trPr>
        <w:tc>
          <w:tcPr>
            <w:tcW w:w="2098" w:type="dxa"/>
          </w:tcPr>
          <w:p w:rsidR="00C56328" w:rsidRDefault="00C56328">
            <w:pPr>
              <w:pStyle w:val="TableParagraph"/>
              <w:rPr>
                <w:sz w:val="28"/>
              </w:rPr>
            </w:pPr>
          </w:p>
        </w:tc>
        <w:tc>
          <w:tcPr>
            <w:tcW w:w="7147" w:type="dxa"/>
          </w:tcPr>
          <w:p w:rsidR="00C56328" w:rsidRDefault="00271611">
            <w:pPr>
              <w:pStyle w:val="TableParagraph"/>
              <w:tabs>
                <w:tab w:val="left" w:pos="2930"/>
                <w:tab w:val="left" w:pos="5410"/>
              </w:tabs>
              <w:spacing w:line="264" w:lineRule="auto"/>
              <w:ind w:left="278" w:right="96"/>
              <w:jc w:val="both"/>
              <w:rPr>
                <w:sz w:val="28"/>
              </w:rPr>
            </w:pPr>
            <w:r>
              <w:rPr>
                <w:sz w:val="28"/>
              </w:rPr>
              <w:t>OF THE MODIFIED TECHNICAL PROPOSAL”, “ORIGINAL COPY OF THE MODIFIED FINANCIAL PROPOSAL”, “PHOTOCOPY OF THE MODIFIED TECHNICAL PROPOSAL”, “PHOTOCOPY OF THE MODIFIED FINANCIAL PROPOSAL”, “ORIGINAL COPY OF THE SUBSTITUTE TECHNICAL PROPOSAL”, “ORIGINAL COPY OF THE</w:t>
            </w:r>
            <w:r>
              <w:rPr>
                <w:spacing w:val="80"/>
                <w:sz w:val="28"/>
              </w:rPr>
              <w:t xml:space="preserve"> </w:t>
            </w:r>
            <w:r>
              <w:rPr>
                <w:spacing w:val="-2"/>
                <w:sz w:val="28"/>
              </w:rPr>
              <w:t>SUBSTITUTE</w:t>
            </w:r>
            <w:r>
              <w:rPr>
                <w:sz w:val="28"/>
              </w:rPr>
              <w:tab/>
            </w:r>
            <w:r>
              <w:rPr>
                <w:spacing w:val="-2"/>
                <w:sz w:val="28"/>
              </w:rPr>
              <w:t>FINANCIAL</w:t>
            </w:r>
            <w:r>
              <w:rPr>
                <w:sz w:val="28"/>
              </w:rPr>
              <w:tab/>
            </w:r>
            <w:r>
              <w:rPr>
                <w:spacing w:val="-2"/>
                <w:sz w:val="28"/>
              </w:rPr>
              <w:t xml:space="preserve">PROPOSAL”, </w:t>
            </w:r>
            <w:r>
              <w:rPr>
                <w:sz w:val="28"/>
              </w:rPr>
              <w:t>“PHOTOCOPY COPY OF THE SUBSTITUTE TECHNICAL PROPOSAL” and “PHOTOCOPY OF THE SUBSTITUTE FINANCIAL PROPOSAL”.</w:t>
            </w:r>
          </w:p>
          <w:p w:rsidR="00C56328" w:rsidRDefault="00271611">
            <w:pPr>
              <w:pStyle w:val="TableParagraph"/>
              <w:spacing w:before="113" w:line="264" w:lineRule="auto"/>
              <w:ind w:left="278" w:right="96"/>
              <w:jc w:val="both"/>
              <w:rPr>
                <w:sz w:val="28"/>
              </w:rPr>
            </w:pPr>
            <w:r>
              <w:rPr>
                <w:sz w:val="28"/>
              </w:rPr>
              <w:t xml:space="preserve">If there is any Alternative Technical Solution in the BP as prescribed in ITB 12, the Bidder shall prepare one original copy and a number of photocopies of documents as prescribed in the </w:t>
            </w:r>
            <w:r>
              <w:rPr>
                <w:b/>
                <w:sz w:val="28"/>
              </w:rPr>
              <w:t>BDS</w:t>
            </w:r>
            <w:r>
              <w:rPr>
                <w:sz w:val="28"/>
              </w:rPr>
              <w:t xml:space="preserve">. The cover of documents shall be clearly marked “ORIGINAL COPY OF THE ALTERNATIVE TECHNICAL SOLUTION”, and “PHOTOCOPY OF THE ALTERNATIVE TECHNICAL </w:t>
            </w:r>
            <w:r>
              <w:rPr>
                <w:spacing w:val="-2"/>
                <w:sz w:val="28"/>
              </w:rPr>
              <w:t>SOLUTION”.</w:t>
            </w:r>
          </w:p>
          <w:p w:rsidR="00C56328" w:rsidRDefault="00271611">
            <w:pPr>
              <w:pStyle w:val="TableParagraph"/>
              <w:spacing w:before="121" w:line="264" w:lineRule="auto"/>
              <w:ind w:left="278" w:right="91"/>
              <w:jc w:val="both"/>
              <w:rPr>
                <w:sz w:val="28"/>
              </w:rPr>
            </w:pPr>
            <w:r>
              <w:rPr>
                <w:sz w:val="28"/>
              </w:rPr>
              <w:t>In</w:t>
            </w:r>
            <w:r>
              <w:rPr>
                <w:spacing w:val="-9"/>
                <w:sz w:val="28"/>
              </w:rPr>
              <w:t xml:space="preserve"> </w:t>
            </w:r>
            <w:r>
              <w:rPr>
                <w:sz w:val="28"/>
              </w:rPr>
              <w:t>the</w:t>
            </w:r>
            <w:r>
              <w:rPr>
                <w:spacing w:val="-9"/>
                <w:sz w:val="28"/>
              </w:rPr>
              <w:t xml:space="preserve"> </w:t>
            </w:r>
            <w:r>
              <w:rPr>
                <w:sz w:val="28"/>
              </w:rPr>
              <w:t>case</w:t>
            </w:r>
            <w:r>
              <w:rPr>
                <w:spacing w:val="-9"/>
                <w:sz w:val="28"/>
              </w:rPr>
              <w:t xml:space="preserve"> </w:t>
            </w:r>
            <w:r>
              <w:rPr>
                <w:sz w:val="28"/>
              </w:rPr>
              <w:t>of</w:t>
            </w:r>
            <w:r>
              <w:rPr>
                <w:spacing w:val="-9"/>
                <w:sz w:val="28"/>
              </w:rPr>
              <w:t xml:space="preserve"> </w:t>
            </w:r>
            <w:r>
              <w:rPr>
                <w:sz w:val="28"/>
              </w:rPr>
              <w:t>BP</w:t>
            </w:r>
            <w:r>
              <w:rPr>
                <w:spacing w:val="-9"/>
                <w:sz w:val="28"/>
              </w:rPr>
              <w:t xml:space="preserve"> </w:t>
            </w:r>
            <w:r>
              <w:rPr>
                <w:sz w:val="28"/>
              </w:rPr>
              <w:t>containing</w:t>
            </w:r>
            <w:r>
              <w:rPr>
                <w:spacing w:val="-9"/>
                <w:sz w:val="28"/>
              </w:rPr>
              <w:t xml:space="preserve"> </w:t>
            </w:r>
            <w:r>
              <w:rPr>
                <w:sz w:val="28"/>
              </w:rPr>
              <w:t>documents</w:t>
            </w:r>
            <w:r>
              <w:rPr>
                <w:spacing w:val="-9"/>
                <w:sz w:val="28"/>
              </w:rPr>
              <w:t xml:space="preserve"> </w:t>
            </w:r>
            <w:r>
              <w:rPr>
                <w:sz w:val="28"/>
              </w:rPr>
              <w:t>and</w:t>
            </w:r>
            <w:r>
              <w:rPr>
                <w:spacing w:val="-9"/>
                <w:sz w:val="28"/>
              </w:rPr>
              <w:t xml:space="preserve"> </w:t>
            </w:r>
            <w:r>
              <w:rPr>
                <w:sz w:val="28"/>
              </w:rPr>
              <w:t>information</w:t>
            </w:r>
            <w:r>
              <w:rPr>
                <w:spacing w:val="-9"/>
                <w:sz w:val="28"/>
              </w:rPr>
              <w:t xml:space="preserve"> </w:t>
            </w:r>
            <w:r>
              <w:rPr>
                <w:sz w:val="28"/>
              </w:rPr>
              <w:t xml:space="preserve">that are confidential to the Bidder's production and business activities (such as proprietary information, trade secrets, or </w:t>
            </w:r>
            <w:r>
              <w:rPr>
                <w:spacing w:val="-2"/>
                <w:sz w:val="28"/>
              </w:rPr>
              <w:t>sensitive</w:t>
            </w:r>
            <w:r>
              <w:rPr>
                <w:spacing w:val="-7"/>
                <w:sz w:val="28"/>
              </w:rPr>
              <w:t xml:space="preserve"> </w:t>
            </w:r>
            <w:r>
              <w:rPr>
                <w:spacing w:val="-2"/>
                <w:sz w:val="28"/>
              </w:rPr>
              <w:t>information),</w:t>
            </w:r>
            <w:r>
              <w:rPr>
                <w:spacing w:val="-5"/>
                <w:sz w:val="28"/>
              </w:rPr>
              <w:t xml:space="preserve"> </w:t>
            </w:r>
            <w:r>
              <w:rPr>
                <w:spacing w:val="-2"/>
                <w:sz w:val="28"/>
              </w:rPr>
              <w:t>such</w:t>
            </w:r>
            <w:r>
              <w:rPr>
                <w:spacing w:val="-5"/>
                <w:sz w:val="28"/>
              </w:rPr>
              <w:t xml:space="preserve"> </w:t>
            </w:r>
            <w:r>
              <w:rPr>
                <w:spacing w:val="-2"/>
                <w:sz w:val="28"/>
              </w:rPr>
              <w:t>documents</w:t>
            </w:r>
            <w:r>
              <w:rPr>
                <w:spacing w:val="-6"/>
                <w:sz w:val="28"/>
              </w:rPr>
              <w:t xml:space="preserve"> </w:t>
            </w:r>
            <w:r>
              <w:rPr>
                <w:spacing w:val="-2"/>
                <w:sz w:val="28"/>
              </w:rPr>
              <w:t>and</w:t>
            </w:r>
            <w:r>
              <w:rPr>
                <w:spacing w:val="-6"/>
                <w:sz w:val="28"/>
              </w:rPr>
              <w:t xml:space="preserve"> </w:t>
            </w:r>
            <w:r>
              <w:rPr>
                <w:spacing w:val="-2"/>
                <w:sz w:val="28"/>
              </w:rPr>
              <w:t>information</w:t>
            </w:r>
            <w:r>
              <w:rPr>
                <w:spacing w:val="-4"/>
                <w:sz w:val="28"/>
              </w:rPr>
              <w:t xml:space="preserve"> </w:t>
            </w:r>
            <w:r>
              <w:rPr>
                <w:spacing w:val="-2"/>
                <w:sz w:val="28"/>
              </w:rPr>
              <w:t xml:space="preserve">shall </w:t>
            </w:r>
            <w:r>
              <w:rPr>
                <w:sz w:val="28"/>
              </w:rPr>
              <w:t>be</w:t>
            </w:r>
            <w:r>
              <w:rPr>
                <w:spacing w:val="-3"/>
                <w:sz w:val="28"/>
              </w:rPr>
              <w:t xml:space="preserve"> </w:t>
            </w:r>
            <w:r>
              <w:rPr>
                <w:sz w:val="28"/>
              </w:rPr>
              <w:t>stamped “CONFIDENTIAL”</w:t>
            </w:r>
            <w:r>
              <w:rPr>
                <w:spacing w:val="-1"/>
                <w:sz w:val="28"/>
              </w:rPr>
              <w:t xml:space="preserve"> </w:t>
            </w:r>
            <w:r>
              <w:rPr>
                <w:sz w:val="28"/>
              </w:rPr>
              <w:t>by</w:t>
            </w:r>
            <w:r>
              <w:rPr>
                <w:spacing w:val="-5"/>
                <w:sz w:val="28"/>
              </w:rPr>
              <w:t xml:space="preserve"> </w:t>
            </w:r>
            <w:r>
              <w:rPr>
                <w:sz w:val="28"/>
              </w:rPr>
              <w:t>the</w:t>
            </w:r>
            <w:r>
              <w:rPr>
                <w:spacing w:val="-3"/>
                <w:sz w:val="28"/>
              </w:rPr>
              <w:t xml:space="preserve"> </w:t>
            </w:r>
            <w:r>
              <w:rPr>
                <w:sz w:val="28"/>
              </w:rPr>
              <w:t>Bidder.</w:t>
            </w:r>
          </w:p>
          <w:p w:rsidR="00C56328" w:rsidRDefault="00271611">
            <w:pPr>
              <w:pStyle w:val="TableParagraph"/>
              <w:spacing w:before="121" w:line="264" w:lineRule="auto"/>
              <w:ind w:left="278" w:right="94"/>
              <w:jc w:val="both"/>
              <w:rPr>
                <w:sz w:val="28"/>
              </w:rPr>
            </w:pPr>
            <w:r>
              <w:rPr>
                <w:sz w:val="28"/>
              </w:rPr>
              <w:t>19.2. The Bidder shall be responsible for the consistency between the original copy and the photocopies. In the event of discrepancy between the original and the photocopies</w:t>
            </w:r>
            <w:r>
              <w:rPr>
                <w:spacing w:val="40"/>
                <w:sz w:val="28"/>
              </w:rPr>
              <w:t xml:space="preserve"> </w:t>
            </w:r>
            <w:r>
              <w:rPr>
                <w:sz w:val="28"/>
              </w:rPr>
              <w:t>that does not lead to any change to the rank of the Bidder, the original shall prevail. In the event of discrepancy between the original and the photocopies that leads to change to the rank of the Bidder, the BP shall be rejected</w:t>
            </w:r>
          </w:p>
          <w:p w:rsidR="00C56328" w:rsidRDefault="00271611">
            <w:pPr>
              <w:pStyle w:val="TableParagraph"/>
              <w:spacing w:before="120" w:line="264" w:lineRule="auto"/>
              <w:ind w:left="278" w:right="95"/>
              <w:jc w:val="both"/>
              <w:rPr>
                <w:sz w:val="28"/>
              </w:rPr>
            </w:pPr>
            <w:r>
              <w:rPr>
                <w:sz w:val="28"/>
              </w:rPr>
              <w:t>19.3. The original copy of the TP and the FP shall be typed or written using indelible ink and have consecutive page numbers. Letter of Bid, Letter of Discount (if any), documents supplementing or clarifying the BP, Price Schedules and other forms prescribed in Chapter IV - Bidding Forms must bear the signature and seal (if any) of the</w:t>
            </w:r>
            <w:r>
              <w:rPr>
                <w:spacing w:val="59"/>
                <w:sz w:val="28"/>
              </w:rPr>
              <w:t xml:space="preserve">  </w:t>
            </w:r>
            <w:r>
              <w:rPr>
                <w:sz w:val="28"/>
              </w:rPr>
              <w:t>Bidder’s</w:t>
            </w:r>
            <w:r>
              <w:rPr>
                <w:spacing w:val="61"/>
                <w:sz w:val="28"/>
              </w:rPr>
              <w:t xml:space="preserve">  </w:t>
            </w:r>
            <w:r>
              <w:rPr>
                <w:sz w:val="28"/>
              </w:rPr>
              <w:t>legal</w:t>
            </w:r>
            <w:r>
              <w:rPr>
                <w:spacing w:val="59"/>
                <w:sz w:val="28"/>
              </w:rPr>
              <w:t xml:space="preserve">  </w:t>
            </w:r>
            <w:r>
              <w:rPr>
                <w:sz w:val="28"/>
              </w:rPr>
              <w:t>representative</w:t>
            </w:r>
            <w:r>
              <w:rPr>
                <w:spacing w:val="63"/>
                <w:sz w:val="28"/>
              </w:rPr>
              <w:t xml:space="preserve">  </w:t>
            </w:r>
            <w:r>
              <w:rPr>
                <w:sz w:val="28"/>
              </w:rPr>
              <w:t>(the</w:t>
            </w:r>
            <w:r>
              <w:rPr>
                <w:spacing w:val="60"/>
                <w:sz w:val="28"/>
              </w:rPr>
              <w:t xml:space="preserve">  </w:t>
            </w:r>
            <w:r>
              <w:rPr>
                <w:spacing w:val="-2"/>
                <w:sz w:val="28"/>
              </w:rPr>
              <w:t>representative</w:t>
            </w:r>
          </w:p>
          <w:p w:rsidR="00C56328" w:rsidRDefault="00271611">
            <w:pPr>
              <w:pStyle w:val="TableParagraph"/>
              <w:spacing w:before="1"/>
              <w:ind w:left="278"/>
              <w:jc w:val="both"/>
              <w:rPr>
                <w:sz w:val="28"/>
              </w:rPr>
            </w:pPr>
            <w:r>
              <w:rPr>
                <w:sz w:val="28"/>
              </w:rPr>
              <w:t>according</w:t>
            </w:r>
            <w:r>
              <w:rPr>
                <w:spacing w:val="72"/>
                <w:sz w:val="28"/>
              </w:rPr>
              <w:t xml:space="preserve"> </w:t>
            </w:r>
            <w:r>
              <w:rPr>
                <w:sz w:val="28"/>
              </w:rPr>
              <w:t>the</w:t>
            </w:r>
            <w:r>
              <w:rPr>
                <w:spacing w:val="70"/>
                <w:sz w:val="28"/>
              </w:rPr>
              <w:t xml:space="preserve"> </w:t>
            </w:r>
            <w:r>
              <w:rPr>
                <w:sz w:val="28"/>
              </w:rPr>
              <w:t>law</w:t>
            </w:r>
            <w:r>
              <w:rPr>
                <w:spacing w:val="71"/>
                <w:sz w:val="28"/>
              </w:rPr>
              <w:t xml:space="preserve"> </w:t>
            </w:r>
            <w:r>
              <w:rPr>
                <w:sz w:val="28"/>
              </w:rPr>
              <w:t>or</w:t>
            </w:r>
            <w:r>
              <w:rPr>
                <w:spacing w:val="73"/>
                <w:sz w:val="28"/>
              </w:rPr>
              <w:t xml:space="preserve"> </w:t>
            </w:r>
            <w:r>
              <w:rPr>
                <w:sz w:val="28"/>
              </w:rPr>
              <w:t>authorized</w:t>
            </w:r>
            <w:r>
              <w:rPr>
                <w:spacing w:val="71"/>
                <w:sz w:val="28"/>
              </w:rPr>
              <w:t xml:space="preserve"> </w:t>
            </w:r>
            <w:r>
              <w:rPr>
                <w:sz w:val="28"/>
              </w:rPr>
              <w:t>in</w:t>
            </w:r>
            <w:r>
              <w:rPr>
                <w:spacing w:val="73"/>
                <w:sz w:val="28"/>
              </w:rPr>
              <w:t xml:space="preserve"> </w:t>
            </w:r>
            <w:r>
              <w:rPr>
                <w:sz w:val="28"/>
              </w:rPr>
              <w:t>accordance</w:t>
            </w:r>
            <w:r>
              <w:rPr>
                <w:spacing w:val="73"/>
                <w:sz w:val="28"/>
              </w:rPr>
              <w:t xml:space="preserve"> </w:t>
            </w:r>
            <w:r>
              <w:rPr>
                <w:sz w:val="28"/>
              </w:rPr>
              <w:t>with</w:t>
            </w:r>
            <w:r>
              <w:rPr>
                <w:spacing w:val="71"/>
                <w:sz w:val="28"/>
              </w:rPr>
              <w:t xml:space="preserve"> </w:t>
            </w:r>
            <w:r>
              <w:rPr>
                <w:spacing w:val="-5"/>
                <w:sz w:val="28"/>
              </w:rPr>
              <w:t>the</w:t>
            </w:r>
          </w:p>
        </w:tc>
      </w:tr>
    </w:tbl>
    <w:p w:rsidR="00C56328" w:rsidRDefault="00C56328">
      <w:pPr>
        <w:jc w:val="both"/>
        <w:rPr>
          <w:sz w:val="28"/>
        </w:rPr>
        <w:sectPr w:rsidR="00C56328">
          <w:pgSz w:w="11910" w:h="16840"/>
          <w:pgMar w:top="1140" w:right="740" w:bottom="280" w:left="1300" w:header="722" w:footer="0" w:gutter="0"/>
          <w:cols w:space="720"/>
        </w:sectPr>
      </w:pPr>
    </w:p>
    <w:p w:rsidR="00C56328" w:rsidRDefault="00C56328">
      <w:pPr>
        <w:pStyle w:val="BodyText"/>
        <w:spacing w:before="5"/>
        <w:rPr>
          <w:sz w:val="7"/>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147"/>
      </w:tblGrid>
      <w:tr w:rsidR="00C56328">
        <w:trPr>
          <w:trHeight w:val="6734"/>
        </w:trPr>
        <w:tc>
          <w:tcPr>
            <w:tcW w:w="2098" w:type="dxa"/>
          </w:tcPr>
          <w:p w:rsidR="00C56328" w:rsidRDefault="00C56328">
            <w:pPr>
              <w:pStyle w:val="TableParagraph"/>
              <w:rPr>
                <w:sz w:val="28"/>
              </w:rPr>
            </w:pPr>
          </w:p>
        </w:tc>
        <w:tc>
          <w:tcPr>
            <w:tcW w:w="7147" w:type="dxa"/>
          </w:tcPr>
          <w:p w:rsidR="00C56328" w:rsidRDefault="00271611">
            <w:pPr>
              <w:pStyle w:val="TableParagraph"/>
              <w:spacing w:line="264" w:lineRule="auto"/>
              <w:ind w:left="278" w:right="96"/>
              <w:jc w:val="both"/>
              <w:rPr>
                <w:sz w:val="28"/>
              </w:rPr>
            </w:pPr>
            <w:r>
              <w:rPr>
                <w:sz w:val="28"/>
              </w:rPr>
              <w:t>law), and any authorized representative must obtain a</w:t>
            </w:r>
            <w:r>
              <w:rPr>
                <w:spacing w:val="40"/>
                <w:sz w:val="28"/>
              </w:rPr>
              <w:t xml:space="preserve"> </w:t>
            </w:r>
            <w:r>
              <w:rPr>
                <w:sz w:val="28"/>
              </w:rPr>
              <w:t xml:space="preserve">Power of Attorney according to Form 02 of Chapter IV – Bidding Forms, or a photocopy of the Company Charter, certified Decision on Establishment of branch or other documents proving the competence of the authorized representative, which shall be submitted together with the </w:t>
            </w:r>
            <w:r>
              <w:rPr>
                <w:spacing w:val="-4"/>
                <w:sz w:val="28"/>
              </w:rPr>
              <w:t>BP.</w:t>
            </w:r>
          </w:p>
          <w:p w:rsidR="00C56328" w:rsidRDefault="00271611">
            <w:pPr>
              <w:pStyle w:val="TableParagraph"/>
              <w:spacing w:before="113" w:line="264" w:lineRule="auto"/>
              <w:ind w:left="278" w:right="96"/>
              <w:jc w:val="both"/>
              <w:rPr>
                <w:sz w:val="28"/>
              </w:rPr>
            </w:pPr>
            <w:r>
              <w:rPr>
                <w:sz w:val="28"/>
              </w:rPr>
              <w:t>19.4. If the Bidder is a joint venture, the BP must bear the signature of the legal representative for all joint venture members or the member that represents the joint venture according to the joint venture agreement. In order to ensure that all joint venture members are legally bound, the joint venture agreement must bear the signatures of legal representatives of all joint venture members.</w:t>
            </w:r>
          </w:p>
          <w:p w:rsidR="00C56328" w:rsidRDefault="00271611">
            <w:pPr>
              <w:pStyle w:val="TableParagraph"/>
              <w:spacing w:before="121" w:line="264" w:lineRule="auto"/>
              <w:ind w:left="278" w:right="88"/>
              <w:jc w:val="both"/>
              <w:rPr>
                <w:sz w:val="28"/>
              </w:rPr>
            </w:pPr>
            <w:r>
              <w:rPr>
                <w:spacing w:val="-6"/>
                <w:sz w:val="28"/>
              </w:rPr>
              <w:t>19.5.</w:t>
            </w:r>
            <w:r>
              <w:rPr>
                <w:spacing w:val="-14"/>
                <w:sz w:val="28"/>
              </w:rPr>
              <w:t xml:space="preserve"> </w:t>
            </w:r>
            <w:r>
              <w:rPr>
                <w:spacing w:val="-6"/>
                <w:sz w:val="28"/>
              </w:rPr>
              <w:t>Any</w:t>
            </w:r>
            <w:r>
              <w:rPr>
                <w:spacing w:val="-11"/>
                <w:sz w:val="28"/>
              </w:rPr>
              <w:t xml:space="preserve"> </w:t>
            </w:r>
            <w:r>
              <w:rPr>
                <w:spacing w:val="-6"/>
                <w:sz w:val="28"/>
              </w:rPr>
              <w:t>lines</w:t>
            </w:r>
            <w:r>
              <w:rPr>
                <w:spacing w:val="-12"/>
                <w:sz w:val="28"/>
              </w:rPr>
              <w:t xml:space="preserve"> </w:t>
            </w:r>
            <w:r>
              <w:rPr>
                <w:spacing w:val="-6"/>
                <w:sz w:val="28"/>
              </w:rPr>
              <w:t>added</w:t>
            </w:r>
            <w:r>
              <w:rPr>
                <w:spacing w:val="-11"/>
                <w:sz w:val="28"/>
              </w:rPr>
              <w:t xml:space="preserve"> </w:t>
            </w:r>
            <w:r>
              <w:rPr>
                <w:spacing w:val="-6"/>
                <w:sz w:val="28"/>
              </w:rPr>
              <w:t>or</w:t>
            </w:r>
            <w:r>
              <w:rPr>
                <w:spacing w:val="-12"/>
                <w:sz w:val="28"/>
              </w:rPr>
              <w:t xml:space="preserve"> </w:t>
            </w:r>
            <w:r>
              <w:rPr>
                <w:spacing w:val="-6"/>
                <w:sz w:val="28"/>
              </w:rPr>
              <w:t>inserted</w:t>
            </w:r>
            <w:r>
              <w:rPr>
                <w:spacing w:val="-11"/>
                <w:sz w:val="28"/>
              </w:rPr>
              <w:t xml:space="preserve"> </w:t>
            </w:r>
            <w:r>
              <w:rPr>
                <w:spacing w:val="-6"/>
                <w:sz w:val="28"/>
              </w:rPr>
              <w:t>between</w:t>
            </w:r>
            <w:r>
              <w:rPr>
                <w:spacing w:val="-12"/>
                <w:sz w:val="28"/>
              </w:rPr>
              <w:t xml:space="preserve"> </w:t>
            </w:r>
            <w:r>
              <w:rPr>
                <w:spacing w:val="-6"/>
                <w:sz w:val="28"/>
              </w:rPr>
              <w:t>previous</w:t>
            </w:r>
            <w:r>
              <w:rPr>
                <w:spacing w:val="-11"/>
                <w:sz w:val="28"/>
              </w:rPr>
              <w:t xml:space="preserve"> </w:t>
            </w:r>
            <w:r>
              <w:rPr>
                <w:spacing w:val="-6"/>
                <w:sz w:val="28"/>
              </w:rPr>
              <w:t>lines,</w:t>
            </w:r>
            <w:r>
              <w:rPr>
                <w:spacing w:val="-12"/>
                <w:sz w:val="28"/>
              </w:rPr>
              <w:t xml:space="preserve"> </w:t>
            </w:r>
            <w:r>
              <w:rPr>
                <w:spacing w:val="-6"/>
                <w:sz w:val="28"/>
              </w:rPr>
              <w:t>or</w:t>
            </w:r>
            <w:r>
              <w:rPr>
                <w:spacing w:val="-11"/>
                <w:sz w:val="28"/>
              </w:rPr>
              <w:t xml:space="preserve"> </w:t>
            </w:r>
            <w:r>
              <w:rPr>
                <w:spacing w:val="-6"/>
                <w:sz w:val="28"/>
              </w:rPr>
              <w:t xml:space="preserve">any </w:t>
            </w:r>
            <w:r>
              <w:rPr>
                <w:sz w:val="28"/>
              </w:rPr>
              <w:t>words erased or overwritten, shall be valid only if there is signature</w:t>
            </w:r>
            <w:r>
              <w:rPr>
                <w:spacing w:val="-15"/>
                <w:sz w:val="28"/>
              </w:rPr>
              <w:t xml:space="preserve"> </w:t>
            </w:r>
            <w:r>
              <w:rPr>
                <w:sz w:val="28"/>
              </w:rPr>
              <w:t>of</w:t>
            </w:r>
            <w:r>
              <w:rPr>
                <w:spacing w:val="-14"/>
                <w:sz w:val="28"/>
              </w:rPr>
              <w:t xml:space="preserve"> </w:t>
            </w:r>
            <w:r>
              <w:rPr>
                <w:sz w:val="28"/>
              </w:rPr>
              <w:t>the</w:t>
            </w:r>
            <w:r>
              <w:rPr>
                <w:spacing w:val="-15"/>
                <w:sz w:val="28"/>
              </w:rPr>
              <w:t xml:space="preserve"> </w:t>
            </w:r>
            <w:r>
              <w:rPr>
                <w:sz w:val="28"/>
              </w:rPr>
              <w:t>person</w:t>
            </w:r>
            <w:r>
              <w:rPr>
                <w:spacing w:val="-14"/>
                <w:sz w:val="28"/>
              </w:rPr>
              <w:t xml:space="preserve"> </w:t>
            </w:r>
            <w:r>
              <w:rPr>
                <w:sz w:val="28"/>
              </w:rPr>
              <w:t>signing</w:t>
            </w:r>
            <w:r>
              <w:rPr>
                <w:spacing w:val="-13"/>
                <w:sz w:val="28"/>
              </w:rPr>
              <w:t xml:space="preserve"> </w:t>
            </w:r>
            <w:r>
              <w:rPr>
                <w:sz w:val="28"/>
              </w:rPr>
              <w:t>the</w:t>
            </w:r>
            <w:r>
              <w:rPr>
                <w:spacing w:val="-13"/>
                <w:sz w:val="28"/>
              </w:rPr>
              <w:t xml:space="preserve"> </w:t>
            </w:r>
            <w:r>
              <w:rPr>
                <w:sz w:val="28"/>
              </w:rPr>
              <w:t>Letter</w:t>
            </w:r>
            <w:r>
              <w:rPr>
                <w:spacing w:val="-15"/>
                <w:sz w:val="28"/>
              </w:rPr>
              <w:t xml:space="preserve"> </w:t>
            </w:r>
            <w:r>
              <w:rPr>
                <w:sz w:val="28"/>
              </w:rPr>
              <w:t>of</w:t>
            </w:r>
            <w:r>
              <w:rPr>
                <w:spacing w:val="-14"/>
                <w:sz w:val="28"/>
              </w:rPr>
              <w:t xml:space="preserve"> </w:t>
            </w:r>
            <w:r>
              <w:rPr>
                <w:sz w:val="28"/>
              </w:rPr>
              <w:t>Bid</w:t>
            </w:r>
            <w:r>
              <w:rPr>
                <w:spacing w:val="-14"/>
                <w:sz w:val="28"/>
              </w:rPr>
              <w:t xml:space="preserve"> </w:t>
            </w:r>
            <w:r>
              <w:rPr>
                <w:sz w:val="28"/>
              </w:rPr>
              <w:t>next</w:t>
            </w:r>
            <w:r>
              <w:rPr>
                <w:spacing w:val="-14"/>
                <w:sz w:val="28"/>
              </w:rPr>
              <w:t xml:space="preserve"> </w:t>
            </w:r>
            <w:r>
              <w:rPr>
                <w:sz w:val="28"/>
              </w:rPr>
              <w:t>to</w:t>
            </w:r>
            <w:r>
              <w:rPr>
                <w:spacing w:val="-14"/>
                <w:sz w:val="28"/>
              </w:rPr>
              <w:t xml:space="preserve"> </w:t>
            </w:r>
            <w:r>
              <w:rPr>
                <w:sz w:val="28"/>
              </w:rPr>
              <w:t>those words</w:t>
            </w:r>
            <w:r>
              <w:rPr>
                <w:spacing w:val="-19"/>
                <w:sz w:val="28"/>
              </w:rPr>
              <w:t xml:space="preserve"> </w:t>
            </w:r>
            <w:r>
              <w:rPr>
                <w:sz w:val="28"/>
              </w:rPr>
              <w:t>or</w:t>
            </w:r>
            <w:r>
              <w:rPr>
                <w:spacing w:val="-18"/>
                <w:sz w:val="28"/>
              </w:rPr>
              <w:t xml:space="preserve"> </w:t>
            </w:r>
            <w:r>
              <w:rPr>
                <w:sz w:val="28"/>
              </w:rPr>
              <w:t>lines</w:t>
            </w:r>
            <w:r>
              <w:rPr>
                <w:spacing w:val="-17"/>
                <w:sz w:val="28"/>
              </w:rPr>
              <w:t xml:space="preserve"> </w:t>
            </w:r>
            <w:r>
              <w:rPr>
                <w:sz w:val="28"/>
              </w:rPr>
              <w:t>or</w:t>
            </w:r>
            <w:r>
              <w:rPr>
                <w:spacing w:val="-17"/>
                <w:sz w:val="28"/>
              </w:rPr>
              <w:t xml:space="preserve"> </w:t>
            </w:r>
            <w:r>
              <w:rPr>
                <w:sz w:val="28"/>
              </w:rPr>
              <w:t>on</w:t>
            </w:r>
            <w:r>
              <w:rPr>
                <w:spacing w:val="-18"/>
                <w:sz w:val="28"/>
              </w:rPr>
              <w:t xml:space="preserve"> </w:t>
            </w:r>
            <w:r>
              <w:rPr>
                <w:sz w:val="28"/>
              </w:rPr>
              <w:t>the</w:t>
            </w:r>
            <w:r>
              <w:rPr>
                <w:spacing w:val="-17"/>
                <w:sz w:val="28"/>
              </w:rPr>
              <w:t xml:space="preserve"> </w:t>
            </w:r>
            <w:r>
              <w:rPr>
                <w:sz w:val="28"/>
              </w:rPr>
              <w:t>same</w:t>
            </w:r>
            <w:r>
              <w:rPr>
                <w:spacing w:val="-16"/>
                <w:sz w:val="28"/>
              </w:rPr>
              <w:t xml:space="preserve"> </w:t>
            </w:r>
            <w:r>
              <w:rPr>
                <w:sz w:val="28"/>
              </w:rPr>
              <w:t>page.</w:t>
            </w:r>
          </w:p>
        </w:tc>
      </w:tr>
      <w:tr w:rsidR="00C56328">
        <w:trPr>
          <w:trHeight w:val="7565"/>
        </w:trPr>
        <w:tc>
          <w:tcPr>
            <w:tcW w:w="2098" w:type="dxa"/>
          </w:tcPr>
          <w:p w:rsidR="00C56328" w:rsidRDefault="00271611">
            <w:pPr>
              <w:pStyle w:val="TableParagraph"/>
              <w:spacing w:before="118" w:line="264" w:lineRule="auto"/>
              <w:ind w:left="107" w:right="278" w:firstLine="57"/>
              <w:rPr>
                <w:b/>
                <w:sz w:val="28"/>
              </w:rPr>
            </w:pPr>
            <w:r>
              <w:rPr>
                <w:b/>
                <w:sz w:val="28"/>
              </w:rPr>
              <w:t>Sealing</w:t>
            </w:r>
            <w:r>
              <w:rPr>
                <w:b/>
                <w:spacing w:val="-19"/>
                <w:sz w:val="28"/>
              </w:rPr>
              <w:t xml:space="preserve"> </w:t>
            </w:r>
            <w:r>
              <w:rPr>
                <w:b/>
                <w:sz w:val="28"/>
              </w:rPr>
              <w:t xml:space="preserve">and </w:t>
            </w:r>
            <w:r>
              <w:rPr>
                <w:b/>
                <w:spacing w:val="-10"/>
                <w:sz w:val="28"/>
              </w:rPr>
              <w:t>Marking</w:t>
            </w:r>
            <w:r>
              <w:rPr>
                <w:b/>
                <w:spacing w:val="-24"/>
                <w:sz w:val="28"/>
              </w:rPr>
              <w:t xml:space="preserve"> </w:t>
            </w:r>
            <w:r>
              <w:rPr>
                <w:b/>
                <w:spacing w:val="-10"/>
                <w:sz w:val="28"/>
              </w:rPr>
              <w:t>of</w:t>
            </w:r>
            <w:r>
              <w:rPr>
                <w:b/>
                <w:spacing w:val="-25"/>
                <w:sz w:val="28"/>
              </w:rPr>
              <w:t xml:space="preserve"> </w:t>
            </w:r>
            <w:r>
              <w:rPr>
                <w:b/>
                <w:spacing w:val="-10"/>
                <w:sz w:val="28"/>
              </w:rPr>
              <w:t xml:space="preserve">Bid </w:t>
            </w:r>
            <w:r>
              <w:rPr>
                <w:b/>
                <w:spacing w:val="-2"/>
                <w:sz w:val="28"/>
              </w:rPr>
              <w:t>Proposals</w:t>
            </w:r>
          </w:p>
        </w:tc>
        <w:tc>
          <w:tcPr>
            <w:tcW w:w="7147" w:type="dxa"/>
          </w:tcPr>
          <w:p w:rsidR="00C56328" w:rsidRDefault="00271611">
            <w:pPr>
              <w:pStyle w:val="TableParagraph"/>
              <w:spacing w:before="113" w:line="264" w:lineRule="auto"/>
              <w:ind w:left="278" w:right="93"/>
              <w:jc w:val="both"/>
              <w:rPr>
                <w:sz w:val="28"/>
              </w:rPr>
            </w:pPr>
            <w:r>
              <w:rPr>
                <w:sz w:val="28"/>
              </w:rPr>
              <w:t>20.1. The TP envelope must contain the original copy and photocopies</w:t>
            </w:r>
            <w:r>
              <w:rPr>
                <w:spacing w:val="-18"/>
                <w:sz w:val="28"/>
              </w:rPr>
              <w:t xml:space="preserve"> </w:t>
            </w:r>
            <w:r>
              <w:rPr>
                <w:sz w:val="28"/>
              </w:rPr>
              <w:t>of</w:t>
            </w:r>
            <w:r>
              <w:rPr>
                <w:spacing w:val="-17"/>
                <w:sz w:val="28"/>
              </w:rPr>
              <w:t xml:space="preserve"> </w:t>
            </w:r>
            <w:r>
              <w:rPr>
                <w:sz w:val="28"/>
              </w:rPr>
              <w:t>the</w:t>
            </w:r>
            <w:r>
              <w:rPr>
                <w:spacing w:val="-18"/>
                <w:sz w:val="28"/>
              </w:rPr>
              <w:t xml:space="preserve"> </w:t>
            </w:r>
            <w:r>
              <w:rPr>
                <w:sz w:val="28"/>
              </w:rPr>
              <w:t>TP,</w:t>
            </w:r>
            <w:r>
              <w:rPr>
                <w:spacing w:val="-17"/>
                <w:sz w:val="28"/>
              </w:rPr>
              <w:t xml:space="preserve"> </w:t>
            </w:r>
            <w:r>
              <w:rPr>
                <w:sz w:val="28"/>
              </w:rPr>
              <w:t>and</w:t>
            </w:r>
            <w:r>
              <w:rPr>
                <w:spacing w:val="-18"/>
                <w:sz w:val="28"/>
              </w:rPr>
              <w:t xml:space="preserve"> </w:t>
            </w:r>
            <w:r>
              <w:rPr>
                <w:sz w:val="28"/>
              </w:rPr>
              <w:t>be</w:t>
            </w:r>
            <w:r>
              <w:rPr>
                <w:spacing w:val="-17"/>
                <w:sz w:val="28"/>
              </w:rPr>
              <w:t xml:space="preserve"> </w:t>
            </w:r>
            <w:r>
              <w:rPr>
                <w:sz w:val="28"/>
              </w:rPr>
              <w:t>clearly</w:t>
            </w:r>
            <w:r>
              <w:rPr>
                <w:spacing w:val="-18"/>
                <w:sz w:val="28"/>
              </w:rPr>
              <w:t xml:space="preserve"> </w:t>
            </w:r>
            <w:r>
              <w:rPr>
                <w:sz w:val="28"/>
              </w:rPr>
              <w:t>marked</w:t>
            </w:r>
            <w:r>
              <w:rPr>
                <w:spacing w:val="-17"/>
                <w:sz w:val="28"/>
              </w:rPr>
              <w:t xml:space="preserve"> </w:t>
            </w:r>
            <w:r>
              <w:rPr>
                <w:sz w:val="28"/>
              </w:rPr>
              <w:t>“TECHNICAL PROPOSAL”. The FP envelope must contain the original copy and photocopies of the FP, and be clearly marked “FINANCIAL PROPOSAL”.</w:t>
            </w:r>
          </w:p>
          <w:p w:rsidR="00C56328" w:rsidRDefault="00271611">
            <w:pPr>
              <w:pStyle w:val="TableParagraph"/>
              <w:spacing w:before="120" w:line="264" w:lineRule="auto"/>
              <w:ind w:left="278" w:right="90"/>
              <w:jc w:val="both"/>
              <w:rPr>
                <w:sz w:val="28"/>
              </w:rPr>
            </w:pPr>
            <w:r>
              <w:rPr>
                <w:sz w:val="28"/>
              </w:rPr>
              <w:t>If the Bidder amends or replaces the TP or FP, the modified or substitute documents (including the original copy and photocopies)</w:t>
            </w:r>
            <w:r>
              <w:rPr>
                <w:spacing w:val="-16"/>
                <w:sz w:val="28"/>
              </w:rPr>
              <w:t xml:space="preserve"> </w:t>
            </w:r>
            <w:r>
              <w:rPr>
                <w:sz w:val="28"/>
              </w:rPr>
              <w:t>shall</w:t>
            </w:r>
            <w:r>
              <w:rPr>
                <w:spacing w:val="-15"/>
                <w:sz w:val="28"/>
              </w:rPr>
              <w:t xml:space="preserve"> </w:t>
            </w:r>
            <w:r>
              <w:rPr>
                <w:sz w:val="28"/>
              </w:rPr>
              <w:t>be</w:t>
            </w:r>
            <w:r>
              <w:rPr>
                <w:spacing w:val="-18"/>
                <w:sz w:val="28"/>
              </w:rPr>
              <w:t xml:space="preserve"> </w:t>
            </w:r>
            <w:r>
              <w:rPr>
                <w:sz w:val="28"/>
              </w:rPr>
              <w:t>put</w:t>
            </w:r>
            <w:r>
              <w:rPr>
                <w:spacing w:val="-14"/>
                <w:sz w:val="28"/>
              </w:rPr>
              <w:t xml:space="preserve"> </w:t>
            </w:r>
            <w:r>
              <w:rPr>
                <w:sz w:val="28"/>
              </w:rPr>
              <w:t>into</w:t>
            </w:r>
            <w:r>
              <w:rPr>
                <w:spacing w:val="-14"/>
                <w:sz w:val="28"/>
              </w:rPr>
              <w:t xml:space="preserve"> </w:t>
            </w:r>
            <w:r>
              <w:rPr>
                <w:sz w:val="28"/>
              </w:rPr>
              <w:t>new</w:t>
            </w:r>
            <w:r>
              <w:rPr>
                <w:spacing w:val="-16"/>
                <w:sz w:val="28"/>
              </w:rPr>
              <w:t xml:space="preserve"> </w:t>
            </w:r>
            <w:r>
              <w:rPr>
                <w:sz w:val="28"/>
              </w:rPr>
              <w:t>envelopes,</w:t>
            </w:r>
            <w:r>
              <w:rPr>
                <w:spacing w:val="-16"/>
                <w:sz w:val="28"/>
              </w:rPr>
              <w:t xml:space="preserve"> </w:t>
            </w:r>
            <w:r>
              <w:rPr>
                <w:sz w:val="28"/>
              </w:rPr>
              <w:t>separated</w:t>
            </w:r>
            <w:r>
              <w:rPr>
                <w:spacing w:val="-15"/>
                <w:sz w:val="28"/>
              </w:rPr>
              <w:t xml:space="preserve"> </w:t>
            </w:r>
            <w:r>
              <w:rPr>
                <w:sz w:val="28"/>
              </w:rPr>
              <w:t>from the envelopes of the initial TP or FP, and clearly marked “MODIFIED TECHNICAL PROPOSAL”, “MODIFIED FINANCIAL</w:t>
            </w:r>
            <w:r>
              <w:rPr>
                <w:spacing w:val="-3"/>
                <w:sz w:val="28"/>
              </w:rPr>
              <w:t xml:space="preserve"> </w:t>
            </w:r>
            <w:r>
              <w:rPr>
                <w:sz w:val="28"/>
              </w:rPr>
              <w:t>PROPOSAL”,</w:t>
            </w:r>
            <w:r>
              <w:rPr>
                <w:spacing w:val="-1"/>
                <w:sz w:val="28"/>
              </w:rPr>
              <w:t xml:space="preserve"> </w:t>
            </w:r>
            <w:r>
              <w:rPr>
                <w:sz w:val="28"/>
              </w:rPr>
              <w:t>“SUBSTITUTE</w:t>
            </w:r>
            <w:r>
              <w:rPr>
                <w:spacing w:val="-3"/>
                <w:sz w:val="28"/>
              </w:rPr>
              <w:t xml:space="preserve"> </w:t>
            </w:r>
            <w:r>
              <w:rPr>
                <w:sz w:val="28"/>
              </w:rPr>
              <w:t xml:space="preserve">TECHNICAL PROPOSAL”, and “SUBSTITUTE FINANCIAL </w:t>
            </w:r>
            <w:r>
              <w:rPr>
                <w:spacing w:val="-2"/>
                <w:sz w:val="28"/>
              </w:rPr>
              <w:t>PROPOSAL”</w:t>
            </w:r>
          </w:p>
          <w:p w:rsidR="00C56328" w:rsidRDefault="00271611">
            <w:pPr>
              <w:pStyle w:val="TableParagraph"/>
              <w:spacing w:before="122" w:line="264" w:lineRule="auto"/>
              <w:ind w:left="278" w:right="90"/>
              <w:jc w:val="both"/>
              <w:rPr>
                <w:sz w:val="28"/>
              </w:rPr>
            </w:pPr>
            <w:r>
              <w:rPr>
                <w:sz w:val="28"/>
              </w:rPr>
              <w:t xml:space="preserve">If the Bidder has any Alternative Technical Solution, the </w:t>
            </w:r>
            <w:r>
              <w:rPr>
                <w:spacing w:val="-2"/>
                <w:sz w:val="28"/>
              </w:rPr>
              <w:t>whole</w:t>
            </w:r>
            <w:r>
              <w:rPr>
                <w:spacing w:val="-11"/>
                <w:sz w:val="28"/>
              </w:rPr>
              <w:t xml:space="preserve"> </w:t>
            </w:r>
            <w:r>
              <w:rPr>
                <w:spacing w:val="-2"/>
                <w:sz w:val="28"/>
              </w:rPr>
              <w:t>alternative</w:t>
            </w:r>
            <w:r>
              <w:rPr>
                <w:spacing w:val="-11"/>
                <w:sz w:val="28"/>
              </w:rPr>
              <w:t xml:space="preserve"> </w:t>
            </w:r>
            <w:r>
              <w:rPr>
                <w:spacing w:val="-2"/>
                <w:sz w:val="28"/>
              </w:rPr>
              <w:t>technical</w:t>
            </w:r>
            <w:r>
              <w:rPr>
                <w:spacing w:val="-7"/>
                <w:sz w:val="28"/>
              </w:rPr>
              <w:t xml:space="preserve"> </w:t>
            </w:r>
            <w:r>
              <w:rPr>
                <w:spacing w:val="-2"/>
                <w:sz w:val="28"/>
              </w:rPr>
              <w:t>solution,</w:t>
            </w:r>
            <w:r>
              <w:rPr>
                <w:spacing w:val="-11"/>
                <w:sz w:val="28"/>
              </w:rPr>
              <w:t xml:space="preserve"> </w:t>
            </w:r>
            <w:r>
              <w:rPr>
                <w:spacing w:val="-2"/>
                <w:sz w:val="28"/>
              </w:rPr>
              <w:t>which</w:t>
            </w:r>
            <w:r>
              <w:rPr>
                <w:spacing w:val="-10"/>
                <w:sz w:val="28"/>
              </w:rPr>
              <w:t xml:space="preserve"> </w:t>
            </w:r>
            <w:r>
              <w:rPr>
                <w:spacing w:val="-2"/>
                <w:sz w:val="28"/>
              </w:rPr>
              <w:t>includes</w:t>
            </w:r>
            <w:r>
              <w:rPr>
                <w:spacing w:val="-9"/>
                <w:sz w:val="28"/>
              </w:rPr>
              <w:t xml:space="preserve"> </w:t>
            </w:r>
            <w:r>
              <w:rPr>
                <w:spacing w:val="-2"/>
                <w:sz w:val="28"/>
              </w:rPr>
              <w:t xml:space="preserve">technical </w:t>
            </w:r>
            <w:r>
              <w:rPr>
                <w:sz w:val="28"/>
              </w:rPr>
              <w:t>proposals and financial proposals, shall be put into new envelopes,</w:t>
            </w:r>
            <w:r>
              <w:rPr>
                <w:spacing w:val="-17"/>
                <w:sz w:val="28"/>
              </w:rPr>
              <w:t xml:space="preserve"> </w:t>
            </w:r>
            <w:r>
              <w:rPr>
                <w:sz w:val="28"/>
              </w:rPr>
              <w:t>separated</w:t>
            </w:r>
            <w:r>
              <w:rPr>
                <w:spacing w:val="-14"/>
                <w:sz w:val="28"/>
              </w:rPr>
              <w:t xml:space="preserve"> </w:t>
            </w:r>
            <w:r>
              <w:rPr>
                <w:sz w:val="28"/>
              </w:rPr>
              <w:t>from</w:t>
            </w:r>
            <w:r>
              <w:rPr>
                <w:spacing w:val="-18"/>
                <w:sz w:val="28"/>
              </w:rPr>
              <w:t xml:space="preserve"> </w:t>
            </w:r>
            <w:r>
              <w:rPr>
                <w:sz w:val="28"/>
              </w:rPr>
              <w:t>the</w:t>
            </w:r>
            <w:r>
              <w:rPr>
                <w:spacing w:val="-14"/>
                <w:sz w:val="28"/>
              </w:rPr>
              <w:t xml:space="preserve"> </w:t>
            </w:r>
            <w:r>
              <w:rPr>
                <w:sz w:val="28"/>
              </w:rPr>
              <w:t>envelopes</w:t>
            </w:r>
            <w:r>
              <w:rPr>
                <w:spacing w:val="-14"/>
                <w:sz w:val="28"/>
              </w:rPr>
              <w:t xml:space="preserve"> </w:t>
            </w:r>
            <w:r>
              <w:rPr>
                <w:sz w:val="28"/>
              </w:rPr>
              <w:t>of</w:t>
            </w:r>
            <w:r>
              <w:rPr>
                <w:spacing w:val="-17"/>
                <w:sz w:val="28"/>
              </w:rPr>
              <w:t xml:space="preserve"> </w:t>
            </w:r>
            <w:r>
              <w:rPr>
                <w:sz w:val="28"/>
              </w:rPr>
              <w:t>the</w:t>
            </w:r>
            <w:r>
              <w:rPr>
                <w:spacing w:val="-12"/>
                <w:sz w:val="28"/>
              </w:rPr>
              <w:t xml:space="preserve"> </w:t>
            </w:r>
            <w:r>
              <w:rPr>
                <w:sz w:val="28"/>
              </w:rPr>
              <w:t>TP</w:t>
            </w:r>
            <w:r>
              <w:rPr>
                <w:spacing w:val="-14"/>
                <w:sz w:val="28"/>
              </w:rPr>
              <w:t xml:space="preserve"> </w:t>
            </w:r>
            <w:r>
              <w:rPr>
                <w:sz w:val="28"/>
              </w:rPr>
              <w:t>or</w:t>
            </w:r>
            <w:r>
              <w:rPr>
                <w:spacing w:val="-14"/>
                <w:sz w:val="28"/>
              </w:rPr>
              <w:t xml:space="preserve"> </w:t>
            </w:r>
            <w:r>
              <w:rPr>
                <w:sz w:val="28"/>
              </w:rPr>
              <w:t>FP,</w:t>
            </w:r>
            <w:r>
              <w:rPr>
                <w:spacing w:val="-15"/>
                <w:sz w:val="28"/>
              </w:rPr>
              <w:t xml:space="preserve"> </w:t>
            </w:r>
            <w:r>
              <w:rPr>
                <w:sz w:val="28"/>
              </w:rPr>
              <w:t xml:space="preserve">and clearly marked “ALTERNATIVE TECHNICAL </w:t>
            </w:r>
            <w:r>
              <w:rPr>
                <w:spacing w:val="-2"/>
                <w:sz w:val="28"/>
              </w:rPr>
              <w:t>SOLUTION”.</w:t>
            </w:r>
          </w:p>
          <w:p w:rsidR="00C56328" w:rsidRDefault="00271611">
            <w:pPr>
              <w:pStyle w:val="TableParagraph"/>
              <w:spacing w:before="119"/>
              <w:ind w:left="278"/>
              <w:jc w:val="both"/>
              <w:rPr>
                <w:sz w:val="28"/>
              </w:rPr>
            </w:pPr>
            <w:r>
              <w:rPr>
                <w:sz w:val="28"/>
              </w:rPr>
              <w:t>The</w:t>
            </w:r>
            <w:r>
              <w:rPr>
                <w:spacing w:val="-12"/>
                <w:sz w:val="28"/>
              </w:rPr>
              <w:t xml:space="preserve"> </w:t>
            </w:r>
            <w:r>
              <w:rPr>
                <w:sz w:val="28"/>
              </w:rPr>
              <w:t>envelopes,</w:t>
            </w:r>
            <w:r>
              <w:rPr>
                <w:spacing w:val="-10"/>
                <w:sz w:val="28"/>
              </w:rPr>
              <w:t xml:space="preserve"> </w:t>
            </w:r>
            <w:r>
              <w:rPr>
                <w:sz w:val="28"/>
              </w:rPr>
              <w:t>containing</w:t>
            </w:r>
            <w:r>
              <w:rPr>
                <w:spacing w:val="-8"/>
                <w:sz w:val="28"/>
              </w:rPr>
              <w:t xml:space="preserve"> </w:t>
            </w:r>
            <w:r>
              <w:rPr>
                <w:sz w:val="28"/>
              </w:rPr>
              <w:t>the</w:t>
            </w:r>
            <w:r>
              <w:rPr>
                <w:spacing w:val="-10"/>
                <w:sz w:val="28"/>
              </w:rPr>
              <w:t xml:space="preserve"> </w:t>
            </w:r>
            <w:r>
              <w:rPr>
                <w:sz w:val="28"/>
              </w:rPr>
              <w:t>following</w:t>
            </w:r>
            <w:r>
              <w:rPr>
                <w:spacing w:val="-9"/>
                <w:sz w:val="28"/>
              </w:rPr>
              <w:t xml:space="preserve"> </w:t>
            </w:r>
            <w:r>
              <w:rPr>
                <w:sz w:val="28"/>
              </w:rPr>
              <w:t>documents:</w:t>
            </w:r>
            <w:r>
              <w:rPr>
                <w:spacing w:val="-6"/>
                <w:sz w:val="28"/>
              </w:rPr>
              <w:t xml:space="preserve"> </w:t>
            </w:r>
            <w:r>
              <w:rPr>
                <w:sz w:val="28"/>
              </w:rPr>
              <w:t>TP,</w:t>
            </w:r>
            <w:r>
              <w:rPr>
                <w:spacing w:val="-9"/>
                <w:sz w:val="28"/>
              </w:rPr>
              <w:t xml:space="preserve"> </w:t>
            </w:r>
            <w:r>
              <w:rPr>
                <w:spacing w:val="-5"/>
                <w:sz w:val="28"/>
              </w:rPr>
              <w:t>FP,</w:t>
            </w:r>
          </w:p>
        </w:tc>
      </w:tr>
    </w:tbl>
    <w:p w:rsidR="00C56328" w:rsidRDefault="00C56328">
      <w:pPr>
        <w:jc w:val="both"/>
        <w:rPr>
          <w:sz w:val="28"/>
        </w:rPr>
        <w:sectPr w:rsidR="00C56328">
          <w:pgSz w:w="11910" w:h="16840"/>
          <w:pgMar w:top="1140" w:right="740" w:bottom="280" w:left="1300" w:header="722" w:footer="0" w:gutter="0"/>
          <w:cols w:space="720"/>
        </w:sectPr>
      </w:pPr>
    </w:p>
    <w:p w:rsidR="00C56328" w:rsidRDefault="00C56328">
      <w:pPr>
        <w:pStyle w:val="BodyText"/>
        <w:spacing w:before="5"/>
        <w:rPr>
          <w:sz w:val="7"/>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147"/>
      </w:tblGrid>
      <w:tr w:rsidR="00C56328">
        <w:trPr>
          <w:trHeight w:val="9341"/>
        </w:trPr>
        <w:tc>
          <w:tcPr>
            <w:tcW w:w="2098" w:type="dxa"/>
          </w:tcPr>
          <w:p w:rsidR="00C56328" w:rsidRDefault="00C56328">
            <w:pPr>
              <w:pStyle w:val="TableParagraph"/>
              <w:rPr>
                <w:sz w:val="28"/>
              </w:rPr>
            </w:pPr>
          </w:p>
        </w:tc>
        <w:tc>
          <w:tcPr>
            <w:tcW w:w="7147" w:type="dxa"/>
          </w:tcPr>
          <w:p w:rsidR="00C56328" w:rsidRDefault="00271611">
            <w:pPr>
              <w:pStyle w:val="TableParagraph"/>
              <w:spacing w:line="264" w:lineRule="auto"/>
              <w:ind w:left="278" w:right="90"/>
              <w:jc w:val="both"/>
              <w:rPr>
                <w:sz w:val="28"/>
              </w:rPr>
            </w:pPr>
            <w:r>
              <w:rPr>
                <w:sz w:val="28"/>
              </w:rPr>
              <w:t>Modified TP, Modified FP, Substitute TP, Substitute FP (if any), and Alternative Technical Solution (if any), must be sealed. The sealing of envelopes shall comply with regulations of the Bidder.</w:t>
            </w:r>
          </w:p>
          <w:p w:rsidR="00C56328" w:rsidRDefault="00271611">
            <w:pPr>
              <w:pStyle w:val="TableParagraph"/>
              <w:spacing w:before="112" w:line="264" w:lineRule="auto"/>
              <w:ind w:left="278" w:right="96"/>
              <w:jc w:val="both"/>
              <w:rPr>
                <w:sz w:val="28"/>
              </w:rPr>
            </w:pPr>
            <w:r>
              <w:rPr>
                <w:sz w:val="28"/>
              </w:rPr>
              <w:t>20.2. The following information must be written on the outside of the envelopes:</w:t>
            </w:r>
          </w:p>
          <w:p w:rsidR="00C56328" w:rsidRDefault="00271611">
            <w:pPr>
              <w:pStyle w:val="TableParagraph"/>
              <w:numPr>
                <w:ilvl w:val="0"/>
                <w:numId w:val="137"/>
              </w:numPr>
              <w:tabs>
                <w:tab w:val="left" w:pos="551"/>
              </w:tabs>
              <w:spacing w:before="120"/>
              <w:ind w:hanging="273"/>
              <w:jc w:val="both"/>
              <w:rPr>
                <w:sz w:val="28"/>
              </w:rPr>
            </w:pPr>
            <w:r>
              <w:rPr>
                <w:spacing w:val="-2"/>
                <w:sz w:val="28"/>
              </w:rPr>
              <w:t>Name</w:t>
            </w:r>
            <w:r>
              <w:rPr>
                <w:spacing w:val="-17"/>
                <w:sz w:val="28"/>
              </w:rPr>
              <w:t xml:space="preserve"> </w:t>
            </w:r>
            <w:r>
              <w:rPr>
                <w:spacing w:val="-2"/>
                <w:sz w:val="28"/>
              </w:rPr>
              <w:t>and</w:t>
            </w:r>
            <w:r>
              <w:rPr>
                <w:spacing w:val="-14"/>
                <w:sz w:val="28"/>
              </w:rPr>
              <w:t xml:space="preserve"> </w:t>
            </w:r>
            <w:r>
              <w:rPr>
                <w:spacing w:val="-2"/>
                <w:sz w:val="28"/>
              </w:rPr>
              <w:t>address</w:t>
            </w:r>
            <w:r>
              <w:rPr>
                <w:spacing w:val="-13"/>
                <w:sz w:val="28"/>
              </w:rPr>
              <w:t xml:space="preserve"> </w:t>
            </w:r>
            <w:r>
              <w:rPr>
                <w:spacing w:val="-2"/>
                <w:sz w:val="28"/>
              </w:rPr>
              <w:t>of</w:t>
            </w:r>
            <w:r>
              <w:rPr>
                <w:spacing w:val="-15"/>
                <w:sz w:val="28"/>
              </w:rPr>
              <w:t xml:space="preserve"> </w:t>
            </w:r>
            <w:r>
              <w:rPr>
                <w:spacing w:val="-2"/>
                <w:sz w:val="28"/>
              </w:rPr>
              <w:t>the</w:t>
            </w:r>
            <w:r>
              <w:rPr>
                <w:spacing w:val="-14"/>
                <w:sz w:val="28"/>
              </w:rPr>
              <w:t xml:space="preserve"> </w:t>
            </w:r>
            <w:r>
              <w:rPr>
                <w:spacing w:val="-2"/>
                <w:sz w:val="28"/>
              </w:rPr>
              <w:t>Bidder;</w:t>
            </w:r>
          </w:p>
          <w:p w:rsidR="00C56328" w:rsidRDefault="00271611">
            <w:pPr>
              <w:pStyle w:val="TableParagraph"/>
              <w:numPr>
                <w:ilvl w:val="0"/>
                <w:numId w:val="137"/>
              </w:numPr>
              <w:tabs>
                <w:tab w:val="left" w:pos="588"/>
              </w:tabs>
              <w:spacing w:before="153" w:line="264" w:lineRule="auto"/>
              <w:ind w:left="278" w:right="91" w:firstLine="0"/>
              <w:jc w:val="both"/>
              <w:rPr>
                <w:sz w:val="28"/>
              </w:rPr>
            </w:pPr>
            <w:r>
              <w:rPr>
                <w:sz w:val="28"/>
              </w:rPr>
              <w:t>Name</w:t>
            </w:r>
            <w:r>
              <w:rPr>
                <w:spacing w:val="-8"/>
                <w:sz w:val="28"/>
              </w:rPr>
              <w:t xml:space="preserve"> </w:t>
            </w:r>
            <w:r>
              <w:rPr>
                <w:sz w:val="28"/>
              </w:rPr>
              <w:t>and</w:t>
            </w:r>
            <w:r>
              <w:rPr>
                <w:spacing w:val="-8"/>
                <w:sz w:val="28"/>
              </w:rPr>
              <w:t xml:space="preserve"> </w:t>
            </w:r>
            <w:r>
              <w:rPr>
                <w:sz w:val="28"/>
              </w:rPr>
              <w:t>address</w:t>
            </w:r>
            <w:r>
              <w:rPr>
                <w:spacing w:val="-6"/>
                <w:sz w:val="28"/>
              </w:rPr>
              <w:t xml:space="preserve"> </w:t>
            </w:r>
            <w:r>
              <w:rPr>
                <w:sz w:val="28"/>
              </w:rPr>
              <w:t>of</w:t>
            </w:r>
            <w:r>
              <w:rPr>
                <w:spacing w:val="-8"/>
                <w:sz w:val="28"/>
              </w:rPr>
              <w:t xml:space="preserve"> </w:t>
            </w:r>
            <w:r>
              <w:rPr>
                <w:sz w:val="28"/>
              </w:rPr>
              <w:t>the</w:t>
            </w:r>
            <w:r>
              <w:rPr>
                <w:spacing w:val="-8"/>
                <w:sz w:val="28"/>
              </w:rPr>
              <w:t xml:space="preserve"> </w:t>
            </w:r>
            <w:r>
              <w:rPr>
                <w:sz w:val="28"/>
              </w:rPr>
              <w:t>recipient,</w:t>
            </w:r>
            <w:r>
              <w:rPr>
                <w:spacing w:val="-9"/>
                <w:sz w:val="28"/>
              </w:rPr>
              <w:t xml:space="preserve"> </w:t>
            </w:r>
            <w:r>
              <w:rPr>
                <w:sz w:val="28"/>
              </w:rPr>
              <w:t>which</w:t>
            </w:r>
            <w:r>
              <w:rPr>
                <w:spacing w:val="-8"/>
                <w:sz w:val="28"/>
              </w:rPr>
              <w:t xml:space="preserve"> </w:t>
            </w:r>
            <w:r>
              <w:rPr>
                <w:sz w:val="28"/>
              </w:rPr>
              <w:t>is</w:t>
            </w:r>
            <w:r>
              <w:rPr>
                <w:spacing w:val="-7"/>
                <w:sz w:val="28"/>
              </w:rPr>
              <w:t xml:space="preserve"> </w:t>
            </w:r>
            <w:r>
              <w:rPr>
                <w:sz w:val="28"/>
              </w:rPr>
              <w:t>the</w:t>
            </w:r>
            <w:r>
              <w:rPr>
                <w:spacing w:val="-8"/>
                <w:sz w:val="28"/>
              </w:rPr>
              <w:t xml:space="preserve"> </w:t>
            </w:r>
            <w:r>
              <w:rPr>
                <w:sz w:val="28"/>
              </w:rPr>
              <w:t>Procuring Entity, as specified in ITB 21.1;</w:t>
            </w:r>
          </w:p>
          <w:p w:rsidR="00C56328" w:rsidRDefault="00271611">
            <w:pPr>
              <w:pStyle w:val="TableParagraph"/>
              <w:numPr>
                <w:ilvl w:val="0"/>
                <w:numId w:val="137"/>
              </w:numPr>
              <w:tabs>
                <w:tab w:val="left" w:pos="551"/>
              </w:tabs>
              <w:spacing w:before="120"/>
              <w:ind w:hanging="273"/>
              <w:jc w:val="both"/>
              <w:rPr>
                <w:sz w:val="28"/>
              </w:rPr>
            </w:pPr>
            <w:r>
              <w:rPr>
                <w:spacing w:val="-4"/>
                <w:sz w:val="28"/>
              </w:rPr>
              <w:t>Bidding</w:t>
            </w:r>
            <w:r>
              <w:rPr>
                <w:spacing w:val="-8"/>
                <w:sz w:val="28"/>
              </w:rPr>
              <w:t xml:space="preserve"> </w:t>
            </w:r>
            <w:r>
              <w:rPr>
                <w:spacing w:val="-4"/>
                <w:sz w:val="28"/>
              </w:rPr>
              <w:t>Package</w:t>
            </w:r>
            <w:r>
              <w:rPr>
                <w:spacing w:val="-8"/>
                <w:sz w:val="28"/>
              </w:rPr>
              <w:t xml:space="preserve"> </w:t>
            </w:r>
            <w:r>
              <w:rPr>
                <w:spacing w:val="-4"/>
                <w:sz w:val="28"/>
              </w:rPr>
              <w:t>title</w:t>
            </w:r>
            <w:r>
              <w:rPr>
                <w:spacing w:val="-8"/>
                <w:sz w:val="28"/>
              </w:rPr>
              <w:t xml:space="preserve"> </w:t>
            </w:r>
            <w:r>
              <w:rPr>
                <w:spacing w:val="-4"/>
                <w:sz w:val="28"/>
              </w:rPr>
              <w:t>as</w:t>
            </w:r>
            <w:r>
              <w:rPr>
                <w:spacing w:val="-8"/>
                <w:sz w:val="28"/>
              </w:rPr>
              <w:t xml:space="preserve"> </w:t>
            </w:r>
            <w:r>
              <w:rPr>
                <w:spacing w:val="-4"/>
                <w:sz w:val="28"/>
              </w:rPr>
              <w:t>specified</w:t>
            </w:r>
            <w:r>
              <w:rPr>
                <w:spacing w:val="-7"/>
                <w:sz w:val="28"/>
              </w:rPr>
              <w:t xml:space="preserve"> </w:t>
            </w:r>
            <w:r>
              <w:rPr>
                <w:spacing w:val="-4"/>
                <w:sz w:val="28"/>
              </w:rPr>
              <w:t>in</w:t>
            </w:r>
            <w:r>
              <w:rPr>
                <w:spacing w:val="-7"/>
                <w:sz w:val="28"/>
              </w:rPr>
              <w:t xml:space="preserve"> </w:t>
            </w:r>
            <w:r>
              <w:rPr>
                <w:spacing w:val="-4"/>
                <w:sz w:val="28"/>
              </w:rPr>
              <w:t>ITB 1.2;</w:t>
            </w:r>
          </w:p>
          <w:p w:rsidR="00C56328" w:rsidRDefault="00271611">
            <w:pPr>
              <w:pStyle w:val="TableParagraph"/>
              <w:numPr>
                <w:ilvl w:val="0"/>
                <w:numId w:val="137"/>
              </w:numPr>
              <w:tabs>
                <w:tab w:val="left" w:pos="571"/>
              </w:tabs>
              <w:spacing w:before="154" w:line="264" w:lineRule="auto"/>
              <w:ind w:left="278" w:right="95" w:firstLine="0"/>
              <w:jc w:val="both"/>
              <w:rPr>
                <w:sz w:val="28"/>
              </w:rPr>
            </w:pPr>
            <w:r>
              <w:rPr>
                <w:sz w:val="28"/>
              </w:rPr>
              <w:t>The</w:t>
            </w:r>
            <w:r>
              <w:rPr>
                <w:spacing w:val="-11"/>
                <w:sz w:val="28"/>
              </w:rPr>
              <w:t xml:space="preserve"> </w:t>
            </w:r>
            <w:r>
              <w:rPr>
                <w:sz w:val="28"/>
              </w:rPr>
              <w:t>warning</w:t>
            </w:r>
            <w:r>
              <w:rPr>
                <w:spacing w:val="-10"/>
                <w:sz w:val="28"/>
              </w:rPr>
              <w:t xml:space="preserve"> </w:t>
            </w:r>
            <w:r>
              <w:rPr>
                <w:sz w:val="28"/>
              </w:rPr>
              <w:t>text</w:t>
            </w:r>
            <w:r>
              <w:rPr>
                <w:spacing w:val="-10"/>
                <w:sz w:val="28"/>
              </w:rPr>
              <w:t xml:space="preserve"> </w:t>
            </w:r>
            <w:r>
              <w:rPr>
                <w:sz w:val="28"/>
              </w:rPr>
              <w:t>“do</w:t>
            </w:r>
            <w:r>
              <w:rPr>
                <w:spacing w:val="-4"/>
                <w:sz w:val="28"/>
              </w:rPr>
              <w:t xml:space="preserve"> </w:t>
            </w:r>
            <w:r>
              <w:rPr>
                <w:sz w:val="28"/>
              </w:rPr>
              <w:t>not</w:t>
            </w:r>
            <w:r>
              <w:rPr>
                <w:spacing w:val="-5"/>
                <w:sz w:val="28"/>
              </w:rPr>
              <w:t xml:space="preserve"> </w:t>
            </w:r>
            <w:r>
              <w:rPr>
                <w:sz w:val="28"/>
              </w:rPr>
              <w:t>to</w:t>
            </w:r>
            <w:r>
              <w:rPr>
                <w:spacing w:val="-4"/>
                <w:sz w:val="28"/>
              </w:rPr>
              <w:t xml:space="preserve"> </w:t>
            </w:r>
            <w:r>
              <w:rPr>
                <w:sz w:val="28"/>
              </w:rPr>
              <w:t>open</w:t>
            </w:r>
            <w:r>
              <w:rPr>
                <w:spacing w:val="-5"/>
                <w:sz w:val="28"/>
              </w:rPr>
              <w:t xml:space="preserve"> </w:t>
            </w:r>
            <w:r>
              <w:rPr>
                <w:sz w:val="28"/>
              </w:rPr>
              <w:t>before</w:t>
            </w:r>
            <w:r>
              <w:rPr>
                <w:spacing w:val="-6"/>
                <w:sz w:val="28"/>
              </w:rPr>
              <w:t xml:space="preserve"> </w:t>
            </w:r>
            <w:r>
              <w:rPr>
                <w:sz w:val="28"/>
              </w:rPr>
              <w:t>the</w:t>
            </w:r>
            <w:r>
              <w:rPr>
                <w:spacing w:val="-6"/>
                <w:sz w:val="28"/>
              </w:rPr>
              <w:t xml:space="preserve"> </w:t>
            </w:r>
            <w:r>
              <w:rPr>
                <w:sz w:val="28"/>
              </w:rPr>
              <w:t>time</w:t>
            </w:r>
            <w:r>
              <w:rPr>
                <w:spacing w:val="-3"/>
                <w:sz w:val="28"/>
              </w:rPr>
              <w:t xml:space="preserve"> </w:t>
            </w:r>
            <w:r>
              <w:rPr>
                <w:sz w:val="28"/>
              </w:rPr>
              <w:t>and</w:t>
            </w:r>
            <w:r>
              <w:rPr>
                <w:spacing w:val="-5"/>
                <w:sz w:val="28"/>
              </w:rPr>
              <w:t xml:space="preserve"> </w:t>
            </w:r>
            <w:r>
              <w:rPr>
                <w:sz w:val="28"/>
              </w:rPr>
              <w:t>date for opening of TECHNICAL PROPOSAL” as prescribed in ITB 32.1 for envelopes of TP, Modified TP, or Substitute TP (if any); or “do not to open before the time and date for opening</w:t>
            </w:r>
            <w:r>
              <w:rPr>
                <w:spacing w:val="-4"/>
                <w:sz w:val="28"/>
              </w:rPr>
              <w:t xml:space="preserve"> </w:t>
            </w:r>
            <w:r>
              <w:rPr>
                <w:sz w:val="28"/>
              </w:rPr>
              <w:t>of</w:t>
            </w:r>
            <w:r>
              <w:rPr>
                <w:spacing w:val="-6"/>
                <w:sz w:val="28"/>
              </w:rPr>
              <w:t xml:space="preserve"> </w:t>
            </w:r>
            <w:r>
              <w:rPr>
                <w:sz w:val="28"/>
              </w:rPr>
              <w:t>FINANCIAL</w:t>
            </w:r>
            <w:r>
              <w:rPr>
                <w:spacing w:val="-4"/>
                <w:sz w:val="28"/>
              </w:rPr>
              <w:t xml:space="preserve"> </w:t>
            </w:r>
            <w:r>
              <w:rPr>
                <w:sz w:val="28"/>
              </w:rPr>
              <w:t>PROPOSAL”</w:t>
            </w:r>
            <w:r>
              <w:rPr>
                <w:spacing w:val="-3"/>
                <w:sz w:val="28"/>
              </w:rPr>
              <w:t xml:space="preserve"> </w:t>
            </w:r>
            <w:r>
              <w:rPr>
                <w:sz w:val="28"/>
              </w:rPr>
              <w:t>for</w:t>
            </w:r>
            <w:r>
              <w:rPr>
                <w:spacing w:val="-6"/>
                <w:sz w:val="28"/>
              </w:rPr>
              <w:t xml:space="preserve"> </w:t>
            </w:r>
            <w:r>
              <w:rPr>
                <w:sz w:val="28"/>
              </w:rPr>
              <w:t>envelopes</w:t>
            </w:r>
            <w:r>
              <w:rPr>
                <w:spacing w:val="-4"/>
                <w:sz w:val="28"/>
              </w:rPr>
              <w:t xml:space="preserve"> </w:t>
            </w:r>
            <w:r>
              <w:rPr>
                <w:sz w:val="28"/>
              </w:rPr>
              <w:t>of</w:t>
            </w:r>
            <w:r>
              <w:rPr>
                <w:spacing w:val="-3"/>
                <w:sz w:val="28"/>
              </w:rPr>
              <w:t xml:space="preserve"> </w:t>
            </w:r>
            <w:r>
              <w:rPr>
                <w:sz w:val="28"/>
              </w:rPr>
              <w:t>FP, Modified FP, or Substitute FP (if any).</w:t>
            </w:r>
          </w:p>
          <w:p w:rsidR="00C56328" w:rsidRDefault="00271611">
            <w:pPr>
              <w:pStyle w:val="TableParagraph"/>
              <w:spacing w:before="119" w:line="264" w:lineRule="auto"/>
              <w:ind w:left="278" w:right="90"/>
              <w:jc w:val="both"/>
              <w:rPr>
                <w:sz w:val="28"/>
              </w:rPr>
            </w:pPr>
            <w:r>
              <w:rPr>
                <w:sz w:val="28"/>
              </w:rPr>
              <w:t>20.3. If the envelopes of the BP are not sealed or the seals thereof are lost during the process of transferring to the Procuring</w:t>
            </w:r>
            <w:r>
              <w:rPr>
                <w:spacing w:val="8"/>
                <w:sz w:val="28"/>
              </w:rPr>
              <w:t xml:space="preserve"> </w:t>
            </w:r>
            <w:r>
              <w:rPr>
                <w:sz w:val="28"/>
              </w:rPr>
              <w:t>Entity,</w:t>
            </w:r>
            <w:r>
              <w:rPr>
                <w:spacing w:val="7"/>
                <w:sz w:val="28"/>
              </w:rPr>
              <w:t xml:space="preserve"> </w:t>
            </w:r>
            <w:r>
              <w:rPr>
                <w:sz w:val="28"/>
              </w:rPr>
              <w:t>or</w:t>
            </w:r>
            <w:r>
              <w:rPr>
                <w:spacing w:val="7"/>
                <w:sz w:val="28"/>
              </w:rPr>
              <w:t xml:space="preserve"> </w:t>
            </w:r>
            <w:r>
              <w:rPr>
                <w:sz w:val="28"/>
              </w:rPr>
              <w:t>they</w:t>
            </w:r>
            <w:r>
              <w:rPr>
                <w:spacing w:val="5"/>
                <w:sz w:val="28"/>
              </w:rPr>
              <w:t xml:space="preserve"> </w:t>
            </w:r>
            <w:r>
              <w:rPr>
                <w:sz w:val="28"/>
              </w:rPr>
              <w:t>are</w:t>
            </w:r>
            <w:r>
              <w:rPr>
                <w:spacing w:val="8"/>
                <w:sz w:val="28"/>
              </w:rPr>
              <w:t xml:space="preserve"> </w:t>
            </w:r>
            <w:r>
              <w:rPr>
                <w:sz w:val="28"/>
              </w:rPr>
              <w:t>not</w:t>
            </w:r>
            <w:r>
              <w:rPr>
                <w:spacing w:val="11"/>
                <w:sz w:val="28"/>
              </w:rPr>
              <w:t xml:space="preserve"> </w:t>
            </w:r>
            <w:r>
              <w:rPr>
                <w:sz w:val="28"/>
              </w:rPr>
              <w:t>marked</w:t>
            </w:r>
            <w:r>
              <w:rPr>
                <w:spacing w:val="8"/>
                <w:sz w:val="28"/>
              </w:rPr>
              <w:t xml:space="preserve"> </w:t>
            </w:r>
            <w:r>
              <w:rPr>
                <w:sz w:val="28"/>
              </w:rPr>
              <w:t>as</w:t>
            </w:r>
            <w:r>
              <w:rPr>
                <w:spacing w:val="9"/>
                <w:sz w:val="28"/>
              </w:rPr>
              <w:t xml:space="preserve"> </w:t>
            </w:r>
            <w:r>
              <w:rPr>
                <w:sz w:val="28"/>
              </w:rPr>
              <w:t>required</w:t>
            </w:r>
            <w:r>
              <w:rPr>
                <w:spacing w:val="6"/>
                <w:sz w:val="28"/>
              </w:rPr>
              <w:t xml:space="preserve"> </w:t>
            </w:r>
            <w:r>
              <w:rPr>
                <w:sz w:val="28"/>
              </w:rPr>
              <w:t>in</w:t>
            </w:r>
            <w:r>
              <w:rPr>
                <w:spacing w:val="12"/>
                <w:sz w:val="28"/>
              </w:rPr>
              <w:t xml:space="preserve"> </w:t>
            </w:r>
            <w:r>
              <w:rPr>
                <w:spacing w:val="-5"/>
                <w:sz w:val="28"/>
              </w:rPr>
              <w:t>ITB</w:t>
            </w:r>
          </w:p>
          <w:p w:rsidR="00C56328" w:rsidRDefault="00271611">
            <w:pPr>
              <w:pStyle w:val="TableParagraph"/>
              <w:spacing w:before="1" w:line="264" w:lineRule="auto"/>
              <w:ind w:left="278" w:right="93"/>
              <w:jc w:val="both"/>
              <w:rPr>
                <w:sz w:val="28"/>
              </w:rPr>
            </w:pPr>
            <w:r>
              <w:rPr>
                <w:sz w:val="28"/>
              </w:rPr>
              <w:t>20.1 and ITB 20.2, the Bidder shall bear all responsibility and disadvantages due to such violations of the BD. The Procuring Entity will assume no responsibility for the confidentiality of the BP if the Bidder fails to comply with the above regulations.</w:t>
            </w:r>
          </w:p>
        </w:tc>
      </w:tr>
      <w:tr w:rsidR="00C56328">
        <w:trPr>
          <w:trHeight w:val="3547"/>
        </w:trPr>
        <w:tc>
          <w:tcPr>
            <w:tcW w:w="2098" w:type="dxa"/>
          </w:tcPr>
          <w:p w:rsidR="00C56328" w:rsidRDefault="00271611">
            <w:pPr>
              <w:pStyle w:val="TableParagraph"/>
              <w:spacing w:before="117" w:line="264" w:lineRule="auto"/>
              <w:ind w:left="107" w:right="278"/>
              <w:rPr>
                <w:b/>
                <w:sz w:val="28"/>
              </w:rPr>
            </w:pPr>
            <w:r>
              <w:rPr>
                <w:b/>
                <w:sz w:val="28"/>
              </w:rPr>
              <w:t>Bid</w:t>
            </w:r>
            <w:r>
              <w:rPr>
                <w:b/>
                <w:spacing w:val="-18"/>
                <w:sz w:val="28"/>
              </w:rPr>
              <w:t xml:space="preserve"> </w:t>
            </w:r>
            <w:r>
              <w:rPr>
                <w:b/>
                <w:sz w:val="28"/>
              </w:rPr>
              <w:t xml:space="preserve">closing </w:t>
            </w:r>
            <w:r>
              <w:rPr>
                <w:b/>
                <w:spacing w:val="-4"/>
                <w:sz w:val="28"/>
              </w:rPr>
              <w:t>time</w:t>
            </w:r>
          </w:p>
        </w:tc>
        <w:tc>
          <w:tcPr>
            <w:tcW w:w="7147" w:type="dxa"/>
          </w:tcPr>
          <w:p w:rsidR="00C56328" w:rsidRDefault="00271611">
            <w:pPr>
              <w:pStyle w:val="TableParagraph"/>
              <w:numPr>
                <w:ilvl w:val="1"/>
                <w:numId w:val="136"/>
              </w:numPr>
              <w:tabs>
                <w:tab w:val="left" w:pos="899"/>
              </w:tabs>
              <w:spacing w:before="112" w:line="264" w:lineRule="auto"/>
              <w:ind w:right="93" w:firstLine="0"/>
              <w:jc w:val="both"/>
              <w:rPr>
                <w:sz w:val="28"/>
              </w:rPr>
            </w:pPr>
            <w:r>
              <w:rPr>
                <w:sz w:val="28"/>
              </w:rPr>
              <w:t>The</w:t>
            </w:r>
            <w:r>
              <w:rPr>
                <w:spacing w:val="-9"/>
                <w:sz w:val="28"/>
              </w:rPr>
              <w:t xml:space="preserve"> </w:t>
            </w:r>
            <w:r>
              <w:rPr>
                <w:sz w:val="28"/>
              </w:rPr>
              <w:t>BP</w:t>
            </w:r>
            <w:r>
              <w:rPr>
                <w:spacing w:val="-8"/>
                <w:sz w:val="28"/>
              </w:rPr>
              <w:t xml:space="preserve"> </w:t>
            </w:r>
            <w:r>
              <w:rPr>
                <w:sz w:val="28"/>
              </w:rPr>
              <w:t>must</w:t>
            </w:r>
            <w:r>
              <w:rPr>
                <w:spacing w:val="-8"/>
                <w:sz w:val="28"/>
              </w:rPr>
              <w:t xml:space="preserve"> </w:t>
            </w:r>
            <w:r>
              <w:rPr>
                <w:sz w:val="28"/>
              </w:rPr>
              <w:t>be</w:t>
            </w:r>
            <w:r>
              <w:rPr>
                <w:spacing w:val="-7"/>
                <w:sz w:val="28"/>
              </w:rPr>
              <w:t xml:space="preserve"> </w:t>
            </w:r>
            <w:r>
              <w:rPr>
                <w:sz w:val="28"/>
              </w:rPr>
              <w:t>submitted</w:t>
            </w:r>
            <w:r>
              <w:rPr>
                <w:spacing w:val="-8"/>
                <w:sz w:val="28"/>
              </w:rPr>
              <w:t xml:space="preserve"> </w:t>
            </w:r>
            <w:r>
              <w:rPr>
                <w:sz w:val="28"/>
              </w:rPr>
              <w:t>by</w:t>
            </w:r>
            <w:r>
              <w:rPr>
                <w:spacing w:val="-12"/>
                <w:sz w:val="28"/>
              </w:rPr>
              <w:t xml:space="preserve"> </w:t>
            </w:r>
            <w:r>
              <w:rPr>
                <w:sz w:val="28"/>
              </w:rPr>
              <w:t>the</w:t>
            </w:r>
            <w:r>
              <w:rPr>
                <w:spacing w:val="-10"/>
                <w:sz w:val="28"/>
              </w:rPr>
              <w:t xml:space="preserve"> </w:t>
            </w:r>
            <w:r>
              <w:rPr>
                <w:sz w:val="28"/>
              </w:rPr>
              <w:t>Bidder</w:t>
            </w:r>
            <w:r>
              <w:rPr>
                <w:spacing w:val="-10"/>
                <w:sz w:val="28"/>
              </w:rPr>
              <w:t xml:space="preserve"> </w:t>
            </w:r>
            <w:r>
              <w:rPr>
                <w:sz w:val="28"/>
              </w:rPr>
              <w:t>in</w:t>
            </w:r>
            <w:r>
              <w:rPr>
                <w:spacing w:val="-8"/>
                <w:sz w:val="28"/>
              </w:rPr>
              <w:t xml:space="preserve"> </w:t>
            </w:r>
            <w:r>
              <w:rPr>
                <w:sz w:val="28"/>
              </w:rPr>
              <w:t xml:space="preserve">accordance with provisions of the </w:t>
            </w:r>
            <w:r>
              <w:rPr>
                <w:b/>
                <w:sz w:val="28"/>
              </w:rPr>
              <w:t>BDS</w:t>
            </w:r>
            <w:r>
              <w:rPr>
                <w:sz w:val="28"/>
              </w:rPr>
              <w:t>, and must be received by the Procuring Entity</w:t>
            </w:r>
            <w:r>
              <w:rPr>
                <w:spacing w:val="-1"/>
                <w:sz w:val="28"/>
              </w:rPr>
              <w:t xml:space="preserve"> </w:t>
            </w:r>
            <w:r>
              <w:rPr>
                <w:sz w:val="28"/>
              </w:rPr>
              <w:t xml:space="preserve">before the bid closing time specified in the </w:t>
            </w:r>
            <w:r>
              <w:rPr>
                <w:b/>
                <w:spacing w:val="-4"/>
                <w:sz w:val="28"/>
              </w:rPr>
              <w:t>BDS</w:t>
            </w:r>
            <w:r>
              <w:rPr>
                <w:spacing w:val="-4"/>
                <w:sz w:val="28"/>
              </w:rPr>
              <w:t>.</w:t>
            </w:r>
          </w:p>
          <w:p w:rsidR="00C56328" w:rsidRDefault="00271611">
            <w:pPr>
              <w:pStyle w:val="TableParagraph"/>
              <w:numPr>
                <w:ilvl w:val="1"/>
                <w:numId w:val="136"/>
              </w:numPr>
              <w:tabs>
                <w:tab w:val="left" w:pos="882"/>
              </w:tabs>
              <w:spacing w:before="120" w:line="264" w:lineRule="auto"/>
              <w:ind w:right="90" w:firstLine="0"/>
              <w:jc w:val="both"/>
              <w:rPr>
                <w:sz w:val="28"/>
              </w:rPr>
            </w:pPr>
            <w:r>
              <w:rPr>
                <w:spacing w:val="-2"/>
                <w:sz w:val="28"/>
              </w:rPr>
              <w:t>The</w:t>
            </w:r>
            <w:r>
              <w:rPr>
                <w:spacing w:val="-16"/>
                <w:sz w:val="28"/>
              </w:rPr>
              <w:t xml:space="preserve"> </w:t>
            </w:r>
            <w:r>
              <w:rPr>
                <w:spacing w:val="-2"/>
                <w:sz w:val="28"/>
              </w:rPr>
              <w:t>Procuring</w:t>
            </w:r>
            <w:r>
              <w:rPr>
                <w:spacing w:val="-15"/>
                <w:sz w:val="28"/>
              </w:rPr>
              <w:t xml:space="preserve"> </w:t>
            </w:r>
            <w:r>
              <w:rPr>
                <w:spacing w:val="-2"/>
                <w:sz w:val="28"/>
              </w:rPr>
              <w:t>Entity</w:t>
            </w:r>
            <w:r>
              <w:rPr>
                <w:spacing w:val="-16"/>
                <w:sz w:val="28"/>
              </w:rPr>
              <w:t xml:space="preserve"> </w:t>
            </w:r>
            <w:r>
              <w:rPr>
                <w:spacing w:val="-2"/>
                <w:sz w:val="28"/>
              </w:rPr>
              <w:t>may</w:t>
            </w:r>
            <w:r>
              <w:rPr>
                <w:spacing w:val="-15"/>
                <w:sz w:val="28"/>
              </w:rPr>
              <w:t xml:space="preserve"> </w:t>
            </w:r>
            <w:r>
              <w:rPr>
                <w:spacing w:val="-2"/>
                <w:sz w:val="28"/>
              </w:rPr>
              <w:t>extend</w:t>
            </w:r>
            <w:r>
              <w:rPr>
                <w:spacing w:val="-16"/>
                <w:sz w:val="28"/>
              </w:rPr>
              <w:t xml:space="preserve"> </w:t>
            </w:r>
            <w:r>
              <w:rPr>
                <w:spacing w:val="-2"/>
                <w:sz w:val="28"/>
              </w:rPr>
              <w:t>the</w:t>
            </w:r>
            <w:r>
              <w:rPr>
                <w:spacing w:val="-15"/>
                <w:sz w:val="28"/>
              </w:rPr>
              <w:t xml:space="preserve"> </w:t>
            </w:r>
            <w:r>
              <w:rPr>
                <w:spacing w:val="-2"/>
                <w:sz w:val="28"/>
              </w:rPr>
              <w:t>bid</w:t>
            </w:r>
            <w:r>
              <w:rPr>
                <w:spacing w:val="-16"/>
                <w:sz w:val="28"/>
              </w:rPr>
              <w:t xml:space="preserve"> </w:t>
            </w:r>
            <w:r>
              <w:rPr>
                <w:spacing w:val="-2"/>
                <w:sz w:val="28"/>
              </w:rPr>
              <w:t>closing</w:t>
            </w:r>
            <w:r>
              <w:rPr>
                <w:spacing w:val="-15"/>
                <w:sz w:val="28"/>
              </w:rPr>
              <w:t xml:space="preserve"> </w:t>
            </w:r>
            <w:r>
              <w:rPr>
                <w:spacing w:val="-2"/>
                <w:sz w:val="28"/>
              </w:rPr>
              <w:t>time</w:t>
            </w:r>
            <w:r>
              <w:rPr>
                <w:spacing w:val="-16"/>
                <w:sz w:val="28"/>
              </w:rPr>
              <w:t xml:space="preserve"> </w:t>
            </w:r>
            <w:r>
              <w:rPr>
                <w:spacing w:val="-2"/>
                <w:sz w:val="28"/>
              </w:rPr>
              <w:t xml:space="preserve">by </w:t>
            </w:r>
            <w:r>
              <w:rPr>
                <w:sz w:val="28"/>
              </w:rPr>
              <w:t>amending</w:t>
            </w:r>
            <w:r>
              <w:rPr>
                <w:spacing w:val="-18"/>
                <w:sz w:val="28"/>
              </w:rPr>
              <w:t xml:space="preserve"> </w:t>
            </w:r>
            <w:r>
              <w:rPr>
                <w:sz w:val="28"/>
              </w:rPr>
              <w:t>the</w:t>
            </w:r>
            <w:r>
              <w:rPr>
                <w:spacing w:val="-17"/>
                <w:sz w:val="28"/>
              </w:rPr>
              <w:t xml:space="preserve"> </w:t>
            </w:r>
            <w:r>
              <w:rPr>
                <w:sz w:val="28"/>
              </w:rPr>
              <w:t>BD</w:t>
            </w:r>
            <w:r>
              <w:rPr>
                <w:spacing w:val="-18"/>
                <w:sz w:val="28"/>
              </w:rPr>
              <w:t xml:space="preserve"> </w:t>
            </w:r>
            <w:r>
              <w:rPr>
                <w:sz w:val="28"/>
              </w:rPr>
              <w:t>in</w:t>
            </w:r>
            <w:r>
              <w:rPr>
                <w:spacing w:val="-17"/>
                <w:sz w:val="28"/>
              </w:rPr>
              <w:t xml:space="preserve"> </w:t>
            </w:r>
            <w:r>
              <w:rPr>
                <w:sz w:val="28"/>
              </w:rPr>
              <w:t>accordance</w:t>
            </w:r>
            <w:r>
              <w:rPr>
                <w:spacing w:val="-18"/>
                <w:sz w:val="28"/>
              </w:rPr>
              <w:t xml:space="preserve"> </w:t>
            </w:r>
            <w:r>
              <w:rPr>
                <w:sz w:val="28"/>
              </w:rPr>
              <w:t>with</w:t>
            </w:r>
            <w:r>
              <w:rPr>
                <w:spacing w:val="-17"/>
                <w:sz w:val="28"/>
              </w:rPr>
              <w:t xml:space="preserve"> </w:t>
            </w:r>
            <w:r>
              <w:rPr>
                <w:sz w:val="28"/>
              </w:rPr>
              <w:t>ITB</w:t>
            </w:r>
            <w:r>
              <w:rPr>
                <w:spacing w:val="-18"/>
                <w:sz w:val="28"/>
              </w:rPr>
              <w:t xml:space="preserve"> </w:t>
            </w:r>
            <w:r>
              <w:rPr>
                <w:sz w:val="28"/>
              </w:rPr>
              <w:t>7.</w:t>
            </w:r>
            <w:r>
              <w:rPr>
                <w:spacing w:val="-17"/>
                <w:sz w:val="28"/>
              </w:rPr>
              <w:t xml:space="preserve"> </w:t>
            </w:r>
            <w:r>
              <w:rPr>
                <w:sz w:val="28"/>
              </w:rPr>
              <w:t>If</w:t>
            </w:r>
            <w:r>
              <w:rPr>
                <w:spacing w:val="-18"/>
                <w:sz w:val="28"/>
              </w:rPr>
              <w:t xml:space="preserve"> </w:t>
            </w:r>
            <w:r>
              <w:rPr>
                <w:sz w:val="28"/>
              </w:rPr>
              <w:t>the</w:t>
            </w:r>
            <w:r>
              <w:rPr>
                <w:spacing w:val="-17"/>
                <w:sz w:val="28"/>
              </w:rPr>
              <w:t xml:space="preserve"> </w:t>
            </w:r>
            <w:r>
              <w:rPr>
                <w:sz w:val="28"/>
              </w:rPr>
              <w:t>bid</w:t>
            </w:r>
            <w:r>
              <w:rPr>
                <w:spacing w:val="-18"/>
                <w:sz w:val="28"/>
              </w:rPr>
              <w:t xml:space="preserve"> </w:t>
            </w:r>
            <w:r>
              <w:rPr>
                <w:sz w:val="28"/>
              </w:rPr>
              <w:t>closing time is extended, all rights and obligations of the Procuring Entity</w:t>
            </w:r>
            <w:r>
              <w:rPr>
                <w:spacing w:val="-18"/>
                <w:sz w:val="28"/>
              </w:rPr>
              <w:t xml:space="preserve"> </w:t>
            </w:r>
            <w:r>
              <w:rPr>
                <w:sz w:val="28"/>
              </w:rPr>
              <w:t>and</w:t>
            </w:r>
            <w:r>
              <w:rPr>
                <w:spacing w:val="-17"/>
                <w:sz w:val="28"/>
              </w:rPr>
              <w:t xml:space="preserve"> </w:t>
            </w:r>
            <w:r>
              <w:rPr>
                <w:sz w:val="28"/>
              </w:rPr>
              <w:t>Bidders</w:t>
            </w:r>
            <w:r>
              <w:rPr>
                <w:spacing w:val="-18"/>
                <w:sz w:val="28"/>
              </w:rPr>
              <w:t xml:space="preserve"> </w:t>
            </w:r>
            <w:r>
              <w:rPr>
                <w:sz w:val="28"/>
              </w:rPr>
              <w:t>previously</w:t>
            </w:r>
            <w:r>
              <w:rPr>
                <w:spacing w:val="-17"/>
                <w:sz w:val="28"/>
              </w:rPr>
              <w:t xml:space="preserve"> </w:t>
            </w:r>
            <w:r>
              <w:rPr>
                <w:sz w:val="28"/>
              </w:rPr>
              <w:t>subject</w:t>
            </w:r>
            <w:r>
              <w:rPr>
                <w:spacing w:val="-18"/>
                <w:sz w:val="28"/>
              </w:rPr>
              <w:t xml:space="preserve"> </w:t>
            </w:r>
            <w:r>
              <w:rPr>
                <w:sz w:val="28"/>
              </w:rPr>
              <w:t>to</w:t>
            </w:r>
            <w:r>
              <w:rPr>
                <w:spacing w:val="-17"/>
                <w:sz w:val="28"/>
              </w:rPr>
              <w:t xml:space="preserve"> </w:t>
            </w:r>
            <w:r>
              <w:rPr>
                <w:sz w:val="28"/>
              </w:rPr>
              <w:t>the</w:t>
            </w:r>
            <w:r>
              <w:rPr>
                <w:spacing w:val="-18"/>
                <w:sz w:val="28"/>
              </w:rPr>
              <w:t xml:space="preserve"> </w:t>
            </w:r>
            <w:r>
              <w:rPr>
                <w:sz w:val="28"/>
              </w:rPr>
              <w:t>original</w:t>
            </w:r>
            <w:r>
              <w:rPr>
                <w:spacing w:val="-17"/>
                <w:sz w:val="28"/>
              </w:rPr>
              <w:t xml:space="preserve"> </w:t>
            </w:r>
            <w:r>
              <w:rPr>
                <w:sz w:val="28"/>
              </w:rPr>
              <w:t>deadline shall</w:t>
            </w:r>
            <w:r>
              <w:rPr>
                <w:spacing w:val="-13"/>
                <w:sz w:val="28"/>
              </w:rPr>
              <w:t xml:space="preserve"> </w:t>
            </w:r>
            <w:r>
              <w:rPr>
                <w:sz w:val="28"/>
              </w:rPr>
              <w:t>thereafter</w:t>
            </w:r>
            <w:r>
              <w:rPr>
                <w:spacing w:val="-14"/>
                <w:sz w:val="28"/>
              </w:rPr>
              <w:t xml:space="preserve"> </w:t>
            </w:r>
            <w:r>
              <w:rPr>
                <w:sz w:val="28"/>
              </w:rPr>
              <w:t>be</w:t>
            </w:r>
            <w:r>
              <w:rPr>
                <w:spacing w:val="-14"/>
                <w:sz w:val="28"/>
              </w:rPr>
              <w:t xml:space="preserve"> </w:t>
            </w:r>
            <w:r>
              <w:rPr>
                <w:sz w:val="28"/>
              </w:rPr>
              <w:t>subject</w:t>
            </w:r>
            <w:r>
              <w:rPr>
                <w:spacing w:val="-13"/>
                <w:sz w:val="28"/>
              </w:rPr>
              <w:t xml:space="preserve"> </w:t>
            </w:r>
            <w:r>
              <w:rPr>
                <w:sz w:val="28"/>
              </w:rPr>
              <w:t>to</w:t>
            </w:r>
            <w:r>
              <w:rPr>
                <w:spacing w:val="-13"/>
                <w:sz w:val="28"/>
              </w:rPr>
              <w:t xml:space="preserve"> </w:t>
            </w:r>
            <w:r>
              <w:rPr>
                <w:sz w:val="28"/>
              </w:rPr>
              <w:t>the</w:t>
            </w:r>
            <w:r>
              <w:rPr>
                <w:spacing w:val="-12"/>
                <w:sz w:val="28"/>
              </w:rPr>
              <w:t xml:space="preserve"> </w:t>
            </w:r>
            <w:r>
              <w:rPr>
                <w:sz w:val="28"/>
              </w:rPr>
              <w:t>newly-extended</w:t>
            </w:r>
            <w:r>
              <w:rPr>
                <w:spacing w:val="-12"/>
                <w:sz w:val="28"/>
              </w:rPr>
              <w:t xml:space="preserve"> </w:t>
            </w:r>
            <w:r>
              <w:rPr>
                <w:sz w:val="28"/>
              </w:rPr>
              <w:t>deadline.</w:t>
            </w:r>
          </w:p>
        </w:tc>
      </w:tr>
      <w:tr w:rsidR="00C56328">
        <w:trPr>
          <w:trHeight w:val="1538"/>
        </w:trPr>
        <w:tc>
          <w:tcPr>
            <w:tcW w:w="2098" w:type="dxa"/>
          </w:tcPr>
          <w:p w:rsidR="00C56328" w:rsidRDefault="00271611">
            <w:pPr>
              <w:pStyle w:val="TableParagraph"/>
              <w:spacing w:before="117" w:line="264" w:lineRule="auto"/>
              <w:ind w:left="107"/>
              <w:rPr>
                <w:b/>
                <w:sz w:val="28"/>
              </w:rPr>
            </w:pPr>
            <w:r>
              <w:rPr>
                <w:b/>
                <w:sz w:val="28"/>
              </w:rPr>
              <w:t xml:space="preserve">Late Bid </w:t>
            </w:r>
            <w:r>
              <w:rPr>
                <w:b/>
                <w:spacing w:val="-2"/>
                <w:sz w:val="28"/>
              </w:rPr>
              <w:t>Proposals</w:t>
            </w:r>
          </w:p>
        </w:tc>
        <w:tc>
          <w:tcPr>
            <w:tcW w:w="7147" w:type="dxa"/>
          </w:tcPr>
          <w:p w:rsidR="00C56328" w:rsidRDefault="00271611">
            <w:pPr>
              <w:pStyle w:val="TableParagraph"/>
              <w:spacing w:before="112" w:line="264" w:lineRule="auto"/>
              <w:ind w:left="278" w:right="91"/>
              <w:jc w:val="both"/>
              <w:rPr>
                <w:sz w:val="28"/>
              </w:rPr>
            </w:pPr>
            <w:r>
              <w:rPr>
                <w:sz w:val="28"/>
              </w:rPr>
              <w:t>Any</w:t>
            </w:r>
            <w:r>
              <w:rPr>
                <w:spacing w:val="-18"/>
                <w:sz w:val="28"/>
              </w:rPr>
              <w:t xml:space="preserve"> </w:t>
            </w:r>
            <w:r>
              <w:rPr>
                <w:sz w:val="28"/>
              </w:rPr>
              <w:t>BP</w:t>
            </w:r>
            <w:r>
              <w:rPr>
                <w:spacing w:val="-17"/>
                <w:sz w:val="28"/>
              </w:rPr>
              <w:t xml:space="preserve"> </w:t>
            </w:r>
            <w:r>
              <w:rPr>
                <w:sz w:val="28"/>
              </w:rPr>
              <w:t>received</w:t>
            </w:r>
            <w:r>
              <w:rPr>
                <w:spacing w:val="-18"/>
                <w:sz w:val="28"/>
              </w:rPr>
              <w:t xml:space="preserve"> </w:t>
            </w:r>
            <w:r>
              <w:rPr>
                <w:sz w:val="28"/>
              </w:rPr>
              <w:t>by</w:t>
            </w:r>
            <w:r>
              <w:rPr>
                <w:spacing w:val="-17"/>
                <w:sz w:val="28"/>
              </w:rPr>
              <w:t xml:space="preserve"> </w:t>
            </w:r>
            <w:r>
              <w:rPr>
                <w:sz w:val="28"/>
              </w:rPr>
              <w:t>the</w:t>
            </w:r>
            <w:r>
              <w:rPr>
                <w:spacing w:val="-18"/>
                <w:sz w:val="28"/>
              </w:rPr>
              <w:t xml:space="preserve"> </w:t>
            </w:r>
            <w:r>
              <w:rPr>
                <w:sz w:val="28"/>
              </w:rPr>
              <w:t>Procuring</w:t>
            </w:r>
            <w:r>
              <w:rPr>
                <w:spacing w:val="-17"/>
                <w:sz w:val="28"/>
              </w:rPr>
              <w:t xml:space="preserve"> </w:t>
            </w:r>
            <w:r>
              <w:rPr>
                <w:sz w:val="28"/>
              </w:rPr>
              <w:t>Entity</w:t>
            </w:r>
            <w:r>
              <w:rPr>
                <w:spacing w:val="-18"/>
                <w:sz w:val="28"/>
              </w:rPr>
              <w:t xml:space="preserve"> </w:t>
            </w:r>
            <w:r>
              <w:rPr>
                <w:sz w:val="28"/>
              </w:rPr>
              <w:t>after</w:t>
            </w:r>
            <w:r>
              <w:rPr>
                <w:spacing w:val="-17"/>
                <w:sz w:val="28"/>
              </w:rPr>
              <w:t xml:space="preserve"> </w:t>
            </w:r>
            <w:r>
              <w:rPr>
                <w:sz w:val="28"/>
              </w:rPr>
              <w:t>the</w:t>
            </w:r>
            <w:r>
              <w:rPr>
                <w:spacing w:val="-18"/>
                <w:sz w:val="28"/>
              </w:rPr>
              <w:t xml:space="preserve"> </w:t>
            </w:r>
            <w:r>
              <w:rPr>
                <w:sz w:val="28"/>
              </w:rPr>
              <w:t>bid</w:t>
            </w:r>
            <w:r>
              <w:rPr>
                <w:spacing w:val="-17"/>
                <w:sz w:val="28"/>
              </w:rPr>
              <w:t xml:space="preserve"> </w:t>
            </w:r>
            <w:r>
              <w:rPr>
                <w:sz w:val="28"/>
              </w:rPr>
              <w:t>closing time shall not be opened, and be considered invalid and rejected.</w:t>
            </w:r>
            <w:r>
              <w:rPr>
                <w:spacing w:val="48"/>
                <w:sz w:val="28"/>
              </w:rPr>
              <w:t xml:space="preserve">  </w:t>
            </w:r>
            <w:r>
              <w:rPr>
                <w:sz w:val="28"/>
              </w:rPr>
              <w:t>Any</w:t>
            </w:r>
            <w:r>
              <w:rPr>
                <w:spacing w:val="41"/>
                <w:sz w:val="28"/>
              </w:rPr>
              <w:t xml:space="preserve"> </w:t>
            </w:r>
            <w:r>
              <w:rPr>
                <w:sz w:val="28"/>
              </w:rPr>
              <w:t>document</w:t>
            </w:r>
            <w:r>
              <w:rPr>
                <w:spacing w:val="45"/>
                <w:sz w:val="28"/>
              </w:rPr>
              <w:t xml:space="preserve"> </w:t>
            </w:r>
            <w:r>
              <w:rPr>
                <w:sz w:val="28"/>
              </w:rPr>
              <w:t>sent</w:t>
            </w:r>
            <w:r>
              <w:rPr>
                <w:spacing w:val="45"/>
                <w:sz w:val="28"/>
              </w:rPr>
              <w:t xml:space="preserve"> </w:t>
            </w:r>
            <w:r>
              <w:rPr>
                <w:sz w:val="28"/>
              </w:rPr>
              <w:t>by</w:t>
            </w:r>
            <w:r>
              <w:rPr>
                <w:spacing w:val="40"/>
                <w:sz w:val="28"/>
              </w:rPr>
              <w:t xml:space="preserve"> </w:t>
            </w:r>
            <w:r>
              <w:rPr>
                <w:sz w:val="28"/>
              </w:rPr>
              <w:t>the</w:t>
            </w:r>
            <w:r>
              <w:rPr>
                <w:spacing w:val="46"/>
                <w:sz w:val="28"/>
              </w:rPr>
              <w:t xml:space="preserve"> </w:t>
            </w:r>
            <w:r>
              <w:rPr>
                <w:sz w:val="28"/>
              </w:rPr>
              <w:t>Bidder</w:t>
            </w:r>
            <w:r>
              <w:rPr>
                <w:spacing w:val="44"/>
                <w:sz w:val="28"/>
              </w:rPr>
              <w:t xml:space="preserve"> </w:t>
            </w:r>
            <w:r>
              <w:rPr>
                <w:sz w:val="28"/>
              </w:rPr>
              <w:t>after</w:t>
            </w:r>
            <w:r>
              <w:rPr>
                <w:spacing w:val="44"/>
                <w:sz w:val="28"/>
              </w:rPr>
              <w:t xml:space="preserve"> </w:t>
            </w:r>
            <w:r>
              <w:rPr>
                <w:sz w:val="28"/>
              </w:rPr>
              <w:t>the</w:t>
            </w:r>
            <w:r>
              <w:rPr>
                <w:spacing w:val="44"/>
                <w:sz w:val="28"/>
              </w:rPr>
              <w:t xml:space="preserve"> </w:t>
            </w:r>
            <w:r>
              <w:rPr>
                <w:spacing w:val="-5"/>
                <w:sz w:val="28"/>
              </w:rPr>
              <w:t>bid</w:t>
            </w:r>
          </w:p>
          <w:p w:rsidR="00C56328" w:rsidRDefault="00271611">
            <w:pPr>
              <w:pStyle w:val="TableParagraph"/>
              <w:spacing w:before="2"/>
              <w:ind w:left="278"/>
              <w:jc w:val="both"/>
              <w:rPr>
                <w:sz w:val="28"/>
              </w:rPr>
            </w:pPr>
            <w:r>
              <w:rPr>
                <w:spacing w:val="-2"/>
                <w:sz w:val="28"/>
              </w:rPr>
              <w:t>closing</w:t>
            </w:r>
            <w:r>
              <w:rPr>
                <w:spacing w:val="-12"/>
                <w:sz w:val="28"/>
              </w:rPr>
              <w:t xml:space="preserve"> </w:t>
            </w:r>
            <w:r>
              <w:rPr>
                <w:spacing w:val="-2"/>
                <w:sz w:val="28"/>
              </w:rPr>
              <w:t>time</w:t>
            </w:r>
            <w:r>
              <w:rPr>
                <w:spacing w:val="-8"/>
                <w:sz w:val="28"/>
              </w:rPr>
              <w:t xml:space="preserve"> </w:t>
            </w:r>
            <w:r>
              <w:rPr>
                <w:spacing w:val="-2"/>
                <w:sz w:val="28"/>
              </w:rPr>
              <w:t>to</w:t>
            </w:r>
            <w:r>
              <w:rPr>
                <w:spacing w:val="-9"/>
                <w:sz w:val="28"/>
              </w:rPr>
              <w:t xml:space="preserve"> </w:t>
            </w:r>
            <w:r>
              <w:rPr>
                <w:spacing w:val="-2"/>
                <w:sz w:val="28"/>
              </w:rPr>
              <w:t>amend</w:t>
            </w:r>
            <w:r>
              <w:rPr>
                <w:spacing w:val="-10"/>
                <w:sz w:val="28"/>
              </w:rPr>
              <w:t xml:space="preserve"> </w:t>
            </w:r>
            <w:r>
              <w:rPr>
                <w:spacing w:val="-2"/>
                <w:sz w:val="28"/>
              </w:rPr>
              <w:t>and</w:t>
            </w:r>
            <w:r>
              <w:rPr>
                <w:spacing w:val="-9"/>
                <w:sz w:val="28"/>
              </w:rPr>
              <w:t xml:space="preserve"> </w:t>
            </w:r>
            <w:r>
              <w:rPr>
                <w:spacing w:val="-2"/>
                <w:sz w:val="28"/>
              </w:rPr>
              <w:t>supplement</w:t>
            </w:r>
            <w:r>
              <w:rPr>
                <w:spacing w:val="-9"/>
                <w:sz w:val="28"/>
              </w:rPr>
              <w:t xml:space="preserve"> </w:t>
            </w:r>
            <w:r>
              <w:rPr>
                <w:spacing w:val="-2"/>
                <w:sz w:val="28"/>
              </w:rPr>
              <w:t>the</w:t>
            </w:r>
            <w:r>
              <w:rPr>
                <w:spacing w:val="-10"/>
                <w:sz w:val="28"/>
              </w:rPr>
              <w:t xml:space="preserve"> </w:t>
            </w:r>
            <w:r>
              <w:rPr>
                <w:spacing w:val="-2"/>
                <w:sz w:val="28"/>
              </w:rPr>
              <w:t>submitted</w:t>
            </w:r>
            <w:r>
              <w:rPr>
                <w:spacing w:val="-5"/>
                <w:sz w:val="28"/>
              </w:rPr>
              <w:t xml:space="preserve"> </w:t>
            </w:r>
            <w:r>
              <w:rPr>
                <w:spacing w:val="-2"/>
                <w:sz w:val="28"/>
              </w:rPr>
              <w:t>BP</w:t>
            </w:r>
            <w:r>
              <w:rPr>
                <w:spacing w:val="-10"/>
                <w:sz w:val="28"/>
              </w:rPr>
              <w:t xml:space="preserve"> </w:t>
            </w:r>
            <w:r>
              <w:rPr>
                <w:spacing w:val="-2"/>
                <w:sz w:val="28"/>
              </w:rPr>
              <w:t>shall</w:t>
            </w:r>
          </w:p>
        </w:tc>
      </w:tr>
    </w:tbl>
    <w:p w:rsidR="00C56328" w:rsidRDefault="00C56328">
      <w:pPr>
        <w:jc w:val="both"/>
        <w:rPr>
          <w:sz w:val="28"/>
        </w:rPr>
        <w:sectPr w:rsidR="00C56328">
          <w:pgSz w:w="11910" w:h="16840"/>
          <w:pgMar w:top="1140" w:right="740" w:bottom="280" w:left="1300" w:header="722" w:footer="0" w:gutter="0"/>
          <w:cols w:space="720"/>
        </w:sectPr>
      </w:pPr>
    </w:p>
    <w:p w:rsidR="00C56328" w:rsidRDefault="00C56328">
      <w:pPr>
        <w:pStyle w:val="BodyText"/>
        <w:spacing w:before="5"/>
        <w:rPr>
          <w:sz w:val="7"/>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147"/>
      </w:tblGrid>
      <w:tr w:rsidR="00C56328">
        <w:trPr>
          <w:trHeight w:val="1891"/>
        </w:trPr>
        <w:tc>
          <w:tcPr>
            <w:tcW w:w="2098" w:type="dxa"/>
          </w:tcPr>
          <w:p w:rsidR="00C56328" w:rsidRDefault="00C56328">
            <w:pPr>
              <w:pStyle w:val="TableParagraph"/>
              <w:rPr>
                <w:sz w:val="28"/>
              </w:rPr>
            </w:pPr>
          </w:p>
        </w:tc>
        <w:tc>
          <w:tcPr>
            <w:tcW w:w="7147" w:type="dxa"/>
          </w:tcPr>
          <w:p w:rsidR="00C56328" w:rsidRDefault="00271611">
            <w:pPr>
              <w:pStyle w:val="TableParagraph"/>
              <w:spacing w:line="264" w:lineRule="auto"/>
              <w:ind w:left="278" w:right="90"/>
              <w:jc w:val="both"/>
              <w:rPr>
                <w:sz w:val="28"/>
              </w:rPr>
            </w:pPr>
            <w:r>
              <w:rPr>
                <w:sz w:val="28"/>
              </w:rPr>
              <w:t>be considered invalid, except for documents sent by the Bidder</w:t>
            </w:r>
            <w:r>
              <w:rPr>
                <w:spacing w:val="-15"/>
                <w:sz w:val="28"/>
              </w:rPr>
              <w:t xml:space="preserve"> </w:t>
            </w:r>
            <w:r>
              <w:rPr>
                <w:sz w:val="28"/>
              </w:rPr>
              <w:t>to</w:t>
            </w:r>
            <w:r>
              <w:rPr>
                <w:spacing w:val="-14"/>
                <w:sz w:val="28"/>
              </w:rPr>
              <w:t xml:space="preserve"> </w:t>
            </w:r>
            <w:r>
              <w:rPr>
                <w:sz w:val="28"/>
              </w:rPr>
              <w:t>clarify</w:t>
            </w:r>
            <w:r>
              <w:rPr>
                <w:spacing w:val="-16"/>
                <w:sz w:val="28"/>
              </w:rPr>
              <w:t xml:space="preserve"> </w:t>
            </w:r>
            <w:r>
              <w:rPr>
                <w:sz w:val="28"/>
              </w:rPr>
              <w:t>the</w:t>
            </w:r>
            <w:r>
              <w:rPr>
                <w:spacing w:val="-12"/>
                <w:sz w:val="28"/>
              </w:rPr>
              <w:t xml:space="preserve"> </w:t>
            </w:r>
            <w:r>
              <w:rPr>
                <w:sz w:val="28"/>
              </w:rPr>
              <w:t>BP</w:t>
            </w:r>
            <w:r>
              <w:rPr>
                <w:spacing w:val="-15"/>
                <w:sz w:val="28"/>
              </w:rPr>
              <w:t xml:space="preserve"> </w:t>
            </w:r>
            <w:r>
              <w:rPr>
                <w:sz w:val="28"/>
              </w:rPr>
              <w:t>at</w:t>
            </w:r>
            <w:r>
              <w:rPr>
                <w:spacing w:val="-14"/>
                <w:sz w:val="28"/>
              </w:rPr>
              <w:t xml:space="preserve"> </w:t>
            </w:r>
            <w:r>
              <w:rPr>
                <w:sz w:val="28"/>
              </w:rPr>
              <w:t>the</w:t>
            </w:r>
            <w:r>
              <w:rPr>
                <w:spacing w:val="-15"/>
                <w:sz w:val="28"/>
              </w:rPr>
              <w:t xml:space="preserve"> </w:t>
            </w:r>
            <w:r>
              <w:rPr>
                <w:sz w:val="28"/>
              </w:rPr>
              <w:t>request</w:t>
            </w:r>
            <w:r>
              <w:rPr>
                <w:spacing w:val="-14"/>
                <w:sz w:val="28"/>
              </w:rPr>
              <w:t xml:space="preserve"> </w:t>
            </w:r>
            <w:r>
              <w:rPr>
                <w:sz w:val="28"/>
              </w:rPr>
              <w:t>of</w:t>
            </w:r>
            <w:r>
              <w:rPr>
                <w:spacing w:val="-15"/>
                <w:sz w:val="28"/>
              </w:rPr>
              <w:t xml:space="preserve"> </w:t>
            </w:r>
            <w:r>
              <w:rPr>
                <w:sz w:val="28"/>
              </w:rPr>
              <w:t>the</w:t>
            </w:r>
            <w:r>
              <w:rPr>
                <w:spacing w:val="-13"/>
                <w:sz w:val="28"/>
              </w:rPr>
              <w:t xml:space="preserve"> </w:t>
            </w:r>
            <w:r>
              <w:rPr>
                <w:sz w:val="28"/>
              </w:rPr>
              <w:t>Procuring</w:t>
            </w:r>
            <w:r>
              <w:rPr>
                <w:spacing w:val="-14"/>
                <w:sz w:val="28"/>
              </w:rPr>
              <w:t xml:space="preserve"> </w:t>
            </w:r>
            <w:r>
              <w:rPr>
                <w:sz w:val="28"/>
              </w:rPr>
              <w:t>Entity and other clarification or supplemental documents to prove the eligibility, capacity and experience of the Bidder as prescribed in ITB</w:t>
            </w:r>
            <w:r>
              <w:rPr>
                <w:spacing w:val="-1"/>
                <w:sz w:val="28"/>
              </w:rPr>
              <w:t xml:space="preserve"> </w:t>
            </w:r>
            <w:r>
              <w:rPr>
                <w:sz w:val="28"/>
              </w:rPr>
              <w:t>25.1 and ITB 25.3.</w:t>
            </w:r>
          </w:p>
        </w:tc>
      </w:tr>
      <w:tr w:rsidR="00C56328">
        <w:trPr>
          <w:trHeight w:val="9574"/>
        </w:trPr>
        <w:tc>
          <w:tcPr>
            <w:tcW w:w="2098" w:type="dxa"/>
          </w:tcPr>
          <w:p w:rsidR="00C56328" w:rsidRDefault="00271611">
            <w:pPr>
              <w:pStyle w:val="TableParagraph"/>
              <w:spacing w:before="117" w:line="264" w:lineRule="auto"/>
              <w:ind w:left="107" w:right="96"/>
              <w:rPr>
                <w:b/>
                <w:sz w:val="28"/>
              </w:rPr>
            </w:pPr>
            <w:r>
              <w:rPr>
                <w:b/>
                <w:spacing w:val="-2"/>
                <w:sz w:val="28"/>
              </w:rPr>
              <w:t xml:space="preserve">Withdrawal, Substitution, </w:t>
            </w:r>
            <w:r>
              <w:rPr>
                <w:b/>
                <w:spacing w:val="-4"/>
                <w:sz w:val="28"/>
              </w:rPr>
              <w:t xml:space="preserve">and </w:t>
            </w:r>
            <w:r>
              <w:rPr>
                <w:b/>
                <w:sz w:val="28"/>
              </w:rPr>
              <w:t>Modification</w:t>
            </w:r>
            <w:r>
              <w:rPr>
                <w:b/>
                <w:spacing w:val="-18"/>
                <w:sz w:val="28"/>
              </w:rPr>
              <w:t xml:space="preserve"> </w:t>
            </w:r>
            <w:r>
              <w:rPr>
                <w:b/>
                <w:sz w:val="28"/>
              </w:rPr>
              <w:t>of Bid Proposals</w:t>
            </w:r>
          </w:p>
        </w:tc>
        <w:tc>
          <w:tcPr>
            <w:tcW w:w="7147" w:type="dxa"/>
          </w:tcPr>
          <w:p w:rsidR="00C56328" w:rsidRDefault="00271611">
            <w:pPr>
              <w:pStyle w:val="TableParagraph"/>
              <w:spacing w:before="112" w:line="264" w:lineRule="auto"/>
              <w:ind w:left="278" w:right="94"/>
              <w:jc w:val="both"/>
              <w:rPr>
                <w:sz w:val="28"/>
              </w:rPr>
            </w:pPr>
            <w:r>
              <w:rPr>
                <w:sz w:val="28"/>
              </w:rPr>
              <w:t>23.1. A Bidder may withdraw, substitute, or modify their</w:t>
            </w:r>
            <w:r>
              <w:rPr>
                <w:spacing w:val="40"/>
                <w:sz w:val="28"/>
              </w:rPr>
              <w:t xml:space="preserve"> </w:t>
            </w:r>
            <w:r>
              <w:rPr>
                <w:sz w:val="28"/>
              </w:rPr>
              <w:t>BP after it has been submitted, by sending a written notice duly signed by the legal representative of the Bidder, and,</w:t>
            </w:r>
            <w:r>
              <w:rPr>
                <w:spacing w:val="80"/>
                <w:sz w:val="28"/>
              </w:rPr>
              <w:t xml:space="preserve"> </w:t>
            </w:r>
            <w:r>
              <w:rPr>
                <w:sz w:val="28"/>
              </w:rPr>
              <w:t>in the case of notice signed by an authorized representative, shall include</w:t>
            </w:r>
            <w:r>
              <w:rPr>
                <w:spacing w:val="-1"/>
                <w:sz w:val="28"/>
              </w:rPr>
              <w:t xml:space="preserve"> </w:t>
            </w:r>
            <w:r>
              <w:rPr>
                <w:sz w:val="28"/>
              </w:rPr>
              <w:t>a copy</w:t>
            </w:r>
            <w:r>
              <w:rPr>
                <w:spacing w:val="-2"/>
                <w:sz w:val="28"/>
              </w:rPr>
              <w:t xml:space="preserve"> </w:t>
            </w:r>
            <w:r>
              <w:rPr>
                <w:sz w:val="28"/>
              </w:rPr>
              <w:t>of</w:t>
            </w:r>
            <w:r>
              <w:rPr>
                <w:spacing w:val="-1"/>
                <w:sz w:val="28"/>
              </w:rPr>
              <w:t xml:space="preserve"> </w:t>
            </w:r>
            <w:r>
              <w:rPr>
                <w:sz w:val="28"/>
              </w:rPr>
              <w:t>the</w:t>
            </w:r>
            <w:r>
              <w:rPr>
                <w:spacing w:val="-1"/>
                <w:sz w:val="28"/>
              </w:rPr>
              <w:t xml:space="preserve"> </w:t>
            </w:r>
            <w:r>
              <w:rPr>
                <w:sz w:val="28"/>
              </w:rPr>
              <w:t>Power</w:t>
            </w:r>
            <w:r>
              <w:rPr>
                <w:spacing w:val="-1"/>
                <w:sz w:val="28"/>
              </w:rPr>
              <w:t xml:space="preserve"> </w:t>
            </w:r>
            <w:r>
              <w:rPr>
                <w:sz w:val="28"/>
              </w:rPr>
              <w:t>of</w:t>
            </w:r>
            <w:r>
              <w:rPr>
                <w:spacing w:val="-1"/>
                <w:sz w:val="28"/>
              </w:rPr>
              <w:t xml:space="preserve"> </w:t>
            </w:r>
            <w:r>
              <w:rPr>
                <w:sz w:val="28"/>
              </w:rPr>
              <w:t>Attorney</w:t>
            </w:r>
            <w:r>
              <w:rPr>
                <w:spacing w:val="-2"/>
                <w:sz w:val="28"/>
              </w:rPr>
              <w:t xml:space="preserve"> </w:t>
            </w:r>
            <w:r>
              <w:rPr>
                <w:sz w:val="28"/>
              </w:rPr>
              <w:t>in accordance with ITB 19.3. The substitution or modification of the BP must be accompanied by the corresponding written notice, and meet the following requirements:</w:t>
            </w:r>
          </w:p>
          <w:p w:rsidR="00C56328" w:rsidRDefault="00271611">
            <w:pPr>
              <w:pStyle w:val="TableParagraph"/>
              <w:numPr>
                <w:ilvl w:val="0"/>
                <w:numId w:val="135"/>
              </w:numPr>
              <w:tabs>
                <w:tab w:val="left" w:pos="587"/>
              </w:tabs>
              <w:spacing w:before="122" w:line="264" w:lineRule="auto"/>
              <w:ind w:right="91" w:firstLine="0"/>
              <w:jc w:val="both"/>
              <w:rPr>
                <w:sz w:val="28"/>
              </w:rPr>
            </w:pPr>
            <w:r>
              <w:rPr>
                <w:sz w:val="28"/>
              </w:rPr>
              <w:t>Be</w:t>
            </w:r>
            <w:r>
              <w:rPr>
                <w:spacing w:val="-3"/>
                <w:sz w:val="28"/>
              </w:rPr>
              <w:t xml:space="preserve"> </w:t>
            </w:r>
            <w:r>
              <w:rPr>
                <w:sz w:val="28"/>
              </w:rPr>
              <w:t>prepared</w:t>
            </w:r>
            <w:r>
              <w:rPr>
                <w:spacing w:val="-7"/>
                <w:sz w:val="28"/>
              </w:rPr>
              <w:t xml:space="preserve"> </w:t>
            </w:r>
            <w:r>
              <w:rPr>
                <w:sz w:val="28"/>
              </w:rPr>
              <w:t>and</w:t>
            </w:r>
            <w:r>
              <w:rPr>
                <w:spacing w:val="-6"/>
                <w:sz w:val="28"/>
              </w:rPr>
              <w:t xml:space="preserve"> </w:t>
            </w:r>
            <w:r>
              <w:rPr>
                <w:sz w:val="28"/>
              </w:rPr>
              <w:t>submitted</w:t>
            </w:r>
            <w:r>
              <w:rPr>
                <w:spacing w:val="-6"/>
                <w:sz w:val="28"/>
              </w:rPr>
              <w:t xml:space="preserve"> </w:t>
            </w:r>
            <w:r>
              <w:rPr>
                <w:sz w:val="28"/>
              </w:rPr>
              <w:t>by</w:t>
            </w:r>
            <w:r>
              <w:rPr>
                <w:spacing w:val="-11"/>
                <w:sz w:val="28"/>
              </w:rPr>
              <w:t xml:space="preserve"> </w:t>
            </w:r>
            <w:r>
              <w:rPr>
                <w:sz w:val="28"/>
              </w:rPr>
              <w:t>the</w:t>
            </w:r>
            <w:r>
              <w:rPr>
                <w:spacing w:val="-8"/>
                <w:sz w:val="28"/>
              </w:rPr>
              <w:t xml:space="preserve"> </w:t>
            </w:r>
            <w:r>
              <w:rPr>
                <w:sz w:val="28"/>
              </w:rPr>
              <w:t>Bidder</w:t>
            </w:r>
            <w:r>
              <w:rPr>
                <w:spacing w:val="-6"/>
                <w:sz w:val="28"/>
              </w:rPr>
              <w:t xml:space="preserve"> </w:t>
            </w:r>
            <w:r>
              <w:rPr>
                <w:sz w:val="28"/>
              </w:rPr>
              <w:t>to</w:t>
            </w:r>
            <w:r>
              <w:rPr>
                <w:spacing w:val="-7"/>
                <w:sz w:val="28"/>
              </w:rPr>
              <w:t xml:space="preserve"> </w:t>
            </w:r>
            <w:r>
              <w:rPr>
                <w:sz w:val="28"/>
              </w:rPr>
              <w:t>the</w:t>
            </w:r>
            <w:r>
              <w:rPr>
                <w:spacing w:val="-7"/>
                <w:sz w:val="28"/>
              </w:rPr>
              <w:t xml:space="preserve"> </w:t>
            </w:r>
            <w:r>
              <w:rPr>
                <w:sz w:val="28"/>
              </w:rPr>
              <w:t>Procuring Entity in accordance with ITB 19 and ITB 20, and the envelopes containing the notice shall be clearly marked “MODIFIED TECHNICAL PROPOSAL” or “MODIFIED FINANCIAL PROPOSAL” or “SUBSTITUTE TECHNICAL PROPOSAL” or “SUBSTITUTE FINANCIAL</w:t>
            </w:r>
            <w:r>
              <w:rPr>
                <w:spacing w:val="-6"/>
                <w:sz w:val="28"/>
              </w:rPr>
              <w:t xml:space="preserve"> </w:t>
            </w:r>
            <w:r>
              <w:rPr>
                <w:sz w:val="28"/>
              </w:rPr>
              <w:t>PROPOSAL”,</w:t>
            </w:r>
            <w:r>
              <w:rPr>
                <w:spacing w:val="-4"/>
                <w:sz w:val="28"/>
              </w:rPr>
              <w:t xml:space="preserve"> </w:t>
            </w:r>
            <w:r>
              <w:rPr>
                <w:sz w:val="28"/>
              </w:rPr>
              <w:t>or</w:t>
            </w:r>
            <w:r>
              <w:rPr>
                <w:spacing w:val="-3"/>
                <w:sz w:val="28"/>
              </w:rPr>
              <w:t xml:space="preserve"> </w:t>
            </w:r>
            <w:r>
              <w:rPr>
                <w:sz w:val="28"/>
              </w:rPr>
              <w:t>“BID</w:t>
            </w:r>
            <w:r>
              <w:rPr>
                <w:spacing w:val="-4"/>
                <w:sz w:val="28"/>
              </w:rPr>
              <w:t xml:space="preserve"> </w:t>
            </w:r>
            <w:r>
              <w:rPr>
                <w:sz w:val="28"/>
              </w:rPr>
              <w:t>WITHDRAWAL”;</w:t>
            </w:r>
          </w:p>
          <w:p w:rsidR="00C56328" w:rsidRDefault="00271611">
            <w:pPr>
              <w:pStyle w:val="TableParagraph"/>
              <w:numPr>
                <w:ilvl w:val="0"/>
                <w:numId w:val="135"/>
              </w:numPr>
              <w:tabs>
                <w:tab w:val="left" w:pos="576"/>
              </w:tabs>
              <w:spacing w:before="121" w:line="264" w:lineRule="auto"/>
              <w:ind w:right="91" w:firstLine="0"/>
              <w:jc w:val="both"/>
              <w:rPr>
                <w:sz w:val="28"/>
              </w:rPr>
            </w:pPr>
            <w:r>
              <w:rPr>
                <w:spacing w:val="-2"/>
                <w:sz w:val="28"/>
              </w:rPr>
              <w:t>Be</w:t>
            </w:r>
            <w:r>
              <w:rPr>
                <w:spacing w:val="-16"/>
                <w:sz w:val="28"/>
              </w:rPr>
              <w:t xml:space="preserve"> </w:t>
            </w:r>
            <w:r>
              <w:rPr>
                <w:spacing w:val="-2"/>
                <w:sz w:val="28"/>
              </w:rPr>
              <w:t>received</w:t>
            </w:r>
            <w:r>
              <w:rPr>
                <w:spacing w:val="-15"/>
                <w:sz w:val="28"/>
              </w:rPr>
              <w:t xml:space="preserve"> </w:t>
            </w:r>
            <w:r>
              <w:rPr>
                <w:spacing w:val="-2"/>
                <w:sz w:val="28"/>
              </w:rPr>
              <w:t>by</w:t>
            </w:r>
            <w:r>
              <w:rPr>
                <w:spacing w:val="-14"/>
                <w:sz w:val="28"/>
              </w:rPr>
              <w:t xml:space="preserve"> </w:t>
            </w:r>
            <w:r>
              <w:rPr>
                <w:spacing w:val="-2"/>
                <w:sz w:val="28"/>
              </w:rPr>
              <w:t>the</w:t>
            </w:r>
            <w:r>
              <w:rPr>
                <w:spacing w:val="-10"/>
                <w:sz w:val="28"/>
              </w:rPr>
              <w:t xml:space="preserve"> </w:t>
            </w:r>
            <w:r>
              <w:rPr>
                <w:spacing w:val="-2"/>
                <w:sz w:val="28"/>
              </w:rPr>
              <w:t>Procuring</w:t>
            </w:r>
            <w:r>
              <w:rPr>
                <w:spacing w:val="-9"/>
                <w:sz w:val="28"/>
              </w:rPr>
              <w:t xml:space="preserve"> </w:t>
            </w:r>
            <w:r>
              <w:rPr>
                <w:spacing w:val="-2"/>
                <w:sz w:val="28"/>
              </w:rPr>
              <w:t>Entity</w:t>
            </w:r>
            <w:r>
              <w:rPr>
                <w:spacing w:val="-11"/>
                <w:sz w:val="28"/>
              </w:rPr>
              <w:t xml:space="preserve"> </w:t>
            </w:r>
            <w:r>
              <w:rPr>
                <w:spacing w:val="-2"/>
                <w:sz w:val="28"/>
              </w:rPr>
              <w:t>prior</w:t>
            </w:r>
            <w:r>
              <w:rPr>
                <w:spacing w:val="-10"/>
                <w:sz w:val="28"/>
              </w:rPr>
              <w:t xml:space="preserve"> </w:t>
            </w:r>
            <w:r>
              <w:rPr>
                <w:spacing w:val="-2"/>
                <w:sz w:val="28"/>
              </w:rPr>
              <w:t>to</w:t>
            </w:r>
            <w:r>
              <w:rPr>
                <w:spacing w:val="-11"/>
                <w:sz w:val="28"/>
              </w:rPr>
              <w:t xml:space="preserve"> </w:t>
            </w:r>
            <w:r>
              <w:rPr>
                <w:spacing w:val="-2"/>
                <w:sz w:val="28"/>
              </w:rPr>
              <w:t>the</w:t>
            </w:r>
            <w:r>
              <w:rPr>
                <w:spacing w:val="-10"/>
                <w:sz w:val="28"/>
              </w:rPr>
              <w:t xml:space="preserve"> </w:t>
            </w:r>
            <w:r>
              <w:rPr>
                <w:spacing w:val="-2"/>
                <w:sz w:val="28"/>
              </w:rPr>
              <w:t>bid</w:t>
            </w:r>
            <w:r>
              <w:rPr>
                <w:spacing w:val="-9"/>
                <w:sz w:val="28"/>
              </w:rPr>
              <w:t xml:space="preserve"> </w:t>
            </w:r>
            <w:r>
              <w:rPr>
                <w:spacing w:val="-2"/>
                <w:sz w:val="28"/>
              </w:rPr>
              <w:t xml:space="preserve">closing </w:t>
            </w:r>
            <w:r>
              <w:rPr>
                <w:sz w:val="28"/>
              </w:rPr>
              <w:t>time as prescribed in ITB 21.</w:t>
            </w:r>
          </w:p>
          <w:p w:rsidR="00C56328" w:rsidRDefault="00271611">
            <w:pPr>
              <w:pStyle w:val="TableParagraph"/>
              <w:spacing w:before="119" w:line="264" w:lineRule="auto"/>
              <w:ind w:left="278" w:right="96"/>
              <w:jc w:val="both"/>
              <w:rPr>
                <w:sz w:val="28"/>
              </w:rPr>
            </w:pPr>
            <w:r>
              <w:rPr>
                <w:sz w:val="28"/>
              </w:rPr>
              <w:t>23.2. The BP requested to be withdrawn by the Bidder in accordance with ITB</w:t>
            </w:r>
            <w:r>
              <w:rPr>
                <w:spacing w:val="-1"/>
                <w:sz w:val="28"/>
              </w:rPr>
              <w:t xml:space="preserve"> </w:t>
            </w:r>
            <w:r>
              <w:rPr>
                <w:sz w:val="28"/>
              </w:rPr>
              <w:t xml:space="preserve">23.1 shall be returned unopened to the </w:t>
            </w:r>
            <w:r>
              <w:rPr>
                <w:spacing w:val="-2"/>
                <w:sz w:val="28"/>
              </w:rPr>
              <w:t>Bidders.</w:t>
            </w:r>
          </w:p>
          <w:p w:rsidR="00C56328" w:rsidRDefault="00271611">
            <w:pPr>
              <w:pStyle w:val="TableParagraph"/>
              <w:spacing w:before="118" w:line="264" w:lineRule="auto"/>
              <w:ind w:left="278" w:right="95"/>
              <w:jc w:val="both"/>
              <w:rPr>
                <w:sz w:val="28"/>
              </w:rPr>
            </w:pPr>
            <w:r>
              <w:rPr>
                <w:sz w:val="28"/>
              </w:rPr>
              <w:t>23.3. The Bidder shall not withdraw, substitute, or modify the BP during the time period from the bid closing time to the expiration of validity of the BP as specified by the Bidder</w:t>
            </w:r>
            <w:r>
              <w:rPr>
                <w:spacing w:val="-1"/>
                <w:sz w:val="28"/>
              </w:rPr>
              <w:t xml:space="preserve"> </w:t>
            </w:r>
            <w:r>
              <w:rPr>
                <w:sz w:val="28"/>
              </w:rPr>
              <w:t>in the Letter of Bid or</w:t>
            </w:r>
            <w:r>
              <w:rPr>
                <w:spacing w:val="-2"/>
                <w:sz w:val="28"/>
              </w:rPr>
              <w:t xml:space="preserve"> </w:t>
            </w:r>
            <w:r>
              <w:rPr>
                <w:sz w:val="28"/>
              </w:rPr>
              <w:t>any</w:t>
            </w:r>
            <w:r>
              <w:rPr>
                <w:spacing w:val="-3"/>
                <w:sz w:val="28"/>
              </w:rPr>
              <w:t xml:space="preserve"> </w:t>
            </w:r>
            <w:r>
              <w:rPr>
                <w:sz w:val="28"/>
              </w:rPr>
              <w:t xml:space="preserve">extension of such validity </w:t>
            </w:r>
            <w:r>
              <w:rPr>
                <w:spacing w:val="-2"/>
                <w:sz w:val="28"/>
              </w:rPr>
              <w:t>period.</w:t>
            </w:r>
          </w:p>
        </w:tc>
      </w:tr>
      <w:tr w:rsidR="00C56328">
        <w:trPr>
          <w:trHeight w:val="2954"/>
        </w:trPr>
        <w:tc>
          <w:tcPr>
            <w:tcW w:w="2098" w:type="dxa"/>
          </w:tcPr>
          <w:p w:rsidR="00C56328" w:rsidRDefault="00271611">
            <w:pPr>
              <w:pStyle w:val="TableParagraph"/>
              <w:spacing w:before="117"/>
              <w:ind w:left="107"/>
              <w:rPr>
                <w:b/>
                <w:sz w:val="28"/>
              </w:rPr>
            </w:pPr>
            <w:r>
              <w:rPr>
                <w:b/>
                <w:spacing w:val="-2"/>
                <w:sz w:val="28"/>
              </w:rPr>
              <w:t>Confidentiality</w:t>
            </w:r>
          </w:p>
        </w:tc>
        <w:tc>
          <w:tcPr>
            <w:tcW w:w="7147" w:type="dxa"/>
          </w:tcPr>
          <w:p w:rsidR="00C56328" w:rsidRDefault="00271611">
            <w:pPr>
              <w:pStyle w:val="TableParagraph"/>
              <w:spacing w:before="112" w:line="264" w:lineRule="auto"/>
              <w:ind w:left="278" w:right="94"/>
              <w:jc w:val="both"/>
              <w:rPr>
                <w:sz w:val="28"/>
              </w:rPr>
            </w:pPr>
            <w:r>
              <w:rPr>
                <w:sz w:val="28"/>
              </w:rPr>
              <w:t>24.1. Information related to the evaluation of BPs and recommendation of contract award shall be keep in confidentiality, and not be disclosed to bidders or any other persons not officially concerned with the Bidder selection process until the publication of the bidder selection result.</w:t>
            </w:r>
            <w:r>
              <w:rPr>
                <w:spacing w:val="40"/>
                <w:sz w:val="28"/>
              </w:rPr>
              <w:t xml:space="preserve"> </w:t>
            </w:r>
            <w:r>
              <w:rPr>
                <w:sz w:val="28"/>
              </w:rPr>
              <w:t>In any case, no information mentioned in the BP of any Bidder</w:t>
            </w:r>
            <w:r>
              <w:rPr>
                <w:spacing w:val="55"/>
                <w:sz w:val="28"/>
              </w:rPr>
              <w:t xml:space="preserve"> </w:t>
            </w:r>
            <w:r>
              <w:rPr>
                <w:sz w:val="28"/>
              </w:rPr>
              <w:t>will</w:t>
            </w:r>
            <w:r>
              <w:rPr>
                <w:spacing w:val="56"/>
                <w:sz w:val="28"/>
              </w:rPr>
              <w:t xml:space="preserve"> </w:t>
            </w:r>
            <w:r>
              <w:rPr>
                <w:sz w:val="28"/>
              </w:rPr>
              <w:t>be</w:t>
            </w:r>
            <w:r>
              <w:rPr>
                <w:spacing w:val="56"/>
                <w:sz w:val="28"/>
              </w:rPr>
              <w:t xml:space="preserve"> </w:t>
            </w:r>
            <w:r>
              <w:rPr>
                <w:sz w:val="28"/>
              </w:rPr>
              <w:t>disclosed</w:t>
            </w:r>
            <w:r>
              <w:rPr>
                <w:spacing w:val="53"/>
                <w:sz w:val="28"/>
              </w:rPr>
              <w:t xml:space="preserve"> </w:t>
            </w:r>
            <w:r>
              <w:rPr>
                <w:sz w:val="28"/>
              </w:rPr>
              <w:t>to</w:t>
            </w:r>
            <w:r>
              <w:rPr>
                <w:spacing w:val="56"/>
                <w:sz w:val="28"/>
              </w:rPr>
              <w:t xml:space="preserve"> </w:t>
            </w:r>
            <w:r>
              <w:rPr>
                <w:sz w:val="28"/>
              </w:rPr>
              <w:t>any</w:t>
            </w:r>
            <w:r>
              <w:rPr>
                <w:spacing w:val="51"/>
                <w:sz w:val="28"/>
              </w:rPr>
              <w:t xml:space="preserve"> </w:t>
            </w:r>
            <w:r>
              <w:rPr>
                <w:sz w:val="28"/>
              </w:rPr>
              <w:t>other</w:t>
            </w:r>
            <w:r>
              <w:rPr>
                <w:spacing w:val="59"/>
                <w:sz w:val="28"/>
              </w:rPr>
              <w:t xml:space="preserve"> </w:t>
            </w:r>
            <w:r>
              <w:rPr>
                <w:sz w:val="28"/>
              </w:rPr>
              <w:t>Bidder,</w:t>
            </w:r>
            <w:r>
              <w:rPr>
                <w:spacing w:val="54"/>
                <w:sz w:val="28"/>
              </w:rPr>
              <w:t xml:space="preserve"> </w:t>
            </w:r>
            <w:r>
              <w:rPr>
                <w:sz w:val="28"/>
              </w:rPr>
              <w:t>except</w:t>
            </w:r>
            <w:r>
              <w:rPr>
                <w:spacing w:val="56"/>
                <w:sz w:val="28"/>
              </w:rPr>
              <w:t xml:space="preserve"> </w:t>
            </w:r>
            <w:r>
              <w:rPr>
                <w:spacing w:val="-5"/>
                <w:sz w:val="28"/>
              </w:rPr>
              <w:t>for</w:t>
            </w:r>
          </w:p>
          <w:p w:rsidR="00C56328" w:rsidRDefault="00271611">
            <w:pPr>
              <w:pStyle w:val="TableParagraph"/>
              <w:spacing w:before="1"/>
              <w:ind w:left="278"/>
              <w:jc w:val="both"/>
              <w:rPr>
                <w:sz w:val="28"/>
              </w:rPr>
            </w:pPr>
            <w:r>
              <w:rPr>
                <w:sz w:val="28"/>
              </w:rPr>
              <w:t>information</w:t>
            </w:r>
            <w:r>
              <w:rPr>
                <w:spacing w:val="35"/>
                <w:sz w:val="28"/>
              </w:rPr>
              <w:t xml:space="preserve"> </w:t>
            </w:r>
            <w:r>
              <w:rPr>
                <w:sz w:val="28"/>
              </w:rPr>
              <w:t>disclosed</w:t>
            </w:r>
            <w:r>
              <w:rPr>
                <w:spacing w:val="44"/>
                <w:sz w:val="28"/>
              </w:rPr>
              <w:t xml:space="preserve"> </w:t>
            </w:r>
            <w:r>
              <w:rPr>
                <w:sz w:val="28"/>
              </w:rPr>
              <w:t>in</w:t>
            </w:r>
            <w:r>
              <w:rPr>
                <w:spacing w:val="38"/>
                <w:sz w:val="28"/>
              </w:rPr>
              <w:t xml:space="preserve"> </w:t>
            </w:r>
            <w:r>
              <w:rPr>
                <w:sz w:val="28"/>
              </w:rPr>
              <w:t>the</w:t>
            </w:r>
            <w:r>
              <w:rPr>
                <w:spacing w:val="38"/>
                <w:sz w:val="28"/>
              </w:rPr>
              <w:t xml:space="preserve"> </w:t>
            </w:r>
            <w:r>
              <w:rPr>
                <w:sz w:val="28"/>
              </w:rPr>
              <w:t>minutes</w:t>
            </w:r>
            <w:r>
              <w:rPr>
                <w:spacing w:val="37"/>
                <w:sz w:val="28"/>
              </w:rPr>
              <w:t xml:space="preserve"> </w:t>
            </w:r>
            <w:r>
              <w:rPr>
                <w:sz w:val="28"/>
              </w:rPr>
              <w:t>of</w:t>
            </w:r>
            <w:r>
              <w:rPr>
                <w:spacing w:val="38"/>
                <w:sz w:val="28"/>
              </w:rPr>
              <w:t xml:space="preserve"> </w:t>
            </w:r>
            <w:r>
              <w:rPr>
                <w:sz w:val="28"/>
              </w:rPr>
              <w:t>opening</w:t>
            </w:r>
            <w:r>
              <w:rPr>
                <w:spacing w:val="38"/>
                <w:sz w:val="28"/>
              </w:rPr>
              <w:t xml:space="preserve"> </w:t>
            </w:r>
            <w:r>
              <w:rPr>
                <w:sz w:val="28"/>
              </w:rPr>
              <w:t>of</w:t>
            </w:r>
            <w:r>
              <w:rPr>
                <w:spacing w:val="39"/>
                <w:sz w:val="28"/>
              </w:rPr>
              <w:t xml:space="preserve"> </w:t>
            </w:r>
            <w:r>
              <w:rPr>
                <w:sz w:val="28"/>
              </w:rPr>
              <w:t>TP</w:t>
            </w:r>
            <w:r>
              <w:rPr>
                <w:spacing w:val="38"/>
                <w:sz w:val="28"/>
              </w:rPr>
              <w:t xml:space="preserve"> </w:t>
            </w:r>
            <w:r>
              <w:rPr>
                <w:spacing w:val="-5"/>
                <w:sz w:val="28"/>
              </w:rPr>
              <w:t>or</w:t>
            </w:r>
          </w:p>
        </w:tc>
      </w:tr>
    </w:tbl>
    <w:p w:rsidR="00C56328" w:rsidRDefault="00C56328">
      <w:pPr>
        <w:jc w:val="both"/>
        <w:rPr>
          <w:sz w:val="28"/>
        </w:rPr>
        <w:sectPr w:rsidR="00C56328">
          <w:pgSz w:w="11910" w:h="16840"/>
          <w:pgMar w:top="1140" w:right="740" w:bottom="280" w:left="1300" w:header="722" w:footer="0" w:gutter="0"/>
          <w:cols w:space="720"/>
        </w:sectPr>
      </w:pPr>
    </w:p>
    <w:p w:rsidR="00C56328" w:rsidRDefault="00C56328">
      <w:pPr>
        <w:pStyle w:val="BodyText"/>
        <w:spacing w:before="5"/>
        <w:rPr>
          <w:sz w:val="7"/>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147"/>
      </w:tblGrid>
      <w:tr w:rsidR="00C56328">
        <w:trPr>
          <w:trHeight w:val="2719"/>
        </w:trPr>
        <w:tc>
          <w:tcPr>
            <w:tcW w:w="2098" w:type="dxa"/>
          </w:tcPr>
          <w:p w:rsidR="00C56328" w:rsidRDefault="00C56328">
            <w:pPr>
              <w:pStyle w:val="TableParagraph"/>
              <w:rPr>
                <w:sz w:val="28"/>
              </w:rPr>
            </w:pPr>
          </w:p>
        </w:tc>
        <w:tc>
          <w:tcPr>
            <w:tcW w:w="7147" w:type="dxa"/>
          </w:tcPr>
          <w:p w:rsidR="00C56328" w:rsidRDefault="00271611">
            <w:pPr>
              <w:pStyle w:val="TableParagraph"/>
              <w:spacing w:line="315" w:lineRule="exact"/>
              <w:ind w:left="278"/>
              <w:rPr>
                <w:sz w:val="28"/>
              </w:rPr>
            </w:pPr>
            <w:r>
              <w:rPr>
                <w:spacing w:val="-5"/>
                <w:sz w:val="28"/>
              </w:rPr>
              <w:t>FP.</w:t>
            </w:r>
          </w:p>
          <w:p w:rsidR="00C56328" w:rsidRDefault="00271611">
            <w:pPr>
              <w:pStyle w:val="TableParagraph"/>
              <w:spacing w:before="153" w:line="264" w:lineRule="auto"/>
              <w:ind w:left="278" w:right="92"/>
              <w:jc w:val="both"/>
              <w:rPr>
                <w:sz w:val="28"/>
              </w:rPr>
            </w:pPr>
            <w:r>
              <w:rPr>
                <w:sz w:val="28"/>
              </w:rPr>
              <w:t>24.2. Except for cases of BP clarification prescribed in ITB 25 and negotiation of contract, the Bidder is not permitted</w:t>
            </w:r>
            <w:r>
              <w:rPr>
                <w:spacing w:val="40"/>
                <w:sz w:val="28"/>
              </w:rPr>
              <w:t xml:space="preserve"> </w:t>
            </w:r>
            <w:r>
              <w:rPr>
                <w:sz w:val="28"/>
              </w:rPr>
              <w:t>to</w:t>
            </w:r>
            <w:r>
              <w:rPr>
                <w:spacing w:val="-4"/>
                <w:sz w:val="28"/>
              </w:rPr>
              <w:t xml:space="preserve"> </w:t>
            </w:r>
            <w:r>
              <w:rPr>
                <w:sz w:val="28"/>
              </w:rPr>
              <w:t>contact</w:t>
            </w:r>
            <w:r>
              <w:rPr>
                <w:spacing w:val="-3"/>
                <w:sz w:val="28"/>
              </w:rPr>
              <w:t xml:space="preserve"> </w:t>
            </w:r>
            <w:r>
              <w:rPr>
                <w:sz w:val="28"/>
              </w:rPr>
              <w:t>the Procuring</w:t>
            </w:r>
            <w:r>
              <w:rPr>
                <w:spacing w:val="-4"/>
                <w:sz w:val="28"/>
              </w:rPr>
              <w:t xml:space="preserve"> </w:t>
            </w:r>
            <w:r>
              <w:rPr>
                <w:sz w:val="28"/>
              </w:rPr>
              <w:t>Entity</w:t>
            </w:r>
            <w:r>
              <w:rPr>
                <w:spacing w:val="-4"/>
                <w:sz w:val="28"/>
              </w:rPr>
              <w:t xml:space="preserve"> </w:t>
            </w:r>
            <w:r>
              <w:rPr>
                <w:sz w:val="28"/>
              </w:rPr>
              <w:t>on</w:t>
            </w:r>
            <w:r>
              <w:rPr>
                <w:spacing w:val="-4"/>
                <w:sz w:val="28"/>
              </w:rPr>
              <w:t xml:space="preserve"> </w:t>
            </w:r>
            <w:r>
              <w:rPr>
                <w:sz w:val="28"/>
              </w:rPr>
              <w:t>any</w:t>
            </w:r>
            <w:r>
              <w:rPr>
                <w:spacing w:val="-4"/>
                <w:sz w:val="28"/>
              </w:rPr>
              <w:t xml:space="preserve"> </w:t>
            </w:r>
            <w:r>
              <w:rPr>
                <w:sz w:val="28"/>
              </w:rPr>
              <w:t>matter</w:t>
            </w:r>
            <w:r>
              <w:rPr>
                <w:spacing w:val="-3"/>
                <w:sz w:val="28"/>
              </w:rPr>
              <w:t xml:space="preserve"> </w:t>
            </w:r>
            <w:r>
              <w:rPr>
                <w:sz w:val="28"/>
              </w:rPr>
              <w:t>related</w:t>
            </w:r>
            <w:r>
              <w:rPr>
                <w:spacing w:val="-4"/>
                <w:sz w:val="28"/>
              </w:rPr>
              <w:t xml:space="preserve"> </w:t>
            </w:r>
            <w:r>
              <w:rPr>
                <w:sz w:val="28"/>
              </w:rPr>
              <w:t>to their BP and the Bidding Package during the time period from</w:t>
            </w:r>
            <w:r>
              <w:rPr>
                <w:spacing w:val="40"/>
                <w:sz w:val="28"/>
              </w:rPr>
              <w:t xml:space="preserve"> </w:t>
            </w:r>
            <w:r>
              <w:rPr>
                <w:sz w:val="28"/>
              </w:rPr>
              <w:t xml:space="preserve">the bid opening time to the publication of bidder selection </w:t>
            </w:r>
            <w:r>
              <w:rPr>
                <w:spacing w:val="-2"/>
                <w:sz w:val="28"/>
              </w:rPr>
              <w:t>result.</w:t>
            </w:r>
          </w:p>
        </w:tc>
      </w:tr>
      <w:tr w:rsidR="00C56328">
        <w:trPr>
          <w:trHeight w:val="11696"/>
        </w:trPr>
        <w:tc>
          <w:tcPr>
            <w:tcW w:w="2098" w:type="dxa"/>
          </w:tcPr>
          <w:p w:rsidR="00C56328" w:rsidRDefault="00271611">
            <w:pPr>
              <w:pStyle w:val="TableParagraph"/>
              <w:spacing w:before="117" w:line="264" w:lineRule="auto"/>
              <w:ind w:left="107"/>
              <w:rPr>
                <w:b/>
                <w:sz w:val="28"/>
              </w:rPr>
            </w:pPr>
            <w:r>
              <w:rPr>
                <w:b/>
                <w:sz w:val="28"/>
              </w:rPr>
              <w:t>Clarification</w:t>
            </w:r>
            <w:r>
              <w:rPr>
                <w:b/>
                <w:spacing w:val="-18"/>
                <w:sz w:val="28"/>
              </w:rPr>
              <w:t xml:space="preserve"> </w:t>
            </w:r>
            <w:r>
              <w:rPr>
                <w:b/>
                <w:sz w:val="28"/>
              </w:rPr>
              <w:t>of Bid Proposals</w:t>
            </w:r>
          </w:p>
        </w:tc>
        <w:tc>
          <w:tcPr>
            <w:tcW w:w="7147" w:type="dxa"/>
          </w:tcPr>
          <w:p w:rsidR="00C56328" w:rsidRDefault="00271611">
            <w:pPr>
              <w:pStyle w:val="TableParagraph"/>
              <w:numPr>
                <w:ilvl w:val="1"/>
                <w:numId w:val="134"/>
              </w:numPr>
              <w:tabs>
                <w:tab w:val="left" w:pos="1229"/>
              </w:tabs>
              <w:spacing w:before="112" w:line="264" w:lineRule="auto"/>
              <w:ind w:right="94" w:firstLine="0"/>
              <w:jc w:val="both"/>
              <w:rPr>
                <w:sz w:val="28"/>
              </w:rPr>
            </w:pPr>
            <w:r>
              <w:rPr>
                <w:sz w:val="28"/>
              </w:rPr>
              <w:t>After opening the TP and FP, the Bidder is responsible for clarifying the TP and FP at the request of</w:t>
            </w:r>
            <w:r>
              <w:rPr>
                <w:spacing w:val="40"/>
                <w:sz w:val="28"/>
              </w:rPr>
              <w:t xml:space="preserve"> </w:t>
            </w:r>
            <w:r>
              <w:rPr>
                <w:sz w:val="28"/>
              </w:rPr>
              <w:t>the Procuring Entity, including clarifications on the eligibility, qualifications and experience of the Bidder. Regarding technical and financial proposal contents mentioned in the TP and FP of the Bidder, the clarification must not change essential information regarding the submitted BP and Bid Price (except for cases where the Bidder confirms the correction of arithmetical errors in the BP, which has been performed by the Procuring Entity during the evaluation thereof). The Bidder shall notify the Procuring Entity of the receipt of the written request to clarify</w:t>
            </w:r>
            <w:r>
              <w:rPr>
                <w:spacing w:val="-6"/>
                <w:sz w:val="28"/>
              </w:rPr>
              <w:t xml:space="preserve"> </w:t>
            </w:r>
            <w:r>
              <w:rPr>
                <w:sz w:val="28"/>
              </w:rPr>
              <w:t>the BP</w:t>
            </w:r>
            <w:r>
              <w:rPr>
                <w:spacing w:val="-3"/>
                <w:sz w:val="28"/>
              </w:rPr>
              <w:t xml:space="preserve"> </w:t>
            </w:r>
            <w:r>
              <w:rPr>
                <w:sz w:val="28"/>
              </w:rPr>
              <w:t>via</w:t>
            </w:r>
            <w:r>
              <w:rPr>
                <w:spacing w:val="-4"/>
                <w:sz w:val="28"/>
              </w:rPr>
              <w:t xml:space="preserve"> </w:t>
            </w:r>
            <w:r>
              <w:rPr>
                <w:sz w:val="28"/>
              </w:rPr>
              <w:t>one</w:t>
            </w:r>
            <w:r>
              <w:rPr>
                <w:spacing w:val="-5"/>
                <w:sz w:val="28"/>
              </w:rPr>
              <w:t xml:space="preserve"> </w:t>
            </w:r>
            <w:r>
              <w:rPr>
                <w:sz w:val="28"/>
              </w:rPr>
              <w:t>of</w:t>
            </w:r>
            <w:r>
              <w:rPr>
                <w:spacing w:val="-4"/>
                <w:sz w:val="28"/>
              </w:rPr>
              <w:t xml:space="preserve"> </w:t>
            </w:r>
            <w:r>
              <w:rPr>
                <w:sz w:val="28"/>
              </w:rPr>
              <w:t>the</w:t>
            </w:r>
            <w:r>
              <w:rPr>
                <w:spacing w:val="-3"/>
                <w:sz w:val="28"/>
              </w:rPr>
              <w:t xml:space="preserve"> </w:t>
            </w:r>
            <w:r>
              <w:rPr>
                <w:sz w:val="28"/>
              </w:rPr>
              <w:t>following</w:t>
            </w:r>
            <w:r>
              <w:rPr>
                <w:spacing w:val="-2"/>
                <w:sz w:val="28"/>
              </w:rPr>
              <w:t xml:space="preserve"> </w:t>
            </w:r>
            <w:r>
              <w:rPr>
                <w:sz w:val="28"/>
              </w:rPr>
              <w:t xml:space="preserve">methods: submission in writing directly to the recipient, or by post, by fax or </w:t>
            </w:r>
            <w:r>
              <w:rPr>
                <w:spacing w:val="-2"/>
                <w:sz w:val="28"/>
              </w:rPr>
              <w:t>email.</w:t>
            </w:r>
          </w:p>
          <w:p w:rsidR="00C56328" w:rsidRDefault="00271611">
            <w:pPr>
              <w:pStyle w:val="TableParagraph"/>
              <w:numPr>
                <w:ilvl w:val="1"/>
                <w:numId w:val="134"/>
              </w:numPr>
              <w:tabs>
                <w:tab w:val="left" w:pos="974"/>
              </w:tabs>
              <w:spacing w:before="123" w:line="264" w:lineRule="auto"/>
              <w:ind w:right="91" w:firstLine="0"/>
              <w:jc w:val="both"/>
              <w:rPr>
                <w:sz w:val="28"/>
              </w:rPr>
            </w:pPr>
            <w:r>
              <w:rPr>
                <w:sz w:val="28"/>
              </w:rPr>
              <w:t>The clarification of BP between the Bidder and the Procuring</w:t>
            </w:r>
            <w:r>
              <w:rPr>
                <w:spacing w:val="-6"/>
                <w:sz w:val="28"/>
              </w:rPr>
              <w:t xml:space="preserve"> </w:t>
            </w:r>
            <w:r>
              <w:rPr>
                <w:sz w:val="28"/>
              </w:rPr>
              <w:t>Entity</w:t>
            </w:r>
            <w:r>
              <w:rPr>
                <w:spacing w:val="-8"/>
                <w:sz w:val="28"/>
              </w:rPr>
              <w:t xml:space="preserve"> </w:t>
            </w:r>
            <w:r>
              <w:rPr>
                <w:sz w:val="28"/>
              </w:rPr>
              <w:t>shall</w:t>
            </w:r>
            <w:r>
              <w:rPr>
                <w:spacing w:val="-6"/>
                <w:sz w:val="28"/>
              </w:rPr>
              <w:t xml:space="preserve"> </w:t>
            </w:r>
            <w:r>
              <w:rPr>
                <w:sz w:val="28"/>
              </w:rPr>
              <w:t>be</w:t>
            </w:r>
            <w:r>
              <w:rPr>
                <w:spacing w:val="-6"/>
                <w:sz w:val="28"/>
              </w:rPr>
              <w:t xml:space="preserve"> </w:t>
            </w:r>
            <w:r>
              <w:rPr>
                <w:sz w:val="28"/>
              </w:rPr>
              <w:t>in</w:t>
            </w:r>
            <w:r>
              <w:rPr>
                <w:spacing w:val="-6"/>
                <w:sz w:val="28"/>
              </w:rPr>
              <w:t xml:space="preserve"> </w:t>
            </w:r>
            <w:r>
              <w:rPr>
                <w:sz w:val="28"/>
              </w:rPr>
              <w:t>writing.</w:t>
            </w:r>
            <w:r>
              <w:rPr>
                <w:spacing w:val="-6"/>
                <w:sz w:val="28"/>
              </w:rPr>
              <w:t xml:space="preserve"> </w:t>
            </w:r>
            <w:r>
              <w:rPr>
                <w:sz w:val="28"/>
              </w:rPr>
              <w:t>Documents</w:t>
            </w:r>
            <w:r>
              <w:rPr>
                <w:spacing w:val="-6"/>
                <w:sz w:val="28"/>
              </w:rPr>
              <w:t xml:space="preserve"> </w:t>
            </w:r>
            <w:r>
              <w:rPr>
                <w:sz w:val="28"/>
              </w:rPr>
              <w:t>not</w:t>
            </w:r>
            <w:r>
              <w:rPr>
                <w:spacing w:val="-6"/>
                <w:sz w:val="28"/>
              </w:rPr>
              <w:t xml:space="preserve"> </w:t>
            </w:r>
            <w:r>
              <w:rPr>
                <w:sz w:val="28"/>
              </w:rPr>
              <w:t>relevant to the contents of the clarification request by the Procuring Entity will not be considered and evaluated, except for self- clarification</w:t>
            </w:r>
            <w:r>
              <w:rPr>
                <w:spacing w:val="-9"/>
                <w:sz w:val="28"/>
              </w:rPr>
              <w:t xml:space="preserve"> </w:t>
            </w:r>
            <w:r>
              <w:rPr>
                <w:sz w:val="28"/>
              </w:rPr>
              <w:t>documents</w:t>
            </w:r>
            <w:r>
              <w:rPr>
                <w:spacing w:val="-9"/>
                <w:sz w:val="28"/>
              </w:rPr>
              <w:t xml:space="preserve"> </w:t>
            </w:r>
            <w:r>
              <w:rPr>
                <w:sz w:val="28"/>
              </w:rPr>
              <w:t>as</w:t>
            </w:r>
            <w:r>
              <w:rPr>
                <w:spacing w:val="-9"/>
                <w:sz w:val="28"/>
              </w:rPr>
              <w:t xml:space="preserve"> </w:t>
            </w:r>
            <w:r>
              <w:rPr>
                <w:sz w:val="28"/>
              </w:rPr>
              <w:t>prescribed</w:t>
            </w:r>
            <w:r>
              <w:rPr>
                <w:spacing w:val="-9"/>
                <w:sz w:val="28"/>
              </w:rPr>
              <w:t xml:space="preserve"> </w:t>
            </w:r>
            <w:r>
              <w:rPr>
                <w:sz w:val="28"/>
              </w:rPr>
              <w:t>in</w:t>
            </w:r>
            <w:r>
              <w:rPr>
                <w:spacing w:val="-7"/>
                <w:sz w:val="28"/>
              </w:rPr>
              <w:t xml:space="preserve"> </w:t>
            </w:r>
            <w:r>
              <w:rPr>
                <w:sz w:val="28"/>
              </w:rPr>
              <w:t>ITB</w:t>
            </w:r>
            <w:r>
              <w:rPr>
                <w:spacing w:val="-6"/>
                <w:sz w:val="28"/>
              </w:rPr>
              <w:t xml:space="preserve"> </w:t>
            </w:r>
            <w:r>
              <w:rPr>
                <w:sz w:val="28"/>
              </w:rPr>
              <w:t>25.3.</w:t>
            </w:r>
          </w:p>
          <w:p w:rsidR="00C56328" w:rsidRDefault="00271611">
            <w:pPr>
              <w:pStyle w:val="TableParagraph"/>
              <w:numPr>
                <w:ilvl w:val="1"/>
                <w:numId w:val="134"/>
              </w:numPr>
              <w:tabs>
                <w:tab w:val="left" w:pos="936"/>
              </w:tabs>
              <w:spacing w:before="120" w:line="264" w:lineRule="auto"/>
              <w:ind w:right="94" w:firstLine="0"/>
              <w:jc w:val="both"/>
              <w:rPr>
                <w:sz w:val="28"/>
              </w:rPr>
            </w:pPr>
            <w:r>
              <w:rPr>
                <w:sz w:val="28"/>
              </w:rPr>
              <w:t xml:space="preserve">During the time period prescribed in the </w:t>
            </w:r>
            <w:r>
              <w:rPr>
                <w:b/>
                <w:sz w:val="28"/>
              </w:rPr>
              <w:t>BDS</w:t>
            </w:r>
            <w:r>
              <w:rPr>
                <w:sz w:val="28"/>
              </w:rPr>
              <w:t>, if the Bidder discovers that there is no documentary evidence establishing the Bidder’s eligibility, qualifications or experience in the BP, the Bidder may supplement that documentary evidence to the Procuring Entity in order to clarify their eligibility, qualifications or experience. The Procuring Entity shall receive the clarification documents sent by the Bidder to perform the consideration and evaluation process; documentary evidence clarifying the Bidder’s eligibility, qualifications and experience is an integral</w:t>
            </w:r>
            <w:r>
              <w:rPr>
                <w:spacing w:val="-4"/>
                <w:sz w:val="28"/>
              </w:rPr>
              <w:t xml:space="preserve"> </w:t>
            </w:r>
            <w:r>
              <w:rPr>
                <w:sz w:val="28"/>
              </w:rPr>
              <w:t>part</w:t>
            </w:r>
            <w:r>
              <w:rPr>
                <w:spacing w:val="-4"/>
                <w:sz w:val="28"/>
              </w:rPr>
              <w:t xml:space="preserve"> </w:t>
            </w:r>
            <w:r>
              <w:rPr>
                <w:sz w:val="28"/>
              </w:rPr>
              <w:t>of</w:t>
            </w:r>
            <w:r>
              <w:rPr>
                <w:spacing w:val="-5"/>
                <w:sz w:val="28"/>
              </w:rPr>
              <w:t xml:space="preserve"> </w:t>
            </w:r>
            <w:r>
              <w:rPr>
                <w:sz w:val="28"/>
              </w:rPr>
              <w:t>the</w:t>
            </w:r>
            <w:r>
              <w:rPr>
                <w:spacing w:val="1"/>
                <w:sz w:val="28"/>
              </w:rPr>
              <w:t xml:space="preserve"> </w:t>
            </w:r>
            <w:r>
              <w:rPr>
                <w:sz w:val="28"/>
              </w:rPr>
              <w:t>BP.</w:t>
            </w:r>
            <w:r>
              <w:rPr>
                <w:spacing w:val="-3"/>
                <w:sz w:val="28"/>
              </w:rPr>
              <w:t xml:space="preserve"> </w:t>
            </w:r>
            <w:r>
              <w:rPr>
                <w:sz w:val="28"/>
              </w:rPr>
              <w:t>The</w:t>
            </w:r>
            <w:r>
              <w:rPr>
                <w:spacing w:val="-2"/>
                <w:sz w:val="28"/>
              </w:rPr>
              <w:t xml:space="preserve"> </w:t>
            </w:r>
            <w:r>
              <w:rPr>
                <w:sz w:val="28"/>
              </w:rPr>
              <w:t>Procuring</w:t>
            </w:r>
            <w:r>
              <w:rPr>
                <w:spacing w:val="-2"/>
                <w:sz w:val="28"/>
              </w:rPr>
              <w:t xml:space="preserve"> </w:t>
            </w:r>
            <w:r>
              <w:rPr>
                <w:sz w:val="28"/>
              </w:rPr>
              <w:t>Entity</w:t>
            </w:r>
            <w:r>
              <w:rPr>
                <w:spacing w:val="-4"/>
                <w:sz w:val="28"/>
              </w:rPr>
              <w:t xml:space="preserve"> </w:t>
            </w:r>
            <w:r>
              <w:rPr>
                <w:sz w:val="28"/>
              </w:rPr>
              <w:t>shall</w:t>
            </w:r>
            <w:r>
              <w:rPr>
                <w:spacing w:val="-3"/>
                <w:sz w:val="28"/>
              </w:rPr>
              <w:t xml:space="preserve"> </w:t>
            </w:r>
            <w:r>
              <w:rPr>
                <w:sz w:val="28"/>
              </w:rPr>
              <w:t>notify</w:t>
            </w:r>
            <w:r>
              <w:rPr>
                <w:spacing w:val="-3"/>
                <w:sz w:val="28"/>
              </w:rPr>
              <w:t xml:space="preserve"> </w:t>
            </w:r>
            <w:r>
              <w:rPr>
                <w:spacing w:val="-5"/>
                <w:sz w:val="28"/>
              </w:rPr>
              <w:t>the</w:t>
            </w:r>
          </w:p>
          <w:p w:rsidR="00C56328" w:rsidRDefault="00271611">
            <w:pPr>
              <w:pStyle w:val="TableParagraph"/>
              <w:spacing w:line="322" w:lineRule="exact"/>
              <w:ind w:left="278"/>
              <w:jc w:val="both"/>
              <w:rPr>
                <w:sz w:val="28"/>
              </w:rPr>
            </w:pPr>
            <w:r>
              <w:rPr>
                <w:sz w:val="28"/>
              </w:rPr>
              <w:t>Bidder</w:t>
            </w:r>
            <w:r>
              <w:rPr>
                <w:spacing w:val="75"/>
                <w:sz w:val="28"/>
              </w:rPr>
              <w:t xml:space="preserve"> </w:t>
            </w:r>
            <w:r>
              <w:rPr>
                <w:sz w:val="28"/>
              </w:rPr>
              <w:t>of</w:t>
            </w:r>
            <w:r>
              <w:rPr>
                <w:spacing w:val="79"/>
                <w:sz w:val="28"/>
              </w:rPr>
              <w:t xml:space="preserve"> </w:t>
            </w:r>
            <w:r>
              <w:rPr>
                <w:sz w:val="28"/>
              </w:rPr>
              <w:t>receipt</w:t>
            </w:r>
            <w:r>
              <w:rPr>
                <w:spacing w:val="78"/>
                <w:sz w:val="28"/>
              </w:rPr>
              <w:t xml:space="preserve"> </w:t>
            </w:r>
            <w:r>
              <w:rPr>
                <w:sz w:val="28"/>
              </w:rPr>
              <w:t>of</w:t>
            </w:r>
            <w:r>
              <w:rPr>
                <w:spacing w:val="77"/>
                <w:sz w:val="28"/>
              </w:rPr>
              <w:t xml:space="preserve"> </w:t>
            </w:r>
            <w:r>
              <w:rPr>
                <w:sz w:val="28"/>
              </w:rPr>
              <w:t>clarification</w:t>
            </w:r>
            <w:r>
              <w:rPr>
                <w:spacing w:val="78"/>
                <w:sz w:val="28"/>
              </w:rPr>
              <w:t xml:space="preserve"> </w:t>
            </w:r>
            <w:r>
              <w:rPr>
                <w:sz w:val="28"/>
              </w:rPr>
              <w:t>of</w:t>
            </w:r>
            <w:r>
              <w:rPr>
                <w:spacing w:val="46"/>
                <w:w w:val="150"/>
                <w:sz w:val="28"/>
              </w:rPr>
              <w:t xml:space="preserve"> </w:t>
            </w:r>
            <w:r>
              <w:rPr>
                <w:sz w:val="28"/>
              </w:rPr>
              <w:t>BP</w:t>
            </w:r>
            <w:r>
              <w:rPr>
                <w:spacing w:val="77"/>
                <w:sz w:val="28"/>
              </w:rPr>
              <w:t xml:space="preserve"> </w:t>
            </w:r>
            <w:r>
              <w:rPr>
                <w:sz w:val="28"/>
              </w:rPr>
              <w:t>via</w:t>
            </w:r>
            <w:r>
              <w:rPr>
                <w:spacing w:val="76"/>
                <w:sz w:val="28"/>
              </w:rPr>
              <w:t xml:space="preserve"> </w:t>
            </w:r>
            <w:r>
              <w:rPr>
                <w:sz w:val="28"/>
              </w:rPr>
              <w:t>one</w:t>
            </w:r>
            <w:r>
              <w:rPr>
                <w:spacing w:val="79"/>
                <w:sz w:val="28"/>
              </w:rPr>
              <w:t xml:space="preserve"> </w:t>
            </w:r>
            <w:r>
              <w:rPr>
                <w:sz w:val="28"/>
              </w:rPr>
              <w:t>of</w:t>
            </w:r>
            <w:r>
              <w:rPr>
                <w:spacing w:val="80"/>
                <w:sz w:val="28"/>
              </w:rPr>
              <w:t xml:space="preserve"> </w:t>
            </w:r>
            <w:r>
              <w:rPr>
                <w:spacing w:val="-5"/>
                <w:sz w:val="28"/>
              </w:rPr>
              <w:t>the</w:t>
            </w:r>
          </w:p>
        </w:tc>
      </w:tr>
    </w:tbl>
    <w:p w:rsidR="00C56328" w:rsidRDefault="00C56328">
      <w:pPr>
        <w:spacing w:line="322" w:lineRule="exact"/>
        <w:jc w:val="both"/>
        <w:rPr>
          <w:sz w:val="28"/>
        </w:rPr>
        <w:sectPr w:rsidR="00C56328">
          <w:pgSz w:w="11910" w:h="16840"/>
          <w:pgMar w:top="1140" w:right="740" w:bottom="280" w:left="1300" w:header="722" w:footer="0" w:gutter="0"/>
          <w:cols w:space="720"/>
        </w:sectPr>
      </w:pPr>
    </w:p>
    <w:p w:rsidR="00C56328" w:rsidRDefault="00C56328">
      <w:pPr>
        <w:pStyle w:val="BodyText"/>
        <w:spacing w:before="5"/>
        <w:rPr>
          <w:sz w:val="7"/>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147"/>
      </w:tblGrid>
      <w:tr w:rsidR="00C56328">
        <w:trPr>
          <w:trHeight w:val="8506"/>
        </w:trPr>
        <w:tc>
          <w:tcPr>
            <w:tcW w:w="2098" w:type="dxa"/>
          </w:tcPr>
          <w:p w:rsidR="00C56328" w:rsidRDefault="00C56328">
            <w:pPr>
              <w:pStyle w:val="TableParagraph"/>
              <w:rPr>
                <w:sz w:val="28"/>
              </w:rPr>
            </w:pPr>
          </w:p>
        </w:tc>
        <w:tc>
          <w:tcPr>
            <w:tcW w:w="7147" w:type="dxa"/>
          </w:tcPr>
          <w:p w:rsidR="00C56328" w:rsidRDefault="00271611">
            <w:pPr>
              <w:pStyle w:val="TableParagraph"/>
              <w:spacing w:line="264" w:lineRule="auto"/>
              <w:ind w:left="278" w:right="96"/>
              <w:jc w:val="both"/>
              <w:rPr>
                <w:sz w:val="28"/>
              </w:rPr>
            </w:pPr>
            <w:r>
              <w:rPr>
                <w:sz w:val="28"/>
              </w:rPr>
              <w:t>following methods: submission in writing directly to the recipient, or by post, by fax or email.</w:t>
            </w:r>
          </w:p>
          <w:p w:rsidR="00C56328" w:rsidRDefault="00271611">
            <w:pPr>
              <w:pStyle w:val="TableParagraph"/>
              <w:numPr>
                <w:ilvl w:val="1"/>
                <w:numId w:val="133"/>
              </w:numPr>
              <w:tabs>
                <w:tab w:val="left" w:pos="948"/>
              </w:tabs>
              <w:spacing w:before="113" w:line="264" w:lineRule="auto"/>
              <w:ind w:right="94" w:firstLine="0"/>
              <w:jc w:val="both"/>
              <w:rPr>
                <w:sz w:val="28"/>
              </w:rPr>
            </w:pPr>
            <w:r>
              <w:rPr>
                <w:sz w:val="28"/>
              </w:rPr>
              <w:t>The clarification of BP shall only be made between the Procuring Entity and the Bidder having BP that needs clarifying, and shall not change the essential characteristics of the Bidder participating in the bidding process. The contents of the clarification of BP shall be maintained by</w:t>
            </w:r>
            <w:r>
              <w:rPr>
                <w:spacing w:val="40"/>
                <w:sz w:val="28"/>
              </w:rPr>
              <w:t xml:space="preserve"> </w:t>
            </w:r>
            <w:r>
              <w:rPr>
                <w:sz w:val="28"/>
              </w:rPr>
              <w:t>the Procuring Entity as an integral part of the BP.</w:t>
            </w:r>
            <w:r>
              <w:rPr>
                <w:spacing w:val="40"/>
                <w:sz w:val="28"/>
              </w:rPr>
              <w:t xml:space="preserve"> </w:t>
            </w:r>
            <w:r>
              <w:rPr>
                <w:sz w:val="28"/>
              </w:rPr>
              <w:t>Regarding contents of clarification on the eligibility, qualifications or experience of the Bidder, or technical requirements or financial requirements, if the deadline for clarification expires but the Bidder fails to send any clarification or the clarification does not satisfy requirements of the Procuring Entity, the Procuring Entity shall evaluate the BP submitted by the Bidder prior to the bid closing time. The Procuring Entity shall give the Bidder a reasonable amount of time to clarify the BP.</w:t>
            </w:r>
          </w:p>
          <w:p w:rsidR="00C56328" w:rsidRDefault="00271611">
            <w:pPr>
              <w:pStyle w:val="TableParagraph"/>
              <w:numPr>
                <w:ilvl w:val="1"/>
                <w:numId w:val="133"/>
              </w:numPr>
              <w:tabs>
                <w:tab w:val="left" w:pos="953"/>
              </w:tabs>
              <w:spacing w:before="121" w:line="264" w:lineRule="auto"/>
              <w:ind w:right="96" w:firstLine="0"/>
              <w:jc w:val="both"/>
              <w:rPr>
                <w:sz w:val="28"/>
              </w:rPr>
            </w:pPr>
            <w:r>
              <w:rPr>
                <w:sz w:val="28"/>
              </w:rPr>
              <w:t xml:space="preserve">If necessary, the Procuring Entity may send written request to any possibly successful Bidder for a direct meeting with the Procuring Entity in order to clarify their BP. The clarification of BP shall be recorded in writing. Such clarification of BP shall be provided objectively and </w:t>
            </w:r>
            <w:r>
              <w:rPr>
                <w:spacing w:val="-2"/>
                <w:sz w:val="28"/>
              </w:rPr>
              <w:t>transparently.</w:t>
            </w:r>
          </w:p>
        </w:tc>
      </w:tr>
      <w:tr w:rsidR="00C56328">
        <w:trPr>
          <w:trHeight w:val="3787"/>
        </w:trPr>
        <w:tc>
          <w:tcPr>
            <w:tcW w:w="2098" w:type="dxa"/>
          </w:tcPr>
          <w:p w:rsidR="00C56328" w:rsidRDefault="00271611">
            <w:pPr>
              <w:pStyle w:val="TableParagraph"/>
              <w:spacing w:before="117" w:line="264" w:lineRule="auto"/>
              <w:ind w:left="107"/>
              <w:rPr>
                <w:b/>
                <w:sz w:val="28"/>
              </w:rPr>
            </w:pPr>
            <w:r>
              <w:rPr>
                <w:b/>
                <w:spacing w:val="-2"/>
                <w:sz w:val="28"/>
              </w:rPr>
              <w:t xml:space="preserve">Deviations, Reservations, </w:t>
            </w:r>
            <w:r>
              <w:rPr>
                <w:b/>
                <w:sz w:val="28"/>
              </w:rPr>
              <w:t>and</w:t>
            </w:r>
            <w:r>
              <w:rPr>
                <w:b/>
                <w:spacing w:val="-1"/>
                <w:sz w:val="28"/>
              </w:rPr>
              <w:t xml:space="preserve"> </w:t>
            </w:r>
            <w:r>
              <w:rPr>
                <w:b/>
                <w:spacing w:val="-2"/>
                <w:sz w:val="28"/>
              </w:rPr>
              <w:t>Omissions</w:t>
            </w:r>
          </w:p>
        </w:tc>
        <w:tc>
          <w:tcPr>
            <w:tcW w:w="7147" w:type="dxa"/>
          </w:tcPr>
          <w:p w:rsidR="00C56328" w:rsidRDefault="00271611">
            <w:pPr>
              <w:pStyle w:val="TableParagraph"/>
              <w:spacing w:before="112" w:line="264" w:lineRule="auto"/>
              <w:ind w:left="278" w:right="99"/>
              <w:jc w:val="both"/>
              <w:rPr>
                <w:sz w:val="28"/>
              </w:rPr>
            </w:pPr>
            <w:r>
              <w:rPr>
                <w:sz w:val="28"/>
              </w:rPr>
              <w:t xml:space="preserve">During the evaluation of BPs, the following definitions </w:t>
            </w:r>
            <w:r>
              <w:rPr>
                <w:spacing w:val="-2"/>
                <w:sz w:val="28"/>
              </w:rPr>
              <w:t>apply:</w:t>
            </w:r>
          </w:p>
          <w:p w:rsidR="00C56328" w:rsidRDefault="00271611">
            <w:pPr>
              <w:pStyle w:val="TableParagraph"/>
              <w:numPr>
                <w:ilvl w:val="1"/>
                <w:numId w:val="132"/>
              </w:numPr>
              <w:tabs>
                <w:tab w:val="left" w:pos="920"/>
              </w:tabs>
              <w:spacing w:before="120" w:line="264" w:lineRule="auto"/>
              <w:ind w:right="102" w:firstLine="0"/>
              <w:jc w:val="both"/>
              <w:rPr>
                <w:sz w:val="28"/>
              </w:rPr>
            </w:pPr>
            <w:r>
              <w:rPr>
                <w:sz w:val="28"/>
              </w:rPr>
              <w:t>“Deviation” means a departure from the requirements specified in the BD;</w:t>
            </w:r>
          </w:p>
          <w:p w:rsidR="00C56328" w:rsidRDefault="00271611">
            <w:pPr>
              <w:pStyle w:val="TableParagraph"/>
              <w:numPr>
                <w:ilvl w:val="1"/>
                <w:numId w:val="132"/>
              </w:numPr>
              <w:tabs>
                <w:tab w:val="left" w:pos="909"/>
              </w:tabs>
              <w:spacing w:before="123" w:line="264" w:lineRule="auto"/>
              <w:ind w:right="101" w:firstLine="0"/>
              <w:jc w:val="both"/>
              <w:rPr>
                <w:sz w:val="28"/>
              </w:rPr>
            </w:pPr>
            <w:r>
              <w:rPr>
                <w:sz w:val="28"/>
              </w:rPr>
              <w:t>“Reservation”</w:t>
            </w:r>
            <w:r>
              <w:rPr>
                <w:spacing w:val="-3"/>
                <w:sz w:val="28"/>
              </w:rPr>
              <w:t xml:space="preserve"> </w:t>
            </w:r>
            <w:r>
              <w:rPr>
                <w:sz w:val="28"/>
              </w:rPr>
              <w:t>means the</w:t>
            </w:r>
            <w:r>
              <w:rPr>
                <w:spacing w:val="-3"/>
                <w:sz w:val="28"/>
              </w:rPr>
              <w:t xml:space="preserve"> </w:t>
            </w:r>
            <w:r>
              <w:rPr>
                <w:sz w:val="28"/>
              </w:rPr>
              <w:t>setting</w:t>
            </w:r>
            <w:r>
              <w:rPr>
                <w:spacing w:val="-2"/>
                <w:sz w:val="28"/>
              </w:rPr>
              <w:t xml:space="preserve"> </w:t>
            </w:r>
            <w:r>
              <w:rPr>
                <w:sz w:val="28"/>
              </w:rPr>
              <w:t>of</w:t>
            </w:r>
            <w:r>
              <w:rPr>
                <w:spacing w:val="-3"/>
                <w:sz w:val="28"/>
              </w:rPr>
              <w:t xml:space="preserve"> </w:t>
            </w:r>
            <w:r>
              <w:rPr>
                <w:sz w:val="28"/>
              </w:rPr>
              <w:t>limiting conditions or withholding from complete acceptance of the requirements specified in the BD;</w:t>
            </w:r>
          </w:p>
          <w:p w:rsidR="00C56328" w:rsidRDefault="00271611">
            <w:pPr>
              <w:pStyle w:val="TableParagraph"/>
              <w:numPr>
                <w:ilvl w:val="1"/>
                <w:numId w:val="132"/>
              </w:numPr>
              <w:tabs>
                <w:tab w:val="left" w:pos="917"/>
              </w:tabs>
              <w:spacing w:before="118" w:line="264" w:lineRule="auto"/>
              <w:ind w:right="103" w:firstLine="0"/>
              <w:jc w:val="both"/>
              <w:rPr>
                <w:sz w:val="28"/>
              </w:rPr>
            </w:pPr>
            <w:r>
              <w:rPr>
                <w:sz w:val="28"/>
              </w:rPr>
              <w:t>“Omissions” means the failure to submit part or all of the information or documentation required by the BD.</w:t>
            </w:r>
          </w:p>
        </w:tc>
      </w:tr>
      <w:tr w:rsidR="00C56328">
        <w:trPr>
          <w:trHeight w:val="2013"/>
        </w:trPr>
        <w:tc>
          <w:tcPr>
            <w:tcW w:w="2098" w:type="dxa"/>
          </w:tcPr>
          <w:p w:rsidR="00C56328" w:rsidRDefault="00271611">
            <w:pPr>
              <w:pStyle w:val="TableParagraph"/>
              <w:spacing w:before="120" w:line="264" w:lineRule="auto"/>
              <w:ind w:left="107" w:right="128"/>
              <w:rPr>
                <w:b/>
                <w:sz w:val="28"/>
              </w:rPr>
            </w:pPr>
            <w:r>
              <w:rPr>
                <w:b/>
                <w:spacing w:val="-2"/>
                <w:sz w:val="28"/>
              </w:rPr>
              <w:t xml:space="preserve">Determination </w:t>
            </w:r>
            <w:r>
              <w:rPr>
                <w:b/>
                <w:spacing w:val="-6"/>
                <w:sz w:val="28"/>
              </w:rPr>
              <w:t xml:space="preserve">of </w:t>
            </w:r>
            <w:r>
              <w:rPr>
                <w:b/>
                <w:spacing w:val="-2"/>
                <w:sz w:val="28"/>
              </w:rPr>
              <w:t xml:space="preserve">Responsiveness </w:t>
            </w:r>
            <w:r>
              <w:rPr>
                <w:b/>
                <w:sz w:val="28"/>
              </w:rPr>
              <w:t xml:space="preserve">of Bid </w:t>
            </w:r>
            <w:r>
              <w:rPr>
                <w:b/>
                <w:spacing w:val="-2"/>
                <w:sz w:val="28"/>
              </w:rPr>
              <w:t>Proposals</w:t>
            </w:r>
          </w:p>
        </w:tc>
        <w:tc>
          <w:tcPr>
            <w:tcW w:w="7147" w:type="dxa"/>
          </w:tcPr>
          <w:p w:rsidR="00C56328" w:rsidRDefault="00271611">
            <w:pPr>
              <w:pStyle w:val="TableParagraph"/>
              <w:numPr>
                <w:ilvl w:val="1"/>
                <w:numId w:val="131"/>
              </w:numPr>
              <w:tabs>
                <w:tab w:val="left" w:pos="909"/>
              </w:tabs>
              <w:spacing w:before="115" w:line="264" w:lineRule="auto"/>
              <w:ind w:right="91" w:firstLine="0"/>
              <w:jc w:val="both"/>
              <w:rPr>
                <w:sz w:val="28"/>
              </w:rPr>
            </w:pPr>
            <w:r>
              <w:rPr>
                <w:spacing w:val="-2"/>
                <w:sz w:val="28"/>
              </w:rPr>
              <w:t>The</w:t>
            </w:r>
            <w:r>
              <w:rPr>
                <w:spacing w:val="-18"/>
                <w:sz w:val="28"/>
              </w:rPr>
              <w:t xml:space="preserve"> </w:t>
            </w:r>
            <w:r>
              <w:rPr>
                <w:spacing w:val="-2"/>
                <w:sz w:val="28"/>
              </w:rPr>
              <w:t>Procuring</w:t>
            </w:r>
            <w:r>
              <w:rPr>
                <w:spacing w:val="-15"/>
                <w:sz w:val="28"/>
              </w:rPr>
              <w:t xml:space="preserve"> </w:t>
            </w:r>
            <w:r>
              <w:rPr>
                <w:spacing w:val="-2"/>
                <w:sz w:val="28"/>
              </w:rPr>
              <w:t>Entity</w:t>
            </w:r>
            <w:r>
              <w:rPr>
                <w:spacing w:val="-16"/>
                <w:sz w:val="28"/>
              </w:rPr>
              <w:t xml:space="preserve"> </w:t>
            </w:r>
            <w:r>
              <w:rPr>
                <w:spacing w:val="-2"/>
                <w:sz w:val="28"/>
              </w:rPr>
              <w:t>shall</w:t>
            </w:r>
            <w:r>
              <w:rPr>
                <w:spacing w:val="-15"/>
                <w:sz w:val="28"/>
              </w:rPr>
              <w:t xml:space="preserve"> </w:t>
            </w:r>
            <w:r>
              <w:rPr>
                <w:spacing w:val="-2"/>
                <w:sz w:val="28"/>
              </w:rPr>
              <w:t>determine</w:t>
            </w:r>
            <w:r>
              <w:rPr>
                <w:spacing w:val="-16"/>
                <w:sz w:val="28"/>
              </w:rPr>
              <w:t xml:space="preserve"> </w:t>
            </w:r>
            <w:r>
              <w:rPr>
                <w:spacing w:val="-2"/>
                <w:sz w:val="28"/>
              </w:rPr>
              <w:t>the</w:t>
            </w:r>
            <w:r>
              <w:rPr>
                <w:spacing w:val="-15"/>
                <w:sz w:val="28"/>
              </w:rPr>
              <w:t xml:space="preserve"> </w:t>
            </w:r>
            <w:r>
              <w:rPr>
                <w:spacing w:val="-2"/>
                <w:sz w:val="28"/>
              </w:rPr>
              <w:t>responsiveness of</w:t>
            </w:r>
            <w:r>
              <w:rPr>
                <w:spacing w:val="-14"/>
                <w:sz w:val="28"/>
              </w:rPr>
              <w:t xml:space="preserve"> </w:t>
            </w:r>
            <w:r>
              <w:rPr>
                <w:spacing w:val="-2"/>
                <w:sz w:val="28"/>
              </w:rPr>
              <w:t>the</w:t>
            </w:r>
            <w:r>
              <w:rPr>
                <w:spacing w:val="-14"/>
                <w:sz w:val="28"/>
              </w:rPr>
              <w:t xml:space="preserve"> </w:t>
            </w:r>
            <w:r>
              <w:rPr>
                <w:spacing w:val="-2"/>
                <w:sz w:val="28"/>
              </w:rPr>
              <w:t>BP</w:t>
            </w:r>
            <w:r>
              <w:rPr>
                <w:spacing w:val="-14"/>
                <w:sz w:val="28"/>
              </w:rPr>
              <w:t xml:space="preserve"> </w:t>
            </w:r>
            <w:r>
              <w:rPr>
                <w:spacing w:val="-2"/>
                <w:sz w:val="28"/>
              </w:rPr>
              <w:t>based</w:t>
            </w:r>
            <w:r>
              <w:rPr>
                <w:spacing w:val="-13"/>
                <w:sz w:val="28"/>
              </w:rPr>
              <w:t xml:space="preserve"> </w:t>
            </w:r>
            <w:r>
              <w:rPr>
                <w:spacing w:val="-2"/>
                <w:sz w:val="28"/>
              </w:rPr>
              <w:t>on</w:t>
            </w:r>
            <w:r>
              <w:rPr>
                <w:spacing w:val="-13"/>
                <w:sz w:val="28"/>
              </w:rPr>
              <w:t xml:space="preserve"> </w:t>
            </w:r>
            <w:r>
              <w:rPr>
                <w:spacing w:val="-2"/>
                <w:sz w:val="28"/>
              </w:rPr>
              <w:t>contents</w:t>
            </w:r>
            <w:r>
              <w:rPr>
                <w:spacing w:val="-15"/>
                <w:sz w:val="28"/>
              </w:rPr>
              <w:t xml:space="preserve"> </w:t>
            </w:r>
            <w:r>
              <w:rPr>
                <w:spacing w:val="-2"/>
                <w:sz w:val="28"/>
              </w:rPr>
              <w:t>of</w:t>
            </w:r>
            <w:r>
              <w:rPr>
                <w:spacing w:val="-14"/>
                <w:sz w:val="28"/>
              </w:rPr>
              <w:t xml:space="preserve"> </w:t>
            </w:r>
            <w:r>
              <w:rPr>
                <w:spacing w:val="-2"/>
                <w:sz w:val="28"/>
              </w:rPr>
              <w:t>the</w:t>
            </w:r>
            <w:r>
              <w:rPr>
                <w:spacing w:val="-12"/>
                <w:sz w:val="28"/>
              </w:rPr>
              <w:t xml:space="preserve"> </w:t>
            </w:r>
            <w:r>
              <w:rPr>
                <w:spacing w:val="-2"/>
                <w:sz w:val="28"/>
              </w:rPr>
              <w:t>BP</w:t>
            </w:r>
            <w:r>
              <w:rPr>
                <w:spacing w:val="-14"/>
                <w:sz w:val="28"/>
              </w:rPr>
              <w:t xml:space="preserve"> </w:t>
            </w:r>
            <w:r>
              <w:rPr>
                <w:spacing w:val="-2"/>
                <w:sz w:val="28"/>
              </w:rPr>
              <w:t>in</w:t>
            </w:r>
            <w:r>
              <w:rPr>
                <w:spacing w:val="-13"/>
                <w:sz w:val="28"/>
              </w:rPr>
              <w:t xml:space="preserve"> </w:t>
            </w:r>
            <w:r>
              <w:rPr>
                <w:spacing w:val="-2"/>
                <w:sz w:val="28"/>
              </w:rPr>
              <w:t>compliance</w:t>
            </w:r>
            <w:r>
              <w:rPr>
                <w:spacing w:val="-14"/>
                <w:sz w:val="28"/>
              </w:rPr>
              <w:t xml:space="preserve"> </w:t>
            </w:r>
            <w:r>
              <w:rPr>
                <w:spacing w:val="-2"/>
                <w:sz w:val="28"/>
              </w:rPr>
              <w:t>with</w:t>
            </w:r>
            <w:r>
              <w:rPr>
                <w:spacing w:val="-12"/>
                <w:sz w:val="28"/>
              </w:rPr>
              <w:t xml:space="preserve"> </w:t>
            </w:r>
            <w:r>
              <w:rPr>
                <w:spacing w:val="-2"/>
                <w:sz w:val="28"/>
              </w:rPr>
              <w:t xml:space="preserve">ITB </w:t>
            </w:r>
            <w:r>
              <w:rPr>
                <w:spacing w:val="-4"/>
                <w:sz w:val="28"/>
              </w:rPr>
              <w:t>10.</w:t>
            </w:r>
          </w:p>
          <w:p w:rsidR="00C56328" w:rsidRDefault="00271611">
            <w:pPr>
              <w:pStyle w:val="TableParagraph"/>
              <w:numPr>
                <w:ilvl w:val="1"/>
                <w:numId w:val="131"/>
              </w:numPr>
              <w:tabs>
                <w:tab w:val="left" w:pos="921"/>
              </w:tabs>
              <w:spacing w:before="91" w:line="350" w:lineRule="atLeast"/>
              <w:ind w:right="97" w:firstLine="0"/>
              <w:jc w:val="both"/>
              <w:rPr>
                <w:sz w:val="28"/>
              </w:rPr>
            </w:pPr>
            <w:r>
              <w:rPr>
                <w:sz w:val="28"/>
              </w:rPr>
              <w:t>A substantially responsive BP means a BP that meets all</w:t>
            </w:r>
            <w:r>
              <w:rPr>
                <w:spacing w:val="26"/>
                <w:sz w:val="28"/>
              </w:rPr>
              <w:t xml:space="preserve"> </w:t>
            </w:r>
            <w:r>
              <w:rPr>
                <w:sz w:val="28"/>
              </w:rPr>
              <w:t>the</w:t>
            </w:r>
            <w:r>
              <w:rPr>
                <w:spacing w:val="28"/>
                <w:sz w:val="28"/>
              </w:rPr>
              <w:t xml:space="preserve"> </w:t>
            </w:r>
            <w:r>
              <w:rPr>
                <w:sz w:val="28"/>
              </w:rPr>
              <w:t>requirements</w:t>
            </w:r>
            <w:r>
              <w:rPr>
                <w:spacing w:val="26"/>
                <w:sz w:val="28"/>
              </w:rPr>
              <w:t xml:space="preserve"> </w:t>
            </w:r>
            <w:r>
              <w:rPr>
                <w:sz w:val="28"/>
              </w:rPr>
              <w:t>of</w:t>
            </w:r>
            <w:r>
              <w:rPr>
                <w:spacing w:val="28"/>
                <w:sz w:val="28"/>
              </w:rPr>
              <w:t xml:space="preserve"> </w:t>
            </w:r>
            <w:r>
              <w:rPr>
                <w:sz w:val="28"/>
              </w:rPr>
              <w:t>the</w:t>
            </w:r>
            <w:r>
              <w:rPr>
                <w:spacing w:val="32"/>
                <w:sz w:val="28"/>
              </w:rPr>
              <w:t xml:space="preserve"> </w:t>
            </w:r>
            <w:r>
              <w:rPr>
                <w:sz w:val="28"/>
              </w:rPr>
              <w:t>BD</w:t>
            </w:r>
            <w:r>
              <w:rPr>
                <w:spacing w:val="27"/>
                <w:sz w:val="28"/>
              </w:rPr>
              <w:t xml:space="preserve"> </w:t>
            </w:r>
            <w:r>
              <w:rPr>
                <w:sz w:val="28"/>
              </w:rPr>
              <w:t>without</w:t>
            </w:r>
            <w:r>
              <w:rPr>
                <w:spacing w:val="28"/>
                <w:sz w:val="28"/>
              </w:rPr>
              <w:t xml:space="preserve"> </w:t>
            </w:r>
            <w:r>
              <w:rPr>
                <w:sz w:val="28"/>
              </w:rPr>
              <w:t>material</w:t>
            </w:r>
            <w:r>
              <w:rPr>
                <w:spacing w:val="28"/>
                <w:sz w:val="28"/>
              </w:rPr>
              <w:t xml:space="preserve"> </w:t>
            </w:r>
            <w:r>
              <w:rPr>
                <w:sz w:val="28"/>
              </w:rPr>
              <w:t>deviation,</w:t>
            </w:r>
          </w:p>
        </w:tc>
      </w:tr>
    </w:tbl>
    <w:p w:rsidR="00C56328" w:rsidRDefault="00C56328">
      <w:pPr>
        <w:spacing w:line="350" w:lineRule="atLeast"/>
        <w:jc w:val="both"/>
        <w:rPr>
          <w:sz w:val="28"/>
        </w:rPr>
        <w:sectPr w:rsidR="00C56328">
          <w:pgSz w:w="11910" w:h="16840"/>
          <w:pgMar w:top="1140" w:right="740" w:bottom="280" w:left="1300" w:header="722" w:footer="0" w:gutter="0"/>
          <w:cols w:space="720"/>
        </w:sectPr>
      </w:pPr>
    </w:p>
    <w:p w:rsidR="00C56328" w:rsidRDefault="00C56328">
      <w:pPr>
        <w:pStyle w:val="BodyText"/>
        <w:spacing w:before="5"/>
        <w:rPr>
          <w:sz w:val="7"/>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147"/>
      </w:tblGrid>
      <w:tr w:rsidR="00C56328">
        <w:trPr>
          <w:trHeight w:val="7683"/>
        </w:trPr>
        <w:tc>
          <w:tcPr>
            <w:tcW w:w="2098" w:type="dxa"/>
          </w:tcPr>
          <w:p w:rsidR="00C56328" w:rsidRDefault="00C56328">
            <w:pPr>
              <w:pStyle w:val="TableParagraph"/>
              <w:rPr>
                <w:sz w:val="28"/>
              </w:rPr>
            </w:pPr>
          </w:p>
        </w:tc>
        <w:tc>
          <w:tcPr>
            <w:tcW w:w="7147" w:type="dxa"/>
          </w:tcPr>
          <w:p w:rsidR="00C56328" w:rsidRDefault="00271611">
            <w:pPr>
              <w:pStyle w:val="TableParagraph"/>
              <w:spacing w:line="264" w:lineRule="auto"/>
              <w:ind w:left="278" w:right="104"/>
              <w:jc w:val="both"/>
              <w:rPr>
                <w:sz w:val="28"/>
              </w:rPr>
            </w:pPr>
            <w:r>
              <w:rPr>
                <w:sz w:val="28"/>
              </w:rPr>
              <w:t>reservation, or omission. A material deviation, reservation, or omission in the BP is the one that:</w:t>
            </w:r>
          </w:p>
          <w:p w:rsidR="00C56328" w:rsidRDefault="00271611">
            <w:pPr>
              <w:pStyle w:val="TableParagraph"/>
              <w:numPr>
                <w:ilvl w:val="0"/>
                <w:numId w:val="130"/>
              </w:numPr>
              <w:tabs>
                <w:tab w:val="left" w:pos="628"/>
              </w:tabs>
              <w:spacing w:before="113" w:line="264" w:lineRule="auto"/>
              <w:ind w:right="97" w:firstLine="0"/>
              <w:jc w:val="both"/>
              <w:rPr>
                <w:sz w:val="28"/>
              </w:rPr>
            </w:pPr>
            <w:r>
              <w:rPr>
                <w:sz w:val="28"/>
              </w:rPr>
              <w:t>If accepted, would affect in any substantial way the scope, quality, or performance of the Goods and Related Services; or limit in any substantial way or inconsistent</w:t>
            </w:r>
            <w:r>
              <w:rPr>
                <w:spacing w:val="40"/>
                <w:sz w:val="28"/>
              </w:rPr>
              <w:t xml:space="preserve"> </w:t>
            </w:r>
            <w:r>
              <w:rPr>
                <w:sz w:val="28"/>
              </w:rPr>
              <w:t>with the BD in regards to the Investor's rights or the Bidder’s obligations under the Contract;</w:t>
            </w:r>
          </w:p>
          <w:p w:rsidR="00C56328" w:rsidRDefault="00271611">
            <w:pPr>
              <w:pStyle w:val="TableParagraph"/>
              <w:numPr>
                <w:ilvl w:val="0"/>
                <w:numId w:val="130"/>
              </w:numPr>
              <w:tabs>
                <w:tab w:val="left" w:pos="717"/>
              </w:tabs>
              <w:spacing w:before="120" w:line="264" w:lineRule="auto"/>
              <w:ind w:right="95" w:firstLine="0"/>
              <w:jc w:val="both"/>
              <w:rPr>
                <w:sz w:val="28"/>
              </w:rPr>
            </w:pPr>
            <w:r>
              <w:rPr>
                <w:sz w:val="28"/>
              </w:rPr>
              <w:t>If rectified, would unfairly affect the competitive position of other Bidders presenting BPs which are substantially responsive to the requirements of the BD.</w:t>
            </w:r>
          </w:p>
          <w:p w:rsidR="00C56328" w:rsidRDefault="00271611">
            <w:pPr>
              <w:pStyle w:val="TableParagraph"/>
              <w:spacing w:before="121" w:line="264" w:lineRule="auto"/>
              <w:ind w:left="278" w:right="93"/>
              <w:jc w:val="both"/>
              <w:rPr>
                <w:sz w:val="28"/>
              </w:rPr>
            </w:pPr>
            <w:r>
              <w:rPr>
                <w:sz w:val="28"/>
              </w:rPr>
              <w:t>27.3. The Procuring Entity shall examine all technical aspects of the BP submitted in accordance with ITB 15 and ITB</w:t>
            </w:r>
            <w:r>
              <w:rPr>
                <w:spacing w:val="-10"/>
                <w:sz w:val="28"/>
              </w:rPr>
              <w:t xml:space="preserve"> </w:t>
            </w:r>
            <w:r>
              <w:rPr>
                <w:sz w:val="28"/>
              </w:rPr>
              <w:t>16,</w:t>
            </w:r>
            <w:r>
              <w:rPr>
                <w:spacing w:val="-9"/>
                <w:sz w:val="28"/>
              </w:rPr>
              <w:t xml:space="preserve"> </w:t>
            </w:r>
            <w:r>
              <w:rPr>
                <w:sz w:val="28"/>
              </w:rPr>
              <w:t>in</w:t>
            </w:r>
            <w:r>
              <w:rPr>
                <w:spacing w:val="-7"/>
                <w:sz w:val="28"/>
              </w:rPr>
              <w:t xml:space="preserve"> </w:t>
            </w:r>
            <w:r>
              <w:rPr>
                <w:sz w:val="28"/>
              </w:rPr>
              <w:t>order</w:t>
            </w:r>
            <w:r>
              <w:rPr>
                <w:spacing w:val="-8"/>
                <w:sz w:val="28"/>
              </w:rPr>
              <w:t xml:space="preserve"> </w:t>
            </w:r>
            <w:r>
              <w:rPr>
                <w:sz w:val="28"/>
              </w:rPr>
              <w:t>to</w:t>
            </w:r>
            <w:r>
              <w:rPr>
                <w:spacing w:val="-7"/>
                <w:sz w:val="28"/>
              </w:rPr>
              <w:t xml:space="preserve"> </w:t>
            </w:r>
            <w:r>
              <w:rPr>
                <w:sz w:val="28"/>
              </w:rPr>
              <w:t>confirm</w:t>
            </w:r>
            <w:r>
              <w:rPr>
                <w:spacing w:val="-13"/>
                <w:sz w:val="28"/>
              </w:rPr>
              <w:t xml:space="preserve"> </w:t>
            </w:r>
            <w:r>
              <w:rPr>
                <w:sz w:val="28"/>
              </w:rPr>
              <w:t>that</w:t>
            </w:r>
            <w:r>
              <w:rPr>
                <w:spacing w:val="-7"/>
                <w:sz w:val="28"/>
              </w:rPr>
              <w:t xml:space="preserve"> </w:t>
            </w:r>
            <w:r>
              <w:rPr>
                <w:sz w:val="28"/>
              </w:rPr>
              <w:t>all</w:t>
            </w:r>
            <w:r>
              <w:rPr>
                <w:spacing w:val="-7"/>
                <w:sz w:val="28"/>
              </w:rPr>
              <w:t xml:space="preserve"> </w:t>
            </w:r>
            <w:r>
              <w:rPr>
                <w:sz w:val="28"/>
              </w:rPr>
              <w:t>criteria</w:t>
            </w:r>
            <w:r>
              <w:rPr>
                <w:spacing w:val="-10"/>
                <w:sz w:val="28"/>
              </w:rPr>
              <w:t xml:space="preserve"> </w:t>
            </w:r>
            <w:r>
              <w:rPr>
                <w:sz w:val="28"/>
              </w:rPr>
              <w:t>prescribed</w:t>
            </w:r>
            <w:r>
              <w:rPr>
                <w:spacing w:val="-7"/>
                <w:sz w:val="28"/>
              </w:rPr>
              <w:t xml:space="preserve"> </w:t>
            </w:r>
            <w:r>
              <w:rPr>
                <w:sz w:val="28"/>
              </w:rPr>
              <w:t>in</w:t>
            </w:r>
            <w:r>
              <w:rPr>
                <w:spacing w:val="-6"/>
                <w:sz w:val="28"/>
              </w:rPr>
              <w:t xml:space="preserve"> </w:t>
            </w:r>
            <w:r>
              <w:rPr>
                <w:sz w:val="28"/>
              </w:rPr>
              <w:t>Part 2</w:t>
            </w:r>
            <w:r>
              <w:rPr>
                <w:spacing w:val="-2"/>
                <w:sz w:val="28"/>
              </w:rPr>
              <w:t xml:space="preserve"> </w:t>
            </w:r>
            <w:r>
              <w:rPr>
                <w:sz w:val="28"/>
              </w:rPr>
              <w:t>-</w:t>
            </w:r>
            <w:r>
              <w:rPr>
                <w:spacing w:val="-4"/>
                <w:sz w:val="28"/>
              </w:rPr>
              <w:t xml:space="preserve"> </w:t>
            </w:r>
            <w:r>
              <w:rPr>
                <w:sz w:val="28"/>
              </w:rPr>
              <w:t>Requirements</w:t>
            </w:r>
            <w:r>
              <w:rPr>
                <w:spacing w:val="-3"/>
                <w:sz w:val="28"/>
              </w:rPr>
              <w:t xml:space="preserve"> </w:t>
            </w:r>
            <w:r>
              <w:rPr>
                <w:sz w:val="28"/>
              </w:rPr>
              <w:t>for</w:t>
            </w:r>
            <w:r>
              <w:rPr>
                <w:spacing w:val="-6"/>
                <w:sz w:val="28"/>
              </w:rPr>
              <w:t xml:space="preserve"> </w:t>
            </w:r>
            <w:r>
              <w:rPr>
                <w:sz w:val="28"/>
              </w:rPr>
              <w:t>scope</w:t>
            </w:r>
            <w:r>
              <w:rPr>
                <w:spacing w:val="-4"/>
                <w:sz w:val="28"/>
              </w:rPr>
              <w:t xml:space="preserve"> </w:t>
            </w:r>
            <w:r>
              <w:rPr>
                <w:sz w:val="28"/>
              </w:rPr>
              <w:t>of</w:t>
            </w:r>
            <w:r>
              <w:rPr>
                <w:spacing w:val="-6"/>
                <w:sz w:val="28"/>
              </w:rPr>
              <w:t xml:space="preserve"> </w:t>
            </w:r>
            <w:r>
              <w:rPr>
                <w:sz w:val="28"/>
              </w:rPr>
              <w:t>supply</w:t>
            </w:r>
            <w:r>
              <w:rPr>
                <w:spacing w:val="-7"/>
                <w:sz w:val="28"/>
              </w:rPr>
              <w:t xml:space="preserve"> </w:t>
            </w:r>
            <w:r>
              <w:rPr>
                <w:sz w:val="28"/>
              </w:rPr>
              <w:t>have</w:t>
            </w:r>
            <w:r>
              <w:rPr>
                <w:spacing w:val="-4"/>
                <w:sz w:val="28"/>
              </w:rPr>
              <w:t xml:space="preserve"> </w:t>
            </w:r>
            <w:r>
              <w:rPr>
                <w:sz w:val="28"/>
              </w:rPr>
              <w:t>been</w:t>
            </w:r>
            <w:r>
              <w:rPr>
                <w:spacing w:val="-3"/>
                <w:sz w:val="28"/>
              </w:rPr>
              <w:t xml:space="preserve"> </w:t>
            </w:r>
            <w:r>
              <w:rPr>
                <w:sz w:val="28"/>
              </w:rPr>
              <w:t>met</w:t>
            </w:r>
            <w:r>
              <w:rPr>
                <w:spacing w:val="-3"/>
                <w:sz w:val="28"/>
              </w:rPr>
              <w:t xml:space="preserve"> </w:t>
            </w:r>
            <w:r>
              <w:rPr>
                <w:sz w:val="28"/>
              </w:rPr>
              <w:t>without any material deviation, reservation or omission.</w:t>
            </w:r>
          </w:p>
          <w:p w:rsidR="00C56328" w:rsidRDefault="00271611">
            <w:pPr>
              <w:pStyle w:val="TableParagraph"/>
              <w:spacing w:before="121" w:line="264" w:lineRule="auto"/>
              <w:ind w:left="278" w:right="96"/>
              <w:jc w:val="both"/>
              <w:rPr>
                <w:sz w:val="28"/>
              </w:rPr>
            </w:pPr>
            <w:r>
              <w:rPr>
                <w:sz w:val="28"/>
              </w:rPr>
              <w:t>27.4.</w:t>
            </w:r>
            <w:r>
              <w:rPr>
                <w:spacing w:val="40"/>
                <w:sz w:val="28"/>
              </w:rPr>
              <w:t xml:space="preserve"> </w:t>
            </w:r>
            <w:r>
              <w:rPr>
                <w:sz w:val="28"/>
              </w:rPr>
              <w:t>Any BP which is not substantially responsive to the requirements of the BD shall be rejected, and shall not subsequently be made substantially responsive to such requirements by correction of the material deviation, reservation, or omission.</w:t>
            </w:r>
          </w:p>
        </w:tc>
      </w:tr>
      <w:tr w:rsidR="00C56328">
        <w:trPr>
          <w:trHeight w:val="6737"/>
        </w:trPr>
        <w:tc>
          <w:tcPr>
            <w:tcW w:w="2098" w:type="dxa"/>
          </w:tcPr>
          <w:p w:rsidR="00C56328" w:rsidRDefault="00271611">
            <w:pPr>
              <w:pStyle w:val="TableParagraph"/>
              <w:spacing w:before="120" w:line="264" w:lineRule="auto"/>
              <w:ind w:left="107" w:right="48"/>
              <w:rPr>
                <w:b/>
                <w:sz w:val="28"/>
              </w:rPr>
            </w:pPr>
            <w:r>
              <w:rPr>
                <w:b/>
                <w:spacing w:val="-2"/>
                <w:sz w:val="28"/>
              </w:rPr>
              <w:t xml:space="preserve">Nonmaterial Nonconformitie </w:t>
            </w:r>
            <w:r>
              <w:rPr>
                <w:b/>
                <w:spacing w:val="-10"/>
                <w:sz w:val="28"/>
              </w:rPr>
              <w:t>s</w:t>
            </w:r>
          </w:p>
        </w:tc>
        <w:tc>
          <w:tcPr>
            <w:tcW w:w="7147" w:type="dxa"/>
          </w:tcPr>
          <w:p w:rsidR="00C56328" w:rsidRDefault="00271611">
            <w:pPr>
              <w:pStyle w:val="TableParagraph"/>
              <w:numPr>
                <w:ilvl w:val="1"/>
                <w:numId w:val="129"/>
              </w:numPr>
              <w:tabs>
                <w:tab w:val="left" w:pos="941"/>
              </w:tabs>
              <w:spacing w:before="115" w:line="264" w:lineRule="auto"/>
              <w:ind w:right="96" w:firstLine="0"/>
              <w:jc w:val="both"/>
              <w:rPr>
                <w:sz w:val="28"/>
              </w:rPr>
            </w:pPr>
            <w:r>
              <w:rPr>
                <w:sz w:val="28"/>
              </w:rPr>
              <w:t>Provided that a BP is substantially responsive to the requirements of the BD, the Procuring Entity may waive any nonconformity in the BP that does not constitute a material deviation, reservation or omission.</w:t>
            </w:r>
          </w:p>
          <w:p w:rsidR="00C56328" w:rsidRDefault="00271611">
            <w:pPr>
              <w:pStyle w:val="TableParagraph"/>
              <w:numPr>
                <w:ilvl w:val="1"/>
                <w:numId w:val="129"/>
              </w:numPr>
              <w:tabs>
                <w:tab w:val="left" w:pos="943"/>
              </w:tabs>
              <w:spacing w:before="119" w:line="264" w:lineRule="auto"/>
              <w:ind w:right="92" w:firstLine="0"/>
              <w:jc w:val="both"/>
              <w:rPr>
                <w:sz w:val="28"/>
              </w:rPr>
            </w:pPr>
            <w:r>
              <w:rPr>
                <w:sz w:val="28"/>
              </w:rPr>
              <w:t>Provided that a BP is substantially responsive to the requirements of the BD, the Procuring Entity may request that the Bidder submit necessary information or documentation within a reasonable time period, in order to rectify minor nonconformities in the BP related to documentation</w:t>
            </w:r>
            <w:r>
              <w:rPr>
                <w:spacing w:val="-15"/>
                <w:sz w:val="28"/>
              </w:rPr>
              <w:t xml:space="preserve"> </w:t>
            </w:r>
            <w:r>
              <w:rPr>
                <w:sz w:val="28"/>
              </w:rPr>
              <w:t>requirements.</w:t>
            </w:r>
            <w:r>
              <w:rPr>
                <w:spacing w:val="-17"/>
                <w:sz w:val="28"/>
              </w:rPr>
              <w:t xml:space="preserve"> </w:t>
            </w:r>
            <w:r>
              <w:rPr>
                <w:sz w:val="28"/>
              </w:rPr>
              <w:t>The</w:t>
            </w:r>
            <w:r>
              <w:rPr>
                <w:spacing w:val="-16"/>
                <w:sz w:val="28"/>
              </w:rPr>
              <w:t xml:space="preserve"> </w:t>
            </w:r>
            <w:r>
              <w:rPr>
                <w:sz w:val="28"/>
              </w:rPr>
              <w:t>request</w:t>
            </w:r>
            <w:r>
              <w:rPr>
                <w:spacing w:val="-15"/>
                <w:sz w:val="28"/>
              </w:rPr>
              <w:t xml:space="preserve"> </w:t>
            </w:r>
            <w:r>
              <w:rPr>
                <w:sz w:val="28"/>
              </w:rPr>
              <w:t>of</w:t>
            </w:r>
            <w:r>
              <w:rPr>
                <w:spacing w:val="-15"/>
                <w:sz w:val="28"/>
              </w:rPr>
              <w:t xml:space="preserve"> </w:t>
            </w:r>
            <w:r>
              <w:rPr>
                <w:sz w:val="28"/>
              </w:rPr>
              <w:t>information</w:t>
            </w:r>
            <w:r>
              <w:rPr>
                <w:spacing w:val="-15"/>
                <w:sz w:val="28"/>
              </w:rPr>
              <w:t xml:space="preserve"> </w:t>
            </w:r>
            <w:r>
              <w:rPr>
                <w:sz w:val="28"/>
              </w:rPr>
              <w:t>and documentation to rectify such nonconformities shall not be related to any aspect of the Bid Price; and any failure of the Bidder to comply with such request by the Procuring Entity may result in the rejection of the BP.</w:t>
            </w:r>
          </w:p>
          <w:p w:rsidR="00C56328" w:rsidRDefault="00271611">
            <w:pPr>
              <w:pStyle w:val="TableParagraph"/>
              <w:numPr>
                <w:ilvl w:val="1"/>
                <w:numId w:val="129"/>
              </w:numPr>
              <w:tabs>
                <w:tab w:val="left" w:pos="941"/>
              </w:tabs>
              <w:spacing w:before="122" w:line="264" w:lineRule="auto"/>
              <w:ind w:right="92" w:firstLine="0"/>
              <w:jc w:val="both"/>
              <w:rPr>
                <w:sz w:val="28"/>
              </w:rPr>
            </w:pPr>
            <w:r>
              <w:rPr>
                <w:sz w:val="28"/>
              </w:rPr>
              <w:t>Provided that a BP is substantially responsive to the requirements of the BD, the Procuring Entity shall rectify minor</w:t>
            </w:r>
            <w:r>
              <w:rPr>
                <w:spacing w:val="35"/>
                <w:sz w:val="28"/>
              </w:rPr>
              <w:t xml:space="preserve"> </w:t>
            </w:r>
            <w:r>
              <w:rPr>
                <w:sz w:val="28"/>
              </w:rPr>
              <w:t>and</w:t>
            </w:r>
            <w:r>
              <w:rPr>
                <w:spacing w:val="34"/>
                <w:sz w:val="28"/>
              </w:rPr>
              <w:t xml:space="preserve"> </w:t>
            </w:r>
            <w:r>
              <w:rPr>
                <w:sz w:val="28"/>
              </w:rPr>
              <w:t>quantifiable</w:t>
            </w:r>
            <w:r>
              <w:rPr>
                <w:spacing w:val="36"/>
                <w:sz w:val="28"/>
              </w:rPr>
              <w:t xml:space="preserve"> </w:t>
            </w:r>
            <w:r>
              <w:rPr>
                <w:sz w:val="28"/>
              </w:rPr>
              <w:t>nonconformities</w:t>
            </w:r>
            <w:r>
              <w:rPr>
                <w:spacing w:val="36"/>
                <w:sz w:val="28"/>
              </w:rPr>
              <w:t xml:space="preserve"> </w:t>
            </w:r>
            <w:r>
              <w:rPr>
                <w:sz w:val="28"/>
              </w:rPr>
              <w:t>related</w:t>
            </w:r>
            <w:r>
              <w:rPr>
                <w:spacing w:val="35"/>
                <w:sz w:val="28"/>
              </w:rPr>
              <w:t xml:space="preserve"> </w:t>
            </w:r>
            <w:r>
              <w:rPr>
                <w:sz w:val="28"/>
              </w:rPr>
              <w:t>to</w:t>
            </w:r>
            <w:r>
              <w:rPr>
                <w:spacing w:val="34"/>
                <w:sz w:val="28"/>
              </w:rPr>
              <w:t xml:space="preserve"> </w:t>
            </w:r>
            <w:r>
              <w:rPr>
                <w:sz w:val="28"/>
              </w:rPr>
              <w:t>the</w:t>
            </w:r>
            <w:r>
              <w:rPr>
                <w:spacing w:val="37"/>
                <w:sz w:val="28"/>
              </w:rPr>
              <w:t xml:space="preserve"> </w:t>
            </w:r>
            <w:r>
              <w:rPr>
                <w:spacing w:val="-5"/>
                <w:sz w:val="28"/>
              </w:rPr>
              <w:t>Bid</w:t>
            </w:r>
          </w:p>
          <w:p w:rsidR="00C56328" w:rsidRDefault="00271611">
            <w:pPr>
              <w:pStyle w:val="TableParagraph"/>
              <w:spacing w:line="321" w:lineRule="exact"/>
              <w:ind w:left="278"/>
              <w:jc w:val="both"/>
              <w:rPr>
                <w:sz w:val="28"/>
              </w:rPr>
            </w:pPr>
            <w:r>
              <w:rPr>
                <w:sz w:val="28"/>
              </w:rPr>
              <w:t>Price.</w:t>
            </w:r>
            <w:r>
              <w:rPr>
                <w:spacing w:val="66"/>
                <w:sz w:val="28"/>
              </w:rPr>
              <w:t xml:space="preserve"> </w:t>
            </w:r>
            <w:r>
              <w:rPr>
                <w:sz w:val="28"/>
              </w:rPr>
              <w:t>To</w:t>
            </w:r>
            <w:r>
              <w:rPr>
                <w:spacing w:val="69"/>
                <w:sz w:val="28"/>
              </w:rPr>
              <w:t xml:space="preserve"> </w:t>
            </w:r>
            <w:r>
              <w:rPr>
                <w:sz w:val="28"/>
              </w:rPr>
              <w:t>this</w:t>
            </w:r>
            <w:r>
              <w:rPr>
                <w:spacing w:val="69"/>
                <w:sz w:val="28"/>
              </w:rPr>
              <w:t xml:space="preserve"> </w:t>
            </w:r>
            <w:r>
              <w:rPr>
                <w:sz w:val="28"/>
              </w:rPr>
              <w:t>effect,</w:t>
            </w:r>
            <w:r>
              <w:rPr>
                <w:spacing w:val="67"/>
                <w:sz w:val="28"/>
              </w:rPr>
              <w:t xml:space="preserve"> </w:t>
            </w:r>
            <w:r>
              <w:rPr>
                <w:sz w:val="28"/>
              </w:rPr>
              <w:t>the</w:t>
            </w:r>
            <w:r>
              <w:rPr>
                <w:spacing w:val="68"/>
                <w:sz w:val="28"/>
              </w:rPr>
              <w:t xml:space="preserve"> </w:t>
            </w:r>
            <w:r>
              <w:rPr>
                <w:sz w:val="28"/>
              </w:rPr>
              <w:t>Bid</w:t>
            </w:r>
            <w:r>
              <w:rPr>
                <w:spacing w:val="68"/>
                <w:sz w:val="28"/>
              </w:rPr>
              <w:t xml:space="preserve"> </w:t>
            </w:r>
            <w:r>
              <w:rPr>
                <w:sz w:val="28"/>
              </w:rPr>
              <w:t>Price</w:t>
            </w:r>
            <w:r>
              <w:rPr>
                <w:spacing w:val="68"/>
                <w:sz w:val="28"/>
              </w:rPr>
              <w:t xml:space="preserve"> </w:t>
            </w:r>
            <w:r>
              <w:rPr>
                <w:sz w:val="28"/>
              </w:rPr>
              <w:t>shall</w:t>
            </w:r>
            <w:r>
              <w:rPr>
                <w:spacing w:val="69"/>
                <w:sz w:val="28"/>
              </w:rPr>
              <w:t xml:space="preserve"> </w:t>
            </w:r>
            <w:r>
              <w:rPr>
                <w:sz w:val="28"/>
              </w:rPr>
              <w:t>be</w:t>
            </w:r>
            <w:r>
              <w:rPr>
                <w:spacing w:val="68"/>
                <w:sz w:val="28"/>
              </w:rPr>
              <w:t xml:space="preserve"> </w:t>
            </w:r>
            <w:r>
              <w:rPr>
                <w:sz w:val="28"/>
              </w:rPr>
              <w:t>adjusted</w:t>
            </w:r>
            <w:r>
              <w:rPr>
                <w:spacing w:val="69"/>
                <w:sz w:val="28"/>
              </w:rPr>
              <w:t xml:space="preserve"> </w:t>
            </w:r>
            <w:r>
              <w:rPr>
                <w:spacing w:val="-5"/>
                <w:sz w:val="28"/>
              </w:rPr>
              <w:t>to</w:t>
            </w:r>
          </w:p>
        </w:tc>
      </w:tr>
    </w:tbl>
    <w:p w:rsidR="00C56328" w:rsidRDefault="00C56328">
      <w:pPr>
        <w:spacing w:line="321" w:lineRule="exact"/>
        <w:jc w:val="both"/>
        <w:rPr>
          <w:sz w:val="28"/>
        </w:rPr>
        <w:sectPr w:rsidR="00C56328">
          <w:pgSz w:w="11910" w:h="16840"/>
          <w:pgMar w:top="1140" w:right="740" w:bottom="280" w:left="1300" w:header="722" w:footer="0" w:gutter="0"/>
          <w:cols w:space="720"/>
        </w:sectPr>
      </w:pPr>
    </w:p>
    <w:p w:rsidR="00C56328" w:rsidRDefault="00C56328">
      <w:pPr>
        <w:pStyle w:val="BodyText"/>
        <w:spacing w:before="5"/>
        <w:rPr>
          <w:sz w:val="7"/>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147"/>
      </w:tblGrid>
      <w:tr w:rsidR="00C56328">
        <w:trPr>
          <w:trHeight w:val="827"/>
        </w:trPr>
        <w:tc>
          <w:tcPr>
            <w:tcW w:w="2098" w:type="dxa"/>
          </w:tcPr>
          <w:p w:rsidR="00C56328" w:rsidRDefault="00C56328">
            <w:pPr>
              <w:pStyle w:val="TableParagraph"/>
              <w:rPr>
                <w:sz w:val="28"/>
              </w:rPr>
            </w:pPr>
          </w:p>
        </w:tc>
        <w:tc>
          <w:tcPr>
            <w:tcW w:w="7147" w:type="dxa"/>
          </w:tcPr>
          <w:p w:rsidR="00C56328" w:rsidRDefault="00271611">
            <w:pPr>
              <w:pStyle w:val="TableParagraph"/>
              <w:spacing w:line="264" w:lineRule="auto"/>
              <w:ind w:left="278"/>
              <w:rPr>
                <w:sz w:val="28"/>
              </w:rPr>
            </w:pPr>
            <w:r>
              <w:rPr>
                <w:sz w:val="28"/>
              </w:rPr>
              <w:t>reflect the price of a missing</w:t>
            </w:r>
            <w:r>
              <w:rPr>
                <w:spacing w:val="35"/>
                <w:sz w:val="28"/>
              </w:rPr>
              <w:t xml:space="preserve"> </w:t>
            </w:r>
            <w:r>
              <w:rPr>
                <w:sz w:val="28"/>
              </w:rPr>
              <w:t>or nonconforming</w:t>
            </w:r>
            <w:r>
              <w:rPr>
                <w:spacing w:val="35"/>
                <w:sz w:val="28"/>
              </w:rPr>
              <w:t xml:space="preserve"> </w:t>
            </w:r>
            <w:r>
              <w:rPr>
                <w:sz w:val="28"/>
              </w:rPr>
              <w:t>item;</w:t>
            </w:r>
            <w:r>
              <w:rPr>
                <w:spacing w:val="35"/>
                <w:sz w:val="28"/>
              </w:rPr>
              <w:t xml:space="preserve"> </w:t>
            </w:r>
            <w:r>
              <w:rPr>
                <w:sz w:val="28"/>
              </w:rPr>
              <w:t>and such rectification is only for the purpose of comparing BPs.</w:t>
            </w:r>
          </w:p>
        </w:tc>
      </w:tr>
      <w:tr w:rsidR="00C56328">
        <w:trPr>
          <w:trHeight w:val="9221"/>
        </w:trPr>
        <w:tc>
          <w:tcPr>
            <w:tcW w:w="2098" w:type="dxa"/>
          </w:tcPr>
          <w:p w:rsidR="00C56328" w:rsidRDefault="00271611">
            <w:pPr>
              <w:pStyle w:val="TableParagraph"/>
              <w:spacing w:before="117"/>
              <w:ind w:left="107"/>
              <w:rPr>
                <w:b/>
                <w:sz w:val="28"/>
              </w:rPr>
            </w:pPr>
            <w:r>
              <w:rPr>
                <w:b/>
                <w:spacing w:val="-2"/>
                <w:sz w:val="28"/>
              </w:rPr>
              <w:t>Subcontractors</w:t>
            </w:r>
          </w:p>
        </w:tc>
        <w:tc>
          <w:tcPr>
            <w:tcW w:w="7147" w:type="dxa"/>
          </w:tcPr>
          <w:p w:rsidR="00C56328" w:rsidRDefault="00271611">
            <w:pPr>
              <w:pStyle w:val="TableParagraph"/>
              <w:numPr>
                <w:ilvl w:val="1"/>
                <w:numId w:val="128"/>
              </w:numPr>
              <w:tabs>
                <w:tab w:val="left" w:pos="1024"/>
              </w:tabs>
              <w:spacing w:before="112" w:line="264" w:lineRule="auto"/>
              <w:ind w:right="92" w:firstLine="0"/>
              <w:jc w:val="both"/>
              <w:rPr>
                <w:sz w:val="28"/>
              </w:rPr>
            </w:pPr>
            <w:r>
              <w:rPr>
                <w:sz w:val="28"/>
              </w:rPr>
              <w:t xml:space="preserve">A subcontractor is a contractor that enters into a contract with the primary contractor to perform relevant </w:t>
            </w:r>
            <w:r>
              <w:rPr>
                <w:spacing w:val="-2"/>
                <w:sz w:val="28"/>
              </w:rPr>
              <w:t>services.</w:t>
            </w:r>
          </w:p>
          <w:p w:rsidR="00C56328" w:rsidRDefault="00271611">
            <w:pPr>
              <w:pStyle w:val="TableParagraph"/>
              <w:numPr>
                <w:ilvl w:val="1"/>
                <w:numId w:val="128"/>
              </w:numPr>
              <w:tabs>
                <w:tab w:val="left" w:pos="918"/>
              </w:tabs>
              <w:spacing w:before="121"/>
              <w:ind w:left="918" w:hanging="602"/>
              <w:jc w:val="both"/>
              <w:rPr>
                <w:sz w:val="28"/>
              </w:rPr>
            </w:pPr>
            <w:r>
              <w:rPr>
                <w:spacing w:val="-4"/>
                <w:sz w:val="28"/>
              </w:rPr>
              <w:t>Requirements</w:t>
            </w:r>
            <w:r>
              <w:rPr>
                <w:spacing w:val="-8"/>
                <w:sz w:val="28"/>
              </w:rPr>
              <w:t xml:space="preserve"> </w:t>
            </w:r>
            <w:r>
              <w:rPr>
                <w:spacing w:val="-4"/>
                <w:sz w:val="28"/>
              </w:rPr>
              <w:t>on</w:t>
            </w:r>
            <w:r>
              <w:rPr>
                <w:spacing w:val="-8"/>
                <w:sz w:val="28"/>
              </w:rPr>
              <w:t xml:space="preserve"> </w:t>
            </w:r>
            <w:r>
              <w:rPr>
                <w:spacing w:val="-4"/>
                <w:sz w:val="28"/>
              </w:rPr>
              <w:t>subcontractors</w:t>
            </w:r>
            <w:r>
              <w:rPr>
                <w:spacing w:val="-7"/>
                <w:sz w:val="28"/>
              </w:rPr>
              <w:t xml:space="preserve"> </w:t>
            </w:r>
            <w:r>
              <w:rPr>
                <w:spacing w:val="-4"/>
                <w:sz w:val="28"/>
              </w:rPr>
              <w:t>is</w:t>
            </w:r>
            <w:r>
              <w:rPr>
                <w:spacing w:val="-8"/>
                <w:sz w:val="28"/>
              </w:rPr>
              <w:t xml:space="preserve"> </w:t>
            </w:r>
            <w:r>
              <w:rPr>
                <w:spacing w:val="-4"/>
                <w:sz w:val="28"/>
              </w:rPr>
              <w:t>specified</w:t>
            </w:r>
            <w:r>
              <w:rPr>
                <w:spacing w:val="-7"/>
                <w:sz w:val="28"/>
              </w:rPr>
              <w:t xml:space="preserve"> </w:t>
            </w:r>
            <w:r>
              <w:rPr>
                <w:spacing w:val="-4"/>
                <w:sz w:val="28"/>
              </w:rPr>
              <w:t>in</w:t>
            </w:r>
            <w:r>
              <w:rPr>
                <w:spacing w:val="-8"/>
                <w:sz w:val="28"/>
              </w:rPr>
              <w:t xml:space="preserve"> </w:t>
            </w:r>
            <w:r>
              <w:rPr>
                <w:spacing w:val="-4"/>
                <w:sz w:val="28"/>
              </w:rPr>
              <w:t>the</w:t>
            </w:r>
            <w:r>
              <w:rPr>
                <w:spacing w:val="-8"/>
                <w:sz w:val="28"/>
              </w:rPr>
              <w:t xml:space="preserve"> </w:t>
            </w:r>
            <w:r>
              <w:rPr>
                <w:b/>
                <w:spacing w:val="-4"/>
                <w:sz w:val="28"/>
              </w:rPr>
              <w:t>BDS</w:t>
            </w:r>
            <w:r>
              <w:rPr>
                <w:spacing w:val="-4"/>
                <w:sz w:val="28"/>
              </w:rPr>
              <w:t>.</w:t>
            </w:r>
          </w:p>
          <w:p w:rsidR="00C56328" w:rsidRDefault="00271611">
            <w:pPr>
              <w:pStyle w:val="TableParagraph"/>
              <w:numPr>
                <w:ilvl w:val="1"/>
                <w:numId w:val="128"/>
              </w:numPr>
              <w:tabs>
                <w:tab w:val="left" w:pos="971"/>
              </w:tabs>
              <w:spacing w:before="153" w:line="264" w:lineRule="auto"/>
              <w:ind w:right="91" w:firstLine="0"/>
              <w:jc w:val="both"/>
              <w:rPr>
                <w:sz w:val="28"/>
              </w:rPr>
            </w:pPr>
            <w:r>
              <w:rPr>
                <w:sz w:val="28"/>
              </w:rPr>
              <w:t>The employment of any subcontractor will not cause any change to the responsibilities of the primary contractor. The</w:t>
            </w:r>
            <w:r>
              <w:rPr>
                <w:spacing w:val="-7"/>
                <w:sz w:val="28"/>
              </w:rPr>
              <w:t xml:space="preserve"> </w:t>
            </w:r>
            <w:r>
              <w:rPr>
                <w:sz w:val="28"/>
              </w:rPr>
              <w:t>primary</w:t>
            </w:r>
            <w:r>
              <w:rPr>
                <w:spacing w:val="-8"/>
                <w:sz w:val="28"/>
              </w:rPr>
              <w:t xml:space="preserve"> </w:t>
            </w:r>
            <w:r>
              <w:rPr>
                <w:sz w:val="28"/>
              </w:rPr>
              <w:t>contractor</w:t>
            </w:r>
            <w:r>
              <w:rPr>
                <w:spacing w:val="-7"/>
                <w:sz w:val="28"/>
              </w:rPr>
              <w:t xml:space="preserve"> </w:t>
            </w:r>
            <w:r>
              <w:rPr>
                <w:sz w:val="28"/>
              </w:rPr>
              <w:t>shall</w:t>
            </w:r>
            <w:r>
              <w:rPr>
                <w:spacing w:val="-7"/>
                <w:sz w:val="28"/>
              </w:rPr>
              <w:t xml:space="preserve"> </w:t>
            </w:r>
            <w:r>
              <w:rPr>
                <w:sz w:val="28"/>
              </w:rPr>
              <w:t>be</w:t>
            </w:r>
            <w:r>
              <w:rPr>
                <w:spacing w:val="-7"/>
                <w:sz w:val="28"/>
              </w:rPr>
              <w:t xml:space="preserve"> </w:t>
            </w:r>
            <w:r>
              <w:rPr>
                <w:sz w:val="28"/>
              </w:rPr>
              <w:t>responsible</w:t>
            </w:r>
            <w:r>
              <w:rPr>
                <w:spacing w:val="-7"/>
                <w:sz w:val="28"/>
              </w:rPr>
              <w:t xml:space="preserve"> </w:t>
            </w:r>
            <w:r>
              <w:rPr>
                <w:sz w:val="28"/>
              </w:rPr>
              <w:t>for</w:t>
            </w:r>
            <w:r>
              <w:rPr>
                <w:spacing w:val="-5"/>
                <w:sz w:val="28"/>
              </w:rPr>
              <w:t xml:space="preserve"> </w:t>
            </w:r>
            <w:r>
              <w:rPr>
                <w:sz w:val="28"/>
              </w:rPr>
              <w:t>the</w:t>
            </w:r>
            <w:r>
              <w:rPr>
                <w:spacing w:val="-7"/>
                <w:sz w:val="28"/>
              </w:rPr>
              <w:t xml:space="preserve"> </w:t>
            </w:r>
            <w:r>
              <w:rPr>
                <w:sz w:val="28"/>
              </w:rPr>
              <w:t>quantity, quality,</w:t>
            </w:r>
            <w:r>
              <w:rPr>
                <w:spacing w:val="-5"/>
                <w:sz w:val="28"/>
              </w:rPr>
              <w:t xml:space="preserve"> </w:t>
            </w:r>
            <w:r>
              <w:rPr>
                <w:sz w:val="28"/>
              </w:rPr>
              <w:t>schedule</w:t>
            </w:r>
            <w:r>
              <w:rPr>
                <w:spacing w:val="-4"/>
                <w:sz w:val="28"/>
              </w:rPr>
              <w:t xml:space="preserve"> </w:t>
            </w:r>
            <w:r>
              <w:rPr>
                <w:sz w:val="28"/>
              </w:rPr>
              <w:t>and</w:t>
            </w:r>
            <w:r>
              <w:rPr>
                <w:spacing w:val="-5"/>
                <w:sz w:val="28"/>
              </w:rPr>
              <w:t xml:space="preserve"> </w:t>
            </w:r>
            <w:r>
              <w:rPr>
                <w:sz w:val="28"/>
              </w:rPr>
              <w:t>other</w:t>
            </w:r>
            <w:r>
              <w:rPr>
                <w:spacing w:val="-2"/>
                <w:sz w:val="28"/>
              </w:rPr>
              <w:t xml:space="preserve"> </w:t>
            </w:r>
            <w:r>
              <w:rPr>
                <w:sz w:val="28"/>
              </w:rPr>
              <w:t>obligations</w:t>
            </w:r>
            <w:r>
              <w:rPr>
                <w:spacing w:val="-4"/>
                <w:sz w:val="28"/>
              </w:rPr>
              <w:t xml:space="preserve"> </w:t>
            </w:r>
            <w:r>
              <w:rPr>
                <w:sz w:val="28"/>
              </w:rPr>
              <w:t>in</w:t>
            </w:r>
            <w:r>
              <w:rPr>
                <w:spacing w:val="-3"/>
                <w:sz w:val="28"/>
              </w:rPr>
              <w:t xml:space="preserve"> </w:t>
            </w:r>
            <w:r>
              <w:rPr>
                <w:sz w:val="28"/>
              </w:rPr>
              <w:t>regards</w:t>
            </w:r>
            <w:r>
              <w:rPr>
                <w:spacing w:val="-3"/>
                <w:sz w:val="28"/>
              </w:rPr>
              <w:t xml:space="preserve"> </w:t>
            </w:r>
            <w:r>
              <w:rPr>
                <w:sz w:val="28"/>
              </w:rPr>
              <w:t>to</w:t>
            </w:r>
            <w:r>
              <w:rPr>
                <w:spacing w:val="-3"/>
                <w:sz w:val="28"/>
              </w:rPr>
              <w:t xml:space="preserve"> </w:t>
            </w:r>
            <w:r>
              <w:rPr>
                <w:sz w:val="28"/>
              </w:rPr>
              <w:t>the</w:t>
            </w:r>
            <w:r>
              <w:rPr>
                <w:spacing w:val="-2"/>
                <w:sz w:val="28"/>
              </w:rPr>
              <w:t xml:space="preserve"> </w:t>
            </w:r>
            <w:r>
              <w:rPr>
                <w:sz w:val="28"/>
              </w:rPr>
              <w:t>part of</w:t>
            </w:r>
            <w:r>
              <w:rPr>
                <w:spacing w:val="-9"/>
                <w:sz w:val="28"/>
              </w:rPr>
              <w:t xml:space="preserve"> </w:t>
            </w:r>
            <w:r>
              <w:rPr>
                <w:sz w:val="28"/>
              </w:rPr>
              <w:t>works</w:t>
            </w:r>
            <w:r>
              <w:rPr>
                <w:spacing w:val="-8"/>
                <w:sz w:val="28"/>
              </w:rPr>
              <w:t xml:space="preserve"> </w:t>
            </w:r>
            <w:r>
              <w:rPr>
                <w:sz w:val="28"/>
              </w:rPr>
              <w:t>performed</w:t>
            </w:r>
            <w:r>
              <w:rPr>
                <w:spacing w:val="-8"/>
                <w:sz w:val="28"/>
              </w:rPr>
              <w:t xml:space="preserve"> </w:t>
            </w:r>
            <w:r>
              <w:rPr>
                <w:sz w:val="28"/>
              </w:rPr>
              <w:t>by</w:t>
            </w:r>
            <w:r>
              <w:rPr>
                <w:spacing w:val="-11"/>
                <w:sz w:val="28"/>
              </w:rPr>
              <w:t xml:space="preserve"> </w:t>
            </w:r>
            <w:r>
              <w:rPr>
                <w:sz w:val="28"/>
              </w:rPr>
              <w:t>the</w:t>
            </w:r>
            <w:r>
              <w:rPr>
                <w:spacing w:val="-9"/>
                <w:sz w:val="28"/>
              </w:rPr>
              <w:t xml:space="preserve"> </w:t>
            </w:r>
            <w:r>
              <w:rPr>
                <w:sz w:val="28"/>
              </w:rPr>
              <w:t>subcontractor.</w:t>
            </w:r>
            <w:r>
              <w:rPr>
                <w:spacing w:val="-9"/>
                <w:sz w:val="28"/>
              </w:rPr>
              <w:t xml:space="preserve"> </w:t>
            </w:r>
            <w:r>
              <w:rPr>
                <w:sz w:val="28"/>
              </w:rPr>
              <w:t>The</w:t>
            </w:r>
            <w:r>
              <w:rPr>
                <w:spacing w:val="-9"/>
                <w:sz w:val="28"/>
              </w:rPr>
              <w:t xml:space="preserve"> </w:t>
            </w:r>
            <w:r>
              <w:rPr>
                <w:sz w:val="28"/>
              </w:rPr>
              <w:t xml:space="preserve">qualifications and experience of the subcontractor shall not be considered during the evaluation of the BP submitted by the primary contractor. The primary contractor is required to meet all requirements regarding qualifications and experience (not considering the qualifications and experience of any </w:t>
            </w:r>
            <w:r>
              <w:rPr>
                <w:spacing w:val="-2"/>
                <w:sz w:val="28"/>
              </w:rPr>
              <w:t>subcontractor).</w:t>
            </w:r>
          </w:p>
          <w:p w:rsidR="00C56328" w:rsidRDefault="00271611">
            <w:pPr>
              <w:pStyle w:val="TableParagraph"/>
              <w:spacing w:before="120" w:line="264" w:lineRule="auto"/>
              <w:ind w:left="316" w:right="91"/>
              <w:jc w:val="both"/>
              <w:rPr>
                <w:sz w:val="28"/>
              </w:rPr>
            </w:pPr>
            <w:r>
              <w:rPr>
                <w:sz w:val="28"/>
              </w:rPr>
              <w:t>If</w:t>
            </w:r>
            <w:r>
              <w:rPr>
                <w:spacing w:val="-13"/>
                <w:sz w:val="28"/>
              </w:rPr>
              <w:t xml:space="preserve"> </w:t>
            </w:r>
            <w:r>
              <w:rPr>
                <w:sz w:val="28"/>
              </w:rPr>
              <w:t>the</w:t>
            </w:r>
            <w:r>
              <w:rPr>
                <w:spacing w:val="-13"/>
                <w:sz w:val="28"/>
              </w:rPr>
              <w:t xml:space="preserve"> </w:t>
            </w:r>
            <w:r>
              <w:rPr>
                <w:sz w:val="28"/>
              </w:rPr>
              <w:t>primary</w:t>
            </w:r>
            <w:r>
              <w:rPr>
                <w:spacing w:val="-14"/>
                <w:sz w:val="28"/>
              </w:rPr>
              <w:t xml:space="preserve"> </w:t>
            </w:r>
            <w:r>
              <w:rPr>
                <w:sz w:val="28"/>
              </w:rPr>
              <w:t>contractor</w:t>
            </w:r>
            <w:r>
              <w:rPr>
                <w:spacing w:val="-13"/>
                <w:sz w:val="28"/>
              </w:rPr>
              <w:t xml:space="preserve"> </w:t>
            </w:r>
            <w:r>
              <w:rPr>
                <w:sz w:val="28"/>
              </w:rPr>
              <w:t>does</w:t>
            </w:r>
            <w:r>
              <w:rPr>
                <w:spacing w:val="-13"/>
                <w:sz w:val="28"/>
              </w:rPr>
              <w:t xml:space="preserve"> </w:t>
            </w:r>
            <w:r>
              <w:rPr>
                <w:sz w:val="28"/>
              </w:rPr>
              <w:t>not</w:t>
            </w:r>
            <w:r>
              <w:rPr>
                <w:spacing w:val="-13"/>
                <w:sz w:val="28"/>
              </w:rPr>
              <w:t xml:space="preserve"> </w:t>
            </w:r>
            <w:r>
              <w:rPr>
                <w:sz w:val="28"/>
              </w:rPr>
              <w:t>propose</w:t>
            </w:r>
            <w:r>
              <w:rPr>
                <w:spacing w:val="-15"/>
                <w:sz w:val="28"/>
              </w:rPr>
              <w:t xml:space="preserve"> </w:t>
            </w:r>
            <w:r>
              <w:rPr>
                <w:sz w:val="28"/>
              </w:rPr>
              <w:t>any</w:t>
            </w:r>
            <w:r>
              <w:rPr>
                <w:spacing w:val="-16"/>
                <w:sz w:val="28"/>
              </w:rPr>
              <w:t xml:space="preserve"> </w:t>
            </w:r>
            <w:r>
              <w:rPr>
                <w:sz w:val="28"/>
              </w:rPr>
              <w:t>subcontractor for any specific task, or does not expect any task requiring subcontractors, the performance of the whole Bidding Package</w:t>
            </w:r>
            <w:r>
              <w:rPr>
                <w:spacing w:val="-18"/>
                <w:sz w:val="28"/>
              </w:rPr>
              <w:t xml:space="preserve"> </w:t>
            </w:r>
            <w:r>
              <w:rPr>
                <w:sz w:val="28"/>
              </w:rPr>
              <w:t>shall</w:t>
            </w:r>
            <w:r>
              <w:rPr>
                <w:spacing w:val="-16"/>
                <w:sz w:val="28"/>
              </w:rPr>
              <w:t xml:space="preserve"> </w:t>
            </w:r>
            <w:r>
              <w:rPr>
                <w:sz w:val="28"/>
              </w:rPr>
              <w:t>be</w:t>
            </w:r>
            <w:r>
              <w:rPr>
                <w:spacing w:val="-17"/>
                <w:sz w:val="28"/>
              </w:rPr>
              <w:t xml:space="preserve"> </w:t>
            </w:r>
            <w:r>
              <w:rPr>
                <w:sz w:val="28"/>
              </w:rPr>
              <w:t>the</w:t>
            </w:r>
            <w:r>
              <w:rPr>
                <w:spacing w:val="-17"/>
                <w:sz w:val="28"/>
              </w:rPr>
              <w:t xml:space="preserve"> </w:t>
            </w:r>
            <w:r>
              <w:rPr>
                <w:sz w:val="28"/>
              </w:rPr>
              <w:t>responsibility</w:t>
            </w:r>
            <w:r>
              <w:rPr>
                <w:spacing w:val="-18"/>
                <w:sz w:val="28"/>
              </w:rPr>
              <w:t xml:space="preserve"> </w:t>
            </w:r>
            <w:r>
              <w:rPr>
                <w:sz w:val="28"/>
              </w:rPr>
              <w:t>of</w:t>
            </w:r>
            <w:r>
              <w:rPr>
                <w:spacing w:val="-14"/>
                <w:sz w:val="28"/>
              </w:rPr>
              <w:t xml:space="preserve"> </w:t>
            </w:r>
            <w:r>
              <w:rPr>
                <w:sz w:val="28"/>
              </w:rPr>
              <w:t>the</w:t>
            </w:r>
            <w:r>
              <w:rPr>
                <w:spacing w:val="-17"/>
                <w:sz w:val="28"/>
              </w:rPr>
              <w:t xml:space="preserve"> </w:t>
            </w:r>
            <w:r>
              <w:rPr>
                <w:sz w:val="28"/>
              </w:rPr>
              <w:t>primary</w:t>
            </w:r>
            <w:r>
              <w:rPr>
                <w:spacing w:val="-16"/>
                <w:sz w:val="28"/>
              </w:rPr>
              <w:t xml:space="preserve"> </w:t>
            </w:r>
            <w:r>
              <w:rPr>
                <w:sz w:val="28"/>
              </w:rPr>
              <w:t>contractor.</w:t>
            </w:r>
          </w:p>
          <w:p w:rsidR="00C56328" w:rsidRDefault="00271611">
            <w:pPr>
              <w:pStyle w:val="TableParagraph"/>
              <w:numPr>
                <w:ilvl w:val="1"/>
                <w:numId w:val="128"/>
              </w:numPr>
              <w:tabs>
                <w:tab w:val="left" w:pos="964"/>
              </w:tabs>
              <w:spacing w:before="120" w:line="264" w:lineRule="auto"/>
              <w:ind w:right="91" w:firstLine="0"/>
              <w:jc w:val="both"/>
              <w:rPr>
                <w:sz w:val="28"/>
              </w:rPr>
            </w:pPr>
            <w:r>
              <w:rPr>
                <w:sz w:val="28"/>
              </w:rPr>
              <w:t>The primary contractor shall not subcontract any task other than those listed for subcontractors in the BP; any subcontractor</w:t>
            </w:r>
            <w:r>
              <w:rPr>
                <w:spacing w:val="-10"/>
                <w:sz w:val="28"/>
              </w:rPr>
              <w:t xml:space="preserve"> </w:t>
            </w:r>
            <w:r>
              <w:rPr>
                <w:sz w:val="28"/>
              </w:rPr>
              <w:t>other</w:t>
            </w:r>
            <w:r>
              <w:rPr>
                <w:spacing w:val="-10"/>
                <w:sz w:val="28"/>
              </w:rPr>
              <w:t xml:space="preserve"> </w:t>
            </w:r>
            <w:r>
              <w:rPr>
                <w:sz w:val="28"/>
              </w:rPr>
              <w:t>than</w:t>
            </w:r>
            <w:r>
              <w:rPr>
                <w:spacing w:val="-10"/>
                <w:sz w:val="28"/>
              </w:rPr>
              <w:t xml:space="preserve"> </w:t>
            </w:r>
            <w:r>
              <w:rPr>
                <w:sz w:val="28"/>
              </w:rPr>
              <w:t>those</w:t>
            </w:r>
            <w:r>
              <w:rPr>
                <w:spacing w:val="-10"/>
                <w:sz w:val="28"/>
              </w:rPr>
              <w:t xml:space="preserve"> </w:t>
            </w:r>
            <w:r>
              <w:rPr>
                <w:sz w:val="28"/>
              </w:rPr>
              <w:t>mentioned</w:t>
            </w:r>
            <w:r>
              <w:rPr>
                <w:spacing w:val="-10"/>
                <w:sz w:val="28"/>
              </w:rPr>
              <w:t xml:space="preserve"> </w:t>
            </w:r>
            <w:r>
              <w:rPr>
                <w:sz w:val="28"/>
              </w:rPr>
              <w:t>in</w:t>
            </w:r>
            <w:r>
              <w:rPr>
                <w:spacing w:val="-11"/>
                <w:sz w:val="28"/>
              </w:rPr>
              <w:t xml:space="preserve"> </w:t>
            </w:r>
            <w:r>
              <w:rPr>
                <w:sz w:val="28"/>
              </w:rPr>
              <w:t>the</w:t>
            </w:r>
            <w:r>
              <w:rPr>
                <w:spacing w:val="-7"/>
                <w:sz w:val="28"/>
              </w:rPr>
              <w:t xml:space="preserve"> </w:t>
            </w:r>
            <w:r>
              <w:rPr>
                <w:sz w:val="28"/>
              </w:rPr>
              <w:t>BP</w:t>
            </w:r>
            <w:r>
              <w:rPr>
                <w:spacing w:val="-10"/>
                <w:sz w:val="28"/>
              </w:rPr>
              <w:t xml:space="preserve"> </w:t>
            </w:r>
            <w:r>
              <w:rPr>
                <w:sz w:val="28"/>
              </w:rPr>
              <w:t>shall</w:t>
            </w:r>
            <w:r>
              <w:rPr>
                <w:spacing w:val="-10"/>
                <w:sz w:val="28"/>
              </w:rPr>
              <w:t xml:space="preserve"> </w:t>
            </w:r>
            <w:r>
              <w:rPr>
                <w:sz w:val="28"/>
              </w:rPr>
              <w:t>not be replaced or added without a reasonable and legitimate reasons and the Investor’s consent.</w:t>
            </w:r>
          </w:p>
        </w:tc>
      </w:tr>
      <w:tr w:rsidR="00C56328">
        <w:trPr>
          <w:trHeight w:val="4008"/>
        </w:trPr>
        <w:tc>
          <w:tcPr>
            <w:tcW w:w="2098" w:type="dxa"/>
          </w:tcPr>
          <w:p w:rsidR="00C56328" w:rsidRDefault="00271611">
            <w:pPr>
              <w:pStyle w:val="TableParagraph"/>
              <w:spacing w:before="118" w:line="264" w:lineRule="auto"/>
              <w:ind w:left="107"/>
              <w:rPr>
                <w:b/>
                <w:sz w:val="28"/>
              </w:rPr>
            </w:pPr>
            <w:r>
              <w:rPr>
                <w:b/>
                <w:sz w:val="28"/>
              </w:rPr>
              <w:t>Correction of errors and adjustment</w:t>
            </w:r>
            <w:r>
              <w:rPr>
                <w:b/>
                <w:spacing w:val="-18"/>
                <w:sz w:val="28"/>
              </w:rPr>
              <w:t xml:space="preserve"> </w:t>
            </w:r>
            <w:r>
              <w:rPr>
                <w:b/>
                <w:sz w:val="28"/>
              </w:rPr>
              <w:t xml:space="preserve">of </w:t>
            </w:r>
            <w:r>
              <w:rPr>
                <w:b/>
                <w:spacing w:val="-2"/>
                <w:sz w:val="28"/>
              </w:rPr>
              <w:t>deviations</w:t>
            </w:r>
          </w:p>
        </w:tc>
        <w:tc>
          <w:tcPr>
            <w:tcW w:w="7147" w:type="dxa"/>
          </w:tcPr>
          <w:p w:rsidR="00C56328" w:rsidRDefault="00271611">
            <w:pPr>
              <w:pStyle w:val="TableParagraph"/>
              <w:numPr>
                <w:ilvl w:val="1"/>
                <w:numId w:val="127"/>
              </w:numPr>
              <w:tabs>
                <w:tab w:val="left" w:pos="955"/>
              </w:tabs>
              <w:spacing w:before="113" w:line="264" w:lineRule="auto"/>
              <w:ind w:right="94" w:firstLine="0"/>
              <w:jc w:val="both"/>
              <w:rPr>
                <w:sz w:val="28"/>
              </w:rPr>
            </w:pPr>
            <w:r>
              <w:rPr>
                <w:sz w:val="28"/>
              </w:rPr>
              <w:t>Error correction is the correction of errors in the BP, including arithmetic errors and other errors, which is</w:t>
            </w:r>
            <w:r>
              <w:rPr>
                <w:spacing w:val="40"/>
                <w:sz w:val="28"/>
              </w:rPr>
              <w:t xml:space="preserve"> </w:t>
            </w:r>
            <w:r>
              <w:rPr>
                <w:sz w:val="28"/>
              </w:rPr>
              <w:t>carried out according to the following principles:</w:t>
            </w:r>
          </w:p>
          <w:p w:rsidR="00C56328" w:rsidRDefault="00271611">
            <w:pPr>
              <w:pStyle w:val="TableParagraph"/>
              <w:spacing w:before="118" w:line="252" w:lineRule="auto"/>
              <w:ind w:left="278" w:right="93"/>
              <w:jc w:val="both"/>
              <w:rPr>
                <w:sz w:val="28"/>
              </w:rPr>
            </w:pPr>
            <w:r>
              <w:rPr>
                <w:sz w:val="28"/>
              </w:rPr>
              <w:t>a) Arithmetic errors include errors caused by incorrect addition, subtraction, multiplication or division operations when calculating the Bid Price. For unit price contract, in the case of inconsistency between the unit price and the monetary amount, the unit price shall be used as the basis for error correction; if there is any unusual discrepancy of the</w:t>
            </w:r>
            <w:r>
              <w:rPr>
                <w:spacing w:val="1"/>
                <w:sz w:val="28"/>
              </w:rPr>
              <w:t xml:space="preserve"> </w:t>
            </w:r>
            <w:r>
              <w:rPr>
                <w:sz w:val="28"/>
              </w:rPr>
              <w:t>unit</w:t>
            </w:r>
            <w:r>
              <w:rPr>
                <w:spacing w:val="5"/>
                <w:sz w:val="28"/>
              </w:rPr>
              <w:t xml:space="preserve"> </w:t>
            </w:r>
            <w:r>
              <w:rPr>
                <w:sz w:val="28"/>
              </w:rPr>
              <w:t>price</w:t>
            </w:r>
            <w:r>
              <w:rPr>
                <w:spacing w:val="4"/>
                <w:sz w:val="28"/>
              </w:rPr>
              <w:t xml:space="preserve"> </w:t>
            </w:r>
            <w:r>
              <w:rPr>
                <w:sz w:val="28"/>
              </w:rPr>
              <w:t>due</w:t>
            </w:r>
            <w:r>
              <w:rPr>
                <w:spacing w:val="4"/>
                <w:sz w:val="28"/>
              </w:rPr>
              <w:t xml:space="preserve"> </w:t>
            </w:r>
            <w:r>
              <w:rPr>
                <w:sz w:val="28"/>
              </w:rPr>
              <w:t>to</w:t>
            </w:r>
            <w:r>
              <w:rPr>
                <w:spacing w:val="5"/>
                <w:sz w:val="28"/>
              </w:rPr>
              <w:t xml:space="preserve"> </w:t>
            </w:r>
            <w:r>
              <w:rPr>
                <w:sz w:val="28"/>
              </w:rPr>
              <w:t>a</w:t>
            </w:r>
            <w:r>
              <w:rPr>
                <w:spacing w:val="4"/>
                <w:sz w:val="28"/>
              </w:rPr>
              <w:t xml:space="preserve"> </w:t>
            </w:r>
            <w:r>
              <w:rPr>
                <w:sz w:val="28"/>
              </w:rPr>
              <w:t>decimal</w:t>
            </w:r>
            <w:r>
              <w:rPr>
                <w:spacing w:val="5"/>
                <w:sz w:val="28"/>
              </w:rPr>
              <w:t xml:space="preserve"> </w:t>
            </w:r>
            <w:r>
              <w:rPr>
                <w:sz w:val="28"/>
              </w:rPr>
              <w:t>error</w:t>
            </w:r>
            <w:r>
              <w:rPr>
                <w:spacing w:val="4"/>
                <w:sz w:val="28"/>
              </w:rPr>
              <w:t xml:space="preserve"> </w:t>
            </w:r>
            <w:r>
              <w:rPr>
                <w:sz w:val="28"/>
              </w:rPr>
              <w:t>(10</w:t>
            </w:r>
            <w:r>
              <w:rPr>
                <w:spacing w:val="2"/>
                <w:sz w:val="28"/>
              </w:rPr>
              <w:t xml:space="preserve"> </w:t>
            </w:r>
            <w:r>
              <w:rPr>
                <w:sz w:val="28"/>
              </w:rPr>
              <w:t>times,</w:t>
            </w:r>
            <w:r>
              <w:rPr>
                <w:spacing w:val="3"/>
                <w:sz w:val="28"/>
              </w:rPr>
              <w:t xml:space="preserve"> </w:t>
            </w:r>
            <w:r>
              <w:rPr>
                <w:sz w:val="28"/>
              </w:rPr>
              <w:t>100</w:t>
            </w:r>
            <w:r>
              <w:rPr>
                <w:spacing w:val="2"/>
                <w:sz w:val="28"/>
              </w:rPr>
              <w:t xml:space="preserve"> </w:t>
            </w:r>
            <w:r>
              <w:rPr>
                <w:sz w:val="28"/>
              </w:rPr>
              <w:t>times</w:t>
            </w:r>
            <w:r>
              <w:rPr>
                <w:spacing w:val="16"/>
                <w:sz w:val="28"/>
              </w:rPr>
              <w:t xml:space="preserve"> </w:t>
            </w:r>
            <w:r>
              <w:rPr>
                <w:spacing w:val="-5"/>
                <w:sz w:val="28"/>
              </w:rPr>
              <w:t>or</w:t>
            </w:r>
          </w:p>
          <w:p w:rsidR="00C56328" w:rsidRDefault="00271611">
            <w:pPr>
              <w:pStyle w:val="TableParagraph"/>
              <w:spacing w:before="1"/>
              <w:ind w:left="278"/>
              <w:jc w:val="both"/>
              <w:rPr>
                <w:sz w:val="28"/>
              </w:rPr>
            </w:pPr>
            <w:r>
              <w:rPr>
                <w:sz w:val="28"/>
              </w:rPr>
              <w:t>1,000</w:t>
            </w:r>
            <w:r>
              <w:rPr>
                <w:spacing w:val="47"/>
                <w:sz w:val="28"/>
              </w:rPr>
              <w:t xml:space="preserve"> </w:t>
            </w:r>
            <w:r>
              <w:rPr>
                <w:sz w:val="28"/>
              </w:rPr>
              <w:t>times),</w:t>
            </w:r>
            <w:r>
              <w:rPr>
                <w:spacing w:val="48"/>
                <w:sz w:val="28"/>
              </w:rPr>
              <w:t xml:space="preserve"> </w:t>
            </w:r>
            <w:r>
              <w:rPr>
                <w:sz w:val="28"/>
              </w:rPr>
              <w:t>the</w:t>
            </w:r>
            <w:r>
              <w:rPr>
                <w:spacing w:val="49"/>
                <w:sz w:val="28"/>
              </w:rPr>
              <w:t xml:space="preserve"> </w:t>
            </w:r>
            <w:r>
              <w:rPr>
                <w:sz w:val="28"/>
              </w:rPr>
              <w:t>monetary</w:t>
            </w:r>
            <w:r>
              <w:rPr>
                <w:spacing w:val="45"/>
                <w:sz w:val="28"/>
              </w:rPr>
              <w:t xml:space="preserve"> </w:t>
            </w:r>
            <w:r>
              <w:rPr>
                <w:sz w:val="28"/>
              </w:rPr>
              <w:t>amount</w:t>
            </w:r>
            <w:r>
              <w:rPr>
                <w:spacing w:val="50"/>
                <w:sz w:val="28"/>
              </w:rPr>
              <w:t xml:space="preserve"> </w:t>
            </w:r>
            <w:r>
              <w:rPr>
                <w:sz w:val="28"/>
              </w:rPr>
              <w:t>shall</w:t>
            </w:r>
            <w:r>
              <w:rPr>
                <w:spacing w:val="48"/>
                <w:sz w:val="28"/>
              </w:rPr>
              <w:t xml:space="preserve"> </w:t>
            </w:r>
            <w:r>
              <w:rPr>
                <w:sz w:val="28"/>
              </w:rPr>
              <w:t>be</w:t>
            </w:r>
            <w:r>
              <w:rPr>
                <w:spacing w:val="48"/>
                <w:sz w:val="28"/>
              </w:rPr>
              <w:t xml:space="preserve"> </w:t>
            </w:r>
            <w:r>
              <w:rPr>
                <w:sz w:val="28"/>
              </w:rPr>
              <w:t>the</w:t>
            </w:r>
            <w:r>
              <w:rPr>
                <w:spacing w:val="46"/>
                <w:sz w:val="28"/>
              </w:rPr>
              <w:t xml:space="preserve"> </w:t>
            </w:r>
            <w:r>
              <w:rPr>
                <w:sz w:val="28"/>
              </w:rPr>
              <w:t>basis</w:t>
            </w:r>
            <w:r>
              <w:rPr>
                <w:spacing w:val="50"/>
                <w:sz w:val="28"/>
              </w:rPr>
              <w:t xml:space="preserve"> </w:t>
            </w:r>
            <w:r>
              <w:rPr>
                <w:spacing w:val="-5"/>
                <w:sz w:val="28"/>
              </w:rPr>
              <w:t>for</w:t>
            </w:r>
          </w:p>
        </w:tc>
      </w:tr>
    </w:tbl>
    <w:p w:rsidR="00C56328" w:rsidRDefault="00C56328">
      <w:pPr>
        <w:jc w:val="both"/>
        <w:rPr>
          <w:sz w:val="28"/>
        </w:rPr>
        <w:sectPr w:rsidR="00C56328">
          <w:pgSz w:w="11910" w:h="16840"/>
          <w:pgMar w:top="1140" w:right="740" w:bottom="280" w:left="1300" w:header="722" w:footer="0" w:gutter="0"/>
          <w:cols w:space="720"/>
        </w:sectPr>
      </w:pPr>
    </w:p>
    <w:p w:rsidR="00C56328" w:rsidRDefault="00C56328">
      <w:pPr>
        <w:pStyle w:val="BodyText"/>
        <w:spacing w:before="5"/>
        <w:rPr>
          <w:sz w:val="7"/>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147"/>
      </w:tblGrid>
      <w:tr w:rsidR="00C56328">
        <w:trPr>
          <w:trHeight w:val="14245"/>
        </w:trPr>
        <w:tc>
          <w:tcPr>
            <w:tcW w:w="2098" w:type="dxa"/>
          </w:tcPr>
          <w:p w:rsidR="00C56328" w:rsidRDefault="00C56328">
            <w:pPr>
              <w:pStyle w:val="TableParagraph"/>
              <w:rPr>
                <w:sz w:val="28"/>
              </w:rPr>
            </w:pPr>
          </w:p>
        </w:tc>
        <w:tc>
          <w:tcPr>
            <w:tcW w:w="7147" w:type="dxa"/>
          </w:tcPr>
          <w:p w:rsidR="00C56328" w:rsidRDefault="00271611">
            <w:pPr>
              <w:pStyle w:val="TableParagraph"/>
              <w:spacing w:line="312" w:lineRule="exact"/>
              <w:ind w:left="278"/>
              <w:jc w:val="both"/>
              <w:rPr>
                <w:sz w:val="28"/>
              </w:rPr>
            </w:pPr>
            <w:r>
              <w:rPr>
                <w:sz w:val="28"/>
              </w:rPr>
              <w:t>error</w:t>
            </w:r>
            <w:r>
              <w:rPr>
                <w:spacing w:val="1"/>
                <w:sz w:val="28"/>
              </w:rPr>
              <w:t xml:space="preserve"> </w:t>
            </w:r>
            <w:r>
              <w:rPr>
                <w:spacing w:val="-2"/>
                <w:sz w:val="28"/>
              </w:rPr>
              <w:t>correction;</w:t>
            </w:r>
          </w:p>
          <w:p w:rsidR="00C56328" w:rsidRDefault="00271611">
            <w:pPr>
              <w:pStyle w:val="TableParagraph"/>
              <w:numPr>
                <w:ilvl w:val="0"/>
                <w:numId w:val="126"/>
              </w:numPr>
              <w:tabs>
                <w:tab w:val="left" w:pos="614"/>
              </w:tabs>
              <w:spacing w:before="137" w:line="252" w:lineRule="auto"/>
              <w:ind w:right="95" w:firstLine="0"/>
              <w:jc w:val="both"/>
              <w:rPr>
                <w:sz w:val="28"/>
              </w:rPr>
            </w:pPr>
            <w:r>
              <w:rPr>
                <w:sz w:val="28"/>
              </w:rPr>
              <w:t>In the case that the total value of the items is incorrect due to an error while</w:t>
            </w:r>
            <w:r>
              <w:rPr>
                <w:spacing w:val="-2"/>
                <w:sz w:val="28"/>
              </w:rPr>
              <w:t xml:space="preserve"> </w:t>
            </w:r>
            <w:r>
              <w:rPr>
                <w:sz w:val="28"/>
              </w:rPr>
              <w:t xml:space="preserve">adding or subtracting the values of the items, the values of the items is the basis for error </w:t>
            </w:r>
            <w:r>
              <w:rPr>
                <w:spacing w:val="-2"/>
                <w:sz w:val="28"/>
              </w:rPr>
              <w:t>correction;</w:t>
            </w:r>
          </w:p>
          <w:p w:rsidR="00C56328" w:rsidRDefault="00271611">
            <w:pPr>
              <w:pStyle w:val="TableParagraph"/>
              <w:numPr>
                <w:ilvl w:val="0"/>
                <w:numId w:val="126"/>
              </w:numPr>
              <w:tabs>
                <w:tab w:val="left" w:pos="620"/>
              </w:tabs>
              <w:spacing w:before="118" w:line="252" w:lineRule="auto"/>
              <w:ind w:right="96" w:firstLine="0"/>
              <w:jc w:val="both"/>
              <w:rPr>
                <w:sz w:val="28"/>
              </w:rPr>
            </w:pPr>
            <w:r>
              <w:rPr>
                <w:sz w:val="28"/>
              </w:rPr>
              <w:t>In the case of discrepancy between the Bid Price as written in numbers and in words, the Bid Price written in words shall</w:t>
            </w:r>
            <w:r>
              <w:rPr>
                <w:spacing w:val="-1"/>
                <w:sz w:val="28"/>
              </w:rPr>
              <w:t xml:space="preserve"> </w:t>
            </w:r>
            <w:r>
              <w:rPr>
                <w:sz w:val="28"/>
              </w:rPr>
              <w:t>be</w:t>
            </w:r>
            <w:r>
              <w:rPr>
                <w:spacing w:val="-2"/>
                <w:sz w:val="28"/>
              </w:rPr>
              <w:t xml:space="preserve"> </w:t>
            </w:r>
            <w:r>
              <w:rPr>
                <w:sz w:val="28"/>
              </w:rPr>
              <w:t>the basis for error correction; In</w:t>
            </w:r>
            <w:r>
              <w:rPr>
                <w:spacing w:val="-1"/>
                <w:sz w:val="28"/>
              </w:rPr>
              <w:t xml:space="preserve"> </w:t>
            </w:r>
            <w:r>
              <w:rPr>
                <w:sz w:val="28"/>
              </w:rPr>
              <w:t>the case that the Bid price written in words contains arithmetic errors (there are arithmetic errors during the process of establishing the Bid Price), the price written in numbers shall be the basis for correcting errors after being rectified (if any) in accordance with ITB 30.1(a) and ITB 30.1(b);</w:t>
            </w:r>
          </w:p>
          <w:p w:rsidR="00C56328" w:rsidRDefault="00271611">
            <w:pPr>
              <w:pStyle w:val="TableParagraph"/>
              <w:numPr>
                <w:ilvl w:val="0"/>
                <w:numId w:val="126"/>
              </w:numPr>
              <w:tabs>
                <w:tab w:val="left" w:pos="593"/>
              </w:tabs>
              <w:spacing w:before="121" w:line="252" w:lineRule="auto"/>
              <w:ind w:right="96" w:firstLine="0"/>
              <w:jc w:val="both"/>
              <w:rPr>
                <w:sz w:val="28"/>
              </w:rPr>
            </w:pPr>
            <w:r>
              <w:rPr>
                <w:sz w:val="28"/>
              </w:rPr>
              <w:t>If the amount column has been filled in with all required values but there is no corresponding unit price, the unit price shall be determined by dividing the monetary amount by the quantity; if there is a unit price but the amount column is not filled, the corresponding value in the amount column will be determined by multiplying the quantity with the unit price; if the unit price and the monetary amount of an item are filled in the respective columns but the quantity value is not filled, the quantity shall be determined by dividing the value in the monetary amount column by the unit price of that item. In the event that the quantity determined by the above method is different from the quantity stated in the BD, the difference shall be considered a deviation in the scope of supply, and shall be corrected at the deviation adjustment step;</w:t>
            </w:r>
          </w:p>
          <w:p w:rsidR="00C56328" w:rsidRDefault="00271611">
            <w:pPr>
              <w:pStyle w:val="TableParagraph"/>
              <w:spacing w:before="121" w:line="252" w:lineRule="auto"/>
              <w:ind w:left="278" w:right="95"/>
              <w:jc w:val="both"/>
              <w:rPr>
                <w:sz w:val="28"/>
              </w:rPr>
            </w:pPr>
            <w:r>
              <w:rPr>
                <w:sz w:val="28"/>
              </w:rPr>
              <w:t>dd) Wrong calculation unit: corrected to meet the requirements of the BD;</w:t>
            </w:r>
          </w:p>
          <w:p w:rsidR="00C56328" w:rsidRDefault="00271611">
            <w:pPr>
              <w:pStyle w:val="TableParagraph"/>
              <w:spacing w:before="121" w:line="252" w:lineRule="auto"/>
              <w:ind w:left="278" w:right="96"/>
              <w:jc w:val="both"/>
              <w:rPr>
                <w:sz w:val="28"/>
              </w:rPr>
            </w:pPr>
            <w:r>
              <w:rPr>
                <w:sz w:val="28"/>
              </w:rPr>
              <w:t>e) If the Bidder offers any discount, the correction of errors shall be made on the basis of the Bid Price without deducting the discount amount;</w:t>
            </w:r>
          </w:p>
          <w:p w:rsidR="00C56328" w:rsidRDefault="00271611">
            <w:pPr>
              <w:pStyle w:val="TableParagraph"/>
              <w:spacing w:before="119" w:line="252" w:lineRule="auto"/>
              <w:ind w:left="278" w:right="94"/>
              <w:jc w:val="both"/>
              <w:rPr>
                <w:sz w:val="28"/>
              </w:rPr>
            </w:pPr>
            <w:r>
              <w:rPr>
                <w:sz w:val="28"/>
              </w:rPr>
              <w:t>g) After correcting errors, the Procuring Entity shall notify the Bidder in writing of the correction of errors performed to the BP. Within 03 working days from the date of receipt of the notice sent by the Procuring Entity, the Bidder shall notify the Procuring Entity in writing of the acceptance of error</w:t>
            </w:r>
            <w:r>
              <w:rPr>
                <w:spacing w:val="17"/>
                <w:sz w:val="28"/>
              </w:rPr>
              <w:t xml:space="preserve"> </w:t>
            </w:r>
            <w:r>
              <w:rPr>
                <w:sz w:val="28"/>
              </w:rPr>
              <w:t>correction</w:t>
            </w:r>
            <w:r>
              <w:rPr>
                <w:spacing w:val="22"/>
                <w:sz w:val="28"/>
              </w:rPr>
              <w:t xml:space="preserve"> </w:t>
            </w:r>
            <w:r>
              <w:rPr>
                <w:sz w:val="28"/>
              </w:rPr>
              <w:t>results</w:t>
            </w:r>
            <w:r>
              <w:rPr>
                <w:spacing w:val="22"/>
                <w:sz w:val="28"/>
              </w:rPr>
              <w:t xml:space="preserve"> </w:t>
            </w:r>
            <w:r>
              <w:rPr>
                <w:sz w:val="28"/>
              </w:rPr>
              <w:t>as</w:t>
            </w:r>
            <w:r>
              <w:rPr>
                <w:spacing w:val="20"/>
                <w:sz w:val="28"/>
              </w:rPr>
              <w:t xml:space="preserve"> </w:t>
            </w:r>
            <w:r>
              <w:rPr>
                <w:sz w:val="28"/>
              </w:rPr>
              <w:t>notified</w:t>
            </w:r>
            <w:r>
              <w:rPr>
                <w:spacing w:val="23"/>
                <w:sz w:val="28"/>
              </w:rPr>
              <w:t xml:space="preserve"> </w:t>
            </w:r>
            <w:r>
              <w:rPr>
                <w:sz w:val="28"/>
              </w:rPr>
              <w:t>by</w:t>
            </w:r>
            <w:r>
              <w:rPr>
                <w:spacing w:val="19"/>
                <w:sz w:val="28"/>
              </w:rPr>
              <w:t xml:space="preserve"> </w:t>
            </w:r>
            <w:r>
              <w:rPr>
                <w:sz w:val="28"/>
              </w:rPr>
              <w:t>the</w:t>
            </w:r>
            <w:r>
              <w:rPr>
                <w:spacing w:val="20"/>
                <w:sz w:val="28"/>
              </w:rPr>
              <w:t xml:space="preserve"> </w:t>
            </w:r>
            <w:r>
              <w:rPr>
                <w:sz w:val="28"/>
              </w:rPr>
              <w:t>Procuring</w:t>
            </w:r>
            <w:r>
              <w:rPr>
                <w:spacing w:val="22"/>
                <w:sz w:val="28"/>
              </w:rPr>
              <w:t xml:space="preserve"> </w:t>
            </w:r>
            <w:r>
              <w:rPr>
                <w:spacing w:val="-2"/>
                <w:sz w:val="28"/>
              </w:rPr>
              <w:t>Entity.</w:t>
            </w:r>
          </w:p>
          <w:p w:rsidR="00C56328" w:rsidRDefault="00271611">
            <w:pPr>
              <w:pStyle w:val="TableParagraph"/>
              <w:spacing w:before="2"/>
              <w:ind w:left="278"/>
              <w:jc w:val="both"/>
              <w:rPr>
                <w:sz w:val="28"/>
              </w:rPr>
            </w:pPr>
            <w:r>
              <w:rPr>
                <w:sz w:val="28"/>
              </w:rPr>
              <w:t>If</w:t>
            </w:r>
            <w:r>
              <w:rPr>
                <w:spacing w:val="12"/>
                <w:sz w:val="28"/>
              </w:rPr>
              <w:t xml:space="preserve"> </w:t>
            </w:r>
            <w:r>
              <w:rPr>
                <w:sz w:val="28"/>
              </w:rPr>
              <w:t>the</w:t>
            </w:r>
            <w:r>
              <w:rPr>
                <w:spacing w:val="15"/>
                <w:sz w:val="28"/>
              </w:rPr>
              <w:t xml:space="preserve"> </w:t>
            </w:r>
            <w:r>
              <w:rPr>
                <w:sz w:val="28"/>
              </w:rPr>
              <w:t>Bidder</w:t>
            </w:r>
            <w:r>
              <w:rPr>
                <w:spacing w:val="15"/>
                <w:sz w:val="28"/>
              </w:rPr>
              <w:t xml:space="preserve"> </w:t>
            </w:r>
            <w:r>
              <w:rPr>
                <w:sz w:val="28"/>
              </w:rPr>
              <w:t>does</w:t>
            </w:r>
            <w:r>
              <w:rPr>
                <w:spacing w:val="14"/>
                <w:sz w:val="28"/>
              </w:rPr>
              <w:t xml:space="preserve"> </w:t>
            </w:r>
            <w:r>
              <w:rPr>
                <w:sz w:val="28"/>
              </w:rPr>
              <w:t>not</w:t>
            </w:r>
            <w:r>
              <w:rPr>
                <w:spacing w:val="16"/>
                <w:sz w:val="28"/>
              </w:rPr>
              <w:t xml:space="preserve"> </w:t>
            </w:r>
            <w:r>
              <w:rPr>
                <w:sz w:val="28"/>
              </w:rPr>
              <w:t>accept</w:t>
            </w:r>
            <w:r>
              <w:rPr>
                <w:spacing w:val="13"/>
                <w:sz w:val="28"/>
              </w:rPr>
              <w:t xml:space="preserve"> </w:t>
            </w:r>
            <w:r>
              <w:rPr>
                <w:sz w:val="28"/>
              </w:rPr>
              <w:t>the</w:t>
            </w:r>
            <w:r>
              <w:rPr>
                <w:spacing w:val="15"/>
                <w:sz w:val="28"/>
              </w:rPr>
              <w:t xml:space="preserve"> </w:t>
            </w:r>
            <w:r>
              <w:rPr>
                <w:sz w:val="28"/>
              </w:rPr>
              <w:t>error</w:t>
            </w:r>
            <w:r>
              <w:rPr>
                <w:spacing w:val="15"/>
                <w:sz w:val="28"/>
              </w:rPr>
              <w:t xml:space="preserve"> </w:t>
            </w:r>
            <w:r>
              <w:rPr>
                <w:sz w:val="28"/>
              </w:rPr>
              <w:t>correction</w:t>
            </w:r>
            <w:r>
              <w:rPr>
                <w:spacing w:val="16"/>
                <w:sz w:val="28"/>
              </w:rPr>
              <w:t xml:space="preserve"> </w:t>
            </w:r>
            <w:r>
              <w:rPr>
                <w:sz w:val="28"/>
              </w:rPr>
              <w:t>results</w:t>
            </w:r>
            <w:r>
              <w:rPr>
                <w:spacing w:val="16"/>
                <w:sz w:val="28"/>
              </w:rPr>
              <w:t xml:space="preserve"> </w:t>
            </w:r>
            <w:r>
              <w:rPr>
                <w:spacing w:val="-5"/>
                <w:sz w:val="28"/>
              </w:rPr>
              <w:t>as</w:t>
            </w:r>
          </w:p>
        </w:tc>
      </w:tr>
    </w:tbl>
    <w:p w:rsidR="00C56328" w:rsidRDefault="00C56328">
      <w:pPr>
        <w:jc w:val="both"/>
        <w:rPr>
          <w:sz w:val="28"/>
        </w:rPr>
        <w:sectPr w:rsidR="00C56328">
          <w:pgSz w:w="11910" w:h="16840"/>
          <w:pgMar w:top="1140" w:right="740" w:bottom="280" w:left="1300" w:header="722" w:footer="0" w:gutter="0"/>
          <w:cols w:space="720"/>
        </w:sectPr>
      </w:pPr>
    </w:p>
    <w:p w:rsidR="00C56328" w:rsidRDefault="00C56328">
      <w:pPr>
        <w:pStyle w:val="BodyText"/>
        <w:spacing w:before="5"/>
        <w:rPr>
          <w:sz w:val="7"/>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147"/>
      </w:tblGrid>
      <w:tr w:rsidR="00C56328">
        <w:trPr>
          <w:trHeight w:val="14027"/>
        </w:trPr>
        <w:tc>
          <w:tcPr>
            <w:tcW w:w="2098" w:type="dxa"/>
          </w:tcPr>
          <w:p w:rsidR="00C56328" w:rsidRDefault="00C56328">
            <w:pPr>
              <w:pStyle w:val="TableParagraph"/>
              <w:rPr>
                <w:sz w:val="28"/>
              </w:rPr>
            </w:pPr>
          </w:p>
        </w:tc>
        <w:tc>
          <w:tcPr>
            <w:tcW w:w="7147" w:type="dxa"/>
          </w:tcPr>
          <w:p w:rsidR="00C56328" w:rsidRDefault="00271611">
            <w:pPr>
              <w:pStyle w:val="TableParagraph"/>
              <w:spacing w:line="252" w:lineRule="auto"/>
              <w:ind w:left="278" w:right="93"/>
              <w:jc w:val="both"/>
              <w:rPr>
                <w:sz w:val="28"/>
              </w:rPr>
            </w:pPr>
            <w:r>
              <w:rPr>
                <w:sz w:val="28"/>
              </w:rPr>
              <w:t>notified by the Procuring Entity, their BP will be rejected, unless</w:t>
            </w:r>
            <w:r>
              <w:rPr>
                <w:spacing w:val="-3"/>
                <w:sz w:val="28"/>
              </w:rPr>
              <w:t xml:space="preserve"> </w:t>
            </w:r>
            <w:r>
              <w:rPr>
                <w:sz w:val="28"/>
              </w:rPr>
              <w:t>the</w:t>
            </w:r>
            <w:r>
              <w:rPr>
                <w:spacing w:val="-2"/>
                <w:sz w:val="28"/>
              </w:rPr>
              <w:t xml:space="preserve"> </w:t>
            </w:r>
            <w:r>
              <w:rPr>
                <w:sz w:val="28"/>
              </w:rPr>
              <w:t>Procuring</w:t>
            </w:r>
            <w:r>
              <w:rPr>
                <w:spacing w:val="-3"/>
                <w:sz w:val="28"/>
              </w:rPr>
              <w:t xml:space="preserve"> </w:t>
            </w:r>
            <w:r>
              <w:rPr>
                <w:sz w:val="28"/>
              </w:rPr>
              <w:t>Entity's</w:t>
            </w:r>
            <w:r>
              <w:rPr>
                <w:spacing w:val="-2"/>
                <w:sz w:val="28"/>
              </w:rPr>
              <w:t xml:space="preserve"> </w:t>
            </w:r>
            <w:r>
              <w:rPr>
                <w:sz w:val="28"/>
              </w:rPr>
              <w:t>correction</w:t>
            </w:r>
            <w:r>
              <w:rPr>
                <w:spacing w:val="-3"/>
                <w:sz w:val="28"/>
              </w:rPr>
              <w:t xml:space="preserve"> </w:t>
            </w:r>
            <w:r>
              <w:rPr>
                <w:sz w:val="28"/>
              </w:rPr>
              <w:t>is</w:t>
            </w:r>
            <w:r>
              <w:rPr>
                <w:spacing w:val="-3"/>
                <w:sz w:val="28"/>
              </w:rPr>
              <w:t xml:space="preserve"> </w:t>
            </w:r>
            <w:r>
              <w:rPr>
                <w:sz w:val="28"/>
              </w:rPr>
              <w:t>not</w:t>
            </w:r>
            <w:r>
              <w:rPr>
                <w:spacing w:val="-2"/>
                <w:sz w:val="28"/>
              </w:rPr>
              <w:t xml:space="preserve"> </w:t>
            </w:r>
            <w:r>
              <w:rPr>
                <w:sz w:val="28"/>
              </w:rPr>
              <w:t xml:space="preserve">appropriate or </w:t>
            </w:r>
            <w:r>
              <w:rPr>
                <w:spacing w:val="-2"/>
                <w:sz w:val="28"/>
              </w:rPr>
              <w:t>accurate.</w:t>
            </w:r>
          </w:p>
          <w:p w:rsidR="00C56328" w:rsidRDefault="00271611">
            <w:pPr>
              <w:pStyle w:val="TableParagraph"/>
              <w:spacing w:before="111"/>
              <w:ind w:left="247"/>
              <w:jc w:val="both"/>
              <w:rPr>
                <w:sz w:val="28"/>
              </w:rPr>
            </w:pPr>
            <w:r>
              <w:rPr>
                <w:sz w:val="28"/>
              </w:rPr>
              <w:t>30.2.</w:t>
            </w:r>
            <w:r>
              <w:rPr>
                <w:spacing w:val="-5"/>
                <w:sz w:val="28"/>
              </w:rPr>
              <w:t xml:space="preserve"> </w:t>
            </w:r>
            <w:r>
              <w:rPr>
                <w:sz w:val="28"/>
              </w:rPr>
              <w:t>Adjustment</w:t>
            </w:r>
            <w:r>
              <w:rPr>
                <w:spacing w:val="-3"/>
                <w:sz w:val="28"/>
              </w:rPr>
              <w:t xml:space="preserve"> </w:t>
            </w:r>
            <w:r>
              <w:rPr>
                <w:sz w:val="28"/>
              </w:rPr>
              <w:t>of</w:t>
            </w:r>
            <w:r>
              <w:rPr>
                <w:spacing w:val="-6"/>
                <w:sz w:val="28"/>
              </w:rPr>
              <w:t xml:space="preserve"> </w:t>
            </w:r>
            <w:r>
              <w:rPr>
                <w:spacing w:val="-2"/>
                <w:sz w:val="28"/>
              </w:rPr>
              <w:t>deviations:</w:t>
            </w:r>
          </w:p>
          <w:p w:rsidR="00C56328" w:rsidRDefault="00271611">
            <w:pPr>
              <w:pStyle w:val="TableParagraph"/>
              <w:spacing w:before="135" w:line="252" w:lineRule="auto"/>
              <w:ind w:left="278" w:right="92"/>
              <w:jc w:val="both"/>
              <w:rPr>
                <w:sz w:val="28"/>
              </w:rPr>
            </w:pPr>
            <w:r>
              <w:rPr>
                <w:sz w:val="28"/>
              </w:rPr>
              <w:t>Provided that a BP is substantially responsive to the requirements of the BD, the Procuring Entity shall rectify nonmaterial deviations as follows:</w:t>
            </w:r>
          </w:p>
          <w:p w:rsidR="00C56328" w:rsidRDefault="00271611">
            <w:pPr>
              <w:pStyle w:val="TableParagraph"/>
              <w:numPr>
                <w:ilvl w:val="0"/>
                <w:numId w:val="125"/>
              </w:numPr>
              <w:tabs>
                <w:tab w:val="left" w:pos="534"/>
              </w:tabs>
              <w:spacing w:before="120"/>
              <w:ind w:left="534" w:hanging="287"/>
              <w:jc w:val="both"/>
              <w:rPr>
                <w:sz w:val="28"/>
              </w:rPr>
            </w:pPr>
            <w:r>
              <w:rPr>
                <w:sz w:val="28"/>
              </w:rPr>
              <w:t>Deviation</w:t>
            </w:r>
            <w:r>
              <w:rPr>
                <w:spacing w:val="-3"/>
                <w:sz w:val="28"/>
              </w:rPr>
              <w:t xml:space="preserve"> </w:t>
            </w:r>
            <w:r>
              <w:rPr>
                <w:sz w:val="28"/>
              </w:rPr>
              <w:t>of</w:t>
            </w:r>
            <w:r>
              <w:rPr>
                <w:spacing w:val="-6"/>
                <w:sz w:val="28"/>
              </w:rPr>
              <w:t xml:space="preserve"> </w:t>
            </w:r>
            <w:r>
              <w:rPr>
                <w:sz w:val="28"/>
              </w:rPr>
              <w:t>scope</w:t>
            </w:r>
            <w:r>
              <w:rPr>
                <w:spacing w:val="-3"/>
                <w:sz w:val="28"/>
              </w:rPr>
              <w:t xml:space="preserve"> </w:t>
            </w:r>
            <w:r>
              <w:rPr>
                <w:sz w:val="28"/>
              </w:rPr>
              <w:t>of</w:t>
            </w:r>
            <w:r>
              <w:rPr>
                <w:spacing w:val="-3"/>
                <w:sz w:val="28"/>
              </w:rPr>
              <w:t xml:space="preserve"> </w:t>
            </w:r>
            <w:r>
              <w:rPr>
                <w:spacing w:val="-2"/>
                <w:sz w:val="28"/>
              </w:rPr>
              <w:t>supply:</w:t>
            </w:r>
          </w:p>
          <w:p w:rsidR="00C56328" w:rsidRDefault="00271611">
            <w:pPr>
              <w:pStyle w:val="TableParagraph"/>
              <w:numPr>
                <w:ilvl w:val="1"/>
                <w:numId w:val="125"/>
              </w:numPr>
              <w:tabs>
                <w:tab w:val="left" w:pos="450"/>
              </w:tabs>
              <w:spacing w:before="137" w:line="252" w:lineRule="auto"/>
              <w:ind w:right="96" w:firstLine="0"/>
              <w:jc w:val="both"/>
              <w:rPr>
                <w:sz w:val="28"/>
              </w:rPr>
            </w:pPr>
            <w:r>
              <w:rPr>
                <w:sz w:val="28"/>
              </w:rPr>
              <w:t>In the event that the Bidder provides the list of Goods and work items as required by the BD but does not specify the bid unit price and the monetary amount for one or several Goods or work items, it is considered to be a deficient deviation and must be adjusted as prescribed in ITB</w:t>
            </w:r>
            <w:r>
              <w:rPr>
                <w:spacing w:val="-4"/>
                <w:sz w:val="28"/>
              </w:rPr>
              <w:t xml:space="preserve"> </w:t>
            </w:r>
            <w:r>
              <w:rPr>
                <w:sz w:val="28"/>
              </w:rPr>
              <w:t>30.2(b) in order to compare BPs and rank bidders;</w:t>
            </w:r>
          </w:p>
          <w:p w:rsidR="00C56328" w:rsidRDefault="00271611">
            <w:pPr>
              <w:pStyle w:val="TableParagraph"/>
              <w:numPr>
                <w:ilvl w:val="1"/>
                <w:numId w:val="125"/>
              </w:numPr>
              <w:tabs>
                <w:tab w:val="left" w:pos="467"/>
              </w:tabs>
              <w:spacing w:before="120" w:line="252" w:lineRule="auto"/>
              <w:ind w:right="96" w:firstLine="0"/>
              <w:jc w:val="both"/>
              <w:rPr>
                <w:sz w:val="28"/>
              </w:rPr>
            </w:pPr>
            <w:r>
              <w:rPr>
                <w:sz w:val="28"/>
              </w:rPr>
              <w:t>Any part of works mentioned in the BD but not listed in the Bidder's Grand Summary shall be considered as a missing offer in the BP and adjusted for deviation in accordance with ITB 30.2(b) in order to compare BPs and determine the rankings of bidders. If the BP is ranked first, the unit price for the missing offer will be negotiated with the Bidder in accordance with ITB 36. The part of works listed in the Bidder's Grand Summary outside the scope of work stated in the BD shall be considered as a redundant deviation and adjusted in accordance with ITB 30.2(b).</w:t>
            </w:r>
          </w:p>
          <w:p w:rsidR="00C56328" w:rsidRDefault="00271611">
            <w:pPr>
              <w:pStyle w:val="TableParagraph"/>
              <w:spacing w:before="121" w:line="252" w:lineRule="auto"/>
              <w:ind w:left="107" w:right="98" w:firstLine="139"/>
              <w:jc w:val="both"/>
              <w:rPr>
                <w:sz w:val="28"/>
              </w:rPr>
            </w:pPr>
            <w:r>
              <w:rPr>
                <w:sz w:val="28"/>
              </w:rPr>
              <w:t>b) Correction of redundant or deficient deviation in the scope of supply:</w:t>
            </w:r>
          </w:p>
          <w:p w:rsidR="00C56328" w:rsidRDefault="00271611">
            <w:pPr>
              <w:pStyle w:val="TableParagraph"/>
              <w:spacing w:before="119" w:line="252" w:lineRule="auto"/>
              <w:ind w:left="278" w:right="94"/>
              <w:jc w:val="both"/>
              <w:rPr>
                <w:sz w:val="28"/>
              </w:rPr>
            </w:pPr>
            <w:r>
              <w:rPr>
                <w:sz w:val="28"/>
              </w:rPr>
              <w:t>If the BP by the Bidder is missing one or more items specified ITB 30.2(a) and there is no unit price for such items, the highest</w:t>
            </w:r>
            <w:r>
              <w:rPr>
                <w:spacing w:val="80"/>
                <w:sz w:val="28"/>
              </w:rPr>
              <w:t xml:space="preserve"> </w:t>
            </w:r>
            <w:r>
              <w:rPr>
                <w:sz w:val="28"/>
              </w:rPr>
              <w:t>corresponding bid unit price among</w:t>
            </w:r>
            <w:r>
              <w:rPr>
                <w:spacing w:val="40"/>
                <w:sz w:val="28"/>
              </w:rPr>
              <w:t xml:space="preserve"> </w:t>
            </w:r>
            <w:r>
              <w:rPr>
                <w:sz w:val="28"/>
              </w:rPr>
              <w:t>those offered in other BPs which have passed the technical evaluation</w:t>
            </w:r>
            <w:r>
              <w:rPr>
                <w:spacing w:val="-3"/>
                <w:sz w:val="28"/>
              </w:rPr>
              <w:t xml:space="preserve"> </w:t>
            </w:r>
            <w:r>
              <w:rPr>
                <w:sz w:val="28"/>
              </w:rPr>
              <w:t>stage</w:t>
            </w:r>
            <w:r>
              <w:rPr>
                <w:spacing w:val="-4"/>
                <w:sz w:val="28"/>
              </w:rPr>
              <w:t xml:space="preserve"> </w:t>
            </w:r>
            <w:r>
              <w:rPr>
                <w:sz w:val="28"/>
              </w:rPr>
              <w:t>shall</w:t>
            </w:r>
            <w:r>
              <w:rPr>
                <w:spacing w:val="-5"/>
                <w:sz w:val="28"/>
              </w:rPr>
              <w:t xml:space="preserve"> </w:t>
            </w:r>
            <w:r>
              <w:rPr>
                <w:sz w:val="28"/>
              </w:rPr>
              <w:t>be</w:t>
            </w:r>
            <w:r>
              <w:rPr>
                <w:spacing w:val="-4"/>
                <w:sz w:val="28"/>
              </w:rPr>
              <w:t xml:space="preserve"> </w:t>
            </w:r>
            <w:r>
              <w:rPr>
                <w:sz w:val="28"/>
              </w:rPr>
              <w:t>selected</w:t>
            </w:r>
            <w:r>
              <w:rPr>
                <w:spacing w:val="-3"/>
                <w:sz w:val="28"/>
              </w:rPr>
              <w:t xml:space="preserve"> </w:t>
            </w:r>
            <w:r>
              <w:rPr>
                <w:sz w:val="28"/>
              </w:rPr>
              <w:t>as</w:t>
            </w:r>
            <w:r>
              <w:rPr>
                <w:spacing w:val="-7"/>
                <w:sz w:val="28"/>
              </w:rPr>
              <w:t xml:space="preserve"> </w:t>
            </w:r>
            <w:r>
              <w:rPr>
                <w:sz w:val="28"/>
              </w:rPr>
              <w:t>the</w:t>
            </w:r>
            <w:r>
              <w:rPr>
                <w:spacing w:val="-4"/>
                <w:sz w:val="28"/>
              </w:rPr>
              <w:t xml:space="preserve"> </w:t>
            </w:r>
            <w:r>
              <w:rPr>
                <w:sz w:val="28"/>
              </w:rPr>
              <w:t>basis for</w:t>
            </w:r>
            <w:r>
              <w:rPr>
                <w:spacing w:val="-5"/>
                <w:sz w:val="28"/>
              </w:rPr>
              <w:t xml:space="preserve"> </w:t>
            </w:r>
            <w:r>
              <w:rPr>
                <w:sz w:val="28"/>
              </w:rPr>
              <w:t>adjustment of deviations; if there is no unit price in BPs of bidders that have passed the technical evaluation stage, the unit price in the estimate shall be used as the basis for adjustment of deviations; and if there is no estimate for the Bidding Package, the unit price used to form the Bidding Package price shall be</w:t>
            </w:r>
            <w:r>
              <w:rPr>
                <w:spacing w:val="-1"/>
                <w:sz w:val="28"/>
              </w:rPr>
              <w:t xml:space="preserve"> </w:t>
            </w:r>
            <w:r>
              <w:rPr>
                <w:sz w:val="28"/>
              </w:rPr>
              <w:t>used as the basis for adjustment of</w:t>
            </w:r>
            <w:r>
              <w:rPr>
                <w:spacing w:val="-1"/>
                <w:sz w:val="28"/>
              </w:rPr>
              <w:t xml:space="preserve"> </w:t>
            </w:r>
            <w:r>
              <w:rPr>
                <w:sz w:val="28"/>
              </w:rPr>
              <w:t>deviations, in</w:t>
            </w:r>
            <w:r>
              <w:rPr>
                <w:spacing w:val="72"/>
                <w:sz w:val="28"/>
              </w:rPr>
              <w:t xml:space="preserve"> </w:t>
            </w:r>
            <w:r>
              <w:rPr>
                <w:sz w:val="28"/>
              </w:rPr>
              <w:t>order</w:t>
            </w:r>
            <w:r>
              <w:rPr>
                <w:spacing w:val="71"/>
                <w:sz w:val="28"/>
              </w:rPr>
              <w:t xml:space="preserve"> </w:t>
            </w:r>
            <w:r>
              <w:rPr>
                <w:sz w:val="28"/>
              </w:rPr>
              <w:t>to</w:t>
            </w:r>
            <w:r>
              <w:rPr>
                <w:spacing w:val="71"/>
                <w:sz w:val="28"/>
              </w:rPr>
              <w:t xml:space="preserve"> </w:t>
            </w:r>
            <w:r>
              <w:rPr>
                <w:sz w:val="28"/>
              </w:rPr>
              <w:t>serve</w:t>
            </w:r>
            <w:r>
              <w:rPr>
                <w:spacing w:val="74"/>
                <w:sz w:val="28"/>
              </w:rPr>
              <w:t xml:space="preserve"> </w:t>
            </w:r>
            <w:r>
              <w:rPr>
                <w:sz w:val="28"/>
              </w:rPr>
              <w:t>as</w:t>
            </w:r>
            <w:r>
              <w:rPr>
                <w:spacing w:val="71"/>
                <w:sz w:val="28"/>
              </w:rPr>
              <w:t xml:space="preserve"> </w:t>
            </w:r>
            <w:r>
              <w:rPr>
                <w:sz w:val="28"/>
              </w:rPr>
              <w:t>a</w:t>
            </w:r>
            <w:r>
              <w:rPr>
                <w:spacing w:val="73"/>
                <w:sz w:val="28"/>
              </w:rPr>
              <w:t xml:space="preserve"> </w:t>
            </w:r>
            <w:r>
              <w:rPr>
                <w:sz w:val="28"/>
              </w:rPr>
              <w:t>basis</w:t>
            </w:r>
            <w:r>
              <w:rPr>
                <w:spacing w:val="74"/>
                <w:sz w:val="28"/>
              </w:rPr>
              <w:t xml:space="preserve"> </w:t>
            </w:r>
            <w:r>
              <w:rPr>
                <w:sz w:val="28"/>
              </w:rPr>
              <w:t>for</w:t>
            </w:r>
            <w:r>
              <w:rPr>
                <w:spacing w:val="73"/>
                <w:sz w:val="28"/>
              </w:rPr>
              <w:t xml:space="preserve"> </w:t>
            </w:r>
            <w:r>
              <w:rPr>
                <w:sz w:val="28"/>
              </w:rPr>
              <w:t>comparison</w:t>
            </w:r>
            <w:r>
              <w:rPr>
                <w:spacing w:val="45"/>
                <w:w w:val="150"/>
                <w:sz w:val="28"/>
              </w:rPr>
              <w:t xml:space="preserve"> </w:t>
            </w:r>
            <w:r>
              <w:rPr>
                <w:sz w:val="28"/>
              </w:rPr>
              <w:t>of</w:t>
            </w:r>
            <w:r>
              <w:rPr>
                <w:spacing w:val="73"/>
                <w:sz w:val="28"/>
              </w:rPr>
              <w:t xml:space="preserve"> </w:t>
            </w:r>
            <w:r>
              <w:rPr>
                <w:sz w:val="28"/>
              </w:rPr>
              <w:t>BP</w:t>
            </w:r>
            <w:r>
              <w:rPr>
                <w:spacing w:val="74"/>
                <w:sz w:val="28"/>
              </w:rPr>
              <w:t xml:space="preserve"> </w:t>
            </w:r>
            <w:r>
              <w:rPr>
                <w:spacing w:val="-5"/>
                <w:sz w:val="28"/>
              </w:rPr>
              <w:t>and</w:t>
            </w:r>
          </w:p>
          <w:p w:rsidR="00C56328" w:rsidRDefault="00271611">
            <w:pPr>
              <w:pStyle w:val="TableParagraph"/>
              <w:spacing w:before="2"/>
              <w:ind w:left="278"/>
              <w:jc w:val="both"/>
              <w:rPr>
                <w:sz w:val="28"/>
              </w:rPr>
            </w:pPr>
            <w:r>
              <w:rPr>
                <w:sz w:val="28"/>
              </w:rPr>
              <w:t>ranking</w:t>
            </w:r>
            <w:r>
              <w:rPr>
                <w:spacing w:val="-6"/>
                <w:sz w:val="28"/>
              </w:rPr>
              <w:t xml:space="preserve"> </w:t>
            </w:r>
            <w:r>
              <w:rPr>
                <w:sz w:val="28"/>
              </w:rPr>
              <w:t>of</w:t>
            </w:r>
            <w:r>
              <w:rPr>
                <w:spacing w:val="-8"/>
                <w:sz w:val="28"/>
              </w:rPr>
              <w:t xml:space="preserve"> </w:t>
            </w:r>
            <w:r>
              <w:rPr>
                <w:sz w:val="28"/>
              </w:rPr>
              <w:t>bidders.</w:t>
            </w:r>
            <w:r>
              <w:rPr>
                <w:spacing w:val="-6"/>
                <w:sz w:val="28"/>
              </w:rPr>
              <w:t xml:space="preserve"> </w:t>
            </w:r>
            <w:r>
              <w:rPr>
                <w:sz w:val="28"/>
              </w:rPr>
              <w:t>The</w:t>
            </w:r>
            <w:r>
              <w:rPr>
                <w:spacing w:val="-5"/>
                <w:sz w:val="28"/>
              </w:rPr>
              <w:t xml:space="preserve"> </w:t>
            </w:r>
            <w:r>
              <w:rPr>
                <w:sz w:val="28"/>
              </w:rPr>
              <w:t>adjustment</w:t>
            </w:r>
            <w:r>
              <w:rPr>
                <w:spacing w:val="-3"/>
                <w:sz w:val="28"/>
              </w:rPr>
              <w:t xml:space="preserve"> </w:t>
            </w:r>
            <w:r>
              <w:rPr>
                <w:sz w:val="28"/>
              </w:rPr>
              <w:t>of</w:t>
            </w:r>
            <w:r>
              <w:rPr>
                <w:spacing w:val="-8"/>
                <w:sz w:val="28"/>
              </w:rPr>
              <w:t xml:space="preserve"> </w:t>
            </w:r>
            <w:r>
              <w:rPr>
                <w:sz w:val="28"/>
              </w:rPr>
              <w:t>deficient</w:t>
            </w:r>
            <w:r>
              <w:rPr>
                <w:spacing w:val="-6"/>
                <w:sz w:val="28"/>
              </w:rPr>
              <w:t xml:space="preserve"> </w:t>
            </w:r>
            <w:r>
              <w:rPr>
                <w:sz w:val="28"/>
              </w:rPr>
              <w:t>deviations</w:t>
            </w:r>
            <w:r>
              <w:rPr>
                <w:spacing w:val="-7"/>
                <w:sz w:val="28"/>
              </w:rPr>
              <w:t xml:space="preserve"> </w:t>
            </w:r>
            <w:r>
              <w:rPr>
                <w:spacing w:val="-5"/>
                <w:sz w:val="28"/>
              </w:rPr>
              <w:t>is</w:t>
            </w:r>
          </w:p>
        </w:tc>
      </w:tr>
    </w:tbl>
    <w:p w:rsidR="00C56328" w:rsidRDefault="00C56328">
      <w:pPr>
        <w:jc w:val="both"/>
        <w:rPr>
          <w:sz w:val="28"/>
        </w:rPr>
        <w:sectPr w:rsidR="00C56328">
          <w:pgSz w:w="11910" w:h="16840"/>
          <w:pgMar w:top="1140" w:right="740" w:bottom="280" w:left="1300" w:header="722" w:footer="0" w:gutter="0"/>
          <w:cols w:space="720"/>
        </w:sectPr>
      </w:pPr>
    </w:p>
    <w:p w:rsidR="00C56328" w:rsidRDefault="00C56328">
      <w:pPr>
        <w:pStyle w:val="BodyText"/>
        <w:spacing w:before="5"/>
        <w:rPr>
          <w:sz w:val="7"/>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147"/>
      </w:tblGrid>
      <w:tr w:rsidR="00C56328">
        <w:trPr>
          <w:trHeight w:val="9221"/>
        </w:trPr>
        <w:tc>
          <w:tcPr>
            <w:tcW w:w="2098" w:type="dxa"/>
          </w:tcPr>
          <w:p w:rsidR="00C56328" w:rsidRDefault="00C56328">
            <w:pPr>
              <w:pStyle w:val="TableParagraph"/>
              <w:rPr>
                <w:sz w:val="28"/>
              </w:rPr>
            </w:pPr>
          </w:p>
        </w:tc>
        <w:tc>
          <w:tcPr>
            <w:tcW w:w="7147" w:type="dxa"/>
          </w:tcPr>
          <w:p w:rsidR="00C56328" w:rsidRDefault="00271611">
            <w:pPr>
              <w:pStyle w:val="TableParagraph"/>
              <w:spacing w:line="312" w:lineRule="exact"/>
              <w:ind w:left="278"/>
              <w:jc w:val="both"/>
              <w:rPr>
                <w:sz w:val="28"/>
              </w:rPr>
            </w:pPr>
            <w:r>
              <w:rPr>
                <w:sz w:val="28"/>
              </w:rPr>
              <w:t>only</w:t>
            </w:r>
            <w:r>
              <w:rPr>
                <w:spacing w:val="-10"/>
                <w:sz w:val="28"/>
              </w:rPr>
              <w:t xml:space="preserve"> </w:t>
            </w:r>
            <w:r>
              <w:rPr>
                <w:sz w:val="28"/>
              </w:rPr>
              <w:t>for</w:t>
            </w:r>
            <w:r>
              <w:rPr>
                <w:spacing w:val="-4"/>
                <w:sz w:val="28"/>
              </w:rPr>
              <w:t xml:space="preserve"> </w:t>
            </w:r>
            <w:r>
              <w:rPr>
                <w:sz w:val="28"/>
              </w:rPr>
              <w:t>the</w:t>
            </w:r>
            <w:r>
              <w:rPr>
                <w:spacing w:val="-4"/>
                <w:sz w:val="28"/>
              </w:rPr>
              <w:t xml:space="preserve"> </w:t>
            </w:r>
            <w:r>
              <w:rPr>
                <w:sz w:val="28"/>
              </w:rPr>
              <w:t>purpose</w:t>
            </w:r>
            <w:r>
              <w:rPr>
                <w:spacing w:val="-7"/>
                <w:sz w:val="28"/>
              </w:rPr>
              <w:t xml:space="preserve"> </w:t>
            </w:r>
            <w:r>
              <w:rPr>
                <w:sz w:val="28"/>
              </w:rPr>
              <w:t>of</w:t>
            </w:r>
            <w:r>
              <w:rPr>
                <w:spacing w:val="-4"/>
                <w:sz w:val="28"/>
              </w:rPr>
              <w:t xml:space="preserve"> </w:t>
            </w:r>
            <w:r>
              <w:rPr>
                <w:sz w:val="28"/>
              </w:rPr>
              <w:t>comparing</w:t>
            </w:r>
            <w:r>
              <w:rPr>
                <w:spacing w:val="-2"/>
                <w:sz w:val="28"/>
              </w:rPr>
              <w:t xml:space="preserve"> </w:t>
            </w:r>
            <w:r>
              <w:rPr>
                <w:sz w:val="28"/>
              </w:rPr>
              <w:t>bids</w:t>
            </w:r>
            <w:r>
              <w:rPr>
                <w:spacing w:val="-3"/>
                <w:sz w:val="28"/>
              </w:rPr>
              <w:t xml:space="preserve"> </w:t>
            </w:r>
            <w:r>
              <w:rPr>
                <w:sz w:val="28"/>
              </w:rPr>
              <w:t>and</w:t>
            </w:r>
            <w:r>
              <w:rPr>
                <w:spacing w:val="-3"/>
                <w:sz w:val="28"/>
              </w:rPr>
              <w:t xml:space="preserve"> </w:t>
            </w:r>
            <w:r>
              <w:rPr>
                <w:sz w:val="28"/>
              </w:rPr>
              <w:t xml:space="preserve">ranking </w:t>
            </w:r>
            <w:r>
              <w:rPr>
                <w:spacing w:val="-2"/>
                <w:sz w:val="28"/>
              </w:rPr>
              <w:t>bidders.</w:t>
            </w:r>
          </w:p>
          <w:p w:rsidR="00C56328" w:rsidRDefault="00271611">
            <w:pPr>
              <w:pStyle w:val="TableParagraph"/>
              <w:spacing w:before="137" w:line="252" w:lineRule="auto"/>
              <w:ind w:left="278" w:right="95"/>
              <w:jc w:val="both"/>
              <w:rPr>
                <w:sz w:val="28"/>
              </w:rPr>
            </w:pPr>
            <w:r>
              <w:rPr>
                <w:sz w:val="28"/>
              </w:rPr>
              <w:t xml:space="preserve">In the case of redundant items being offered in the BP by the Bidder, the value of such redundant items will be deducted according to the corresponding unit price in the </w:t>
            </w:r>
            <w:r>
              <w:rPr>
                <w:spacing w:val="-4"/>
                <w:sz w:val="28"/>
              </w:rPr>
              <w:t>BP.</w:t>
            </w:r>
          </w:p>
          <w:p w:rsidR="00C56328" w:rsidRDefault="00271611">
            <w:pPr>
              <w:pStyle w:val="TableParagraph"/>
              <w:numPr>
                <w:ilvl w:val="0"/>
                <w:numId w:val="124"/>
              </w:numPr>
              <w:tabs>
                <w:tab w:val="left" w:pos="575"/>
              </w:tabs>
              <w:spacing w:before="118" w:line="252" w:lineRule="auto"/>
              <w:ind w:right="96" w:firstLine="0"/>
              <w:jc w:val="both"/>
              <w:rPr>
                <w:sz w:val="28"/>
              </w:rPr>
            </w:pPr>
            <w:r>
              <w:rPr>
                <w:sz w:val="28"/>
              </w:rPr>
              <w:t>In the case of any discount by the Bidder, the adjustment of deviation is made on the basis of the Bid Price without deducting the discount amount. The percentage of deficient deviation is determined on the basis of the Bid Price stated in the Letter of Bid (excluding the discount value);</w:t>
            </w:r>
          </w:p>
          <w:p w:rsidR="00C56328" w:rsidRDefault="00271611">
            <w:pPr>
              <w:pStyle w:val="TableParagraph"/>
              <w:numPr>
                <w:ilvl w:val="0"/>
                <w:numId w:val="124"/>
              </w:numPr>
              <w:tabs>
                <w:tab w:val="left" w:pos="621"/>
              </w:tabs>
              <w:spacing w:before="123" w:line="252" w:lineRule="auto"/>
              <w:ind w:right="96" w:firstLine="0"/>
              <w:jc w:val="both"/>
              <w:rPr>
                <w:sz w:val="28"/>
              </w:rPr>
            </w:pPr>
            <w:r>
              <w:rPr>
                <w:sz w:val="28"/>
              </w:rPr>
              <w:t>The BP shall be adjusted for nonmaterial deviations in regards to missing quantity or items, or non-compliance with technical requirements;</w:t>
            </w:r>
          </w:p>
          <w:p w:rsidR="00C56328" w:rsidRDefault="00271611">
            <w:pPr>
              <w:pStyle w:val="TableParagraph"/>
              <w:spacing w:before="118" w:line="252" w:lineRule="auto"/>
              <w:ind w:left="278" w:right="95"/>
              <w:jc w:val="both"/>
              <w:rPr>
                <w:sz w:val="28"/>
              </w:rPr>
            </w:pPr>
            <w:r>
              <w:rPr>
                <w:sz w:val="28"/>
              </w:rPr>
              <w:t>dd) After the adjustment of deviations, the Procuring Entity shall notify the Bidder in writing of the adjustment of deviations made to the BP. Within 03 working days from the date of receipt of the notice sent by the Procuring</w:t>
            </w:r>
            <w:r>
              <w:rPr>
                <w:spacing w:val="40"/>
                <w:sz w:val="28"/>
              </w:rPr>
              <w:t xml:space="preserve"> </w:t>
            </w:r>
            <w:r>
              <w:rPr>
                <w:sz w:val="28"/>
              </w:rPr>
              <w:t>Entity, the Bidder shall send a written notice to the Procuring Entity of the acceptance of the result of deviation adjustment as</w:t>
            </w:r>
            <w:r>
              <w:rPr>
                <w:spacing w:val="-2"/>
                <w:sz w:val="28"/>
              </w:rPr>
              <w:t xml:space="preserve"> </w:t>
            </w:r>
            <w:r>
              <w:rPr>
                <w:sz w:val="28"/>
              </w:rPr>
              <w:t>notified</w:t>
            </w:r>
            <w:r>
              <w:rPr>
                <w:spacing w:val="-2"/>
                <w:sz w:val="28"/>
              </w:rPr>
              <w:t xml:space="preserve"> </w:t>
            </w:r>
            <w:r>
              <w:rPr>
                <w:sz w:val="28"/>
              </w:rPr>
              <w:t>by</w:t>
            </w:r>
            <w:r>
              <w:rPr>
                <w:spacing w:val="-2"/>
                <w:sz w:val="28"/>
              </w:rPr>
              <w:t xml:space="preserve"> </w:t>
            </w:r>
            <w:r>
              <w:rPr>
                <w:sz w:val="28"/>
              </w:rPr>
              <w:t>the</w:t>
            </w:r>
            <w:r>
              <w:rPr>
                <w:spacing w:val="-2"/>
                <w:sz w:val="28"/>
              </w:rPr>
              <w:t xml:space="preserve"> </w:t>
            </w:r>
            <w:r>
              <w:rPr>
                <w:sz w:val="28"/>
              </w:rPr>
              <w:t>Procuring</w:t>
            </w:r>
            <w:r>
              <w:rPr>
                <w:spacing w:val="-2"/>
                <w:sz w:val="28"/>
              </w:rPr>
              <w:t xml:space="preserve"> </w:t>
            </w:r>
            <w:r>
              <w:rPr>
                <w:sz w:val="28"/>
              </w:rPr>
              <w:t>Entity.</w:t>
            </w:r>
            <w:r>
              <w:rPr>
                <w:spacing w:val="-2"/>
                <w:sz w:val="28"/>
              </w:rPr>
              <w:t xml:space="preserve"> </w:t>
            </w:r>
            <w:r>
              <w:rPr>
                <w:sz w:val="28"/>
              </w:rPr>
              <w:t>If</w:t>
            </w:r>
            <w:r>
              <w:rPr>
                <w:spacing w:val="-2"/>
                <w:sz w:val="28"/>
              </w:rPr>
              <w:t xml:space="preserve"> </w:t>
            </w:r>
            <w:r>
              <w:rPr>
                <w:sz w:val="28"/>
              </w:rPr>
              <w:t>the</w:t>
            </w:r>
            <w:r>
              <w:rPr>
                <w:spacing w:val="-2"/>
                <w:sz w:val="28"/>
              </w:rPr>
              <w:t xml:space="preserve"> </w:t>
            </w:r>
            <w:r>
              <w:rPr>
                <w:sz w:val="28"/>
              </w:rPr>
              <w:t>Bidder does not accept the result of deviation adjustment as</w:t>
            </w:r>
            <w:r>
              <w:rPr>
                <w:spacing w:val="40"/>
                <w:sz w:val="28"/>
              </w:rPr>
              <w:t xml:space="preserve"> </w:t>
            </w:r>
            <w:r>
              <w:rPr>
                <w:sz w:val="28"/>
              </w:rPr>
              <w:t>notified by the Procuring Entity, the BP of such Bidder will be rejected, unless the adjustment of deviation by the Procuring Entity is not appropriate or accurate.</w:t>
            </w:r>
          </w:p>
        </w:tc>
      </w:tr>
    </w:tbl>
    <w:p w:rsidR="00C56328" w:rsidRDefault="00C56328">
      <w:pPr>
        <w:spacing w:line="252" w:lineRule="auto"/>
        <w:jc w:val="both"/>
        <w:rPr>
          <w:sz w:val="28"/>
        </w:rPr>
        <w:sectPr w:rsidR="00C56328">
          <w:pgSz w:w="11910" w:h="16840"/>
          <w:pgMar w:top="1140" w:right="740" w:bottom="280" w:left="1300" w:header="722" w:footer="0" w:gutter="0"/>
          <w:cols w:space="720"/>
        </w:sectPr>
      </w:pPr>
    </w:p>
    <w:p w:rsidR="00C56328" w:rsidRDefault="00C56328">
      <w:pPr>
        <w:pStyle w:val="BodyText"/>
        <w:spacing w:before="5"/>
        <w:rPr>
          <w:sz w:val="7"/>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147"/>
      </w:tblGrid>
      <w:tr w:rsidR="00C56328">
        <w:trPr>
          <w:trHeight w:val="13602"/>
        </w:trPr>
        <w:tc>
          <w:tcPr>
            <w:tcW w:w="2098" w:type="dxa"/>
          </w:tcPr>
          <w:p w:rsidR="00C56328" w:rsidRDefault="00271611">
            <w:pPr>
              <w:pStyle w:val="TableParagraph"/>
              <w:ind w:left="251" w:right="238" w:hanging="2"/>
              <w:jc w:val="center"/>
              <w:rPr>
                <w:b/>
                <w:sz w:val="28"/>
              </w:rPr>
            </w:pPr>
            <w:r>
              <w:rPr>
                <w:b/>
                <w:spacing w:val="-2"/>
                <w:sz w:val="28"/>
              </w:rPr>
              <w:t xml:space="preserve">Preferential </w:t>
            </w:r>
            <w:r>
              <w:rPr>
                <w:b/>
                <w:sz w:val="28"/>
              </w:rPr>
              <w:t>treatments</w:t>
            </w:r>
            <w:r>
              <w:rPr>
                <w:b/>
                <w:spacing w:val="-18"/>
                <w:sz w:val="28"/>
              </w:rPr>
              <w:t xml:space="preserve"> </w:t>
            </w:r>
            <w:r>
              <w:rPr>
                <w:b/>
                <w:sz w:val="28"/>
              </w:rPr>
              <w:t xml:space="preserve">in </w:t>
            </w:r>
            <w:r>
              <w:rPr>
                <w:b/>
                <w:spacing w:val="-2"/>
                <w:sz w:val="28"/>
              </w:rPr>
              <w:t>bidder selection</w:t>
            </w:r>
          </w:p>
        </w:tc>
        <w:tc>
          <w:tcPr>
            <w:tcW w:w="7147" w:type="dxa"/>
          </w:tcPr>
          <w:p w:rsidR="00C56328" w:rsidRDefault="00271611">
            <w:pPr>
              <w:pStyle w:val="TableParagraph"/>
              <w:numPr>
                <w:ilvl w:val="1"/>
                <w:numId w:val="123"/>
              </w:numPr>
              <w:tabs>
                <w:tab w:val="left" w:pos="905"/>
              </w:tabs>
              <w:spacing w:before="112"/>
              <w:ind w:left="905" w:hanging="627"/>
              <w:jc w:val="both"/>
              <w:rPr>
                <w:sz w:val="28"/>
              </w:rPr>
            </w:pPr>
            <w:r>
              <w:rPr>
                <w:sz w:val="28"/>
              </w:rPr>
              <w:t>Rules</w:t>
            </w:r>
            <w:r>
              <w:rPr>
                <w:spacing w:val="-4"/>
                <w:sz w:val="28"/>
              </w:rPr>
              <w:t xml:space="preserve"> </w:t>
            </w:r>
            <w:r>
              <w:rPr>
                <w:sz w:val="28"/>
              </w:rPr>
              <w:t>for</w:t>
            </w:r>
            <w:r>
              <w:rPr>
                <w:spacing w:val="-7"/>
                <w:sz w:val="28"/>
              </w:rPr>
              <w:t xml:space="preserve"> </w:t>
            </w:r>
            <w:r>
              <w:rPr>
                <w:sz w:val="28"/>
              </w:rPr>
              <w:t>preferential</w:t>
            </w:r>
            <w:r>
              <w:rPr>
                <w:spacing w:val="-3"/>
                <w:sz w:val="28"/>
              </w:rPr>
              <w:t xml:space="preserve"> </w:t>
            </w:r>
            <w:r>
              <w:rPr>
                <w:spacing w:val="-2"/>
                <w:sz w:val="28"/>
              </w:rPr>
              <w:t>treatment:</w:t>
            </w:r>
          </w:p>
          <w:p w:rsidR="00C56328" w:rsidRDefault="00271611">
            <w:pPr>
              <w:pStyle w:val="TableParagraph"/>
              <w:spacing w:before="154" w:line="264" w:lineRule="auto"/>
              <w:ind w:left="278" w:right="94"/>
              <w:jc w:val="both"/>
              <w:rPr>
                <w:sz w:val="28"/>
              </w:rPr>
            </w:pPr>
            <w:r>
              <w:rPr>
                <w:sz w:val="28"/>
              </w:rPr>
              <w:t>The Bidder shall receive preferential treatment upon their provision of Goods whose percentage of domestic- production cost is at least 25%.</w:t>
            </w:r>
          </w:p>
          <w:p w:rsidR="00C56328" w:rsidRDefault="00271611">
            <w:pPr>
              <w:pStyle w:val="TableParagraph"/>
              <w:numPr>
                <w:ilvl w:val="1"/>
                <w:numId w:val="123"/>
              </w:numPr>
              <w:tabs>
                <w:tab w:val="left" w:pos="926"/>
              </w:tabs>
              <w:spacing w:before="118" w:line="264" w:lineRule="auto"/>
              <w:ind w:left="278" w:right="97" w:firstLine="0"/>
              <w:jc w:val="both"/>
              <w:rPr>
                <w:sz w:val="28"/>
              </w:rPr>
            </w:pPr>
            <w:r>
              <w:rPr>
                <w:sz w:val="28"/>
              </w:rPr>
              <w:t>The preferential treatment shall be applied during the evaluation</w:t>
            </w:r>
            <w:r>
              <w:rPr>
                <w:spacing w:val="-1"/>
                <w:sz w:val="28"/>
              </w:rPr>
              <w:t xml:space="preserve"> </w:t>
            </w:r>
            <w:r>
              <w:rPr>
                <w:sz w:val="28"/>
              </w:rPr>
              <w:t>of</w:t>
            </w:r>
            <w:r>
              <w:rPr>
                <w:spacing w:val="-2"/>
                <w:sz w:val="28"/>
              </w:rPr>
              <w:t xml:space="preserve"> </w:t>
            </w:r>
            <w:r>
              <w:rPr>
                <w:sz w:val="28"/>
              </w:rPr>
              <w:t>the BP</w:t>
            </w:r>
            <w:r>
              <w:rPr>
                <w:spacing w:val="-2"/>
                <w:sz w:val="28"/>
              </w:rPr>
              <w:t xml:space="preserve"> </w:t>
            </w:r>
            <w:r>
              <w:rPr>
                <w:sz w:val="28"/>
              </w:rPr>
              <w:t>for</w:t>
            </w:r>
            <w:r>
              <w:rPr>
                <w:spacing w:val="-1"/>
                <w:sz w:val="28"/>
              </w:rPr>
              <w:t xml:space="preserve"> </w:t>
            </w:r>
            <w:r>
              <w:rPr>
                <w:sz w:val="28"/>
              </w:rPr>
              <w:t>the</w:t>
            </w:r>
            <w:r>
              <w:rPr>
                <w:spacing w:val="-2"/>
                <w:sz w:val="28"/>
              </w:rPr>
              <w:t xml:space="preserve"> </w:t>
            </w:r>
            <w:r>
              <w:rPr>
                <w:sz w:val="28"/>
              </w:rPr>
              <w:t>purpose comparing and ranking BPs as follows:</w:t>
            </w:r>
          </w:p>
          <w:p w:rsidR="00C56328" w:rsidRDefault="00271611">
            <w:pPr>
              <w:pStyle w:val="TableParagraph"/>
              <w:spacing w:before="121" w:line="264" w:lineRule="auto"/>
              <w:ind w:left="278" w:right="96" w:firstLine="69"/>
              <w:jc w:val="both"/>
              <w:rPr>
                <w:sz w:val="28"/>
              </w:rPr>
            </w:pPr>
            <w:r>
              <w:rPr>
                <w:sz w:val="28"/>
              </w:rPr>
              <w:t>The Goods shall only be eligible for preferential treatment if it is proven by Bidder that the domestic production cost accounts for at least 25% of the total price of such Goods. The percentage (%) of domestic production cost shall be determined by using the formula below:</w:t>
            </w:r>
          </w:p>
          <w:p w:rsidR="00C56328" w:rsidRDefault="00271611">
            <w:pPr>
              <w:pStyle w:val="TableParagraph"/>
              <w:spacing w:before="121"/>
              <w:ind w:left="278"/>
              <w:rPr>
                <w:sz w:val="28"/>
              </w:rPr>
            </w:pPr>
            <w:r>
              <w:rPr>
                <w:sz w:val="28"/>
              </w:rPr>
              <w:t>D</w:t>
            </w:r>
            <w:r>
              <w:rPr>
                <w:spacing w:val="-2"/>
                <w:sz w:val="28"/>
              </w:rPr>
              <w:t xml:space="preserve"> </w:t>
            </w:r>
            <w:r>
              <w:rPr>
                <w:sz w:val="28"/>
              </w:rPr>
              <w:t>(%)</w:t>
            </w:r>
            <w:r>
              <w:rPr>
                <w:spacing w:val="-1"/>
                <w:sz w:val="28"/>
              </w:rPr>
              <w:t xml:space="preserve"> </w:t>
            </w:r>
            <w:r>
              <w:rPr>
                <w:sz w:val="28"/>
              </w:rPr>
              <w:t>=</w:t>
            </w:r>
            <w:r>
              <w:rPr>
                <w:spacing w:val="-2"/>
                <w:sz w:val="28"/>
              </w:rPr>
              <w:t xml:space="preserve"> </w:t>
            </w:r>
            <w:r>
              <w:rPr>
                <w:sz w:val="28"/>
              </w:rPr>
              <w:t>G*/G</w:t>
            </w:r>
            <w:r>
              <w:rPr>
                <w:spacing w:val="-2"/>
                <w:sz w:val="28"/>
              </w:rPr>
              <w:t xml:space="preserve"> </w:t>
            </w:r>
            <w:r>
              <w:rPr>
                <w:spacing w:val="-5"/>
                <w:sz w:val="28"/>
              </w:rPr>
              <w:t>(%)</w:t>
            </w:r>
          </w:p>
          <w:p w:rsidR="00C56328" w:rsidRDefault="00271611">
            <w:pPr>
              <w:pStyle w:val="TableParagraph"/>
              <w:spacing w:before="151"/>
              <w:ind w:left="278"/>
              <w:rPr>
                <w:sz w:val="28"/>
              </w:rPr>
            </w:pPr>
            <w:r>
              <w:rPr>
                <w:spacing w:val="-2"/>
                <w:sz w:val="28"/>
              </w:rPr>
              <w:t>Where:</w:t>
            </w:r>
          </w:p>
          <w:p w:rsidR="00C56328" w:rsidRDefault="00271611">
            <w:pPr>
              <w:pStyle w:val="TableParagraph"/>
              <w:numPr>
                <w:ilvl w:val="2"/>
                <w:numId w:val="123"/>
              </w:numPr>
              <w:tabs>
                <w:tab w:val="left" w:pos="495"/>
              </w:tabs>
              <w:spacing w:before="153" w:line="264" w:lineRule="auto"/>
              <w:ind w:right="96" w:firstLine="0"/>
              <w:jc w:val="both"/>
              <w:rPr>
                <w:sz w:val="28"/>
              </w:rPr>
            </w:pPr>
            <w:r>
              <w:rPr>
                <w:sz w:val="28"/>
              </w:rPr>
              <w:t xml:space="preserve">G*: Domestic production cost which equals the quoted price of the Goods specified in the BP after subtracting tax values and import costs inclusive of fees and charges (if </w:t>
            </w:r>
            <w:r>
              <w:rPr>
                <w:spacing w:val="-4"/>
                <w:sz w:val="28"/>
              </w:rPr>
              <w:t>any);</w:t>
            </w:r>
          </w:p>
          <w:p w:rsidR="00C56328" w:rsidRDefault="00271611">
            <w:pPr>
              <w:pStyle w:val="TableParagraph"/>
              <w:numPr>
                <w:ilvl w:val="2"/>
                <w:numId w:val="123"/>
              </w:numPr>
              <w:tabs>
                <w:tab w:val="left" w:pos="491"/>
              </w:tabs>
              <w:spacing w:before="120" w:line="264" w:lineRule="auto"/>
              <w:ind w:right="95" w:firstLine="0"/>
              <w:jc w:val="both"/>
              <w:rPr>
                <w:sz w:val="28"/>
              </w:rPr>
            </w:pPr>
            <w:r>
              <w:rPr>
                <w:sz w:val="28"/>
              </w:rPr>
              <w:t>G: quoted price of the Goods specified in the BP after subtracting tax values;</w:t>
            </w:r>
          </w:p>
          <w:p w:rsidR="00C56328" w:rsidRDefault="00271611">
            <w:pPr>
              <w:pStyle w:val="TableParagraph"/>
              <w:numPr>
                <w:ilvl w:val="2"/>
                <w:numId w:val="123"/>
              </w:numPr>
              <w:tabs>
                <w:tab w:val="left" w:pos="510"/>
              </w:tabs>
              <w:spacing w:before="119" w:line="264" w:lineRule="auto"/>
              <w:ind w:right="100" w:firstLine="0"/>
              <w:jc w:val="both"/>
              <w:rPr>
                <w:sz w:val="28"/>
              </w:rPr>
            </w:pPr>
            <w:r>
              <w:rPr>
                <w:sz w:val="28"/>
              </w:rPr>
              <w:t>D: Percentage (%) of domestic production cost of the Goods. If D ≥ 25%, the Goods shall receive preferential treatment as prescribed in this Section.</w:t>
            </w:r>
          </w:p>
          <w:p w:rsidR="00C56328" w:rsidRDefault="00271611">
            <w:pPr>
              <w:pStyle w:val="TableParagraph"/>
              <w:numPr>
                <w:ilvl w:val="1"/>
                <w:numId w:val="122"/>
              </w:numPr>
              <w:tabs>
                <w:tab w:val="left" w:pos="984"/>
              </w:tabs>
              <w:spacing w:before="121" w:line="264" w:lineRule="auto"/>
              <w:ind w:right="103" w:firstLine="0"/>
              <w:jc w:val="both"/>
              <w:rPr>
                <w:sz w:val="28"/>
              </w:rPr>
            </w:pPr>
            <w:r>
              <w:rPr>
                <w:sz w:val="28"/>
              </w:rPr>
              <w:t xml:space="preserve">The method for determining preferential treatment shall be in compliance with the </w:t>
            </w:r>
            <w:r>
              <w:rPr>
                <w:b/>
                <w:sz w:val="28"/>
              </w:rPr>
              <w:t>BDS</w:t>
            </w:r>
            <w:r>
              <w:rPr>
                <w:sz w:val="28"/>
              </w:rPr>
              <w:t>.</w:t>
            </w:r>
          </w:p>
          <w:p w:rsidR="00C56328" w:rsidRDefault="00271611">
            <w:pPr>
              <w:pStyle w:val="TableParagraph"/>
              <w:numPr>
                <w:ilvl w:val="1"/>
                <w:numId w:val="122"/>
              </w:numPr>
              <w:tabs>
                <w:tab w:val="left" w:pos="929"/>
              </w:tabs>
              <w:spacing w:before="120" w:line="264" w:lineRule="auto"/>
              <w:ind w:right="95" w:firstLine="0"/>
              <w:jc w:val="both"/>
              <w:rPr>
                <w:sz w:val="28"/>
              </w:rPr>
            </w:pPr>
            <w:r>
              <w:rPr>
                <w:sz w:val="28"/>
              </w:rPr>
              <w:t>The Bidder must declare information regarding types of Goods entitled to preferential treatment according to Form 14 of Chapter IV, to use as a basis for consideration and evaluation of preferential treatment. If there is no such declaration by the Bidder, the Bidder’s Goods shall be considered as not eligible for preferential treatment.</w:t>
            </w:r>
          </w:p>
          <w:p w:rsidR="00C56328" w:rsidRDefault="00271611">
            <w:pPr>
              <w:pStyle w:val="TableParagraph"/>
              <w:numPr>
                <w:ilvl w:val="1"/>
                <w:numId w:val="122"/>
              </w:numPr>
              <w:tabs>
                <w:tab w:val="left" w:pos="927"/>
              </w:tabs>
              <w:spacing w:before="122" w:line="264" w:lineRule="auto"/>
              <w:ind w:right="95" w:firstLine="0"/>
              <w:jc w:val="both"/>
              <w:rPr>
                <w:sz w:val="28"/>
              </w:rPr>
            </w:pPr>
            <w:r>
              <w:rPr>
                <w:sz w:val="28"/>
              </w:rPr>
              <w:t>If all Goods quoted by all bidders are not eligible for preferential treatment, the Procuring Entity shall not carry out the evaluation and determination of preferential value.</w:t>
            </w:r>
          </w:p>
        </w:tc>
      </w:tr>
      <w:tr w:rsidR="00C56328">
        <w:trPr>
          <w:trHeight w:val="830"/>
        </w:trPr>
        <w:tc>
          <w:tcPr>
            <w:tcW w:w="2098" w:type="dxa"/>
          </w:tcPr>
          <w:p w:rsidR="00C56328" w:rsidRDefault="00271611">
            <w:pPr>
              <w:pStyle w:val="TableParagraph"/>
              <w:spacing w:before="92" w:line="350" w:lineRule="atLeast"/>
              <w:ind w:left="107"/>
              <w:rPr>
                <w:b/>
                <w:sz w:val="28"/>
              </w:rPr>
            </w:pPr>
            <w:r>
              <w:rPr>
                <w:b/>
                <w:spacing w:val="-2"/>
                <w:sz w:val="28"/>
              </w:rPr>
              <w:t>Technical Proposal</w:t>
            </w:r>
          </w:p>
        </w:tc>
        <w:tc>
          <w:tcPr>
            <w:tcW w:w="7147" w:type="dxa"/>
          </w:tcPr>
          <w:p w:rsidR="00C56328" w:rsidRDefault="00271611">
            <w:pPr>
              <w:pStyle w:val="TableParagraph"/>
              <w:numPr>
                <w:ilvl w:val="1"/>
                <w:numId w:val="121"/>
              </w:numPr>
              <w:tabs>
                <w:tab w:val="left" w:pos="936"/>
              </w:tabs>
              <w:spacing w:before="87" w:line="350" w:lineRule="atLeast"/>
              <w:ind w:right="94" w:firstLine="0"/>
              <w:rPr>
                <w:sz w:val="28"/>
              </w:rPr>
            </w:pPr>
            <w:r>
              <w:rPr>
                <w:sz w:val="28"/>
              </w:rPr>
              <w:t>Except for cases prescribed in ITB 22 and ITB 23.2, the</w:t>
            </w:r>
            <w:r>
              <w:rPr>
                <w:spacing w:val="40"/>
                <w:sz w:val="28"/>
              </w:rPr>
              <w:t xml:space="preserve"> </w:t>
            </w:r>
            <w:r>
              <w:rPr>
                <w:sz w:val="28"/>
              </w:rPr>
              <w:t>Procuring</w:t>
            </w:r>
            <w:r>
              <w:rPr>
                <w:spacing w:val="40"/>
                <w:sz w:val="28"/>
              </w:rPr>
              <w:t xml:space="preserve"> </w:t>
            </w:r>
            <w:r>
              <w:rPr>
                <w:sz w:val="28"/>
              </w:rPr>
              <w:t>Entity</w:t>
            </w:r>
            <w:r>
              <w:rPr>
                <w:spacing w:val="40"/>
                <w:sz w:val="28"/>
              </w:rPr>
              <w:t xml:space="preserve"> </w:t>
            </w:r>
            <w:r>
              <w:rPr>
                <w:sz w:val="28"/>
              </w:rPr>
              <w:t>shall</w:t>
            </w:r>
            <w:r>
              <w:rPr>
                <w:spacing w:val="40"/>
                <w:sz w:val="28"/>
              </w:rPr>
              <w:t xml:space="preserve"> </w:t>
            </w:r>
            <w:r>
              <w:rPr>
                <w:sz w:val="28"/>
              </w:rPr>
              <w:t>open</w:t>
            </w:r>
            <w:r>
              <w:rPr>
                <w:spacing w:val="40"/>
                <w:sz w:val="28"/>
              </w:rPr>
              <w:t xml:space="preserve"> </w:t>
            </w:r>
            <w:r>
              <w:rPr>
                <w:sz w:val="28"/>
              </w:rPr>
              <w:t>and</w:t>
            </w:r>
            <w:r>
              <w:rPr>
                <w:spacing w:val="40"/>
                <w:sz w:val="28"/>
              </w:rPr>
              <w:t xml:space="preserve"> </w:t>
            </w:r>
            <w:r>
              <w:rPr>
                <w:sz w:val="28"/>
              </w:rPr>
              <w:t>read</w:t>
            </w:r>
            <w:r>
              <w:rPr>
                <w:spacing w:val="40"/>
                <w:sz w:val="28"/>
              </w:rPr>
              <w:t xml:space="preserve"> </w:t>
            </w:r>
            <w:r>
              <w:rPr>
                <w:sz w:val="28"/>
              </w:rPr>
              <w:t>out</w:t>
            </w:r>
            <w:r>
              <w:rPr>
                <w:spacing w:val="40"/>
                <w:sz w:val="28"/>
              </w:rPr>
              <w:t xml:space="preserve"> </w:t>
            </w:r>
            <w:r>
              <w:rPr>
                <w:sz w:val="28"/>
              </w:rPr>
              <w:t>information</w:t>
            </w:r>
          </w:p>
        </w:tc>
      </w:tr>
    </w:tbl>
    <w:p w:rsidR="00C56328" w:rsidRDefault="00C56328">
      <w:pPr>
        <w:spacing w:line="350" w:lineRule="atLeast"/>
        <w:rPr>
          <w:sz w:val="28"/>
        </w:rPr>
        <w:sectPr w:rsidR="00C56328">
          <w:pgSz w:w="11910" w:h="16840"/>
          <w:pgMar w:top="1140" w:right="740" w:bottom="280" w:left="1300" w:header="722" w:footer="0" w:gutter="0"/>
          <w:cols w:space="720"/>
        </w:sectPr>
      </w:pPr>
    </w:p>
    <w:p w:rsidR="00C56328" w:rsidRDefault="00C56328">
      <w:pPr>
        <w:pStyle w:val="BodyText"/>
        <w:spacing w:before="5"/>
        <w:rPr>
          <w:sz w:val="7"/>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147"/>
      </w:tblGrid>
      <w:tr w:rsidR="00C56328">
        <w:trPr>
          <w:trHeight w:val="14294"/>
        </w:trPr>
        <w:tc>
          <w:tcPr>
            <w:tcW w:w="2098" w:type="dxa"/>
          </w:tcPr>
          <w:p w:rsidR="00C56328" w:rsidRDefault="00271611">
            <w:pPr>
              <w:pStyle w:val="TableParagraph"/>
              <w:spacing w:line="320" w:lineRule="exact"/>
              <w:ind w:left="107"/>
              <w:rPr>
                <w:b/>
                <w:sz w:val="28"/>
              </w:rPr>
            </w:pPr>
            <w:r>
              <w:rPr>
                <w:b/>
                <w:spacing w:val="-2"/>
                <w:sz w:val="28"/>
              </w:rPr>
              <w:t>Opening</w:t>
            </w:r>
          </w:p>
        </w:tc>
        <w:tc>
          <w:tcPr>
            <w:tcW w:w="7147" w:type="dxa"/>
          </w:tcPr>
          <w:p w:rsidR="00C56328" w:rsidRDefault="00271611">
            <w:pPr>
              <w:pStyle w:val="TableParagraph"/>
              <w:spacing w:line="264" w:lineRule="auto"/>
              <w:ind w:left="278" w:right="95"/>
              <w:jc w:val="both"/>
              <w:rPr>
                <w:sz w:val="28"/>
              </w:rPr>
            </w:pPr>
            <w:r>
              <w:rPr>
                <w:sz w:val="28"/>
              </w:rPr>
              <w:t>specified in ITB 32.5(b) of all TPs of BPs received prior to the</w:t>
            </w:r>
            <w:r>
              <w:rPr>
                <w:spacing w:val="-1"/>
                <w:sz w:val="28"/>
              </w:rPr>
              <w:t xml:space="preserve"> </w:t>
            </w:r>
            <w:r>
              <w:rPr>
                <w:sz w:val="28"/>
              </w:rPr>
              <w:t xml:space="preserve">bid closing time. The TP opening shall be held in public at the address, date and time specified in the </w:t>
            </w:r>
            <w:r>
              <w:rPr>
                <w:b/>
                <w:sz w:val="28"/>
              </w:rPr>
              <w:t xml:space="preserve">BDS </w:t>
            </w:r>
            <w:r>
              <w:rPr>
                <w:sz w:val="28"/>
              </w:rPr>
              <w:t>in the witness of representatives of Bidders</w:t>
            </w:r>
            <w:r>
              <w:rPr>
                <w:spacing w:val="-1"/>
                <w:sz w:val="28"/>
              </w:rPr>
              <w:t xml:space="preserve"> </w:t>
            </w:r>
            <w:r>
              <w:rPr>
                <w:sz w:val="28"/>
              </w:rPr>
              <w:t>participating in the TP opening event and relevant agencies and organizations. The TP opening shall be conducted regardless of the appearance or absence of any Bidder’s representative.</w:t>
            </w:r>
          </w:p>
          <w:p w:rsidR="00C56328" w:rsidRDefault="00271611">
            <w:pPr>
              <w:pStyle w:val="TableParagraph"/>
              <w:numPr>
                <w:ilvl w:val="1"/>
                <w:numId w:val="120"/>
              </w:numPr>
              <w:tabs>
                <w:tab w:val="left" w:pos="965"/>
              </w:tabs>
              <w:spacing w:before="113" w:line="264" w:lineRule="auto"/>
              <w:ind w:right="94" w:firstLine="0"/>
              <w:jc w:val="both"/>
              <w:rPr>
                <w:sz w:val="28"/>
              </w:rPr>
            </w:pPr>
            <w:r>
              <w:rPr>
                <w:sz w:val="28"/>
              </w:rPr>
              <w:t>First, the Procuring Entity shall open and read out information in envelopes marked “BID WITHDRAWAL”, and</w:t>
            </w:r>
            <w:r>
              <w:rPr>
                <w:spacing w:val="-3"/>
                <w:sz w:val="28"/>
              </w:rPr>
              <w:t xml:space="preserve"> </w:t>
            </w:r>
            <w:r>
              <w:rPr>
                <w:sz w:val="28"/>
              </w:rPr>
              <w:t>the</w:t>
            </w:r>
            <w:r>
              <w:rPr>
                <w:spacing w:val="-4"/>
                <w:sz w:val="28"/>
              </w:rPr>
              <w:t xml:space="preserve"> </w:t>
            </w:r>
            <w:r>
              <w:rPr>
                <w:sz w:val="28"/>
              </w:rPr>
              <w:t>corresponding BPs</w:t>
            </w:r>
            <w:r>
              <w:rPr>
                <w:spacing w:val="-4"/>
                <w:sz w:val="28"/>
              </w:rPr>
              <w:t xml:space="preserve"> </w:t>
            </w:r>
            <w:r>
              <w:rPr>
                <w:sz w:val="28"/>
              </w:rPr>
              <w:t>shall</w:t>
            </w:r>
            <w:r>
              <w:rPr>
                <w:spacing w:val="-4"/>
                <w:sz w:val="28"/>
              </w:rPr>
              <w:t xml:space="preserve"> </w:t>
            </w:r>
            <w:r>
              <w:rPr>
                <w:sz w:val="28"/>
              </w:rPr>
              <w:t>not</w:t>
            </w:r>
            <w:r>
              <w:rPr>
                <w:spacing w:val="-5"/>
                <w:sz w:val="28"/>
              </w:rPr>
              <w:t xml:space="preserve"> </w:t>
            </w:r>
            <w:r>
              <w:rPr>
                <w:sz w:val="28"/>
              </w:rPr>
              <w:t>be</w:t>
            </w:r>
            <w:r>
              <w:rPr>
                <w:spacing w:val="-4"/>
                <w:sz w:val="28"/>
              </w:rPr>
              <w:t xml:space="preserve"> </w:t>
            </w:r>
            <w:r>
              <w:rPr>
                <w:sz w:val="28"/>
              </w:rPr>
              <w:t>opened,</w:t>
            </w:r>
            <w:r>
              <w:rPr>
                <w:spacing w:val="-5"/>
                <w:sz w:val="28"/>
              </w:rPr>
              <w:t xml:space="preserve"> </w:t>
            </w:r>
            <w:r>
              <w:rPr>
                <w:sz w:val="28"/>
              </w:rPr>
              <w:t>but</w:t>
            </w:r>
            <w:r>
              <w:rPr>
                <w:spacing w:val="-3"/>
                <w:sz w:val="28"/>
              </w:rPr>
              <w:t xml:space="preserve"> </w:t>
            </w:r>
            <w:r>
              <w:rPr>
                <w:sz w:val="28"/>
              </w:rPr>
              <w:t>returned to Bidders who have submitted the Withdrawal requests. The Procuring Entity shall not permit the withdrawal of BP by the Bidder, if the corresponding withdrawal notice is not accompanied by documents demonstrating that it is signed by the legal representative of the Bidder or such notice is not publicized during the bid opening event. In this case,</w:t>
            </w:r>
            <w:r>
              <w:rPr>
                <w:spacing w:val="80"/>
                <w:sz w:val="28"/>
              </w:rPr>
              <w:t xml:space="preserve"> </w:t>
            </w:r>
            <w:r>
              <w:rPr>
                <w:sz w:val="28"/>
              </w:rPr>
              <w:t>the BP will be opened in accordance with ITB 32.5.</w:t>
            </w:r>
          </w:p>
          <w:p w:rsidR="00C56328" w:rsidRDefault="00271611">
            <w:pPr>
              <w:pStyle w:val="TableParagraph"/>
              <w:numPr>
                <w:ilvl w:val="1"/>
                <w:numId w:val="120"/>
              </w:numPr>
              <w:tabs>
                <w:tab w:val="left" w:pos="1005"/>
              </w:tabs>
              <w:spacing w:before="121" w:line="264" w:lineRule="auto"/>
              <w:ind w:right="96" w:firstLine="50"/>
              <w:jc w:val="both"/>
              <w:rPr>
                <w:sz w:val="28"/>
              </w:rPr>
            </w:pPr>
            <w:r>
              <w:rPr>
                <w:sz w:val="28"/>
              </w:rPr>
              <w:t>Next, the Procuring Entity shall open and read out information in envelopes marked “SUBSTITUTE TECHNICAL PROPOSAL”, and exchange the initial Technical Proposals with the corresponding Substitute TPs; The initial TP envelopes shall not be opened, but returned</w:t>
            </w:r>
            <w:r>
              <w:rPr>
                <w:spacing w:val="40"/>
                <w:sz w:val="28"/>
              </w:rPr>
              <w:t xml:space="preserve"> </w:t>
            </w:r>
            <w:r>
              <w:rPr>
                <w:sz w:val="28"/>
              </w:rPr>
              <w:t>to the Bidder as is. The Procuring Entity shall not permit</w:t>
            </w:r>
            <w:r>
              <w:rPr>
                <w:spacing w:val="40"/>
                <w:sz w:val="28"/>
              </w:rPr>
              <w:t xml:space="preserve"> </w:t>
            </w:r>
            <w:r>
              <w:rPr>
                <w:sz w:val="28"/>
              </w:rPr>
              <w:t>the substitution of TP by the Bidder, if the corresponding substitution notice is not accompanied by documents demonstrating that it is signed by the legal representative of the Bidder or such notice is not publicized during the bid opening event. In this case, the initial TP will be opened in accordance with ITB 32.5.</w:t>
            </w:r>
          </w:p>
          <w:p w:rsidR="00C56328" w:rsidRDefault="00271611">
            <w:pPr>
              <w:pStyle w:val="TableParagraph"/>
              <w:numPr>
                <w:ilvl w:val="1"/>
                <w:numId w:val="120"/>
              </w:numPr>
              <w:tabs>
                <w:tab w:val="left" w:pos="1113"/>
              </w:tabs>
              <w:spacing w:before="122" w:line="264" w:lineRule="auto"/>
              <w:ind w:right="96" w:firstLine="0"/>
              <w:jc w:val="both"/>
              <w:rPr>
                <w:sz w:val="28"/>
              </w:rPr>
            </w:pPr>
            <w:r>
              <w:rPr>
                <w:sz w:val="28"/>
              </w:rPr>
              <w:t>Envelopes marked “MODIFIED TECHNICAL PROPOSAL” shall then be opened and the information therein shall be read out with the corresponding modified TP. The Procuring Entity shall not permit the modification of TP by the Bidder, if the corresponding modification notice is not accompanied by</w:t>
            </w:r>
            <w:r>
              <w:rPr>
                <w:spacing w:val="-1"/>
                <w:sz w:val="28"/>
              </w:rPr>
              <w:t xml:space="preserve"> </w:t>
            </w:r>
            <w:r>
              <w:rPr>
                <w:sz w:val="28"/>
              </w:rPr>
              <w:t>documents demonstrating that it is signed by the legal representative of the Bidder or such notice is not publicized during the TP opening event.</w:t>
            </w:r>
          </w:p>
          <w:p w:rsidR="00C56328" w:rsidRDefault="00271611">
            <w:pPr>
              <w:pStyle w:val="TableParagraph"/>
              <w:numPr>
                <w:ilvl w:val="1"/>
                <w:numId w:val="120"/>
              </w:numPr>
              <w:tabs>
                <w:tab w:val="left" w:pos="924"/>
              </w:tabs>
              <w:spacing w:before="91" w:line="350" w:lineRule="atLeast"/>
              <w:ind w:right="99" w:firstLine="0"/>
              <w:jc w:val="both"/>
              <w:rPr>
                <w:sz w:val="28"/>
              </w:rPr>
            </w:pPr>
            <w:r>
              <w:rPr>
                <w:sz w:val="28"/>
              </w:rPr>
              <w:t>The opening of TP shall be conducted for each TP in the alphabetical order of the Bidders’ names and according</w:t>
            </w:r>
          </w:p>
        </w:tc>
      </w:tr>
    </w:tbl>
    <w:p w:rsidR="00C56328" w:rsidRDefault="00C56328">
      <w:pPr>
        <w:spacing w:line="350" w:lineRule="atLeast"/>
        <w:jc w:val="both"/>
        <w:rPr>
          <w:sz w:val="28"/>
        </w:rPr>
        <w:sectPr w:rsidR="00C56328">
          <w:pgSz w:w="11910" w:h="16840"/>
          <w:pgMar w:top="1140" w:right="740" w:bottom="280" w:left="1300" w:header="722" w:footer="0" w:gutter="0"/>
          <w:cols w:space="720"/>
        </w:sectPr>
      </w:pPr>
    </w:p>
    <w:p w:rsidR="00C56328" w:rsidRDefault="00C56328">
      <w:pPr>
        <w:pStyle w:val="BodyText"/>
        <w:spacing w:before="5"/>
        <w:rPr>
          <w:sz w:val="7"/>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147"/>
      </w:tblGrid>
      <w:tr w:rsidR="00C56328">
        <w:trPr>
          <w:trHeight w:val="13357"/>
        </w:trPr>
        <w:tc>
          <w:tcPr>
            <w:tcW w:w="2098" w:type="dxa"/>
          </w:tcPr>
          <w:p w:rsidR="00C56328" w:rsidRDefault="00C56328">
            <w:pPr>
              <w:pStyle w:val="TableParagraph"/>
              <w:rPr>
                <w:sz w:val="28"/>
              </w:rPr>
            </w:pPr>
          </w:p>
        </w:tc>
        <w:tc>
          <w:tcPr>
            <w:tcW w:w="7147" w:type="dxa"/>
          </w:tcPr>
          <w:p w:rsidR="00C56328" w:rsidRDefault="00271611">
            <w:pPr>
              <w:pStyle w:val="TableParagraph"/>
              <w:spacing w:line="315" w:lineRule="exact"/>
              <w:ind w:left="278"/>
              <w:jc w:val="both"/>
              <w:rPr>
                <w:sz w:val="28"/>
              </w:rPr>
            </w:pPr>
            <w:r>
              <w:rPr>
                <w:sz w:val="28"/>
              </w:rPr>
              <w:t>to</w:t>
            </w:r>
            <w:r>
              <w:rPr>
                <w:spacing w:val="-6"/>
                <w:sz w:val="28"/>
              </w:rPr>
              <w:t xml:space="preserve"> </w:t>
            </w:r>
            <w:r>
              <w:rPr>
                <w:sz w:val="28"/>
              </w:rPr>
              <w:t>following</w:t>
            </w:r>
            <w:r>
              <w:rPr>
                <w:spacing w:val="-7"/>
                <w:sz w:val="28"/>
              </w:rPr>
              <w:t xml:space="preserve"> </w:t>
            </w:r>
            <w:r>
              <w:rPr>
                <w:spacing w:val="-2"/>
                <w:sz w:val="28"/>
              </w:rPr>
              <w:t>procedures:</w:t>
            </w:r>
          </w:p>
          <w:p w:rsidR="00C56328" w:rsidRDefault="00271611">
            <w:pPr>
              <w:pStyle w:val="TableParagraph"/>
              <w:numPr>
                <w:ilvl w:val="0"/>
                <w:numId w:val="119"/>
              </w:numPr>
              <w:tabs>
                <w:tab w:val="left" w:pos="565"/>
              </w:tabs>
              <w:spacing w:before="153"/>
              <w:ind w:left="565" w:hanging="287"/>
              <w:jc w:val="both"/>
              <w:rPr>
                <w:sz w:val="28"/>
              </w:rPr>
            </w:pPr>
            <w:r>
              <w:rPr>
                <w:sz w:val="28"/>
              </w:rPr>
              <w:t>Checking</w:t>
            </w:r>
            <w:r>
              <w:rPr>
                <w:spacing w:val="-4"/>
                <w:sz w:val="28"/>
              </w:rPr>
              <w:t xml:space="preserve"> </w:t>
            </w:r>
            <w:r>
              <w:rPr>
                <w:sz w:val="28"/>
              </w:rPr>
              <w:t>the</w:t>
            </w:r>
            <w:r>
              <w:rPr>
                <w:spacing w:val="-7"/>
                <w:sz w:val="28"/>
              </w:rPr>
              <w:t xml:space="preserve"> </w:t>
            </w:r>
            <w:r>
              <w:rPr>
                <w:spacing w:val="-2"/>
                <w:sz w:val="28"/>
              </w:rPr>
              <w:t>seals;</w:t>
            </w:r>
          </w:p>
          <w:p w:rsidR="00C56328" w:rsidRDefault="00271611">
            <w:pPr>
              <w:pStyle w:val="TableParagraph"/>
              <w:numPr>
                <w:ilvl w:val="0"/>
                <w:numId w:val="119"/>
              </w:numPr>
              <w:tabs>
                <w:tab w:val="left" w:pos="597"/>
              </w:tabs>
              <w:spacing w:before="151" w:line="264" w:lineRule="auto"/>
              <w:ind w:left="278" w:right="96" w:firstLine="0"/>
              <w:jc w:val="both"/>
              <w:rPr>
                <w:sz w:val="28"/>
              </w:rPr>
            </w:pPr>
            <w:r>
              <w:rPr>
                <w:sz w:val="28"/>
              </w:rPr>
              <w:t>Opening the</w:t>
            </w:r>
            <w:r>
              <w:rPr>
                <w:spacing w:val="-7"/>
                <w:sz w:val="28"/>
              </w:rPr>
              <w:t xml:space="preserve"> </w:t>
            </w:r>
            <w:r>
              <w:rPr>
                <w:sz w:val="28"/>
              </w:rPr>
              <w:t>original copy</w:t>
            </w:r>
            <w:r>
              <w:rPr>
                <w:spacing w:val="-8"/>
                <w:sz w:val="28"/>
              </w:rPr>
              <w:t xml:space="preserve"> </w:t>
            </w:r>
            <w:r>
              <w:rPr>
                <w:sz w:val="28"/>
              </w:rPr>
              <w:t>of the initial TP, the modified TP (if any) or the</w:t>
            </w:r>
            <w:r>
              <w:rPr>
                <w:spacing w:val="-17"/>
                <w:sz w:val="28"/>
              </w:rPr>
              <w:t xml:space="preserve"> </w:t>
            </w:r>
            <w:r>
              <w:rPr>
                <w:sz w:val="28"/>
              </w:rPr>
              <w:t>substitute TP (if any), and read out, at the minimum, the following information: the name of the Bidder, the validity period of TP, the value and validity period</w:t>
            </w:r>
            <w:r>
              <w:rPr>
                <w:spacing w:val="-1"/>
                <w:sz w:val="28"/>
              </w:rPr>
              <w:t xml:space="preserve"> </w:t>
            </w:r>
            <w:r>
              <w:rPr>
                <w:sz w:val="28"/>
              </w:rPr>
              <w:t>of</w:t>
            </w:r>
            <w:r>
              <w:rPr>
                <w:spacing w:val="-2"/>
                <w:sz w:val="28"/>
              </w:rPr>
              <w:t xml:space="preserve"> </w:t>
            </w:r>
            <w:r>
              <w:rPr>
                <w:sz w:val="28"/>
              </w:rPr>
              <w:t>the Bid Security</w:t>
            </w:r>
            <w:r>
              <w:rPr>
                <w:spacing w:val="-3"/>
                <w:sz w:val="28"/>
              </w:rPr>
              <w:t xml:space="preserve"> </w:t>
            </w:r>
            <w:r>
              <w:rPr>
                <w:sz w:val="28"/>
              </w:rPr>
              <w:t>and other</w:t>
            </w:r>
            <w:r>
              <w:rPr>
                <w:spacing w:val="-2"/>
                <w:sz w:val="28"/>
              </w:rPr>
              <w:t xml:space="preserve"> </w:t>
            </w:r>
            <w:r>
              <w:rPr>
                <w:sz w:val="28"/>
              </w:rPr>
              <w:t>details as the Procuring Entity may consider appropriate;</w:t>
            </w:r>
          </w:p>
          <w:p w:rsidR="00C56328" w:rsidRDefault="00271611">
            <w:pPr>
              <w:pStyle w:val="TableParagraph"/>
              <w:numPr>
                <w:ilvl w:val="0"/>
                <w:numId w:val="119"/>
              </w:numPr>
              <w:tabs>
                <w:tab w:val="left" w:pos="611"/>
              </w:tabs>
              <w:spacing w:before="122" w:line="264" w:lineRule="auto"/>
              <w:ind w:left="278" w:right="96" w:firstLine="0"/>
              <w:jc w:val="both"/>
              <w:rPr>
                <w:sz w:val="28"/>
              </w:rPr>
            </w:pPr>
            <w:r>
              <w:rPr>
                <w:sz w:val="28"/>
              </w:rPr>
              <w:t>Reading out the number of photocopies of the TP and other relevant information, including details regarding the Alternative Technical Solution of the Bidder (if any);</w:t>
            </w:r>
          </w:p>
          <w:p w:rsidR="00C56328" w:rsidRDefault="00271611">
            <w:pPr>
              <w:pStyle w:val="TableParagraph"/>
              <w:numPr>
                <w:ilvl w:val="0"/>
                <w:numId w:val="119"/>
              </w:numPr>
              <w:tabs>
                <w:tab w:val="left" w:pos="650"/>
              </w:tabs>
              <w:spacing w:before="118" w:line="264" w:lineRule="auto"/>
              <w:ind w:left="278" w:right="94" w:firstLine="0"/>
              <w:jc w:val="both"/>
              <w:rPr>
                <w:sz w:val="28"/>
              </w:rPr>
            </w:pPr>
            <w:r>
              <w:rPr>
                <w:sz w:val="28"/>
              </w:rPr>
              <w:t>The representative of the Procuring Entity at the bid opening shall countersign the original copy of Letter of Bid of TP, Power of Attorney of the legal representative of the Bidder (if any), Joint Venture Agreement (if any), and Bid Security. The</w:t>
            </w:r>
            <w:r>
              <w:rPr>
                <w:spacing w:val="-1"/>
                <w:sz w:val="28"/>
              </w:rPr>
              <w:t xml:space="preserve"> </w:t>
            </w:r>
            <w:r>
              <w:rPr>
                <w:sz w:val="28"/>
              </w:rPr>
              <w:t>Procuring</w:t>
            </w:r>
            <w:r>
              <w:rPr>
                <w:spacing w:val="-1"/>
                <w:sz w:val="28"/>
              </w:rPr>
              <w:t xml:space="preserve"> </w:t>
            </w:r>
            <w:r>
              <w:rPr>
                <w:sz w:val="28"/>
              </w:rPr>
              <w:t>Entity</w:t>
            </w:r>
            <w:r>
              <w:rPr>
                <w:spacing w:val="-3"/>
                <w:sz w:val="28"/>
              </w:rPr>
              <w:t xml:space="preserve"> </w:t>
            </w:r>
            <w:r>
              <w:rPr>
                <w:sz w:val="28"/>
              </w:rPr>
              <w:t>shall</w:t>
            </w:r>
            <w:r>
              <w:rPr>
                <w:spacing w:val="-1"/>
                <w:sz w:val="28"/>
              </w:rPr>
              <w:t xml:space="preserve"> </w:t>
            </w:r>
            <w:r>
              <w:rPr>
                <w:sz w:val="28"/>
              </w:rPr>
              <w:t>not</w:t>
            </w:r>
            <w:r>
              <w:rPr>
                <w:spacing w:val="-1"/>
                <w:sz w:val="28"/>
              </w:rPr>
              <w:t xml:space="preserve"> </w:t>
            </w:r>
            <w:r>
              <w:rPr>
                <w:sz w:val="28"/>
              </w:rPr>
              <w:t>reject</w:t>
            </w:r>
            <w:r>
              <w:rPr>
                <w:spacing w:val="-1"/>
                <w:sz w:val="28"/>
              </w:rPr>
              <w:t xml:space="preserve"> </w:t>
            </w:r>
            <w:r>
              <w:rPr>
                <w:sz w:val="28"/>
              </w:rPr>
              <w:t>any</w:t>
            </w:r>
            <w:r>
              <w:rPr>
                <w:spacing w:val="-1"/>
                <w:sz w:val="28"/>
              </w:rPr>
              <w:t xml:space="preserve"> </w:t>
            </w:r>
            <w:r>
              <w:rPr>
                <w:sz w:val="28"/>
              </w:rPr>
              <w:t>BP</w:t>
            </w:r>
            <w:r>
              <w:rPr>
                <w:spacing w:val="-2"/>
                <w:sz w:val="28"/>
              </w:rPr>
              <w:t xml:space="preserve"> </w:t>
            </w:r>
            <w:r>
              <w:rPr>
                <w:sz w:val="28"/>
              </w:rPr>
              <w:t>at the bid opening,</w:t>
            </w:r>
            <w:r>
              <w:rPr>
                <w:spacing w:val="-2"/>
                <w:sz w:val="28"/>
              </w:rPr>
              <w:t xml:space="preserve"> </w:t>
            </w:r>
            <w:r>
              <w:rPr>
                <w:sz w:val="28"/>
              </w:rPr>
              <w:t>except for</w:t>
            </w:r>
            <w:r>
              <w:rPr>
                <w:spacing w:val="-1"/>
                <w:sz w:val="28"/>
              </w:rPr>
              <w:t xml:space="preserve"> </w:t>
            </w:r>
            <w:r>
              <w:rPr>
                <w:sz w:val="28"/>
              </w:rPr>
              <w:t>late BPs in accordance</w:t>
            </w:r>
            <w:r>
              <w:rPr>
                <w:spacing w:val="-1"/>
                <w:sz w:val="28"/>
              </w:rPr>
              <w:t xml:space="preserve"> </w:t>
            </w:r>
            <w:r>
              <w:rPr>
                <w:sz w:val="28"/>
              </w:rPr>
              <w:t>with ITB</w:t>
            </w:r>
            <w:r>
              <w:rPr>
                <w:spacing w:val="-7"/>
                <w:sz w:val="28"/>
              </w:rPr>
              <w:t xml:space="preserve"> </w:t>
            </w:r>
            <w:r>
              <w:rPr>
                <w:sz w:val="28"/>
              </w:rPr>
              <w:t>22;</w:t>
            </w:r>
          </w:p>
          <w:p w:rsidR="00C56328" w:rsidRDefault="00271611">
            <w:pPr>
              <w:pStyle w:val="TableParagraph"/>
              <w:spacing w:before="122" w:line="264" w:lineRule="auto"/>
              <w:ind w:left="278" w:right="94"/>
              <w:jc w:val="both"/>
              <w:rPr>
                <w:sz w:val="28"/>
              </w:rPr>
            </w:pPr>
            <w:r>
              <w:rPr>
                <w:sz w:val="28"/>
              </w:rPr>
              <w:t>dd) The Procuring Entity and Bidders at the TP opening shall reach a consensus on how to seal the envelopes containing TPs, modified TPs and the</w:t>
            </w:r>
            <w:r>
              <w:rPr>
                <w:spacing w:val="-4"/>
                <w:sz w:val="28"/>
              </w:rPr>
              <w:t xml:space="preserve"> </w:t>
            </w:r>
            <w:r>
              <w:rPr>
                <w:sz w:val="28"/>
              </w:rPr>
              <w:t>substitute TPs. After sealing, the Procuring Entity shall be responsible for maintaining such envelopes in conformity with</w:t>
            </w:r>
            <w:r>
              <w:rPr>
                <w:spacing w:val="40"/>
                <w:sz w:val="28"/>
              </w:rPr>
              <w:t xml:space="preserve"> </w:t>
            </w:r>
            <w:r>
              <w:rPr>
                <w:sz w:val="28"/>
              </w:rPr>
              <w:t>management regime of confidential document until the FP opening as prescribed in ITB 34.</w:t>
            </w:r>
          </w:p>
          <w:p w:rsidR="00C56328" w:rsidRDefault="00271611">
            <w:pPr>
              <w:pStyle w:val="TableParagraph"/>
              <w:spacing w:before="120" w:line="264" w:lineRule="auto"/>
              <w:ind w:left="278" w:right="98"/>
              <w:jc w:val="both"/>
              <w:rPr>
                <w:sz w:val="28"/>
              </w:rPr>
            </w:pPr>
            <w:r>
              <w:rPr>
                <w:sz w:val="28"/>
              </w:rPr>
              <w:t>Only TPs opened and read out at the bid opening will be considered and evaluated further.</w:t>
            </w:r>
          </w:p>
          <w:p w:rsidR="00C56328" w:rsidRDefault="00271611">
            <w:pPr>
              <w:pStyle w:val="TableParagraph"/>
              <w:spacing w:before="120" w:line="264" w:lineRule="auto"/>
              <w:ind w:left="278" w:right="94"/>
              <w:jc w:val="both"/>
              <w:rPr>
                <w:sz w:val="28"/>
              </w:rPr>
            </w:pPr>
            <w:r>
              <w:rPr>
                <w:sz w:val="28"/>
              </w:rPr>
              <w:t>32.6. The Procuring Entity shall record the minutes of TP opening which includes all information prescribed in ITB 32.5(b). The minutes of bid opening shall be countersigned by representatives of the Procuring Entity and Bidders participating in the TP opening. The minutes will not be invalidated or lose its effectiveness by any omission of a Bidder’s signature therein. A copy of the minutes of TP opening shall be distributed to every Bidder participating in the bid.</w:t>
            </w:r>
          </w:p>
        </w:tc>
      </w:tr>
      <w:tr w:rsidR="00C56328">
        <w:trPr>
          <w:trHeight w:val="828"/>
        </w:trPr>
        <w:tc>
          <w:tcPr>
            <w:tcW w:w="2098" w:type="dxa"/>
          </w:tcPr>
          <w:p w:rsidR="00C56328" w:rsidRDefault="00271611">
            <w:pPr>
              <w:pStyle w:val="TableParagraph"/>
              <w:spacing w:before="90" w:line="350" w:lineRule="atLeast"/>
              <w:ind w:left="107"/>
              <w:rPr>
                <w:b/>
                <w:sz w:val="28"/>
              </w:rPr>
            </w:pPr>
            <w:r>
              <w:rPr>
                <w:b/>
                <w:spacing w:val="-2"/>
                <w:sz w:val="28"/>
              </w:rPr>
              <w:t>Technical Proposal</w:t>
            </w:r>
          </w:p>
        </w:tc>
        <w:tc>
          <w:tcPr>
            <w:tcW w:w="7147" w:type="dxa"/>
          </w:tcPr>
          <w:p w:rsidR="00C56328" w:rsidRDefault="00271611">
            <w:pPr>
              <w:pStyle w:val="TableParagraph"/>
              <w:spacing w:before="85" w:line="350" w:lineRule="atLeast"/>
              <w:ind w:left="278"/>
              <w:rPr>
                <w:b/>
                <w:sz w:val="28"/>
              </w:rPr>
            </w:pPr>
            <w:r>
              <w:rPr>
                <w:sz w:val="28"/>
              </w:rPr>
              <w:t>33.1. The Procuring Entity shall apply criteria listed in this Section</w:t>
            </w:r>
            <w:r>
              <w:rPr>
                <w:spacing w:val="26"/>
                <w:sz w:val="28"/>
              </w:rPr>
              <w:t xml:space="preserve"> </w:t>
            </w:r>
            <w:r>
              <w:rPr>
                <w:sz w:val="28"/>
              </w:rPr>
              <w:t>and</w:t>
            </w:r>
            <w:r>
              <w:rPr>
                <w:spacing w:val="27"/>
                <w:sz w:val="28"/>
              </w:rPr>
              <w:t xml:space="preserve"> </w:t>
            </w:r>
            <w:r>
              <w:rPr>
                <w:sz w:val="28"/>
              </w:rPr>
              <w:t>methods</w:t>
            </w:r>
            <w:r>
              <w:rPr>
                <w:spacing w:val="25"/>
                <w:sz w:val="28"/>
              </w:rPr>
              <w:t xml:space="preserve"> </w:t>
            </w:r>
            <w:r>
              <w:rPr>
                <w:sz w:val="28"/>
              </w:rPr>
              <w:t>for</w:t>
            </w:r>
            <w:r>
              <w:rPr>
                <w:spacing w:val="24"/>
                <w:sz w:val="28"/>
              </w:rPr>
              <w:t xml:space="preserve"> </w:t>
            </w:r>
            <w:r>
              <w:rPr>
                <w:sz w:val="28"/>
              </w:rPr>
              <w:t>evaluation</w:t>
            </w:r>
            <w:r>
              <w:rPr>
                <w:spacing w:val="26"/>
                <w:sz w:val="28"/>
              </w:rPr>
              <w:t xml:space="preserve"> </w:t>
            </w:r>
            <w:r>
              <w:rPr>
                <w:sz w:val="28"/>
              </w:rPr>
              <w:t>prescribed</w:t>
            </w:r>
            <w:r>
              <w:rPr>
                <w:spacing w:val="25"/>
                <w:sz w:val="28"/>
              </w:rPr>
              <w:t xml:space="preserve"> </w:t>
            </w:r>
            <w:r>
              <w:rPr>
                <w:sz w:val="28"/>
              </w:rPr>
              <w:t>in</w:t>
            </w:r>
            <w:r>
              <w:rPr>
                <w:spacing w:val="27"/>
                <w:sz w:val="28"/>
              </w:rPr>
              <w:t xml:space="preserve"> </w:t>
            </w:r>
            <w:r>
              <w:rPr>
                <w:sz w:val="28"/>
              </w:rPr>
              <w:t>the</w:t>
            </w:r>
            <w:r>
              <w:rPr>
                <w:spacing w:val="25"/>
                <w:sz w:val="28"/>
              </w:rPr>
              <w:t xml:space="preserve"> </w:t>
            </w:r>
            <w:r>
              <w:rPr>
                <w:b/>
                <w:spacing w:val="-5"/>
                <w:sz w:val="28"/>
              </w:rPr>
              <w:t>BDS</w:t>
            </w:r>
          </w:p>
        </w:tc>
      </w:tr>
    </w:tbl>
    <w:p w:rsidR="00C56328" w:rsidRDefault="00C56328">
      <w:pPr>
        <w:spacing w:line="350" w:lineRule="atLeast"/>
        <w:rPr>
          <w:sz w:val="28"/>
        </w:rPr>
        <w:sectPr w:rsidR="00C56328">
          <w:pgSz w:w="11910" w:h="16840"/>
          <w:pgMar w:top="1140" w:right="740" w:bottom="280" w:left="1300" w:header="722" w:footer="0" w:gutter="0"/>
          <w:cols w:space="720"/>
        </w:sectPr>
      </w:pPr>
    </w:p>
    <w:p w:rsidR="00C56328" w:rsidRDefault="00C56328">
      <w:pPr>
        <w:pStyle w:val="BodyText"/>
        <w:spacing w:before="5"/>
        <w:rPr>
          <w:sz w:val="7"/>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147"/>
      </w:tblGrid>
      <w:tr w:rsidR="00C56328">
        <w:trPr>
          <w:trHeight w:val="14193"/>
        </w:trPr>
        <w:tc>
          <w:tcPr>
            <w:tcW w:w="2098" w:type="dxa"/>
          </w:tcPr>
          <w:p w:rsidR="00C56328" w:rsidRDefault="00271611">
            <w:pPr>
              <w:pStyle w:val="TableParagraph"/>
              <w:spacing w:line="320" w:lineRule="exact"/>
              <w:ind w:left="107"/>
              <w:rPr>
                <w:b/>
                <w:sz w:val="28"/>
              </w:rPr>
            </w:pPr>
            <w:r>
              <w:rPr>
                <w:b/>
                <w:spacing w:val="-2"/>
                <w:sz w:val="28"/>
              </w:rPr>
              <w:t>Evaluation</w:t>
            </w:r>
          </w:p>
        </w:tc>
        <w:tc>
          <w:tcPr>
            <w:tcW w:w="7147" w:type="dxa"/>
          </w:tcPr>
          <w:p w:rsidR="00C56328" w:rsidRDefault="00271611">
            <w:pPr>
              <w:pStyle w:val="TableParagraph"/>
              <w:spacing w:line="264" w:lineRule="auto"/>
              <w:ind w:left="278" w:right="101"/>
              <w:jc w:val="both"/>
              <w:rPr>
                <w:sz w:val="28"/>
              </w:rPr>
            </w:pPr>
            <w:r>
              <w:rPr>
                <w:sz w:val="28"/>
              </w:rPr>
              <w:t>to evaluate all TPs. Any criterion or method other than</w:t>
            </w:r>
            <w:r>
              <w:rPr>
                <w:spacing w:val="40"/>
                <w:sz w:val="28"/>
              </w:rPr>
              <w:t xml:space="preserve"> </w:t>
            </w:r>
            <w:r>
              <w:rPr>
                <w:sz w:val="28"/>
              </w:rPr>
              <w:t>those prescribed above shall not be permitted to apply.</w:t>
            </w:r>
          </w:p>
          <w:p w:rsidR="00C56328" w:rsidRDefault="00271611">
            <w:pPr>
              <w:pStyle w:val="TableParagraph"/>
              <w:spacing w:before="113"/>
              <w:ind w:left="278"/>
              <w:jc w:val="both"/>
              <w:rPr>
                <w:sz w:val="28"/>
              </w:rPr>
            </w:pPr>
            <w:r>
              <w:rPr>
                <w:sz w:val="28"/>
              </w:rPr>
              <w:t>33.2.</w:t>
            </w:r>
            <w:r>
              <w:rPr>
                <w:spacing w:val="-4"/>
                <w:sz w:val="28"/>
              </w:rPr>
              <w:t xml:space="preserve"> </w:t>
            </w:r>
            <w:r>
              <w:rPr>
                <w:sz w:val="28"/>
              </w:rPr>
              <w:t>Inspection</w:t>
            </w:r>
            <w:r>
              <w:rPr>
                <w:spacing w:val="-7"/>
                <w:sz w:val="28"/>
              </w:rPr>
              <w:t xml:space="preserve"> </w:t>
            </w:r>
            <w:r>
              <w:rPr>
                <w:sz w:val="28"/>
              </w:rPr>
              <w:t>and</w:t>
            </w:r>
            <w:r>
              <w:rPr>
                <w:spacing w:val="-6"/>
                <w:sz w:val="28"/>
              </w:rPr>
              <w:t xml:space="preserve"> </w:t>
            </w:r>
            <w:r>
              <w:rPr>
                <w:sz w:val="28"/>
              </w:rPr>
              <w:t>evaluation</w:t>
            </w:r>
            <w:r>
              <w:rPr>
                <w:spacing w:val="-3"/>
                <w:sz w:val="28"/>
              </w:rPr>
              <w:t xml:space="preserve"> </w:t>
            </w:r>
            <w:r>
              <w:rPr>
                <w:sz w:val="28"/>
              </w:rPr>
              <w:t>of</w:t>
            </w:r>
            <w:r>
              <w:rPr>
                <w:spacing w:val="-3"/>
                <w:sz w:val="28"/>
              </w:rPr>
              <w:t xml:space="preserve"> </w:t>
            </w:r>
            <w:r>
              <w:rPr>
                <w:sz w:val="28"/>
              </w:rPr>
              <w:t>the</w:t>
            </w:r>
            <w:r>
              <w:rPr>
                <w:spacing w:val="-4"/>
                <w:sz w:val="28"/>
              </w:rPr>
              <w:t xml:space="preserve"> </w:t>
            </w:r>
            <w:r>
              <w:rPr>
                <w:sz w:val="28"/>
              </w:rPr>
              <w:t>adequacy</w:t>
            </w:r>
            <w:r>
              <w:rPr>
                <w:spacing w:val="-6"/>
                <w:sz w:val="28"/>
              </w:rPr>
              <w:t xml:space="preserve"> </w:t>
            </w:r>
            <w:r>
              <w:rPr>
                <w:sz w:val="28"/>
              </w:rPr>
              <w:t>of</w:t>
            </w:r>
            <w:r>
              <w:rPr>
                <w:spacing w:val="-4"/>
                <w:sz w:val="28"/>
              </w:rPr>
              <w:t xml:space="preserve"> </w:t>
            </w:r>
            <w:r>
              <w:rPr>
                <w:sz w:val="28"/>
              </w:rPr>
              <w:t>the</w:t>
            </w:r>
            <w:r>
              <w:rPr>
                <w:spacing w:val="-3"/>
                <w:sz w:val="28"/>
              </w:rPr>
              <w:t xml:space="preserve"> </w:t>
            </w:r>
            <w:r>
              <w:rPr>
                <w:spacing w:val="-5"/>
                <w:sz w:val="28"/>
              </w:rPr>
              <w:t>TP:</w:t>
            </w:r>
          </w:p>
          <w:p w:rsidR="00C56328" w:rsidRDefault="00271611">
            <w:pPr>
              <w:pStyle w:val="TableParagraph"/>
              <w:numPr>
                <w:ilvl w:val="0"/>
                <w:numId w:val="118"/>
              </w:numPr>
              <w:tabs>
                <w:tab w:val="left" w:pos="580"/>
              </w:tabs>
              <w:spacing w:before="153" w:line="264" w:lineRule="auto"/>
              <w:ind w:right="94" w:firstLine="0"/>
              <w:jc w:val="both"/>
              <w:rPr>
                <w:sz w:val="28"/>
              </w:rPr>
            </w:pPr>
            <w:r>
              <w:rPr>
                <w:sz w:val="28"/>
              </w:rPr>
              <w:t>The inspection and evaluation of the adequacy of the TP shall be compliance with Section 1 of Chapter III - Evaluation and Qualification Criteria;</w:t>
            </w:r>
          </w:p>
          <w:p w:rsidR="00C56328" w:rsidRDefault="00271611">
            <w:pPr>
              <w:pStyle w:val="TableParagraph"/>
              <w:numPr>
                <w:ilvl w:val="0"/>
                <w:numId w:val="118"/>
              </w:numPr>
              <w:tabs>
                <w:tab w:val="left" w:pos="660"/>
              </w:tabs>
              <w:spacing w:before="118" w:line="264" w:lineRule="auto"/>
              <w:ind w:right="99" w:firstLine="0"/>
              <w:jc w:val="both"/>
              <w:rPr>
                <w:sz w:val="28"/>
              </w:rPr>
            </w:pPr>
            <w:r>
              <w:rPr>
                <w:sz w:val="28"/>
              </w:rPr>
              <w:t>Any Bidder having adequate TP shall be considered further in regards to their qualifications and experience.</w:t>
            </w:r>
          </w:p>
          <w:p w:rsidR="00C56328" w:rsidRDefault="00271611">
            <w:pPr>
              <w:pStyle w:val="TableParagraph"/>
              <w:spacing w:before="122"/>
              <w:ind w:left="278"/>
              <w:jc w:val="both"/>
              <w:rPr>
                <w:sz w:val="28"/>
              </w:rPr>
            </w:pPr>
            <w:r>
              <w:rPr>
                <w:sz w:val="28"/>
              </w:rPr>
              <w:t>33.3.</w:t>
            </w:r>
            <w:r>
              <w:rPr>
                <w:spacing w:val="-7"/>
                <w:sz w:val="28"/>
              </w:rPr>
              <w:t xml:space="preserve"> </w:t>
            </w:r>
            <w:r>
              <w:rPr>
                <w:sz w:val="28"/>
              </w:rPr>
              <w:t>Evaluation</w:t>
            </w:r>
            <w:r>
              <w:rPr>
                <w:spacing w:val="-10"/>
                <w:sz w:val="28"/>
              </w:rPr>
              <w:t xml:space="preserve"> </w:t>
            </w:r>
            <w:r>
              <w:rPr>
                <w:sz w:val="28"/>
              </w:rPr>
              <w:t>of</w:t>
            </w:r>
            <w:r>
              <w:rPr>
                <w:spacing w:val="-7"/>
                <w:sz w:val="28"/>
              </w:rPr>
              <w:t xml:space="preserve"> </w:t>
            </w:r>
            <w:r>
              <w:rPr>
                <w:sz w:val="28"/>
              </w:rPr>
              <w:t>qualifications</w:t>
            </w:r>
            <w:r>
              <w:rPr>
                <w:spacing w:val="-6"/>
                <w:sz w:val="28"/>
              </w:rPr>
              <w:t xml:space="preserve"> </w:t>
            </w:r>
            <w:r>
              <w:rPr>
                <w:sz w:val="28"/>
              </w:rPr>
              <w:t>and</w:t>
            </w:r>
            <w:r>
              <w:rPr>
                <w:spacing w:val="-5"/>
                <w:sz w:val="28"/>
              </w:rPr>
              <w:t xml:space="preserve"> </w:t>
            </w:r>
            <w:r>
              <w:rPr>
                <w:spacing w:val="-2"/>
                <w:sz w:val="28"/>
              </w:rPr>
              <w:t>experience:</w:t>
            </w:r>
          </w:p>
          <w:p w:rsidR="00C56328" w:rsidRDefault="00271611">
            <w:pPr>
              <w:pStyle w:val="TableParagraph"/>
              <w:numPr>
                <w:ilvl w:val="0"/>
                <w:numId w:val="117"/>
              </w:numPr>
              <w:tabs>
                <w:tab w:val="left" w:pos="592"/>
              </w:tabs>
              <w:spacing w:before="152" w:line="264" w:lineRule="auto"/>
              <w:ind w:right="95" w:firstLine="0"/>
              <w:jc w:val="both"/>
              <w:rPr>
                <w:sz w:val="28"/>
              </w:rPr>
            </w:pPr>
            <w:r>
              <w:rPr>
                <w:sz w:val="28"/>
              </w:rPr>
              <w:t>The evaluation of qualifications and experience shall be performed according to requirements in Section 2 of Chapter III - Evaluation and Qualification Criteria;</w:t>
            </w:r>
          </w:p>
          <w:p w:rsidR="00C56328" w:rsidRDefault="00271611">
            <w:pPr>
              <w:pStyle w:val="TableParagraph"/>
              <w:spacing w:before="120" w:line="264" w:lineRule="auto"/>
              <w:ind w:left="278" w:right="96"/>
              <w:jc w:val="both"/>
              <w:rPr>
                <w:sz w:val="28"/>
              </w:rPr>
            </w:pPr>
            <w:r>
              <w:rPr>
                <w:sz w:val="28"/>
              </w:rPr>
              <w:t>If the key personnel listed by the Bidder in the TP does not meet the requirements of the BD, the Procuring Entity shall permit the Bidder to clarify, change or supplement key personnel to meet the requirements of the BD within an appropriate period of time. Each unresponsive person shall only be replaced once by the Bidder. If the Bidder does not have a replacement person who meets the requirements of the BD, the Bidder will be disqualified.</w:t>
            </w:r>
          </w:p>
          <w:p w:rsidR="00C56328" w:rsidRDefault="00271611">
            <w:pPr>
              <w:pStyle w:val="TableParagraph"/>
              <w:numPr>
                <w:ilvl w:val="0"/>
                <w:numId w:val="117"/>
              </w:numPr>
              <w:tabs>
                <w:tab w:val="left" w:pos="621"/>
              </w:tabs>
              <w:spacing w:before="119" w:line="264" w:lineRule="auto"/>
              <w:ind w:right="102" w:firstLine="0"/>
              <w:jc w:val="both"/>
              <w:rPr>
                <w:sz w:val="28"/>
              </w:rPr>
            </w:pPr>
            <w:r>
              <w:rPr>
                <w:sz w:val="28"/>
              </w:rPr>
              <w:t>Any Bidder meeting the requirements on qualifications and experience shall</w:t>
            </w:r>
            <w:r>
              <w:rPr>
                <w:spacing w:val="-1"/>
                <w:sz w:val="28"/>
              </w:rPr>
              <w:t xml:space="preserve"> </w:t>
            </w:r>
            <w:r>
              <w:rPr>
                <w:sz w:val="28"/>
              </w:rPr>
              <w:t>be considered and evaluated further on technical aspects.</w:t>
            </w:r>
          </w:p>
          <w:p w:rsidR="00C56328" w:rsidRDefault="00271611">
            <w:pPr>
              <w:pStyle w:val="TableParagraph"/>
              <w:spacing w:before="121"/>
              <w:ind w:left="278"/>
              <w:jc w:val="both"/>
              <w:rPr>
                <w:sz w:val="28"/>
              </w:rPr>
            </w:pPr>
            <w:r>
              <w:rPr>
                <w:sz w:val="28"/>
              </w:rPr>
              <w:t>33.4.</w:t>
            </w:r>
            <w:r>
              <w:rPr>
                <w:spacing w:val="-6"/>
                <w:sz w:val="28"/>
              </w:rPr>
              <w:t xml:space="preserve"> </w:t>
            </w:r>
            <w:r>
              <w:rPr>
                <w:sz w:val="28"/>
              </w:rPr>
              <w:t>Technical</w:t>
            </w:r>
            <w:r>
              <w:rPr>
                <w:spacing w:val="-5"/>
                <w:sz w:val="28"/>
              </w:rPr>
              <w:t xml:space="preserve"> </w:t>
            </w:r>
            <w:r>
              <w:rPr>
                <w:spacing w:val="-2"/>
                <w:sz w:val="28"/>
              </w:rPr>
              <w:t>evaluation:</w:t>
            </w:r>
          </w:p>
          <w:p w:rsidR="00C56328" w:rsidRDefault="00271611">
            <w:pPr>
              <w:pStyle w:val="TableParagraph"/>
              <w:numPr>
                <w:ilvl w:val="0"/>
                <w:numId w:val="116"/>
              </w:numPr>
              <w:tabs>
                <w:tab w:val="left" w:pos="577"/>
              </w:tabs>
              <w:spacing w:before="153" w:line="264" w:lineRule="auto"/>
              <w:ind w:right="98" w:firstLine="0"/>
              <w:jc w:val="both"/>
              <w:rPr>
                <w:sz w:val="28"/>
              </w:rPr>
            </w:pPr>
            <w:r>
              <w:rPr>
                <w:sz w:val="28"/>
              </w:rPr>
              <w:t>The technical evaluation shall be performed according to requirements in Section 3 of Chapter III - Evaluation and Qualification Criteria;</w:t>
            </w:r>
          </w:p>
          <w:p w:rsidR="00C56328" w:rsidRDefault="00271611">
            <w:pPr>
              <w:pStyle w:val="TableParagraph"/>
              <w:numPr>
                <w:ilvl w:val="0"/>
                <w:numId w:val="116"/>
              </w:numPr>
              <w:tabs>
                <w:tab w:val="left" w:pos="607"/>
              </w:tabs>
              <w:spacing w:before="119" w:line="264" w:lineRule="auto"/>
              <w:ind w:right="96" w:firstLine="0"/>
              <w:jc w:val="both"/>
              <w:rPr>
                <w:sz w:val="28"/>
              </w:rPr>
            </w:pPr>
            <w:r>
              <w:rPr>
                <w:sz w:val="28"/>
              </w:rPr>
              <w:t>Any Bidder meeting the technical requirements shall be considered and evaluated further in regards to their FP in accordance with Section 4 and 5 of Chapter III - Evaluation and Qualification Criteria.</w:t>
            </w:r>
          </w:p>
          <w:p w:rsidR="00C56328" w:rsidRDefault="00271611">
            <w:pPr>
              <w:pStyle w:val="TableParagraph"/>
              <w:spacing w:before="122" w:line="264" w:lineRule="auto"/>
              <w:ind w:left="278" w:right="90"/>
              <w:jc w:val="both"/>
              <w:rPr>
                <w:sz w:val="28"/>
              </w:rPr>
            </w:pPr>
            <w:r>
              <w:rPr>
                <w:sz w:val="28"/>
              </w:rPr>
              <w:t>33.5.</w:t>
            </w:r>
            <w:r>
              <w:rPr>
                <w:spacing w:val="-1"/>
                <w:sz w:val="28"/>
              </w:rPr>
              <w:t xml:space="preserve"> </w:t>
            </w:r>
            <w:r>
              <w:rPr>
                <w:sz w:val="28"/>
              </w:rPr>
              <w:t>If</w:t>
            </w:r>
            <w:r>
              <w:rPr>
                <w:spacing w:val="-9"/>
                <w:sz w:val="28"/>
              </w:rPr>
              <w:t xml:space="preserve"> </w:t>
            </w:r>
            <w:r>
              <w:rPr>
                <w:sz w:val="28"/>
              </w:rPr>
              <w:t>the</w:t>
            </w:r>
            <w:r>
              <w:rPr>
                <w:spacing w:val="-8"/>
                <w:sz w:val="28"/>
              </w:rPr>
              <w:t xml:space="preserve"> </w:t>
            </w:r>
            <w:r>
              <w:rPr>
                <w:sz w:val="28"/>
              </w:rPr>
              <w:t>Bidding</w:t>
            </w:r>
            <w:r>
              <w:rPr>
                <w:spacing w:val="-8"/>
                <w:sz w:val="28"/>
              </w:rPr>
              <w:t xml:space="preserve"> </w:t>
            </w:r>
            <w:r>
              <w:rPr>
                <w:sz w:val="28"/>
              </w:rPr>
              <w:t>Package</w:t>
            </w:r>
            <w:r>
              <w:rPr>
                <w:spacing w:val="-7"/>
                <w:sz w:val="28"/>
              </w:rPr>
              <w:t xml:space="preserve"> </w:t>
            </w:r>
            <w:r>
              <w:rPr>
                <w:sz w:val="28"/>
              </w:rPr>
              <w:t>is</w:t>
            </w:r>
            <w:r>
              <w:rPr>
                <w:spacing w:val="-8"/>
                <w:sz w:val="28"/>
              </w:rPr>
              <w:t xml:space="preserve"> </w:t>
            </w:r>
            <w:r>
              <w:rPr>
                <w:sz w:val="28"/>
              </w:rPr>
              <w:t>divided</w:t>
            </w:r>
            <w:r>
              <w:rPr>
                <w:spacing w:val="-8"/>
                <w:sz w:val="28"/>
              </w:rPr>
              <w:t xml:space="preserve"> </w:t>
            </w:r>
            <w:r>
              <w:rPr>
                <w:sz w:val="28"/>
              </w:rPr>
              <w:t>into</w:t>
            </w:r>
            <w:r>
              <w:rPr>
                <w:spacing w:val="-9"/>
                <w:sz w:val="28"/>
              </w:rPr>
              <w:t xml:space="preserve"> </w:t>
            </w:r>
            <w:r>
              <w:rPr>
                <w:sz w:val="28"/>
              </w:rPr>
              <w:t>independent</w:t>
            </w:r>
            <w:r>
              <w:rPr>
                <w:spacing w:val="-8"/>
                <w:sz w:val="28"/>
              </w:rPr>
              <w:t xml:space="preserve"> </w:t>
            </w:r>
            <w:r>
              <w:rPr>
                <w:sz w:val="28"/>
              </w:rPr>
              <w:t>lots which</w:t>
            </w:r>
            <w:r>
              <w:rPr>
                <w:spacing w:val="-15"/>
                <w:sz w:val="28"/>
              </w:rPr>
              <w:t xml:space="preserve"> </w:t>
            </w:r>
            <w:r>
              <w:rPr>
                <w:sz w:val="28"/>
              </w:rPr>
              <w:t>can</w:t>
            </w:r>
            <w:r>
              <w:rPr>
                <w:spacing w:val="-15"/>
                <w:sz w:val="28"/>
              </w:rPr>
              <w:t xml:space="preserve"> </w:t>
            </w:r>
            <w:r>
              <w:rPr>
                <w:sz w:val="28"/>
              </w:rPr>
              <w:t>be</w:t>
            </w:r>
            <w:r>
              <w:rPr>
                <w:spacing w:val="-18"/>
                <w:sz w:val="28"/>
              </w:rPr>
              <w:t xml:space="preserve"> </w:t>
            </w:r>
            <w:r>
              <w:rPr>
                <w:sz w:val="28"/>
              </w:rPr>
              <w:t>bid</w:t>
            </w:r>
            <w:r>
              <w:rPr>
                <w:spacing w:val="-16"/>
                <w:sz w:val="28"/>
              </w:rPr>
              <w:t xml:space="preserve"> </w:t>
            </w:r>
            <w:r>
              <w:rPr>
                <w:sz w:val="28"/>
              </w:rPr>
              <w:t>for</w:t>
            </w:r>
            <w:r>
              <w:rPr>
                <w:spacing w:val="-15"/>
                <w:sz w:val="28"/>
              </w:rPr>
              <w:t xml:space="preserve"> </w:t>
            </w:r>
            <w:r>
              <w:rPr>
                <w:sz w:val="28"/>
              </w:rPr>
              <w:t>separately</w:t>
            </w:r>
            <w:r>
              <w:rPr>
                <w:spacing w:val="-18"/>
                <w:sz w:val="28"/>
              </w:rPr>
              <w:t xml:space="preserve"> </w:t>
            </w:r>
            <w:r>
              <w:rPr>
                <w:sz w:val="28"/>
              </w:rPr>
              <w:t>as</w:t>
            </w:r>
            <w:r>
              <w:rPr>
                <w:spacing w:val="-14"/>
                <w:sz w:val="28"/>
              </w:rPr>
              <w:t xml:space="preserve"> </w:t>
            </w:r>
            <w:r>
              <w:rPr>
                <w:sz w:val="28"/>
              </w:rPr>
              <w:t>prescribed</w:t>
            </w:r>
            <w:r>
              <w:rPr>
                <w:spacing w:val="-15"/>
                <w:sz w:val="28"/>
              </w:rPr>
              <w:t xml:space="preserve"> </w:t>
            </w:r>
            <w:r>
              <w:rPr>
                <w:sz w:val="28"/>
              </w:rPr>
              <w:t>in</w:t>
            </w:r>
            <w:r>
              <w:rPr>
                <w:spacing w:val="-15"/>
                <w:sz w:val="28"/>
              </w:rPr>
              <w:t xml:space="preserve"> </w:t>
            </w:r>
            <w:r>
              <w:rPr>
                <w:sz w:val="28"/>
              </w:rPr>
              <w:t>ITB</w:t>
            </w:r>
            <w:r>
              <w:rPr>
                <w:spacing w:val="-16"/>
                <w:sz w:val="28"/>
              </w:rPr>
              <w:t xml:space="preserve"> </w:t>
            </w:r>
            <w:r>
              <w:rPr>
                <w:sz w:val="28"/>
              </w:rPr>
              <w:t>13.4,</w:t>
            </w:r>
            <w:r>
              <w:rPr>
                <w:spacing w:val="-16"/>
                <w:sz w:val="28"/>
              </w:rPr>
              <w:t xml:space="preserve"> </w:t>
            </w:r>
            <w:r>
              <w:rPr>
                <w:sz w:val="28"/>
              </w:rPr>
              <w:t>the evaluation of the BP shall comply with requirements in Section 7 of Chapter III - Evaluation and Qualification Criteria</w:t>
            </w:r>
            <w:r>
              <w:rPr>
                <w:spacing w:val="-10"/>
                <w:sz w:val="28"/>
              </w:rPr>
              <w:t xml:space="preserve"> </w:t>
            </w:r>
            <w:r>
              <w:rPr>
                <w:sz w:val="28"/>
              </w:rPr>
              <w:t>applicable</w:t>
            </w:r>
            <w:r>
              <w:rPr>
                <w:spacing w:val="-10"/>
                <w:sz w:val="28"/>
              </w:rPr>
              <w:t xml:space="preserve"> </w:t>
            </w:r>
            <w:r>
              <w:rPr>
                <w:sz w:val="28"/>
              </w:rPr>
              <w:t>to</w:t>
            </w:r>
            <w:r>
              <w:rPr>
                <w:spacing w:val="-9"/>
                <w:sz w:val="28"/>
              </w:rPr>
              <w:t xml:space="preserve"> </w:t>
            </w:r>
            <w:r>
              <w:rPr>
                <w:sz w:val="28"/>
              </w:rPr>
              <w:t>the</w:t>
            </w:r>
            <w:r>
              <w:rPr>
                <w:spacing w:val="-10"/>
                <w:sz w:val="28"/>
              </w:rPr>
              <w:t xml:space="preserve"> </w:t>
            </w:r>
            <w:r>
              <w:rPr>
                <w:sz w:val="28"/>
              </w:rPr>
              <w:t>lot</w:t>
            </w:r>
            <w:r>
              <w:rPr>
                <w:spacing w:val="-9"/>
                <w:sz w:val="28"/>
              </w:rPr>
              <w:t xml:space="preserve"> </w:t>
            </w:r>
            <w:r>
              <w:rPr>
                <w:sz w:val="28"/>
              </w:rPr>
              <w:t>being</w:t>
            </w:r>
            <w:r>
              <w:rPr>
                <w:spacing w:val="-9"/>
                <w:sz w:val="28"/>
              </w:rPr>
              <w:t xml:space="preserve"> </w:t>
            </w:r>
            <w:r>
              <w:rPr>
                <w:sz w:val="28"/>
              </w:rPr>
              <w:t>bid</w:t>
            </w:r>
            <w:r>
              <w:rPr>
                <w:spacing w:val="-9"/>
                <w:sz w:val="28"/>
              </w:rPr>
              <w:t xml:space="preserve"> </w:t>
            </w:r>
            <w:r>
              <w:rPr>
                <w:sz w:val="28"/>
              </w:rPr>
              <w:t>for</w:t>
            </w:r>
            <w:r>
              <w:rPr>
                <w:spacing w:val="-10"/>
                <w:sz w:val="28"/>
              </w:rPr>
              <w:t xml:space="preserve"> </w:t>
            </w:r>
            <w:r>
              <w:rPr>
                <w:sz w:val="28"/>
              </w:rPr>
              <w:t>by</w:t>
            </w:r>
            <w:r>
              <w:rPr>
                <w:spacing w:val="-11"/>
                <w:sz w:val="28"/>
              </w:rPr>
              <w:t xml:space="preserve"> </w:t>
            </w:r>
            <w:r>
              <w:rPr>
                <w:sz w:val="28"/>
              </w:rPr>
              <w:t>the</w:t>
            </w:r>
            <w:r>
              <w:rPr>
                <w:spacing w:val="-10"/>
                <w:sz w:val="28"/>
              </w:rPr>
              <w:t xml:space="preserve"> </w:t>
            </w:r>
            <w:r>
              <w:rPr>
                <w:sz w:val="28"/>
              </w:rPr>
              <w:t>Bidder.</w:t>
            </w:r>
          </w:p>
        </w:tc>
      </w:tr>
    </w:tbl>
    <w:p w:rsidR="00C56328" w:rsidRDefault="00C56328">
      <w:pPr>
        <w:spacing w:line="264" w:lineRule="auto"/>
        <w:jc w:val="both"/>
        <w:rPr>
          <w:sz w:val="28"/>
        </w:rPr>
        <w:sectPr w:rsidR="00C56328">
          <w:pgSz w:w="11910" w:h="16840"/>
          <w:pgMar w:top="1140" w:right="740" w:bottom="280" w:left="1300" w:header="722" w:footer="0" w:gutter="0"/>
          <w:cols w:space="720"/>
        </w:sectPr>
      </w:pPr>
    </w:p>
    <w:p w:rsidR="00C56328" w:rsidRDefault="00C56328">
      <w:pPr>
        <w:pStyle w:val="BodyText"/>
        <w:spacing w:before="5"/>
        <w:rPr>
          <w:sz w:val="7"/>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147"/>
      </w:tblGrid>
      <w:tr w:rsidR="00C56328">
        <w:trPr>
          <w:trHeight w:val="4843"/>
        </w:trPr>
        <w:tc>
          <w:tcPr>
            <w:tcW w:w="2098" w:type="dxa"/>
          </w:tcPr>
          <w:p w:rsidR="00C56328" w:rsidRDefault="00C56328">
            <w:pPr>
              <w:pStyle w:val="TableParagraph"/>
              <w:rPr>
                <w:sz w:val="28"/>
              </w:rPr>
            </w:pPr>
          </w:p>
        </w:tc>
        <w:tc>
          <w:tcPr>
            <w:tcW w:w="7147" w:type="dxa"/>
          </w:tcPr>
          <w:p w:rsidR="00C56328" w:rsidRDefault="00271611">
            <w:pPr>
              <w:pStyle w:val="TableParagraph"/>
              <w:spacing w:line="264" w:lineRule="auto"/>
              <w:ind w:left="278" w:right="91"/>
              <w:jc w:val="both"/>
              <w:rPr>
                <w:sz w:val="28"/>
              </w:rPr>
            </w:pPr>
            <w:r>
              <w:rPr>
                <w:sz w:val="28"/>
              </w:rPr>
              <w:t>33.6. The list of Bidders satisfying technical requirements shall</w:t>
            </w:r>
            <w:r>
              <w:rPr>
                <w:spacing w:val="-12"/>
                <w:sz w:val="28"/>
              </w:rPr>
              <w:t xml:space="preserve"> </w:t>
            </w:r>
            <w:r>
              <w:rPr>
                <w:sz w:val="28"/>
              </w:rPr>
              <w:t>be</w:t>
            </w:r>
            <w:r>
              <w:rPr>
                <w:spacing w:val="-11"/>
                <w:sz w:val="28"/>
              </w:rPr>
              <w:t xml:space="preserve"> </w:t>
            </w:r>
            <w:r>
              <w:rPr>
                <w:sz w:val="28"/>
              </w:rPr>
              <w:t>approved</w:t>
            </w:r>
            <w:r>
              <w:rPr>
                <w:spacing w:val="-12"/>
                <w:sz w:val="28"/>
              </w:rPr>
              <w:t xml:space="preserve"> </w:t>
            </w:r>
            <w:r>
              <w:rPr>
                <w:sz w:val="28"/>
              </w:rPr>
              <w:t>in</w:t>
            </w:r>
            <w:r>
              <w:rPr>
                <w:spacing w:val="-14"/>
                <w:sz w:val="28"/>
              </w:rPr>
              <w:t xml:space="preserve"> </w:t>
            </w:r>
            <w:r>
              <w:rPr>
                <w:sz w:val="28"/>
              </w:rPr>
              <w:t>writing.</w:t>
            </w:r>
            <w:r>
              <w:rPr>
                <w:spacing w:val="-12"/>
                <w:sz w:val="28"/>
              </w:rPr>
              <w:t xml:space="preserve"> </w:t>
            </w:r>
            <w:r>
              <w:rPr>
                <w:sz w:val="28"/>
              </w:rPr>
              <w:t>The</w:t>
            </w:r>
            <w:r>
              <w:rPr>
                <w:spacing w:val="-9"/>
                <w:sz w:val="28"/>
              </w:rPr>
              <w:t xml:space="preserve"> </w:t>
            </w:r>
            <w:r>
              <w:rPr>
                <w:sz w:val="28"/>
              </w:rPr>
              <w:t>Procuring</w:t>
            </w:r>
            <w:r>
              <w:rPr>
                <w:spacing w:val="-10"/>
                <w:sz w:val="28"/>
              </w:rPr>
              <w:t xml:space="preserve"> </w:t>
            </w:r>
            <w:r>
              <w:rPr>
                <w:sz w:val="28"/>
              </w:rPr>
              <w:t>Entity</w:t>
            </w:r>
            <w:r>
              <w:rPr>
                <w:spacing w:val="-13"/>
                <w:sz w:val="28"/>
              </w:rPr>
              <w:t xml:space="preserve"> </w:t>
            </w:r>
            <w:r>
              <w:rPr>
                <w:sz w:val="28"/>
              </w:rPr>
              <w:t>shall</w:t>
            </w:r>
            <w:r>
              <w:rPr>
                <w:spacing w:val="-12"/>
                <w:sz w:val="28"/>
              </w:rPr>
              <w:t xml:space="preserve"> </w:t>
            </w:r>
            <w:r>
              <w:rPr>
                <w:sz w:val="28"/>
              </w:rPr>
              <w:t>send the list of Bidders satisfying technical requirements to all participating Bidders, which contains invitations of Bidders satisfying</w:t>
            </w:r>
            <w:r>
              <w:rPr>
                <w:spacing w:val="-12"/>
                <w:sz w:val="28"/>
              </w:rPr>
              <w:t xml:space="preserve"> </w:t>
            </w:r>
            <w:r>
              <w:rPr>
                <w:sz w:val="28"/>
              </w:rPr>
              <w:t>technical</w:t>
            </w:r>
            <w:r>
              <w:rPr>
                <w:spacing w:val="-12"/>
                <w:sz w:val="28"/>
              </w:rPr>
              <w:t xml:space="preserve"> </w:t>
            </w:r>
            <w:r>
              <w:rPr>
                <w:sz w:val="28"/>
              </w:rPr>
              <w:t>requirements</w:t>
            </w:r>
            <w:r>
              <w:rPr>
                <w:spacing w:val="-12"/>
                <w:sz w:val="28"/>
              </w:rPr>
              <w:t xml:space="preserve"> </w:t>
            </w:r>
            <w:r>
              <w:rPr>
                <w:sz w:val="28"/>
              </w:rPr>
              <w:t>to</w:t>
            </w:r>
            <w:r>
              <w:rPr>
                <w:spacing w:val="-10"/>
                <w:sz w:val="28"/>
              </w:rPr>
              <w:t xml:space="preserve"> </w:t>
            </w:r>
            <w:r>
              <w:rPr>
                <w:sz w:val="28"/>
              </w:rPr>
              <w:t>the</w:t>
            </w:r>
            <w:r>
              <w:rPr>
                <w:spacing w:val="-12"/>
                <w:sz w:val="28"/>
              </w:rPr>
              <w:t xml:space="preserve"> </w:t>
            </w:r>
            <w:r>
              <w:rPr>
                <w:sz w:val="28"/>
              </w:rPr>
              <w:t>FP</w:t>
            </w:r>
            <w:r>
              <w:rPr>
                <w:spacing w:val="-14"/>
                <w:sz w:val="28"/>
              </w:rPr>
              <w:t xml:space="preserve"> </w:t>
            </w:r>
            <w:r>
              <w:rPr>
                <w:sz w:val="28"/>
              </w:rPr>
              <w:t>opening,</w:t>
            </w:r>
            <w:r>
              <w:rPr>
                <w:spacing w:val="-14"/>
                <w:sz w:val="28"/>
              </w:rPr>
              <w:t xml:space="preserve"> </w:t>
            </w:r>
            <w:r>
              <w:rPr>
                <w:sz w:val="28"/>
              </w:rPr>
              <w:t>together with</w:t>
            </w:r>
            <w:r>
              <w:rPr>
                <w:spacing w:val="-1"/>
                <w:sz w:val="28"/>
              </w:rPr>
              <w:t xml:space="preserve"> </w:t>
            </w:r>
            <w:r>
              <w:rPr>
                <w:sz w:val="28"/>
              </w:rPr>
              <w:t>time and</w:t>
            </w:r>
            <w:r>
              <w:rPr>
                <w:spacing w:val="-1"/>
                <w:sz w:val="28"/>
              </w:rPr>
              <w:t xml:space="preserve"> </w:t>
            </w:r>
            <w:r>
              <w:rPr>
                <w:sz w:val="28"/>
              </w:rPr>
              <w:t>location</w:t>
            </w:r>
            <w:r>
              <w:rPr>
                <w:spacing w:val="-5"/>
                <w:sz w:val="28"/>
              </w:rPr>
              <w:t xml:space="preserve"> </w:t>
            </w:r>
            <w:r>
              <w:rPr>
                <w:sz w:val="28"/>
              </w:rPr>
              <w:t>of</w:t>
            </w:r>
            <w:r>
              <w:rPr>
                <w:spacing w:val="-1"/>
                <w:sz w:val="28"/>
              </w:rPr>
              <w:t xml:space="preserve"> </w:t>
            </w:r>
            <w:r>
              <w:rPr>
                <w:sz w:val="28"/>
              </w:rPr>
              <w:t>the</w:t>
            </w:r>
            <w:r>
              <w:rPr>
                <w:spacing w:val="-2"/>
                <w:sz w:val="28"/>
              </w:rPr>
              <w:t xml:space="preserve"> </w:t>
            </w:r>
            <w:r>
              <w:rPr>
                <w:sz w:val="28"/>
              </w:rPr>
              <w:t>FP opening.</w:t>
            </w:r>
          </w:p>
          <w:p w:rsidR="00C56328" w:rsidRDefault="00271611">
            <w:pPr>
              <w:pStyle w:val="TableParagraph"/>
              <w:spacing w:before="112" w:line="264" w:lineRule="auto"/>
              <w:ind w:left="278" w:right="90"/>
              <w:jc w:val="both"/>
              <w:rPr>
                <w:sz w:val="28"/>
              </w:rPr>
            </w:pPr>
            <w:r>
              <w:rPr>
                <w:sz w:val="28"/>
              </w:rPr>
              <w:t>33.7. In any case, if the declaration of key personnel by the Bidder is not truthful, the Bidder shall not be permitted to replace</w:t>
            </w:r>
            <w:r>
              <w:rPr>
                <w:spacing w:val="-3"/>
                <w:sz w:val="28"/>
              </w:rPr>
              <w:t xml:space="preserve"> </w:t>
            </w:r>
            <w:r>
              <w:rPr>
                <w:sz w:val="28"/>
              </w:rPr>
              <w:t>key</w:t>
            </w:r>
            <w:r>
              <w:rPr>
                <w:spacing w:val="-6"/>
                <w:sz w:val="28"/>
              </w:rPr>
              <w:t xml:space="preserve"> </w:t>
            </w:r>
            <w:r>
              <w:rPr>
                <w:sz w:val="28"/>
              </w:rPr>
              <w:t>personnel</w:t>
            </w:r>
            <w:r>
              <w:rPr>
                <w:spacing w:val="-1"/>
                <w:sz w:val="28"/>
              </w:rPr>
              <w:t xml:space="preserve"> </w:t>
            </w:r>
            <w:r>
              <w:rPr>
                <w:sz w:val="28"/>
              </w:rPr>
              <w:t>and</w:t>
            </w:r>
            <w:r>
              <w:rPr>
                <w:spacing w:val="-2"/>
                <w:sz w:val="28"/>
              </w:rPr>
              <w:t xml:space="preserve"> </w:t>
            </w:r>
            <w:r>
              <w:rPr>
                <w:sz w:val="28"/>
              </w:rPr>
              <w:t>their</w:t>
            </w:r>
            <w:r>
              <w:rPr>
                <w:spacing w:val="-3"/>
                <w:sz w:val="28"/>
              </w:rPr>
              <w:t xml:space="preserve"> </w:t>
            </w:r>
            <w:r>
              <w:rPr>
                <w:sz w:val="28"/>
              </w:rPr>
              <w:t>BP</w:t>
            </w:r>
            <w:r>
              <w:rPr>
                <w:spacing w:val="-3"/>
                <w:sz w:val="28"/>
              </w:rPr>
              <w:t xml:space="preserve"> </w:t>
            </w:r>
            <w:r>
              <w:rPr>
                <w:sz w:val="28"/>
              </w:rPr>
              <w:t>shall</w:t>
            </w:r>
            <w:r>
              <w:rPr>
                <w:spacing w:val="-2"/>
                <w:sz w:val="28"/>
              </w:rPr>
              <w:t xml:space="preserve"> </w:t>
            </w:r>
            <w:r>
              <w:rPr>
                <w:sz w:val="28"/>
              </w:rPr>
              <w:t>be</w:t>
            </w:r>
            <w:r>
              <w:rPr>
                <w:spacing w:val="-5"/>
                <w:sz w:val="28"/>
              </w:rPr>
              <w:t xml:space="preserve"> </w:t>
            </w:r>
            <w:r>
              <w:rPr>
                <w:sz w:val="28"/>
              </w:rPr>
              <w:t>rejected,</w:t>
            </w:r>
            <w:r>
              <w:rPr>
                <w:spacing w:val="-4"/>
                <w:sz w:val="28"/>
              </w:rPr>
              <w:t xml:space="preserve"> </w:t>
            </w:r>
            <w:r>
              <w:rPr>
                <w:sz w:val="28"/>
              </w:rPr>
              <w:t>and</w:t>
            </w:r>
            <w:r>
              <w:rPr>
                <w:spacing w:val="-2"/>
                <w:sz w:val="28"/>
              </w:rPr>
              <w:t xml:space="preserve"> </w:t>
            </w:r>
            <w:r>
              <w:rPr>
                <w:sz w:val="28"/>
              </w:rPr>
              <w:t>the Bidder shall be considered fraudulent in accordance with Article 89 Clause 4 of the Law on Bidding, and handled in accordance with Article 122 Clause 1 of Decree No. 63/2014/ND-CP</w:t>
            </w:r>
            <w:r>
              <w:rPr>
                <w:spacing w:val="-12"/>
                <w:sz w:val="28"/>
              </w:rPr>
              <w:t xml:space="preserve"> </w:t>
            </w:r>
            <w:r>
              <w:rPr>
                <w:sz w:val="28"/>
              </w:rPr>
              <w:t>and</w:t>
            </w:r>
            <w:r>
              <w:rPr>
                <w:spacing w:val="-10"/>
                <w:sz w:val="28"/>
              </w:rPr>
              <w:t xml:space="preserve"> </w:t>
            </w:r>
            <w:r>
              <w:rPr>
                <w:sz w:val="28"/>
              </w:rPr>
              <w:t>other</w:t>
            </w:r>
            <w:r>
              <w:rPr>
                <w:spacing w:val="-11"/>
                <w:sz w:val="28"/>
              </w:rPr>
              <w:t xml:space="preserve"> </w:t>
            </w:r>
            <w:r>
              <w:rPr>
                <w:sz w:val="28"/>
              </w:rPr>
              <w:t>relevant</w:t>
            </w:r>
            <w:r>
              <w:rPr>
                <w:spacing w:val="-10"/>
                <w:sz w:val="28"/>
              </w:rPr>
              <w:t xml:space="preserve"> </w:t>
            </w:r>
            <w:r>
              <w:rPr>
                <w:sz w:val="28"/>
              </w:rPr>
              <w:t>legal</w:t>
            </w:r>
            <w:r>
              <w:rPr>
                <w:spacing w:val="-10"/>
                <w:sz w:val="28"/>
              </w:rPr>
              <w:t xml:space="preserve"> </w:t>
            </w:r>
            <w:r>
              <w:rPr>
                <w:sz w:val="28"/>
              </w:rPr>
              <w:t>regulations.</w:t>
            </w:r>
          </w:p>
        </w:tc>
      </w:tr>
      <w:tr w:rsidR="00C56328">
        <w:trPr>
          <w:trHeight w:val="9152"/>
        </w:trPr>
        <w:tc>
          <w:tcPr>
            <w:tcW w:w="2098" w:type="dxa"/>
          </w:tcPr>
          <w:p w:rsidR="00C56328" w:rsidRDefault="00271611">
            <w:pPr>
              <w:pStyle w:val="TableParagraph"/>
              <w:spacing w:before="120" w:line="264" w:lineRule="auto"/>
              <w:ind w:left="107" w:right="857"/>
              <w:jc w:val="both"/>
              <w:rPr>
                <w:b/>
                <w:sz w:val="28"/>
              </w:rPr>
            </w:pPr>
            <w:r>
              <w:rPr>
                <w:b/>
                <w:spacing w:val="-2"/>
                <w:sz w:val="28"/>
              </w:rPr>
              <w:t>Financial Proposal Opening</w:t>
            </w:r>
          </w:p>
        </w:tc>
        <w:tc>
          <w:tcPr>
            <w:tcW w:w="7147" w:type="dxa"/>
          </w:tcPr>
          <w:p w:rsidR="00C56328" w:rsidRDefault="00271611">
            <w:pPr>
              <w:pStyle w:val="TableParagraph"/>
              <w:numPr>
                <w:ilvl w:val="1"/>
                <w:numId w:val="115"/>
              </w:numPr>
              <w:tabs>
                <w:tab w:val="left" w:pos="907"/>
              </w:tabs>
              <w:spacing w:before="112" w:line="252" w:lineRule="auto"/>
              <w:ind w:right="95" w:firstLine="0"/>
              <w:jc w:val="both"/>
              <w:rPr>
                <w:sz w:val="28"/>
              </w:rPr>
            </w:pPr>
            <w:r>
              <w:rPr>
                <w:sz w:val="28"/>
              </w:rPr>
              <w:t>The</w:t>
            </w:r>
            <w:r>
              <w:rPr>
                <w:spacing w:val="-4"/>
                <w:sz w:val="28"/>
              </w:rPr>
              <w:t xml:space="preserve"> </w:t>
            </w:r>
            <w:r>
              <w:rPr>
                <w:sz w:val="28"/>
              </w:rPr>
              <w:t>Financial Proposal</w:t>
            </w:r>
            <w:r>
              <w:rPr>
                <w:spacing w:val="-2"/>
                <w:sz w:val="28"/>
              </w:rPr>
              <w:t xml:space="preserve"> </w:t>
            </w:r>
            <w:r>
              <w:rPr>
                <w:sz w:val="28"/>
              </w:rPr>
              <w:t>opening</w:t>
            </w:r>
            <w:r>
              <w:rPr>
                <w:spacing w:val="-2"/>
                <w:sz w:val="28"/>
              </w:rPr>
              <w:t xml:space="preserve"> </w:t>
            </w:r>
            <w:r>
              <w:rPr>
                <w:sz w:val="28"/>
              </w:rPr>
              <w:t>shall</w:t>
            </w:r>
            <w:r>
              <w:rPr>
                <w:spacing w:val="-4"/>
                <w:sz w:val="28"/>
              </w:rPr>
              <w:t xml:space="preserve"> </w:t>
            </w:r>
            <w:r>
              <w:rPr>
                <w:sz w:val="28"/>
              </w:rPr>
              <w:t>be</w:t>
            </w:r>
            <w:r>
              <w:rPr>
                <w:spacing w:val="-4"/>
                <w:sz w:val="28"/>
              </w:rPr>
              <w:t xml:space="preserve"> </w:t>
            </w:r>
            <w:r>
              <w:rPr>
                <w:sz w:val="28"/>
              </w:rPr>
              <w:t>held</w:t>
            </w:r>
            <w:r>
              <w:rPr>
                <w:spacing w:val="-3"/>
                <w:sz w:val="28"/>
              </w:rPr>
              <w:t xml:space="preserve"> </w:t>
            </w:r>
            <w:r>
              <w:rPr>
                <w:sz w:val="28"/>
              </w:rPr>
              <w:t>in</w:t>
            </w:r>
            <w:r>
              <w:rPr>
                <w:spacing w:val="-2"/>
                <w:sz w:val="28"/>
              </w:rPr>
              <w:t xml:space="preserve"> </w:t>
            </w:r>
            <w:r>
              <w:rPr>
                <w:sz w:val="28"/>
              </w:rPr>
              <w:t>public at the address, date and time specified in the written notification of the list of Bidders satisfying technical requirements, in the witness of representatives of Bidders participating in the FP opening event as well as representatives of relevant agencies and organizations. The FP opening shall be conducted regardless of the appearance or absence of any Bidder.</w:t>
            </w:r>
          </w:p>
          <w:p w:rsidR="00C56328" w:rsidRDefault="00271611">
            <w:pPr>
              <w:pStyle w:val="TableParagraph"/>
              <w:numPr>
                <w:ilvl w:val="1"/>
                <w:numId w:val="115"/>
              </w:numPr>
              <w:tabs>
                <w:tab w:val="left" w:pos="1039"/>
              </w:tabs>
              <w:spacing w:before="119" w:line="252" w:lineRule="auto"/>
              <w:ind w:right="96" w:firstLine="0"/>
              <w:jc w:val="both"/>
              <w:rPr>
                <w:sz w:val="28"/>
              </w:rPr>
            </w:pPr>
            <w:r>
              <w:rPr>
                <w:sz w:val="28"/>
              </w:rPr>
              <w:t>At the FP opening, the Procuring Entity shall announce the written approval of list of bidders satisfying technical requirements and then check seals of the envelopes marked “FINANCIAL PROPOSAL”, “MODIFIED FINANCIAL PROPOSAL”, and “SUBSTITUTE FINANCIAL PROPOSAL”.</w:t>
            </w:r>
          </w:p>
          <w:p w:rsidR="00C56328" w:rsidRDefault="00271611">
            <w:pPr>
              <w:pStyle w:val="TableParagraph"/>
              <w:numPr>
                <w:ilvl w:val="1"/>
                <w:numId w:val="115"/>
              </w:numPr>
              <w:tabs>
                <w:tab w:val="left" w:pos="1003"/>
              </w:tabs>
              <w:spacing w:before="122" w:line="252" w:lineRule="auto"/>
              <w:ind w:right="95" w:firstLine="0"/>
              <w:jc w:val="both"/>
              <w:rPr>
                <w:sz w:val="28"/>
              </w:rPr>
            </w:pPr>
            <w:r>
              <w:rPr>
                <w:sz w:val="28"/>
              </w:rPr>
              <w:t>If there is any substitute FP by the Bidder, the envelope marked “SUBSTITUTE FINANCIAL PROPOSAL” shall be opened and the information therein shall be read out; the initial FP will be replaced by the corresponding Substitute FP; and the initial FP shall not be opened, but returned as is to the Bidder. The Procuring Entity</w:t>
            </w:r>
            <w:r>
              <w:rPr>
                <w:spacing w:val="-1"/>
                <w:sz w:val="28"/>
              </w:rPr>
              <w:t xml:space="preserve"> </w:t>
            </w:r>
            <w:r>
              <w:rPr>
                <w:sz w:val="28"/>
              </w:rPr>
              <w:t>shall not permit any substitution of FP by</w:t>
            </w:r>
            <w:r>
              <w:rPr>
                <w:spacing w:val="-2"/>
                <w:sz w:val="28"/>
              </w:rPr>
              <w:t xml:space="preserve"> </w:t>
            </w:r>
            <w:r>
              <w:rPr>
                <w:sz w:val="28"/>
              </w:rPr>
              <w:t>the Bidder, if the corresponding substitution notice is not accompanied by documents demonstrating that it is signed by the legal representative of the Bidder or such notice is not publicized at</w:t>
            </w:r>
            <w:r>
              <w:rPr>
                <w:spacing w:val="31"/>
                <w:sz w:val="28"/>
              </w:rPr>
              <w:t xml:space="preserve"> </w:t>
            </w:r>
            <w:r>
              <w:rPr>
                <w:sz w:val="28"/>
              </w:rPr>
              <w:t>the</w:t>
            </w:r>
            <w:r>
              <w:rPr>
                <w:spacing w:val="34"/>
                <w:sz w:val="28"/>
              </w:rPr>
              <w:t xml:space="preserve"> </w:t>
            </w:r>
            <w:r>
              <w:rPr>
                <w:sz w:val="28"/>
              </w:rPr>
              <w:t>FP</w:t>
            </w:r>
            <w:r>
              <w:rPr>
                <w:spacing w:val="32"/>
                <w:sz w:val="28"/>
              </w:rPr>
              <w:t xml:space="preserve"> </w:t>
            </w:r>
            <w:r>
              <w:rPr>
                <w:sz w:val="28"/>
              </w:rPr>
              <w:t>opening.</w:t>
            </w:r>
            <w:r>
              <w:rPr>
                <w:spacing w:val="33"/>
                <w:sz w:val="28"/>
              </w:rPr>
              <w:t xml:space="preserve"> </w:t>
            </w:r>
            <w:r>
              <w:rPr>
                <w:sz w:val="28"/>
              </w:rPr>
              <w:t>In</w:t>
            </w:r>
            <w:r>
              <w:rPr>
                <w:spacing w:val="34"/>
                <w:sz w:val="28"/>
              </w:rPr>
              <w:t xml:space="preserve"> </w:t>
            </w:r>
            <w:r>
              <w:rPr>
                <w:sz w:val="28"/>
              </w:rPr>
              <w:t>this</w:t>
            </w:r>
            <w:r>
              <w:rPr>
                <w:spacing w:val="33"/>
                <w:sz w:val="28"/>
              </w:rPr>
              <w:t xml:space="preserve"> </w:t>
            </w:r>
            <w:r>
              <w:rPr>
                <w:sz w:val="28"/>
              </w:rPr>
              <w:t>case,</w:t>
            </w:r>
            <w:r>
              <w:rPr>
                <w:spacing w:val="32"/>
                <w:sz w:val="28"/>
              </w:rPr>
              <w:t xml:space="preserve"> </w:t>
            </w:r>
            <w:r>
              <w:rPr>
                <w:sz w:val="28"/>
              </w:rPr>
              <w:t>the</w:t>
            </w:r>
            <w:r>
              <w:rPr>
                <w:spacing w:val="33"/>
                <w:sz w:val="28"/>
              </w:rPr>
              <w:t xml:space="preserve"> </w:t>
            </w:r>
            <w:r>
              <w:rPr>
                <w:sz w:val="28"/>
              </w:rPr>
              <w:t>initial</w:t>
            </w:r>
            <w:r>
              <w:rPr>
                <w:spacing w:val="37"/>
                <w:sz w:val="28"/>
              </w:rPr>
              <w:t xml:space="preserve"> </w:t>
            </w:r>
            <w:r>
              <w:rPr>
                <w:sz w:val="28"/>
              </w:rPr>
              <w:t>FP</w:t>
            </w:r>
            <w:r>
              <w:rPr>
                <w:spacing w:val="33"/>
                <w:sz w:val="28"/>
              </w:rPr>
              <w:t xml:space="preserve"> </w:t>
            </w:r>
            <w:r>
              <w:rPr>
                <w:sz w:val="28"/>
              </w:rPr>
              <w:t>(the</w:t>
            </w:r>
            <w:r>
              <w:rPr>
                <w:spacing w:val="31"/>
                <w:sz w:val="28"/>
              </w:rPr>
              <w:t xml:space="preserve"> </w:t>
            </w:r>
            <w:r>
              <w:rPr>
                <w:spacing w:val="-2"/>
                <w:sz w:val="28"/>
              </w:rPr>
              <w:t>version</w:t>
            </w:r>
          </w:p>
          <w:p w:rsidR="00C56328" w:rsidRDefault="00271611">
            <w:pPr>
              <w:pStyle w:val="TableParagraph"/>
              <w:spacing w:line="321" w:lineRule="exact"/>
              <w:ind w:left="278"/>
              <w:jc w:val="both"/>
              <w:rPr>
                <w:sz w:val="28"/>
              </w:rPr>
            </w:pPr>
            <w:r>
              <w:rPr>
                <w:sz w:val="28"/>
              </w:rPr>
              <w:t>being</w:t>
            </w:r>
            <w:r>
              <w:rPr>
                <w:spacing w:val="37"/>
                <w:sz w:val="28"/>
              </w:rPr>
              <w:t xml:space="preserve"> </w:t>
            </w:r>
            <w:r>
              <w:rPr>
                <w:sz w:val="28"/>
              </w:rPr>
              <w:t>substituted)</w:t>
            </w:r>
            <w:r>
              <w:rPr>
                <w:spacing w:val="37"/>
                <w:sz w:val="28"/>
              </w:rPr>
              <w:t xml:space="preserve"> </w:t>
            </w:r>
            <w:r>
              <w:rPr>
                <w:sz w:val="28"/>
              </w:rPr>
              <w:t>will</w:t>
            </w:r>
            <w:r>
              <w:rPr>
                <w:spacing w:val="35"/>
                <w:sz w:val="28"/>
              </w:rPr>
              <w:t xml:space="preserve"> </w:t>
            </w:r>
            <w:r>
              <w:rPr>
                <w:sz w:val="28"/>
              </w:rPr>
              <w:t>be</w:t>
            </w:r>
            <w:r>
              <w:rPr>
                <w:spacing w:val="37"/>
                <w:sz w:val="28"/>
              </w:rPr>
              <w:t xml:space="preserve"> </w:t>
            </w:r>
            <w:r>
              <w:rPr>
                <w:sz w:val="28"/>
              </w:rPr>
              <w:t>opened</w:t>
            </w:r>
            <w:r>
              <w:rPr>
                <w:spacing w:val="38"/>
                <w:sz w:val="28"/>
              </w:rPr>
              <w:t xml:space="preserve"> </w:t>
            </w:r>
            <w:r>
              <w:rPr>
                <w:sz w:val="28"/>
              </w:rPr>
              <w:t>in</w:t>
            </w:r>
            <w:r>
              <w:rPr>
                <w:spacing w:val="38"/>
                <w:sz w:val="28"/>
              </w:rPr>
              <w:t xml:space="preserve"> </w:t>
            </w:r>
            <w:r>
              <w:rPr>
                <w:sz w:val="28"/>
              </w:rPr>
              <w:t>accordance</w:t>
            </w:r>
            <w:r>
              <w:rPr>
                <w:spacing w:val="37"/>
                <w:sz w:val="28"/>
              </w:rPr>
              <w:t xml:space="preserve"> </w:t>
            </w:r>
            <w:r>
              <w:rPr>
                <w:sz w:val="28"/>
              </w:rPr>
              <w:t>with</w:t>
            </w:r>
            <w:r>
              <w:rPr>
                <w:spacing w:val="46"/>
                <w:sz w:val="28"/>
              </w:rPr>
              <w:t xml:space="preserve"> </w:t>
            </w:r>
            <w:r>
              <w:rPr>
                <w:spacing w:val="-5"/>
                <w:sz w:val="28"/>
              </w:rPr>
              <w:t>ITB</w:t>
            </w:r>
          </w:p>
        </w:tc>
      </w:tr>
    </w:tbl>
    <w:p w:rsidR="00C56328" w:rsidRDefault="00C56328">
      <w:pPr>
        <w:spacing w:line="321" w:lineRule="exact"/>
        <w:jc w:val="both"/>
        <w:rPr>
          <w:sz w:val="28"/>
        </w:rPr>
        <w:sectPr w:rsidR="00C56328">
          <w:pgSz w:w="11910" w:h="16840"/>
          <w:pgMar w:top="1140" w:right="740" w:bottom="280" w:left="1300" w:header="722" w:footer="0" w:gutter="0"/>
          <w:cols w:space="720"/>
        </w:sectPr>
      </w:pPr>
    </w:p>
    <w:p w:rsidR="00C56328" w:rsidRDefault="00C56328">
      <w:pPr>
        <w:pStyle w:val="BodyText"/>
        <w:spacing w:before="5"/>
        <w:rPr>
          <w:sz w:val="7"/>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147"/>
      </w:tblGrid>
      <w:tr w:rsidR="00C56328">
        <w:trPr>
          <w:trHeight w:val="14325"/>
        </w:trPr>
        <w:tc>
          <w:tcPr>
            <w:tcW w:w="2098" w:type="dxa"/>
          </w:tcPr>
          <w:p w:rsidR="00C56328" w:rsidRDefault="00C56328">
            <w:pPr>
              <w:pStyle w:val="TableParagraph"/>
              <w:rPr>
                <w:sz w:val="28"/>
              </w:rPr>
            </w:pPr>
          </w:p>
        </w:tc>
        <w:tc>
          <w:tcPr>
            <w:tcW w:w="7147" w:type="dxa"/>
          </w:tcPr>
          <w:p w:rsidR="00C56328" w:rsidRDefault="00271611">
            <w:pPr>
              <w:pStyle w:val="TableParagraph"/>
              <w:spacing w:line="312" w:lineRule="exact"/>
              <w:ind w:left="278"/>
              <w:rPr>
                <w:sz w:val="28"/>
              </w:rPr>
            </w:pPr>
            <w:r>
              <w:rPr>
                <w:spacing w:val="-2"/>
                <w:sz w:val="28"/>
              </w:rPr>
              <w:t>34.4.</w:t>
            </w:r>
          </w:p>
          <w:p w:rsidR="00C56328" w:rsidRDefault="00271611">
            <w:pPr>
              <w:pStyle w:val="TableParagraph"/>
              <w:spacing w:before="137" w:line="252" w:lineRule="auto"/>
              <w:ind w:left="278" w:right="94"/>
              <w:jc w:val="both"/>
              <w:rPr>
                <w:sz w:val="28"/>
              </w:rPr>
            </w:pPr>
            <w:r>
              <w:rPr>
                <w:sz w:val="28"/>
              </w:rPr>
              <w:t>The written notice accompanying the envelope marked “MODIFIED FINANCIAL PROPOSAL” shall be opened and read out together with the corresponding modified FP. The Procuring Entity shall not permit any modification of the FP by the Bidder, if the corresponding substitution notice is not accompanied by documents demonstrating that it is signed by the legal representative of the Bidder or such notice</w:t>
            </w:r>
            <w:r>
              <w:rPr>
                <w:spacing w:val="-2"/>
                <w:sz w:val="28"/>
              </w:rPr>
              <w:t xml:space="preserve"> </w:t>
            </w:r>
            <w:r>
              <w:rPr>
                <w:sz w:val="28"/>
              </w:rPr>
              <w:t>is</w:t>
            </w:r>
            <w:r>
              <w:rPr>
                <w:spacing w:val="-2"/>
                <w:sz w:val="28"/>
              </w:rPr>
              <w:t xml:space="preserve"> </w:t>
            </w:r>
            <w:r>
              <w:rPr>
                <w:sz w:val="28"/>
              </w:rPr>
              <w:t>not</w:t>
            </w:r>
            <w:r>
              <w:rPr>
                <w:spacing w:val="-3"/>
                <w:sz w:val="28"/>
              </w:rPr>
              <w:t xml:space="preserve"> </w:t>
            </w:r>
            <w:r>
              <w:rPr>
                <w:sz w:val="28"/>
              </w:rPr>
              <w:t>publicized</w:t>
            </w:r>
            <w:r>
              <w:rPr>
                <w:spacing w:val="-1"/>
                <w:sz w:val="28"/>
              </w:rPr>
              <w:t xml:space="preserve"> </w:t>
            </w:r>
            <w:r>
              <w:rPr>
                <w:sz w:val="28"/>
              </w:rPr>
              <w:t>at</w:t>
            </w:r>
            <w:r>
              <w:rPr>
                <w:spacing w:val="-1"/>
                <w:sz w:val="28"/>
              </w:rPr>
              <w:t xml:space="preserve"> </w:t>
            </w:r>
            <w:r>
              <w:rPr>
                <w:sz w:val="28"/>
              </w:rPr>
              <w:t>the FP</w:t>
            </w:r>
            <w:r>
              <w:rPr>
                <w:spacing w:val="-4"/>
                <w:sz w:val="28"/>
              </w:rPr>
              <w:t xml:space="preserve"> </w:t>
            </w:r>
            <w:r>
              <w:rPr>
                <w:sz w:val="28"/>
              </w:rPr>
              <w:t>opening.</w:t>
            </w:r>
            <w:r>
              <w:rPr>
                <w:spacing w:val="-4"/>
                <w:sz w:val="28"/>
              </w:rPr>
              <w:t xml:space="preserve"> </w:t>
            </w:r>
            <w:r>
              <w:rPr>
                <w:sz w:val="28"/>
              </w:rPr>
              <w:t>Only</w:t>
            </w:r>
            <w:r>
              <w:rPr>
                <w:spacing w:val="-4"/>
                <w:sz w:val="28"/>
              </w:rPr>
              <w:t xml:space="preserve"> </w:t>
            </w:r>
            <w:r>
              <w:rPr>
                <w:sz w:val="28"/>
              </w:rPr>
              <w:t>FPs that</w:t>
            </w:r>
            <w:r>
              <w:rPr>
                <w:spacing w:val="-2"/>
                <w:sz w:val="28"/>
              </w:rPr>
              <w:t xml:space="preserve"> </w:t>
            </w:r>
            <w:r>
              <w:rPr>
                <w:sz w:val="28"/>
              </w:rPr>
              <w:t>are opened and read out at the FP opening shall be considered and evaluated further.</w:t>
            </w:r>
          </w:p>
          <w:p w:rsidR="00C56328" w:rsidRDefault="00271611">
            <w:pPr>
              <w:pStyle w:val="TableParagraph"/>
              <w:spacing w:before="119" w:line="252" w:lineRule="auto"/>
              <w:ind w:left="278" w:right="97"/>
              <w:jc w:val="both"/>
              <w:rPr>
                <w:sz w:val="28"/>
              </w:rPr>
            </w:pPr>
            <w:r>
              <w:rPr>
                <w:sz w:val="28"/>
              </w:rPr>
              <w:t xml:space="preserve">34.4. The opening of FP shall be conducted for each FP in the alphabetical order of the names of Bidders satisfying technical requirements and according to the following </w:t>
            </w:r>
            <w:r>
              <w:rPr>
                <w:spacing w:val="-2"/>
                <w:sz w:val="28"/>
              </w:rPr>
              <w:t>procedure:</w:t>
            </w:r>
          </w:p>
          <w:p w:rsidR="00C56328" w:rsidRDefault="00271611">
            <w:pPr>
              <w:pStyle w:val="TableParagraph"/>
              <w:numPr>
                <w:ilvl w:val="0"/>
                <w:numId w:val="114"/>
              </w:numPr>
              <w:tabs>
                <w:tab w:val="left" w:pos="565"/>
              </w:tabs>
              <w:spacing w:before="121"/>
              <w:ind w:left="565" w:hanging="287"/>
              <w:jc w:val="both"/>
              <w:rPr>
                <w:sz w:val="28"/>
              </w:rPr>
            </w:pPr>
            <w:r>
              <w:rPr>
                <w:sz w:val="28"/>
              </w:rPr>
              <w:t>Checking</w:t>
            </w:r>
            <w:r>
              <w:rPr>
                <w:spacing w:val="-4"/>
                <w:sz w:val="28"/>
              </w:rPr>
              <w:t xml:space="preserve"> </w:t>
            </w:r>
            <w:r>
              <w:rPr>
                <w:sz w:val="28"/>
              </w:rPr>
              <w:t>the</w:t>
            </w:r>
            <w:r>
              <w:rPr>
                <w:spacing w:val="-7"/>
                <w:sz w:val="28"/>
              </w:rPr>
              <w:t xml:space="preserve"> </w:t>
            </w:r>
            <w:r>
              <w:rPr>
                <w:spacing w:val="-2"/>
                <w:sz w:val="28"/>
              </w:rPr>
              <w:t>seals;</w:t>
            </w:r>
          </w:p>
          <w:p w:rsidR="00C56328" w:rsidRDefault="00271611">
            <w:pPr>
              <w:pStyle w:val="TableParagraph"/>
              <w:numPr>
                <w:ilvl w:val="0"/>
                <w:numId w:val="114"/>
              </w:numPr>
              <w:tabs>
                <w:tab w:val="left" w:pos="597"/>
              </w:tabs>
              <w:spacing w:before="136" w:line="252" w:lineRule="auto"/>
              <w:ind w:left="278" w:right="95" w:firstLine="0"/>
              <w:jc w:val="both"/>
              <w:rPr>
                <w:sz w:val="28"/>
              </w:rPr>
            </w:pPr>
            <w:r>
              <w:rPr>
                <w:sz w:val="28"/>
              </w:rPr>
              <w:t>Opening the</w:t>
            </w:r>
            <w:r>
              <w:rPr>
                <w:spacing w:val="-7"/>
                <w:sz w:val="28"/>
              </w:rPr>
              <w:t xml:space="preserve"> </w:t>
            </w:r>
            <w:r>
              <w:rPr>
                <w:sz w:val="28"/>
              </w:rPr>
              <w:t>original copy of the initial FP, the modified FP (if any) or the</w:t>
            </w:r>
            <w:r>
              <w:rPr>
                <w:spacing w:val="-12"/>
                <w:sz w:val="28"/>
              </w:rPr>
              <w:t xml:space="preserve"> </w:t>
            </w:r>
            <w:r>
              <w:rPr>
                <w:sz w:val="28"/>
              </w:rPr>
              <w:t>substitute FP (if any), and read out, at the minimum, the following information: the name of the Bidder, the number of original copies and photocopies of the FP, the validity period of the FP, the Bid Price stated in the Letter of Bid of FP, the Bid Price stated in the Grand Summary, discount value (if any), the technical score of the evaluated BP meeting technical requirements, and other relevant information. In the case of Bidding Package divided into independent lots, the Bid Price and discount value (if any) for each lot shall also be read out. Only discount</w:t>
            </w:r>
            <w:r>
              <w:rPr>
                <w:spacing w:val="-1"/>
                <w:sz w:val="28"/>
              </w:rPr>
              <w:t xml:space="preserve"> </w:t>
            </w:r>
            <w:r>
              <w:rPr>
                <w:sz w:val="28"/>
              </w:rPr>
              <w:t>information</w:t>
            </w:r>
            <w:r>
              <w:rPr>
                <w:spacing w:val="-4"/>
                <w:sz w:val="28"/>
              </w:rPr>
              <w:t xml:space="preserve"> </w:t>
            </w:r>
            <w:r>
              <w:rPr>
                <w:sz w:val="28"/>
              </w:rPr>
              <w:t>being read</w:t>
            </w:r>
            <w:r>
              <w:rPr>
                <w:spacing w:val="-1"/>
                <w:sz w:val="28"/>
              </w:rPr>
              <w:t xml:space="preserve"> </w:t>
            </w:r>
            <w:r>
              <w:rPr>
                <w:sz w:val="28"/>
              </w:rPr>
              <w:t>out at</w:t>
            </w:r>
            <w:r>
              <w:rPr>
                <w:spacing w:val="-1"/>
                <w:sz w:val="28"/>
              </w:rPr>
              <w:t xml:space="preserve"> </w:t>
            </w:r>
            <w:r>
              <w:rPr>
                <w:sz w:val="28"/>
              </w:rPr>
              <w:t>the</w:t>
            </w:r>
            <w:r>
              <w:rPr>
                <w:spacing w:val="-2"/>
                <w:sz w:val="28"/>
              </w:rPr>
              <w:t xml:space="preserve"> </w:t>
            </w:r>
            <w:r>
              <w:rPr>
                <w:sz w:val="28"/>
              </w:rPr>
              <w:t xml:space="preserve">FP opening event and recorded in the minutes of FP opening is valid for </w:t>
            </w:r>
            <w:r>
              <w:rPr>
                <w:spacing w:val="-2"/>
                <w:sz w:val="28"/>
              </w:rPr>
              <w:t>consideration.</w:t>
            </w:r>
          </w:p>
          <w:p w:rsidR="00C56328" w:rsidRDefault="00271611">
            <w:pPr>
              <w:pStyle w:val="TableParagraph"/>
              <w:numPr>
                <w:ilvl w:val="0"/>
                <w:numId w:val="114"/>
              </w:numPr>
              <w:tabs>
                <w:tab w:val="left" w:pos="731"/>
              </w:tabs>
              <w:spacing w:before="121" w:line="252" w:lineRule="auto"/>
              <w:ind w:left="278" w:right="94" w:firstLine="0"/>
              <w:jc w:val="both"/>
              <w:rPr>
                <w:sz w:val="28"/>
              </w:rPr>
            </w:pPr>
            <w:r>
              <w:rPr>
                <w:sz w:val="28"/>
              </w:rPr>
              <w:t>The representative of the Procuring Entity shall countersign the original copy of the Letter of Bid of FP.</w:t>
            </w:r>
            <w:r>
              <w:rPr>
                <w:spacing w:val="80"/>
                <w:sz w:val="28"/>
              </w:rPr>
              <w:t xml:space="preserve"> </w:t>
            </w:r>
            <w:r>
              <w:rPr>
                <w:sz w:val="28"/>
              </w:rPr>
              <w:t>The Procuring Entity shall not reject any FP of Bidder mentioned in the list of Bidders satisfying technical requirements when opening FPs.</w:t>
            </w:r>
          </w:p>
          <w:p w:rsidR="00C56328" w:rsidRDefault="00271611">
            <w:pPr>
              <w:pStyle w:val="TableParagraph"/>
              <w:spacing w:before="122" w:line="264" w:lineRule="auto"/>
              <w:ind w:left="278" w:right="94"/>
              <w:jc w:val="both"/>
              <w:rPr>
                <w:sz w:val="28"/>
              </w:rPr>
            </w:pPr>
            <w:r>
              <w:rPr>
                <w:sz w:val="28"/>
              </w:rPr>
              <w:t>34.5. The Procuring Entity shall record the minutes of FP opening which includes all information prescribed in ITB 34.2, ITB 34.3 and ITB 34.4. The minutes of FP opening shall</w:t>
            </w:r>
            <w:r>
              <w:rPr>
                <w:spacing w:val="31"/>
                <w:sz w:val="28"/>
              </w:rPr>
              <w:t xml:space="preserve"> </w:t>
            </w:r>
            <w:r>
              <w:rPr>
                <w:sz w:val="28"/>
              </w:rPr>
              <w:t>be</w:t>
            </w:r>
            <w:r>
              <w:rPr>
                <w:spacing w:val="35"/>
                <w:sz w:val="28"/>
              </w:rPr>
              <w:t xml:space="preserve"> </w:t>
            </w:r>
            <w:r>
              <w:rPr>
                <w:sz w:val="28"/>
              </w:rPr>
              <w:t>countersigned</w:t>
            </w:r>
            <w:r>
              <w:rPr>
                <w:spacing w:val="34"/>
                <w:sz w:val="28"/>
              </w:rPr>
              <w:t xml:space="preserve"> </w:t>
            </w:r>
            <w:r>
              <w:rPr>
                <w:sz w:val="28"/>
              </w:rPr>
              <w:t>by</w:t>
            </w:r>
            <w:r>
              <w:rPr>
                <w:spacing w:val="29"/>
                <w:sz w:val="28"/>
              </w:rPr>
              <w:t xml:space="preserve"> </w:t>
            </w:r>
            <w:r>
              <w:rPr>
                <w:sz w:val="28"/>
              </w:rPr>
              <w:t>representatives</w:t>
            </w:r>
            <w:r>
              <w:rPr>
                <w:spacing w:val="32"/>
                <w:sz w:val="28"/>
              </w:rPr>
              <w:t xml:space="preserve"> </w:t>
            </w:r>
            <w:r>
              <w:rPr>
                <w:sz w:val="28"/>
              </w:rPr>
              <w:t>of</w:t>
            </w:r>
            <w:r>
              <w:rPr>
                <w:spacing w:val="33"/>
                <w:sz w:val="28"/>
              </w:rPr>
              <w:t xml:space="preserve"> </w:t>
            </w:r>
            <w:r>
              <w:rPr>
                <w:sz w:val="28"/>
              </w:rPr>
              <w:t>the</w:t>
            </w:r>
            <w:r>
              <w:rPr>
                <w:spacing w:val="35"/>
                <w:sz w:val="28"/>
              </w:rPr>
              <w:t xml:space="preserve"> </w:t>
            </w:r>
            <w:r>
              <w:rPr>
                <w:spacing w:val="-2"/>
                <w:sz w:val="28"/>
              </w:rPr>
              <w:t>Procuring</w:t>
            </w:r>
          </w:p>
          <w:p w:rsidR="00C56328" w:rsidRDefault="00271611">
            <w:pPr>
              <w:pStyle w:val="TableParagraph"/>
              <w:spacing w:line="322" w:lineRule="exact"/>
              <w:ind w:left="278"/>
              <w:jc w:val="both"/>
              <w:rPr>
                <w:sz w:val="28"/>
              </w:rPr>
            </w:pPr>
            <w:r>
              <w:rPr>
                <w:sz w:val="28"/>
              </w:rPr>
              <w:t>Entity</w:t>
            </w:r>
            <w:r>
              <w:rPr>
                <w:spacing w:val="61"/>
                <w:sz w:val="28"/>
              </w:rPr>
              <w:t xml:space="preserve"> </w:t>
            </w:r>
            <w:r>
              <w:rPr>
                <w:sz w:val="28"/>
              </w:rPr>
              <w:t>and</w:t>
            </w:r>
            <w:r>
              <w:rPr>
                <w:spacing w:val="65"/>
                <w:sz w:val="28"/>
              </w:rPr>
              <w:t xml:space="preserve"> </w:t>
            </w:r>
            <w:r>
              <w:rPr>
                <w:sz w:val="28"/>
              </w:rPr>
              <w:t>Bidders</w:t>
            </w:r>
            <w:r>
              <w:rPr>
                <w:spacing w:val="60"/>
                <w:sz w:val="28"/>
              </w:rPr>
              <w:t xml:space="preserve"> </w:t>
            </w:r>
            <w:r>
              <w:rPr>
                <w:sz w:val="28"/>
              </w:rPr>
              <w:t>participating</w:t>
            </w:r>
            <w:r>
              <w:rPr>
                <w:spacing w:val="62"/>
                <w:sz w:val="28"/>
              </w:rPr>
              <w:t xml:space="preserve"> </w:t>
            </w:r>
            <w:r>
              <w:rPr>
                <w:sz w:val="28"/>
              </w:rPr>
              <w:t>in</w:t>
            </w:r>
            <w:r>
              <w:rPr>
                <w:spacing w:val="62"/>
                <w:sz w:val="28"/>
              </w:rPr>
              <w:t xml:space="preserve"> </w:t>
            </w:r>
            <w:r>
              <w:rPr>
                <w:sz w:val="28"/>
              </w:rPr>
              <w:t>the</w:t>
            </w:r>
            <w:r>
              <w:rPr>
                <w:spacing w:val="65"/>
                <w:sz w:val="28"/>
              </w:rPr>
              <w:t xml:space="preserve"> </w:t>
            </w:r>
            <w:r>
              <w:rPr>
                <w:sz w:val="28"/>
              </w:rPr>
              <w:t>FP</w:t>
            </w:r>
            <w:r>
              <w:rPr>
                <w:spacing w:val="64"/>
                <w:sz w:val="28"/>
              </w:rPr>
              <w:t xml:space="preserve"> </w:t>
            </w:r>
            <w:r>
              <w:rPr>
                <w:sz w:val="28"/>
              </w:rPr>
              <w:t>opening.</w:t>
            </w:r>
            <w:r>
              <w:rPr>
                <w:spacing w:val="65"/>
                <w:sz w:val="28"/>
              </w:rPr>
              <w:t xml:space="preserve"> </w:t>
            </w:r>
            <w:r>
              <w:rPr>
                <w:spacing w:val="-5"/>
                <w:sz w:val="28"/>
              </w:rPr>
              <w:t>The</w:t>
            </w:r>
          </w:p>
        </w:tc>
      </w:tr>
    </w:tbl>
    <w:p w:rsidR="00C56328" w:rsidRDefault="00C56328">
      <w:pPr>
        <w:spacing w:line="322" w:lineRule="exact"/>
        <w:jc w:val="both"/>
        <w:rPr>
          <w:sz w:val="28"/>
        </w:rPr>
        <w:sectPr w:rsidR="00C56328">
          <w:pgSz w:w="11910" w:h="16840"/>
          <w:pgMar w:top="1140" w:right="740" w:bottom="280" w:left="1300" w:header="722" w:footer="0" w:gutter="0"/>
          <w:cols w:space="720"/>
        </w:sectPr>
      </w:pPr>
    </w:p>
    <w:p w:rsidR="00C56328" w:rsidRDefault="00C56328">
      <w:pPr>
        <w:pStyle w:val="BodyText"/>
        <w:spacing w:before="5"/>
        <w:rPr>
          <w:sz w:val="7"/>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147"/>
      </w:tblGrid>
      <w:tr w:rsidR="00C56328">
        <w:trPr>
          <w:trHeight w:val="1535"/>
        </w:trPr>
        <w:tc>
          <w:tcPr>
            <w:tcW w:w="2098" w:type="dxa"/>
          </w:tcPr>
          <w:p w:rsidR="00C56328" w:rsidRDefault="00C56328">
            <w:pPr>
              <w:pStyle w:val="TableParagraph"/>
              <w:rPr>
                <w:sz w:val="28"/>
              </w:rPr>
            </w:pPr>
          </w:p>
        </w:tc>
        <w:tc>
          <w:tcPr>
            <w:tcW w:w="7147" w:type="dxa"/>
          </w:tcPr>
          <w:p w:rsidR="00C56328" w:rsidRDefault="00271611">
            <w:pPr>
              <w:pStyle w:val="TableParagraph"/>
              <w:spacing w:line="264" w:lineRule="auto"/>
              <w:ind w:left="278" w:right="94"/>
              <w:jc w:val="both"/>
              <w:rPr>
                <w:sz w:val="28"/>
              </w:rPr>
            </w:pPr>
            <w:r>
              <w:rPr>
                <w:sz w:val="28"/>
              </w:rPr>
              <w:t>minutes will not be invalidated or lose its effectiveness by the omission of any bidder’s signature therein. A copy of</w:t>
            </w:r>
            <w:r>
              <w:rPr>
                <w:spacing w:val="40"/>
                <w:sz w:val="28"/>
              </w:rPr>
              <w:t xml:space="preserve"> </w:t>
            </w:r>
            <w:r>
              <w:rPr>
                <w:sz w:val="28"/>
              </w:rPr>
              <w:t>the minutes of FP opening shall be distributed to every Bidder satisfying the technical requirements.</w:t>
            </w:r>
          </w:p>
        </w:tc>
      </w:tr>
      <w:tr w:rsidR="00C56328">
        <w:trPr>
          <w:trHeight w:val="1980"/>
        </w:trPr>
        <w:tc>
          <w:tcPr>
            <w:tcW w:w="2098" w:type="dxa"/>
            <w:tcBorders>
              <w:bottom w:val="nil"/>
            </w:tcBorders>
          </w:tcPr>
          <w:p w:rsidR="00C56328" w:rsidRDefault="00271611">
            <w:pPr>
              <w:pStyle w:val="TableParagraph"/>
              <w:spacing w:before="117" w:line="264" w:lineRule="auto"/>
              <w:ind w:left="107"/>
              <w:rPr>
                <w:b/>
                <w:sz w:val="28"/>
              </w:rPr>
            </w:pPr>
            <w:r>
              <w:rPr>
                <w:b/>
                <w:spacing w:val="-2"/>
                <w:sz w:val="28"/>
              </w:rPr>
              <w:t xml:space="preserve">Financial Proposal </w:t>
            </w:r>
            <w:r>
              <w:rPr>
                <w:b/>
                <w:sz w:val="28"/>
              </w:rPr>
              <w:t>Evaluation</w:t>
            </w:r>
            <w:r>
              <w:rPr>
                <w:b/>
                <w:spacing w:val="-18"/>
                <w:sz w:val="28"/>
              </w:rPr>
              <w:t xml:space="preserve"> </w:t>
            </w:r>
            <w:r>
              <w:rPr>
                <w:b/>
                <w:sz w:val="28"/>
              </w:rPr>
              <w:t xml:space="preserve">and Ranking of </w:t>
            </w:r>
            <w:r>
              <w:rPr>
                <w:b/>
                <w:spacing w:val="-2"/>
                <w:sz w:val="28"/>
              </w:rPr>
              <w:t>Bidders</w:t>
            </w:r>
          </w:p>
        </w:tc>
        <w:tc>
          <w:tcPr>
            <w:tcW w:w="7147" w:type="dxa"/>
            <w:tcBorders>
              <w:bottom w:val="nil"/>
            </w:tcBorders>
          </w:tcPr>
          <w:p w:rsidR="00C56328" w:rsidRDefault="00271611">
            <w:pPr>
              <w:pStyle w:val="TableParagraph"/>
              <w:numPr>
                <w:ilvl w:val="1"/>
                <w:numId w:val="113"/>
              </w:numPr>
              <w:tabs>
                <w:tab w:val="left" w:pos="914"/>
              </w:tabs>
              <w:spacing w:before="110" w:line="252" w:lineRule="auto"/>
              <w:ind w:right="95" w:firstLine="0"/>
              <w:jc w:val="both"/>
              <w:rPr>
                <w:sz w:val="28"/>
              </w:rPr>
            </w:pPr>
            <w:r>
              <w:rPr>
                <w:sz w:val="28"/>
              </w:rPr>
              <w:t xml:space="preserve">The Procuring Entity shall apply criteria mentioned in this Section and methods for evaluation prescribed in the </w:t>
            </w:r>
            <w:r>
              <w:rPr>
                <w:b/>
                <w:sz w:val="28"/>
              </w:rPr>
              <w:t xml:space="preserve">BDS </w:t>
            </w:r>
            <w:r>
              <w:rPr>
                <w:sz w:val="28"/>
              </w:rPr>
              <w:t>to evaluate the FPs. Any criterion or method other</w:t>
            </w:r>
            <w:r>
              <w:rPr>
                <w:spacing w:val="40"/>
                <w:sz w:val="28"/>
              </w:rPr>
              <w:t xml:space="preserve"> </w:t>
            </w:r>
            <w:r>
              <w:rPr>
                <w:sz w:val="28"/>
              </w:rPr>
              <w:t>than those prescribed above shall not be permitted to apply.</w:t>
            </w:r>
          </w:p>
          <w:p w:rsidR="00C56328" w:rsidRDefault="00271611">
            <w:pPr>
              <w:pStyle w:val="TableParagraph"/>
              <w:numPr>
                <w:ilvl w:val="1"/>
                <w:numId w:val="113"/>
              </w:numPr>
              <w:tabs>
                <w:tab w:val="left" w:pos="905"/>
              </w:tabs>
              <w:spacing w:before="121"/>
              <w:ind w:left="905" w:hanging="627"/>
              <w:jc w:val="both"/>
              <w:rPr>
                <w:sz w:val="28"/>
              </w:rPr>
            </w:pPr>
            <w:r>
              <w:rPr>
                <w:sz w:val="28"/>
              </w:rPr>
              <w:t>Inspection</w:t>
            </w:r>
            <w:r>
              <w:rPr>
                <w:spacing w:val="-8"/>
                <w:sz w:val="28"/>
              </w:rPr>
              <w:t xml:space="preserve"> </w:t>
            </w:r>
            <w:r>
              <w:rPr>
                <w:sz w:val="28"/>
              </w:rPr>
              <w:t>and</w:t>
            </w:r>
            <w:r>
              <w:rPr>
                <w:spacing w:val="-7"/>
                <w:sz w:val="28"/>
              </w:rPr>
              <w:t xml:space="preserve"> </w:t>
            </w:r>
            <w:r>
              <w:rPr>
                <w:sz w:val="28"/>
              </w:rPr>
              <w:t>evaluation</w:t>
            </w:r>
            <w:r>
              <w:rPr>
                <w:spacing w:val="-4"/>
                <w:sz w:val="28"/>
              </w:rPr>
              <w:t xml:space="preserve"> </w:t>
            </w:r>
            <w:r>
              <w:rPr>
                <w:sz w:val="28"/>
              </w:rPr>
              <w:t>the</w:t>
            </w:r>
            <w:r>
              <w:rPr>
                <w:spacing w:val="-1"/>
                <w:sz w:val="28"/>
              </w:rPr>
              <w:t xml:space="preserve"> </w:t>
            </w:r>
            <w:r>
              <w:rPr>
                <w:sz w:val="28"/>
              </w:rPr>
              <w:t>adequacy</w:t>
            </w:r>
            <w:r>
              <w:rPr>
                <w:spacing w:val="-8"/>
                <w:sz w:val="28"/>
              </w:rPr>
              <w:t xml:space="preserve"> </w:t>
            </w:r>
            <w:r>
              <w:rPr>
                <w:sz w:val="28"/>
              </w:rPr>
              <w:t>of</w:t>
            </w:r>
            <w:r>
              <w:rPr>
                <w:spacing w:val="-4"/>
                <w:sz w:val="28"/>
              </w:rPr>
              <w:t xml:space="preserve"> </w:t>
            </w:r>
            <w:r>
              <w:rPr>
                <w:sz w:val="28"/>
              </w:rPr>
              <w:t>the</w:t>
            </w:r>
            <w:r>
              <w:rPr>
                <w:spacing w:val="-4"/>
                <w:sz w:val="28"/>
              </w:rPr>
              <w:t xml:space="preserve"> </w:t>
            </w:r>
            <w:r>
              <w:rPr>
                <w:spacing w:val="-5"/>
                <w:sz w:val="28"/>
              </w:rPr>
              <w:t>FP:</w:t>
            </w:r>
          </w:p>
        </w:tc>
      </w:tr>
      <w:tr w:rsidR="00C56328">
        <w:trPr>
          <w:trHeight w:val="1133"/>
        </w:trPr>
        <w:tc>
          <w:tcPr>
            <w:tcW w:w="2098" w:type="dxa"/>
            <w:tcBorders>
              <w:top w:val="nil"/>
              <w:bottom w:val="nil"/>
            </w:tcBorders>
          </w:tcPr>
          <w:p w:rsidR="00C56328" w:rsidRDefault="00C56328">
            <w:pPr>
              <w:pStyle w:val="TableParagraph"/>
              <w:rPr>
                <w:sz w:val="28"/>
              </w:rPr>
            </w:pPr>
          </w:p>
        </w:tc>
        <w:tc>
          <w:tcPr>
            <w:tcW w:w="7147" w:type="dxa"/>
            <w:tcBorders>
              <w:top w:val="nil"/>
              <w:bottom w:val="nil"/>
            </w:tcBorders>
          </w:tcPr>
          <w:p w:rsidR="00C56328" w:rsidRDefault="00271611">
            <w:pPr>
              <w:pStyle w:val="TableParagraph"/>
              <w:spacing w:before="63" w:line="252" w:lineRule="auto"/>
              <w:ind w:left="278" w:right="94"/>
              <w:jc w:val="both"/>
              <w:rPr>
                <w:sz w:val="28"/>
              </w:rPr>
            </w:pPr>
            <w:r>
              <w:rPr>
                <w:sz w:val="28"/>
              </w:rPr>
              <w:t>a) The inspection and evaluation of the adequacy of the FP shall comply with Section 4 of Chapter III - Evaluation and Qualification Criteria;</w:t>
            </w:r>
          </w:p>
        </w:tc>
      </w:tr>
      <w:tr w:rsidR="00C56328">
        <w:trPr>
          <w:trHeight w:val="796"/>
        </w:trPr>
        <w:tc>
          <w:tcPr>
            <w:tcW w:w="2098" w:type="dxa"/>
            <w:tcBorders>
              <w:top w:val="nil"/>
              <w:bottom w:val="nil"/>
            </w:tcBorders>
          </w:tcPr>
          <w:p w:rsidR="00C56328" w:rsidRDefault="00C56328">
            <w:pPr>
              <w:pStyle w:val="TableParagraph"/>
              <w:rPr>
                <w:sz w:val="28"/>
              </w:rPr>
            </w:pPr>
          </w:p>
        </w:tc>
        <w:tc>
          <w:tcPr>
            <w:tcW w:w="7147" w:type="dxa"/>
            <w:tcBorders>
              <w:top w:val="nil"/>
              <w:bottom w:val="nil"/>
            </w:tcBorders>
          </w:tcPr>
          <w:p w:rsidR="00C56328" w:rsidRDefault="00271611">
            <w:pPr>
              <w:pStyle w:val="TableParagraph"/>
              <w:spacing w:before="62" w:line="252" w:lineRule="auto"/>
              <w:ind w:left="278"/>
              <w:rPr>
                <w:sz w:val="28"/>
              </w:rPr>
            </w:pPr>
            <w:r>
              <w:rPr>
                <w:sz w:val="28"/>
              </w:rPr>
              <w:t>b) Any Bidder having adequate FP shall be considered and evaluated further, and ranked.</w:t>
            </w:r>
          </w:p>
        </w:tc>
      </w:tr>
      <w:tr w:rsidR="00C56328">
        <w:trPr>
          <w:trHeight w:val="458"/>
        </w:trPr>
        <w:tc>
          <w:tcPr>
            <w:tcW w:w="2098" w:type="dxa"/>
            <w:tcBorders>
              <w:top w:val="nil"/>
              <w:bottom w:val="nil"/>
            </w:tcBorders>
          </w:tcPr>
          <w:p w:rsidR="00C56328" w:rsidRDefault="00C56328">
            <w:pPr>
              <w:pStyle w:val="TableParagraph"/>
              <w:rPr>
                <w:sz w:val="28"/>
              </w:rPr>
            </w:pPr>
          </w:p>
        </w:tc>
        <w:tc>
          <w:tcPr>
            <w:tcW w:w="7147" w:type="dxa"/>
            <w:tcBorders>
              <w:top w:val="nil"/>
              <w:bottom w:val="nil"/>
            </w:tcBorders>
          </w:tcPr>
          <w:p w:rsidR="00C56328" w:rsidRDefault="00271611">
            <w:pPr>
              <w:pStyle w:val="TableParagraph"/>
              <w:spacing w:before="62"/>
              <w:ind w:left="278"/>
              <w:rPr>
                <w:sz w:val="28"/>
              </w:rPr>
            </w:pPr>
            <w:r>
              <w:rPr>
                <w:sz w:val="28"/>
              </w:rPr>
              <w:t>35.3.</w:t>
            </w:r>
            <w:r>
              <w:rPr>
                <w:spacing w:val="-7"/>
                <w:sz w:val="28"/>
              </w:rPr>
              <w:t xml:space="preserve"> </w:t>
            </w:r>
            <w:r>
              <w:rPr>
                <w:sz w:val="28"/>
              </w:rPr>
              <w:t>Detailed</w:t>
            </w:r>
            <w:r>
              <w:rPr>
                <w:spacing w:val="-4"/>
                <w:sz w:val="28"/>
              </w:rPr>
              <w:t xml:space="preserve"> </w:t>
            </w:r>
            <w:r>
              <w:rPr>
                <w:sz w:val="28"/>
              </w:rPr>
              <w:t>evaluation</w:t>
            </w:r>
            <w:r>
              <w:rPr>
                <w:spacing w:val="-8"/>
                <w:sz w:val="28"/>
              </w:rPr>
              <w:t xml:space="preserve"> </w:t>
            </w:r>
            <w:r>
              <w:rPr>
                <w:sz w:val="28"/>
              </w:rPr>
              <w:t>of</w:t>
            </w:r>
            <w:r>
              <w:rPr>
                <w:spacing w:val="-5"/>
                <w:sz w:val="28"/>
              </w:rPr>
              <w:t xml:space="preserve"> </w:t>
            </w:r>
            <w:r>
              <w:rPr>
                <w:sz w:val="28"/>
              </w:rPr>
              <w:t>the</w:t>
            </w:r>
            <w:r>
              <w:rPr>
                <w:spacing w:val="-4"/>
                <w:sz w:val="28"/>
              </w:rPr>
              <w:t xml:space="preserve"> </w:t>
            </w:r>
            <w:r>
              <w:rPr>
                <w:spacing w:val="-5"/>
                <w:sz w:val="28"/>
              </w:rPr>
              <w:t>FP:</w:t>
            </w:r>
          </w:p>
        </w:tc>
      </w:tr>
      <w:tr w:rsidR="00C56328">
        <w:trPr>
          <w:trHeight w:val="798"/>
        </w:trPr>
        <w:tc>
          <w:tcPr>
            <w:tcW w:w="2098" w:type="dxa"/>
            <w:tcBorders>
              <w:top w:val="nil"/>
              <w:bottom w:val="nil"/>
            </w:tcBorders>
          </w:tcPr>
          <w:p w:rsidR="00C56328" w:rsidRDefault="00C56328">
            <w:pPr>
              <w:pStyle w:val="TableParagraph"/>
              <w:rPr>
                <w:sz w:val="28"/>
              </w:rPr>
            </w:pPr>
          </w:p>
        </w:tc>
        <w:tc>
          <w:tcPr>
            <w:tcW w:w="7147" w:type="dxa"/>
            <w:tcBorders>
              <w:top w:val="nil"/>
              <w:bottom w:val="nil"/>
            </w:tcBorders>
          </w:tcPr>
          <w:p w:rsidR="00C56328" w:rsidRDefault="00271611">
            <w:pPr>
              <w:pStyle w:val="TableParagraph"/>
              <w:spacing w:before="62" w:line="252" w:lineRule="auto"/>
              <w:ind w:left="278" w:right="148"/>
              <w:rPr>
                <w:sz w:val="28"/>
              </w:rPr>
            </w:pPr>
            <w:r>
              <w:rPr>
                <w:sz w:val="28"/>
              </w:rPr>
              <w:t>Detailed evaluation of the FP shall comply with Section 5</w:t>
            </w:r>
            <w:r>
              <w:rPr>
                <w:spacing w:val="40"/>
                <w:sz w:val="28"/>
              </w:rPr>
              <w:t xml:space="preserve"> </w:t>
            </w:r>
            <w:r>
              <w:rPr>
                <w:sz w:val="28"/>
              </w:rPr>
              <w:t>of</w:t>
            </w:r>
            <w:r>
              <w:rPr>
                <w:spacing w:val="40"/>
                <w:sz w:val="28"/>
              </w:rPr>
              <w:t xml:space="preserve"> </w:t>
            </w:r>
            <w:r>
              <w:rPr>
                <w:sz w:val="28"/>
              </w:rPr>
              <w:t>Chapter III - Evaluation and Qualification Criteria.</w:t>
            </w:r>
          </w:p>
        </w:tc>
      </w:tr>
      <w:tr w:rsidR="00C56328">
        <w:trPr>
          <w:trHeight w:val="466"/>
        </w:trPr>
        <w:tc>
          <w:tcPr>
            <w:tcW w:w="2098" w:type="dxa"/>
            <w:tcBorders>
              <w:top w:val="nil"/>
              <w:bottom w:val="nil"/>
            </w:tcBorders>
          </w:tcPr>
          <w:p w:rsidR="00C56328" w:rsidRDefault="00C56328">
            <w:pPr>
              <w:pStyle w:val="TableParagraph"/>
              <w:rPr>
                <w:sz w:val="28"/>
              </w:rPr>
            </w:pPr>
          </w:p>
        </w:tc>
        <w:tc>
          <w:tcPr>
            <w:tcW w:w="7147" w:type="dxa"/>
            <w:tcBorders>
              <w:top w:val="nil"/>
              <w:bottom w:val="nil"/>
            </w:tcBorders>
          </w:tcPr>
          <w:p w:rsidR="00C56328" w:rsidRDefault="00271611">
            <w:pPr>
              <w:pStyle w:val="TableParagraph"/>
              <w:spacing w:before="64"/>
              <w:ind w:left="278"/>
              <w:rPr>
                <w:sz w:val="28"/>
              </w:rPr>
            </w:pPr>
            <w:r>
              <w:rPr>
                <w:sz w:val="28"/>
              </w:rPr>
              <w:t>35.4.</w:t>
            </w:r>
            <w:r>
              <w:rPr>
                <w:spacing w:val="-8"/>
                <w:sz w:val="28"/>
              </w:rPr>
              <w:t xml:space="preserve"> </w:t>
            </w:r>
            <w:r>
              <w:rPr>
                <w:sz w:val="28"/>
              </w:rPr>
              <w:t>Comparing</w:t>
            </w:r>
            <w:r>
              <w:rPr>
                <w:spacing w:val="-6"/>
                <w:sz w:val="28"/>
              </w:rPr>
              <w:t xml:space="preserve"> </w:t>
            </w:r>
            <w:r>
              <w:rPr>
                <w:spacing w:val="-4"/>
                <w:sz w:val="28"/>
              </w:rPr>
              <w:t>BPs:</w:t>
            </w:r>
          </w:p>
        </w:tc>
      </w:tr>
      <w:tr w:rsidR="00C56328">
        <w:trPr>
          <w:trHeight w:val="2245"/>
        </w:trPr>
        <w:tc>
          <w:tcPr>
            <w:tcW w:w="2098" w:type="dxa"/>
            <w:tcBorders>
              <w:top w:val="nil"/>
              <w:bottom w:val="nil"/>
            </w:tcBorders>
          </w:tcPr>
          <w:p w:rsidR="00C56328" w:rsidRDefault="00C56328">
            <w:pPr>
              <w:pStyle w:val="TableParagraph"/>
              <w:rPr>
                <w:sz w:val="28"/>
              </w:rPr>
            </w:pPr>
          </w:p>
        </w:tc>
        <w:tc>
          <w:tcPr>
            <w:tcW w:w="7147" w:type="dxa"/>
            <w:tcBorders>
              <w:top w:val="nil"/>
              <w:bottom w:val="nil"/>
            </w:tcBorders>
          </w:tcPr>
          <w:p w:rsidR="00C56328" w:rsidRDefault="00271611">
            <w:pPr>
              <w:pStyle w:val="TableParagraph"/>
              <w:spacing w:before="69" w:line="264" w:lineRule="auto"/>
              <w:ind w:left="278" w:right="95"/>
              <w:jc w:val="both"/>
              <w:rPr>
                <w:sz w:val="28"/>
              </w:rPr>
            </w:pPr>
            <w:r>
              <w:rPr>
                <w:sz w:val="28"/>
              </w:rPr>
              <w:t>a) To determine the first ranked BP, the Procuring Entity shall compare the evaluated price (or the lowest price</w:t>
            </w:r>
            <w:r>
              <w:rPr>
                <w:spacing w:val="-1"/>
                <w:sz w:val="28"/>
              </w:rPr>
              <w:t xml:space="preserve"> </w:t>
            </w:r>
            <w:r>
              <w:rPr>
                <w:sz w:val="28"/>
              </w:rPr>
              <w:t>or the aggregate score as prescribed in Section 5 of Chapter III – Evaluation and Qualification Criteria) of all BPs which are substantially responsive to the requirements of the BD. The comparison is based on:</w:t>
            </w:r>
          </w:p>
        </w:tc>
      </w:tr>
      <w:tr w:rsidR="00C56328">
        <w:trPr>
          <w:trHeight w:val="1182"/>
        </w:trPr>
        <w:tc>
          <w:tcPr>
            <w:tcW w:w="2098" w:type="dxa"/>
            <w:tcBorders>
              <w:top w:val="nil"/>
              <w:bottom w:val="nil"/>
            </w:tcBorders>
          </w:tcPr>
          <w:p w:rsidR="00C56328" w:rsidRDefault="00C56328">
            <w:pPr>
              <w:pStyle w:val="TableParagraph"/>
              <w:rPr>
                <w:sz w:val="28"/>
              </w:rPr>
            </w:pPr>
          </w:p>
        </w:tc>
        <w:tc>
          <w:tcPr>
            <w:tcW w:w="7147" w:type="dxa"/>
            <w:tcBorders>
              <w:top w:val="nil"/>
              <w:bottom w:val="nil"/>
            </w:tcBorders>
          </w:tcPr>
          <w:p w:rsidR="00C56328" w:rsidRDefault="00271611">
            <w:pPr>
              <w:pStyle w:val="TableParagraph"/>
              <w:spacing w:before="71" w:line="264" w:lineRule="auto"/>
              <w:ind w:left="278" w:right="101"/>
              <w:jc w:val="both"/>
              <w:rPr>
                <w:sz w:val="28"/>
              </w:rPr>
            </w:pPr>
            <w:r>
              <w:rPr>
                <w:sz w:val="28"/>
              </w:rPr>
              <w:t>- CIF price for the Goods to be imported plus the cost of transportation, insurance to the project site and related service charges;</w:t>
            </w:r>
          </w:p>
        </w:tc>
      </w:tr>
      <w:tr w:rsidR="00C56328">
        <w:trPr>
          <w:trHeight w:val="1891"/>
        </w:trPr>
        <w:tc>
          <w:tcPr>
            <w:tcW w:w="2098" w:type="dxa"/>
            <w:tcBorders>
              <w:top w:val="nil"/>
              <w:bottom w:val="nil"/>
            </w:tcBorders>
          </w:tcPr>
          <w:p w:rsidR="00C56328" w:rsidRDefault="00C56328">
            <w:pPr>
              <w:pStyle w:val="TableParagraph"/>
              <w:rPr>
                <w:sz w:val="28"/>
              </w:rPr>
            </w:pPr>
          </w:p>
        </w:tc>
        <w:tc>
          <w:tcPr>
            <w:tcW w:w="7147" w:type="dxa"/>
            <w:tcBorders>
              <w:top w:val="nil"/>
              <w:bottom w:val="nil"/>
            </w:tcBorders>
          </w:tcPr>
          <w:p w:rsidR="00C56328" w:rsidRDefault="00271611">
            <w:pPr>
              <w:pStyle w:val="TableParagraph"/>
              <w:spacing w:before="69" w:line="264" w:lineRule="auto"/>
              <w:ind w:left="278" w:right="96"/>
              <w:jc w:val="both"/>
              <w:rPr>
                <w:sz w:val="28"/>
              </w:rPr>
            </w:pPr>
            <w:r>
              <w:rPr>
                <w:sz w:val="28"/>
              </w:rPr>
              <w:t>- Price of Goods (excluding taxes, fees and charges related to import, special consumption tax (if any), and VAT) plus transportation costs, insurance to the project site and costs of Related Services for Goods that have been imported and are being offered for sales in Vietnam;</w:t>
            </w:r>
          </w:p>
        </w:tc>
      </w:tr>
      <w:tr w:rsidR="00C56328">
        <w:trPr>
          <w:trHeight w:val="1182"/>
        </w:trPr>
        <w:tc>
          <w:tcPr>
            <w:tcW w:w="2098" w:type="dxa"/>
            <w:tcBorders>
              <w:top w:val="nil"/>
              <w:bottom w:val="nil"/>
            </w:tcBorders>
          </w:tcPr>
          <w:p w:rsidR="00C56328" w:rsidRDefault="00C56328">
            <w:pPr>
              <w:pStyle w:val="TableParagraph"/>
              <w:rPr>
                <w:sz w:val="28"/>
              </w:rPr>
            </w:pPr>
          </w:p>
        </w:tc>
        <w:tc>
          <w:tcPr>
            <w:tcW w:w="7147" w:type="dxa"/>
            <w:tcBorders>
              <w:top w:val="nil"/>
              <w:bottom w:val="nil"/>
            </w:tcBorders>
          </w:tcPr>
          <w:p w:rsidR="00C56328" w:rsidRDefault="00271611">
            <w:pPr>
              <w:pStyle w:val="TableParagraph"/>
              <w:spacing w:before="69" w:line="264" w:lineRule="auto"/>
              <w:ind w:left="278" w:right="100"/>
              <w:jc w:val="both"/>
              <w:rPr>
                <w:sz w:val="28"/>
              </w:rPr>
            </w:pPr>
            <w:r>
              <w:rPr>
                <w:sz w:val="28"/>
              </w:rPr>
              <w:t>- EXW price plus transportation costs, insurance to the project site for Goods manufactured and processed in Vietnam and costs of Related Services.</w:t>
            </w:r>
          </w:p>
        </w:tc>
      </w:tr>
      <w:tr w:rsidR="00C56328">
        <w:trPr>
          <w:trHeight w:val="432"/>
        </w:trPr>
        <w:tc>
          <w:tcPr>
            <w:tcW w:w="2098" w:type="dxa"/>
            <w:tcBorders>
              <w:top w:val="nil"/>
            </w:tcBorders>
          </w:tcPr>
          <w:p w:rsidR="00C56328" w:rsidRDefault="00C56328">
            <w:pPr>
              <w:pStyle w:val="TableParagraph"/>
              <w:rPr>
                <w:sz w:val="28"/>
              </w:rPr>
            </w:pPr>
          </w:p>
        </w:tc>
        <w:tc>
          <w:tcPr>
            <w:tcW w:w="7147" w:type="dxa"/>
            <w:tcBorders>
              <w:top w:val="nil"/>
            </w:tcBorders>
          </w:tcPr>
          <w:p w:rsidR="00C56328" w:rsidRDefault="00271611">
            <w:pPr>
              <w:pStyle w:val="TableParagraph"/>
              <w:spacing w:before="71"/>
              <w:ind w:left="278"/>
              <w:rPr>
                <w:sz w:val="28"/>
              </w:rPr>
            </w:pPr>
            <w:r>
              <w:rPr>
                <w:sz w:val="28"/>
              </w:rPr>
              <w:t>When</w:t>
            </w:r>
            <w:r>
              <w:rPr>
                <w:spacing w:val="25"/>
                <w:sz w:val="28"/>
              </w:rPr>
              <w:t xml:space="preserve">  </w:t>
            </w:r>
            <w:r>
              <w:rPr>
                <w:sz w:val="28"/>
              </w:rPr>
              <w:t>comparing</w:t>
            </w:r>
            <w:r>
              <w:rPr>
                <w:spacing w:val="25"/>
                <w:sz w:val="28"/>
              </w:rPr>
              <w:t xml:space="preserve">  </w:t>
            </w:r>
            <w:r>
              <w:rPr>
                <w:sz w:val="28"/>
              </w:rPr>
              <w:t>BPs,</w:t>
            </w:r>
            <w:r>
              <w:rPr>
                <w:spacing w:val="23"/>
                <w:sz w:val="28"/>
              </w:rPr>
              <w:t xml:space="preserve">  </w:t>
            </w:r>
            <w:r>
              <w:rPr>
                <w:sz w:val="28"/>
              </w:rPr>
              <w:t>the</w:t>
            </w:r>
            <w:r>
              <w:rPr>
                <w:spacing w:val="24"/>
                <w:sz w:val="28"/>
              </w:rPr>
              <w:t xml:space="preserve">  </w:t>
            </w:r>
            <w:r>
              <w:rPr>
                <w:sz w:val="28"/>
              </w:rPr>
              <w:t>Procuring</w:t>
            </w:r>
            <w:r>
              <w:rPr>
                <w:spacing w:val="24"/>
                <w:sz w:val="28"/>
              </w:rPr>
              <w:t xml:space="preserve">  </w:t>
            </w:r>
            <w:r>
              <w:rPr>
                <w:sz w:val="28"/>
              </w:rPr>
              <w:t>Entity</w:t>
            </w:r>
            <w:r>
              <w:rPr>
                <w:spacing w:val="24"/>
                <w:sz w:val="28"/>
              </w:rPr>
              <w:t xml:space="preserve">  </w:t>
            </w:r>
            <w:r>
              <w:rPr>
                <w:sz w:val="28"/>
              </w:rPr>
              <w:t>shall</w:t>
            </w:r>
            <w:r>
              <w:rPr>
                <w:spacing w:val="24"/>
                <w:sz w:val="28"/>
              </w:rPr>
              <w:t xml:space="preserve">  </w:t>
            </w:r>
            <w:r>
              <w:rPr>
                <w:spacing w:val="-5"/>
                <w:sz w:val="28"/>
              </w:rPr>
              <w:t>not</w:t>
            </w:r>
          </w:p>
        </w:tc>
      </w:tr>
    </w:tbl>
    <w:p w:rsidR="00C56328" w:rsidRDefault="00C56328">
      <w:pPr>
        <w:rPr>
          <w:sz w:val="28"/>
        </w:rPr>
        <w:sectPr w:rsidR="00C56328">
          <w:pgSz w:w="11910" w:h="16840"/>
          <w:pgMar w:top="1140" w:right="740" w:bottom="280" w:left="1300" w:header="722" w:footer="0" w:gutter="0"/>
          <w:cols w:space="720"/>
        </w:sectPr>
      </w:pPr>
    </w:p>
    <w:p w:rsidR="00C56328" w:rsidRDefault="00C56328">
      <w:pPr>
        <w:pStyle w:val="BodyText"/>
        <w:spacing w:before="5"/>
        <w:rPr>
          <w:sz w:val="7"/>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147"/>
      </w:tblGrid>
      <w:tr w:rsidR="00C56328">
        <w:trPr>
          <w:trHeight w:val="8141"/>
        </w:trPr>
        <w:tc>
          <w:tcPr>
            <w:tcW w:w="2098" w:type="dxa"/>
          </w:tcPr>
          <w:p w:rsidR="00C56328" w:rsidRDefault="00C56328">
            <w:pPr>
              <w:pStyle w:val="TableParagraph"/>
              <w:rPr>
                <w:sz w:val="28"/>
              </w:rPr>
            </w:pPr>
          </w:p>
        </w:tc>
        <w:tc>
          <w:tcPr>
            <w:tcW w:w="7147" w:type="dxa"/>
          </w:tcPr>
          <w:p w:rsidR="00C56328" w:rsidRDefault="00271611">
            <w:pPr>
              <w:pStyle w:val="TableParagraph"/>
              <w:spacing w:line="315" w:lineRule="exact"/>
              <w:ind w:left="278"/>
              <w:rPr>
                <w:sz w:val="28"/>
              </w:rPr>
            </w:pPr>
            <w:r>
              <w:rPr>
                <w:spacing w:val="-2"/>
                <w:sz w:val="28"/>
              </w:rPr>
              <w:t>consider:</w:t>
            </w:r>
          </w:p>
          <w:p w:rsidR="00C56328" w:rsidRDefault="00271611">
            <w:pPr>
              <w:pStyle w:val="TableParagraph"/>
              <w:numPr>
                <w:ilvl w:val="0"/>
                <w:numId w:val="112"/>
              </w:numPr>
              <w:tabs>
                <w:tab w:val="left" w:pos="577"/>
              </w:tabs>
              <w:spacing w:before="153" w:line="264" w:lineRule="auto"/>
              <w:ind w:right="96" w:firstLine="0"/>
              <w:jc w:val="both"/>
              <w:rPr>
                <w:sz w:val="28"/>
              </w:rPr>
            </w:pPr>
            <w:r>
              <w:rPr>
                <w:sz w:val="28"/>
              </w:rPr>
              <w:t>Taxes, fees and charges related to import, special consumption tax (if any), VAT on Goods to be imported under CIF terms of delivery</w:t>
            </w:r>
            <w:r>
              <w:rPr>
                <w:sz w:val="28"/>
                <w:vertAlign w:val="subscript"/>
              </w:rPr>
              <w:t>;</w:t>
            </w:r>
          </w:p>
          <w:p w:rsidR="00C56328" w:rsidRDefault="00271611">
            <w:pPr>
              <w:pStyle w:val="TableParagraph"/>
              <w:numPr>
                <w:ilvl w:val="0"/>
                <w:numId w:val="112"/>
              </w:numPr>
              <w:tabs>
                <w:tab w:val="left" w:pos="515"/>
              </w:tabs>
              <w:spacing w:before="119" w:line="264" w:lineRule="auto"/>
              <w:ind w:right="96" w:firstLine="0"/>
              <w:jc w:val="both"/>
              <w:rPr>
                <w:sz w:val="28"/>
              </w:rPr>
            </w:pPr>
            <w:r>
              <w:rPr>
                <w:sz w:val="28"/>
              </w:rPr>
              <w:t>Special consumption tax (if any) and VAT on Goods manufactured or processed in Vietnam;</w:t>
            </w:r>
          </w:p>
          <w:p w:rsidR="00C56328" w:rsidRDefault="00271611">
            <w:pPr>
              <w:pStyle w:val="TableParagraph"/>
              <w:numPr>
                <w:ilvl w:val="0"/>
                <w:numId w:val="112"/>
              </w:numPr>
              <w:tabs>
                <w:tab w:val="left" w:pos="654"/>
              </w:tabs>
              <w:spacing w:before="117" w:line="252" w:lineRule="auto"/>
              <w:ind w:right="96" w:firstLine="0"/>
              <w:jc w:val="both"/>
              <w:rPr>
                <w:sz w:val="28"/>
              </w:rPr>
            </w:pPr>
            <w:r>
              <w:rPr>
                <w:sz w:val="28"/>
              </w:rPr>
              <w:t>Taxes, fees, charges related to import, special consumption</w:t>
            </w:r>
            <w:r>
              <w:rPr>
                <w:spacing w:val="-2"/>
                <w:sz w:val="28"/>
              </w:rPr>
              <w:t xml:space="preserve"> </w:t>
            </w:r>
            <w:r>
              <w:rPr>
                <w:sz w:val="28"/>
              </w:rPr>
              <w:t>tax (if any) and VAT</w:t>
            </w:r>
            <w:r>
              <w:rPr>
                <w:spacing w:val="-1"/>
                <w:sz w:val="28"/>
              </w:rPr>
              <w:t xml:space="preserve"> </w:t>
            </w:r>
            <w:r>
              <w:rPr>
                <w:sz w:val="28"/>
              </w:rPr>
              <w:t>on Goods that</w:t>
            </w:r>
            <w:r>
              <w:rPr>
                <w:spacing w:val="-1"/>
                <w:sz w:val="28"/>
              </w:rPr>
              <w:t xml:space="preserve"> </w:t>
            </w:r>
            <w:r>
              <w:rPr>
                <w:sz w:val="28"/>
              </w:rPr>
              <w:t>have</w:t>
            </w:r>
            <w:r>
              <w:rPr>
                <w:spacing w:val="-3"/>
                <w:sz w:val="28"/>
              </w:rPr>
              <w:t xml:space="preserve"> </w:t>
            </w:r>
            <w:r>
              <w:rPr>
                <w:sz w:val="28"/>
              </w:rPr>
              <w:t>been imported and are being offered for sales in Vietnam.</w:t>
            </w:r>
          </w:p>
          <w:p w:rsidR="00C56328" w:rsidRDefault="00271611">
            <w:pPr>
              <w:pStyle w:val="TableParagraph"/>
              <w:spacing w:before="124"/>
              <w:ind w:left="278" w:right="90"/>
              <w:jc w:val="both"/>
              <w:rPr>
                <w:sz w:val="28"/>
              </w:rPr>
            </w:pPr>
            <w:r>
              <w:rPr>
                <w:sz w:val="28"/>
              </w:rPr>
              <w:t>b)</w:t>
            </w:r>
            <w:r>
              <w:rPr>
                <w:spacing w:val="-18"/>
                <w:sz w:val="28"/>
              </w:rPr>
              <w:t xml:space="preserve"> </w:t>
            </w:r>
            <w:r>
              <w:rPr>
                <w:sz w:val="28"/>
              </w:rPr>
              <w:t>After</w:t>
            </w:r>
            <w:r>
              <w:rPr>
                <w:spacing w:val="-17"/>
                <w:sz w:val="28"/>
              </w:rPr>
              <w:t xml:space="preserve"> </w:t>
            </w:r>
            <w:r>
              <w:rPr>
                <w:sz w:val="28"/>
              </w:rPr>
              <w:t>detailed</w:t>
            </w:r>
            <w:r>
              <w:rPr>
                <w:spacing w:val="-18"/>
                <w:sz w:val="28"/>
              </w:rPr>
              <w:t xml:space="preserve"> </w:t>
            </w:r>
            <w:r>
              <w:rPr>
                <w:sz w:val="28"/>
              </w:rPr>
              <w:t>evaluation</w:t>
            </w:r>
            <w:r>
              <w:rPr>
                <w:spacing w:val="-17"/>
                <w:sz w:val="28"/>
              </w:rPr>
              <w:t xml:space="preserve"> </w:t>
            </w:r>
            <w:r>
              <w:rPr>
                <w:sz w:val="28"/>
              </w:rPr>
              <w:t>of</w:t>
            </w:r>
            <w:r>
              <w:rPr>
                <w:spacing w:val="-18"/>
                <w:sz w:val="28"/>
              </w:rPr>
              <w:t xml:space="preserve"> </w:t>
            </w:r>
            <w:r>
              <w:rPr>
                <w:sz w:val="28"/>
              </w:rPr>
              <w:t>FPs,</w:t>
            </w:r>
            <w:r>
              <w:rPr>
                <w:spacing w:val="-17"/>
                <w:sz w:val="28"/>
              </w:rPr>
              <w:t xml:space="preserve"> </w:t>
            </w:r>
            <w:r>
              <w:rPr>
                <w:sz w:val="28"/>
              </w:rPr>
              <w:t>the</w:t>
            </w:r>
            <w:r>
              <w:rPr>
                <w:spacing w:val="-18"/>
                <w:sz w:val="28"/>
              </w:rPr>
              <w:t xml:space="preserve"> </w:t>
            </w:r>
            <w:r>
              <w:rPr>
                <w:sz w:val="28"/>
              </w:rPr>
              <w:t>Procuring</w:t>
            </w:r>
            <w:r>
              <w:rPr>
                <w:spacing w:val="-17"/>
                <w:sz w:val="28"/>
              </w:rPr>
              <w:t xml:space="preserve"> </w:t>
            </w:r>
            <w:r>
              <w:rPr>
                <w:sz w:val="28"/>
              </w:rPr>
              <w:t>Entity</w:t>
            </w:r>
            <w:r>
              <w:rPr>
                <w:spacing w:val="-18"/>
                <w:sz w:val="28"/>
              </w:rPr>
              <w:t xml:space="preserve"> </w:t>
            </w:r>
            <w:r>
              <w:rPr>
                <w:sz w:val="28"/>
              </w:rPr>
              <w:t>shall compile</w:t>
            </w:r>
            <w:r>
              <w:rPr>
                <w:spacing w:val="-16"/>
                <w:sz w:val="28"/>
              </w:rPr>
              <w:t xml:space="preserve"> </w:t>
            </w:r>
            <w:r>
              <w:rPr>
                <w:sz w:val="28"/>
              </w:rPr>
              <w:t>a</w:t>
            </w:r>
            <w:r>
              <w:rPr>
                <w:spacing w:val="-16"/>
                <w:sz w:val="28"/>
              </w:rPr>
              <w:t xml:space="preserve"> </w:t>
            </w:r>
            <w:r>
              <w:rPr>
                <w:sz w:val="28"/>
              </w:rPr>
              <w:t>list</w:t>
            </w:r>
            <w:r>
              <w:rPr>
                <w:spacing w:val="-17"/>
                <w:sz w:val="28"/>
              </w:rPr>
              <w:t xml:space="preserve"> </w:t>
            </w:r>
            <w:r>
              <w:rPr>
                <w:sz w:val="28"/>
              </w:rPr>
              <w:t>of</w:t>
            </w:r>
            <w:r>
              <w:rPr>
                <w:spacing w:val="-16"/>
                <w:sz w:val="28"/>
              </w:rPr>
              <w:t xml:space="preserve"> </w:t>
            </w:r>
            <w:r>
              <w:rPr>
                <w:sz w:val="28"/>
              </w:rPr>
              <w:t>rankings</w:t>
            </w:r>
            <w:r>
              <w:rPr>
                <w:spacing w:val="-14"/>
                <w:sz w:val="28"/>
              </w:rPr>
              <w:t xml:space="preserve"> </w:t>
            </w:r>
            <w:r>
              <w:rPr>
                <w:sz w:val="28"/>
              </w:rPr>
              <w:t>of</w:t>
            </w:r>
            <w:r>
              <w:rPr>
                <w:spacing w:val="-18"/>
                <w:sz w:val="28"/>
              </w:rPr>
              <w:t xml:space="preserve"> </w:t>
            </w:r>
            <w:r>
              <w:rPr>
                <w:sz w:val="28"/>
              </w:rPr>
              <w:t>Bidders</w:t>
            </w:r>
            <w:r>
              <w:rPr>
                <w:spacing w:val="-16"/>
                <w:sz w:val="28"/>
              </w:rPr>
              <w:t xml:space="preserve"> </w:t>
            </w:r>
            <w:r>
              <w:rPr>
                <w:sz w:val="28"/>
              </w:rPr>
              <w:t>to</w:t>
            </w:r>
            <w:r>
              <w:rPr>
                <w:spacing w:val="-17"/>
                <w:sz w:val="28"/>
              </w:rPr>
              <w:t xml:space="preserve"> </w:t>
            </w:r>
            <w:r>
              <w:rPr>
                <w:sz w:val="28"/>
              </w:rPr>
              <w:t>submit</w:t>
            </w:r>
            <w:r>
              <w:rPr>
                <w:spacing w:val="-15"/>
                <w:sz w:val="28"/>
              </w:rPr>
              <w:t xml:space="preserve"> </w:t>
            </w:r>
            <w:r>
              <w:rPr>
                <w:sz w:val="28"/>
              </w:rPr>
              <w:t>to</w:t>
            </w:r>
            <w:r>
              <w:rPr>
                <w:spacing w:val="-15"/>
                <w:sz w:val="28"/>
              </w:rPr>
              <w:t xml:space="preserve"> </w:t>
            </w:r>
            <w:r>
              <w:rPr>
                <w:sz w:val="28"/>
              </w:rPr>
              <w:t>the</w:t>
            </w:r>
            <w:r>
              <w:rPr>
                <w:spacing w:val="-15"/>
                <w:sz w:val="28"/>
              </w:rPr>
              <w:t xml:space="preserve"> </w:t>
            </w:r>
            <w:r>
              <w:rPr>
                <w:sz w:val="28"/>
              </w:rPr>
              <w:t xml:space="preserve">Investor for approval. The ranking of bidders shall comply with the </w:t>
            </w:r>
            <w:r>
              <w:rPr>
                <w:spacing w:val="-2"/>
                <w:sz w:val="28"/>
              </w:rPr>
              <w:t>provisions</w:t>
            </w:r>
            <w:r>
              <w:rPr>
                <w:spacing w:val="-13"/>
                <w:sz w:val="28"/>
              </w:rPr>
              <w:t xml:space="preserve"> </w:t>
            </w:r>
            <w:r>
              <w:rPr>
                <w:spacing w:val="-2"/>
                <w:sz w:val="28"/>
              </w:rPr>
              <w:t>of</w:t>
            </w:r>
            <w:r>
              <w:rPr>
                <w:spacing w:val="-13"/>
                <w:sz w:val="28"/>
              </w:rPr>
              <w:t xml:space="preserve"> </w:t>
            </w:r>
            <w:r>
              <w:rPr>
                <w:spacing w:val="-2"/>
                <w:sz w:val="28"/>
              </w:rPr>
              <w:t>the</w:t>
            </w:r>
            <w:r>
              <w:rPr>
                <w:spacing w:val="-11"/>
                <w:sz w:val="28"/>
              </w:rPr>
              <w:t xml:space="preserve"> </w:t>
            </w:r>
            <w:r>
              <w:rPr>
                <w:b/>
                <w:spacing w:val="-2"/>
                <w:sz w:val="28"/>
              </w:rPr>
              <w:t>BDS</w:t>
            </w:r>
            <w:r>
              <w:rPr>
                <w:spacing w:val="-2"/>
                <w:sz w:val="28"/>
              </w:rPr>
              <w:t>.</w:t>
            </w:r>
            <w:r>
              <w:rPr>
                <w:spacing w:val="-13"/>
                <w:sz w:val="28"/>
              </w:rPr>
              <w:t xml:space="preserve"> </w:t>
            </w:r>
            <w:r>
              <w:rPr>
                <w:spacing w:val="-2"/>
                <w:sz w:val="28"/>
              </w:rPr>
              <w:t>The</w:t>
            </w:r>
            <w:r>
              <w:rPr>
                <w:spacing w:val="-13"/>
                <w:sz w:val="28"/>
              </w:rPr>
              <w:t xml:space="preserve"> </w:t>
            </w:r>
            <w:r>
              <w:rPr>
                <w:spacing w:val="-2"/>
                <w:sz w:val="28"/>
              </w:rPr>
              <w:t>first</w:t>
            </w:r>
            <w:r>
              <w:rPr>
                <w:spacing w:val="-12"/>
                <w:sz w:val="28"/>
              </w:rPr>
              <w:t xml:space="preserve"> </w:t>
            </w:r>
            <w:r>
              <w:rPr>
                <w:spacing w:val="-2"/>
                <w:sz w:val="28"/>
              </w:rPr>
              <w:t>ranked</w:t>
            </w:r>
            <w:r>
              <w:rPr>
                <w:spacing w:val="-9"/>
                <w:sz w:val="28"/>
              </w:rPr>
              <w:t xml:space="preserve"> </w:t>
            </w:r>
            <w:r>
              <w:rPr>
                <w:spacing w:val="-2"/>
                <w:sz w:val="28"/>
              </w:rPr>
              <w:t>Bidder</w:t>
            </w:r>
            <w:r>
              <w:rPr>
                <w:spacing w:val="-13"/>
                <w:sz w:val="28"/>
              </w:rPr>
              <w:t xml:space="preserve"> </w:t>
            </w:r>
            <w:r>
              <w:rPr>
                <w:spacing w:val="-2"/>
                <w:sz w:val="28"/>
              </w:rPr>
              <w:t>will</w:t>
            </w:r>
            <w:r>
              <w:rPr>
                <w:spacing w:val="-12"/>
                <w:sz w:val="28"/>
              </w:rPr>
              <w:t xml:space="preserve"> </w:t>
            </w:r>
            <w:r>
              <w:rPr>
                <w:spacing w:val="-2"/>
                <w:sz w:val="28"/>
              </w:rPr>
              <w:t>be</w:t>
            </w:r>
            <w:r>
              <w:rPr>
                <w:spacing w:val="-10"/>
                <w:sz w:val="28"/>
              </w:rPr>
              <w:t xml:space="preserve"> </w:t>
            </w:r>
            <w:r>
              <w:rPr>
                <w:spacing w:val="-2"/>
                <w:sz w:val="28"/>
              </w:rPr>
              <w:t xml:space="preserve">invited </w:t>
            </w:r>
            <w:r>
              <w:rPr>
                <w:sz w:val="28"/>
              </w:rPr>
              <w:t>to</w:t>
            </w:r>
            <w:r>
              <w:rPr>
                <w:spacing w:val="-8"/>
                <w:sz w:val="28"/>
              </w:rPr>
              <w:t xml:space="preserve"> </w:t>
            </w:r>
            <w:r>
              <w:rPr>
                <w:sz w:val="28"/>
              </w:rPr>
              <w:t>negotiate</w:t>
            </w:r>
            <w:r>
              <w:rPr>
                <w:spacing w:val="-9"/>
                <w:sz w:val="28"/>
              </w:rPr>
              <w:t xml:space="preserve"> </w:t>
            </w:r>
            <w:r>
              <w:rPr>
                <w:sz w:val="28"/>
              </w:rPr>
              <w:t>the</w:t>
            </w:r>
            <w:r>
              <w:rPr>
                <w:spacing w:val="-9"/>
                <w:sz w:val="28"/>
              </w:rPr>
              <w:t xml:space="preserve"> </w:t>
            </w:r>
            <w:r>
              <w:rPr>
                <w:sz w:val="28"/>
              </w:rPr>
              <w:t>contract.</w:t>
            </w:r>
            <w:r>
              <w:rPr>
                <w:spacing w:val="-7"/>
                <w:sz w:val="28"/>
              </w:rPr>
              <w:t xml:space="preserve"> </w:t>
            </w:r>
            <w:r>
              <w:rPr>
                <w:sz w:val="28"/>
              </w:rPr>
              <w:t>The</w:t>
            </w:r>
            <w:r>
              <w:rPr>
                <w:spacing w:val="-9"/>
                <w:sz w:val="28"/>
              </w:rPr>
              <w:t xml:space="preserve"> </w:t>
            </w:r>
            <w:r>
              <w:rPr>
                <w:sz w:val="28"/>
              </w:rPr>
              <w:t>list</w:t>
            </w:r>
            <w:r>
              <w:rPr>
                <w:spacing w:val="-8"/>
                <w:sz w:val="28"/>
              </w:rPr>
              <w:t xml:space="preserve"> </w:t>
            </w:r>
            <w:r>
              <w:rPr>
                <w:sz w:val="28"/>
              </w:rPr>
              <w:t>of</w:t>
            </w:r>
            <w:r>
              <w:rPr>
                <w:spacing w:val="-8"/>
                <w:sz w:val="28"/>
              </w:rPr>
              <w:t xml:space="preserve"> </w:t>
            </w:r>
            <w:r>
              <w:rPr>
                <w:sz w:val="28"/>
              </w:rPr>
              <w:t>rankings</w:t>
            </w:r>
            <w:r>
              <w:rPr>
                <w:spacing w:val="-8"/>
                <w:sz w:val="28"/>
              </w:rPr>
              <w:t xml:space="preserve"> </w:t>
            </w:r>
            <w:r>
              <w:rPr>
                <w:sz w:val="28"/>
              </w:rPr>
              <w:t>of</w:t>
            </w:r>
            <w:r>
              <w:rPr>
                <w:spacing w:val="-9"/>
                <w:sz w:val="28"/>
              </w:rPr>
              <w:t xml:space="preserve"> </w:t>
            </w:r>
            <w:r>
              <w:rPr>
                <w:sz w:val="28"/>
              </w:rPr>
              <w:t>bidders</w:t>
            </w:r>
            <w:r>
              <w:rPr>
                <w:spacing w:val="-8"/>
                <w:sz w:val="28"/>
              </w:rPr>
              <w:t xml:space="preserve"> </w:t>
            </w:r>
            <w:r>
              <w:rPr>
                <w:sz w:val="28"/>
              </w:rPr>
              <w:t>does not need to be approved in the event that there is only one Bidder passing financial evaluation.</w:t>
            </w:r>
          </w:p>
          <w:p w:rsidR="00C56328" w:rsidRDefault="00271611">
            <w:pPr>
              <w:pStyle w:val="TableParagraph"/>
              <w:spacing w:before="117" w:line="252" w:lineRule="auto"/>
              <w:ind w:left="278" w:right="90"/>
              <w:jc w:val="both"/>
              <w:rPr>
                <w:sz w:val="28"/>
              </w:rPr>
            </w:pPr>
            <w:r>
              <w:rPr>
                <w:sz w:val="28"/>
              </w:rPr>
              <w:t>35.5. In the case of Bidding Package divided into independent lots which can be bid for separately as prescribed in ITB 13.4, the evaluation of BPs shall comply with the provisions of Section 7 of Chapter III - Evaluation and Qualification Criteria applicable to the lot being bid for by the Bidder.</w:t>
            </w:r>
          </w:p>
        </w:tc>
      </w:tr>
      <w:tr w:rsidR="00C56328">
        <w:trPr>
          <w:trHeight w:val="5921"/>
        </w:trPr>
        <w:tc>
          <w:tcPr>
            <w:tcW w:w="2098" w:type="dxa"/>
          </w:tcPr>
          <w:p w:rsidR="00C56328" w:rsidRDefault="00271611">
            <w:pPr>
              <w:pStyle w:val="TableParagraph"/>
              <w:spacing w:before="117" w:line="264" w:lineRule="auto"/>
              <w:ind w:left="107"/>
              <w:rPr>
                <w:b/>
                <w:sz w:val="28"/>
              </w:rPr>
            </w:pPr>
            <w:r>
              <w:rPr>
                <w:b/>
                <w:sz w:val="28"/>
              </w:rPr>
              <w:t>Negotiation</w:t>
            </w:r>
            <w:r>
              <w:rPr>
                <w:b/>
                <w:spacing w:val="-18"/>
                <w:sz w:val="28"/>
              </w:rPr>
              <w:t xml:space="preserve"> </w:t>
            </w:r>
            <w:r>
              <w:rPr>
                <w:b/>
                <w:sz w:val="28"/>
              </w:rPr>
              <w:t xml:space="preserve">of </w:t>
            </w:r>
            <w:r>
              <w:rPr>
                <w:b/>
                <w:spacing w:val="-2"/>
                <w:sz w:val="28"/>
              </w:rPr>
              <w:t>Contract</w:t>
            </w:r>
          </w:p>
        </w:tc>
        <w:tc>
          <w:tcPr>
            <w:tcW w:w="7147" w:type="dxa"/>
          </w:tcPr>
          <w:p w:rsidR="00C56328" w:rsidRDefault="00271611">
            <w:pPr>
              <w:pStyle w:val="TableParagraph"/>
              <w:spacing w:before="112"/>
              <w:ind w:left="278"/>
              <w:rPr>
                <w:sz w:val="28"/>
              </w:rPr>
            </w:pPr>
            <w:r>
              <w:rPr>
                <w:sz w:val="28"/>
              </w:rPr>
              <w:t>36.1.</w:t>
            </w:r>
            <w:r>
              <w:rPr>
                <w:spacing w:val="-5"/>
                <w:sz w:val="28"/>
              </w:rPr>
              <w:t xml:space="preserve"> </w:t>
            </w:r>
            <w:r>
              <w:rPr>
                <w:sz w:val="28"/>
              </w:rPr>
              <w:t>The</w:t>
            </w:r>
            <w:r>
              <w:rPr>
                <w:spacing w:val="-7"/>
                <w:sz w:val="28"/>
              </w:rPr>
              <w:t xml:space="preserve"> </w:t>
            </w:r>
            <w:r>
              <w:rPr>
                <w:sz w:val="28"/>
              </w:rPr>
              <w:t>negotiation</w:t>
            </w:r>
            <w:r>
              <w:rPr>
                <w:spacing w:val="-4"/>
                <w:sz w:val="28"/>
              </w:rPr>
              <w:t xml:space="preserve"> </w:t>
            </w:r>
            <w:r>
              <w:rPr>
                <w:sz w:val="28"/>
              </w:rPr>
              <w:t>of</w:t>
            </w:r>
            <w:r>
              <w:rPr>
                <w:spacing w:val="-4"/>
                <w:sz w:val="28"/>
              </w:rPr>
              <w:t xml:space="preserve"> </w:t>
            </w:r>
            <w:r>
              <w:rPr>
                <w:sz w:val="28"/>
              </w:rPr>
              <w:t>contract</w:t>
            </w:r>
            <w:r>
              <w:rPr>
                <w:spacing w:val="-4"/>
                <w:sz w:val="28"/>
              </w:rPr>
              <w:t xml:space="preserve"> </w:t>
            </w:r>
            <w:r>
              <w:rPr>
                <w:sz w:val="28"/>
              </w:rPr>
              <w:t>is</w:t>
            </w:r>
            <w:r>
              <w:rPr>
                <w:spacing w:val="-3"/>
                <w:sz w:val="28"/>
              </w:rPr>
              <w:t xml:space="preserve"> </w:t>
            </w:r>
            <w:r>
              <w:rPr>
                <w:sz w:val="28"/>
              </w:rPr>
              <w:t>based</w:t>
            </w:r>
            <w:r>
              <w:rPr>
                <w:spacing w:val="-3"/>
                <w:sz w:val="28"/>
              </w:rPr>
              <w:t xml:space="preserve"> </w:t>
            </w:r>
            <w:r>
              <w:rPr>
                <w:spacing w:val="-5"/>
                <w:sz w:val="28"/>
              </w:rPr>
              <w:t>on:</w:t>
            </w:r>
          </w:p>
          <w:p w:rsidR="00C56328" w:rsidRDefault="00271611">
            <w:pPr>
              <w:pStyle w:val="TableParagraph"/>
              <w:numPr>
                <w:ilvl w:val="0"/>
                <w:numId w:val="111"/>
              </w:numPr>
              <w:tabs>
                <w:tab w:val="left" w:pos="565"/>
              </w:tabs>
              <w:spacing w:before="154"/>
              <w:ind w:left="565" w:hanging="287"/>
              <w:rPr>
                <w:sz w:val="28"/>
              </w:rPr>
            </w:pPr>
            <w:r>
              <w:rPr>
                <w:sz w:val="28"/>
              </w:rPr>
              <w:t>BP</w:t>
            </w:r>
            <w:r>
              <w:rPr>
                <w:spacing w:val="-6"/>
                <w:sz w:val="28"/>
              </w:rPr>
              <w:t xml:space="preserve"> </w:t>
            </w:r>
            <w:r>
              <w:rPr>
                <w:sz w:val="28"/>
              </w:rPr>
              <w:t>evaluation</w:t>
            </w:r>
            <w:r>
              <w:rPr>
                <w:spacing w:val="-3"/>
                <w:sz w:val="28"/>
              </w:rPr>
              <w:t xml:space="preserve"> </w:t>
            </w:r>
            <w:r>
              <w:rPr>
                <w:spacing w:val="-2"/>
                <w:sz w:val="28"/>
              </w:rPr>
              <w:t>report;</w:t>
            </w:r>
          </w:p>
          <w:p w:rsidR="00C56328" w:rsidRDefault="00271611">
            <w:pPr>
              <w:pStyle w:val="TableParagraph"/>
              <w:numPr>
                <w:ilvl w:val="0"/>
                <w:numId w:val="111"/>
              </w:numPr>
              <w:tabs>
                <w:tab w:val="left" w:pos="585"/>
              </w:tabs>
              <w:spacing w:before="153" w:line="264" w:lineRule="auto"/>
              <w:ind w:left="278" w:right="100" w:firstLine="0"/>
              <w:rPr>
                <w:sz w:val="28"/>
              </w:rPr>
            </w:pPr>
            <w:r>
              <w:rPr>
                <w:sz w:val="28"/>
              </w:rPr>
              <w:t>The</w:t>
            </w:r>
            <w:r>
              <w:rPr>
                <w:spacing w:val="-1"/>
                <w:sz w:val="28"/>
              </w:rPr>
              <w:t xml:space="preserve"> </w:t>
            </w:r>
            <w:r>
              <w:rPr>
                <w:sz w:val="28"/>
              </w:rPr>
              <w:t>BP and clarifications of</w:t>
            </w:r>
            <w:r>
              <w:rPr>
                <w:spacing w:val="-1"/>
                <w:sz w:val="28"/>
              </w:rPr>
              <w:t xml:space="preserve"> </w:t>
            </w:r>
            <w:r>
              <w:rPr>
                <w:sz w:val="28"/>
              </w:rPr>
              <w:t>BP (if any) submitted</w:t>
            </w:r>
            <w:r>
              <w:rPr>
                <w:spacing w:val="-1"/>
                <w:sz w:val="28"/>
              </w:rPr>
              <w:t xml:space="preserve"> </w:t>
            </w:r>
            <w:r>
              <w:rPr>
                <w:sz w:val="28"/>
              </w:rPr>
              <w:t>by</w:t>
            </w:r>
            <w:r>
              <w:rPr>
                <w:spacing w:val="-3"/>
                <w:sz w:val="28"/>
              </w:rPr>
              <w:t xml:space="preserve"> </w:t>
            </w:r>
            <w:r>
              <w:rPr>
                <w:sz w:val="28"/>
              </w:rPr>
              <w:t xml:space="preserve">the </w:t>
            </w:r>
            <w:r>
              <w:rPr>
                <w:spacing w:val="-2"/>
                <w:sz w:val="28"/>
              </w:rPr>
              <w:t>Bidder;</w:t>
            </w:r>
          </w:p>
          <w:p w:rsidR="00C56328" w:rsidRDefault="00271611">
            <w:pPr>
              <w:pStyle w:val="TableParagraph"/>
              <w:numPr>
                <w:ilvl w:val="0"/>
                <w:numId w:val="111"/>
              </w:numPr>
              <w:tabs>
                <w:tab w:val="left" w:pos="582"/>
              </w:tabs>
              <w:spacing w:before="120" w:line="264" w:lineRule="auto"/>
              <w:ind w:left="278" w:right="93" w:firstLine="0"/>
              <w:rPr>
                <w:sz w:val="28"/>
              </w:rPr>
            </w:pPr>
            <w:r>
              <w:rPr>
                <w:sz w:val="28"/>
              </w:rPr>
              <w:t>The BD and documents clarifying and amending the BD (if any).</w:t>
            </w:r>
          </w:p>
          <w:p w:rsidR="00C56328" w:rsidRDefault="00271611">
            <w:pPr>
              <w:pStyle w:val="TableParagraph"/>
              <w:spacing w:before="120"/>
              <w:ind w:left="278"/>
              <w:rPr>
                <w:sz w:val="28"/>
              </w:rPr>
            </w:pPr>
            <w:r>
              <w:rPr>
                <w:sz w:val="28"/>
              </w:rPr>
              <w:t>36.2.</w:t>
            </w:r>
            <w:r>
              <w:rPr>
                <w:spacing w:val="-8"/>
                <w:sz w:val="28"/>
              </w:rPr>
              <w:t xml:space="preserve"> </w:t>
            </w:r>
            <w:r>
              <w:rPr>
                <w:sz w:val="28"/>
              </w:rPr>
              <w:t>Contract</w:t>
            </w:r>
            <w:r>
              <w:rPr>
                <w:spacing w:val="-6"/>
                <w:sz w:val="28"/>
              </w:rPr>
              <w:t xml:space="preserve"> </w:t>
            </w:r>
            <w:r>
              <w:rPr>
                <w:sz w:val="28"/>
              </w:rPr>
              <w:t>negotiation</w:t>
            </w:r>
            <w:r>
              <w:rPr>
                <w:spacing w:val="-6"/>
                <w:sz w:val="28"/>
              </w:rPr>
              <w:t xml:space="preserve"> </w:t>
            </w:r>
            <w:r>
              <w:rPr>
                <w:spacing w:val="-2"/>
                <w:sz w:val="28"/>
              </w:rPr>
              <w:t>rules:</w:t>
            </w:r>
          </w:p>
          <w:p w:rsidR="00C56328" w:rsidRDefault="00271611">
            <w:pPr>
              <w:pStyle w:val="TableParagraph"/>
              <w:numPr>
                <w:ilvl w:val="0"/>
                <w:numId w:val="110"/>
              </w:numPr>
              <w:tabs>
                <w:tab w:val="left" w:pos="604"/>
              </w:tabs>
              <w:spacing w:before="151" w:line="264" w:lineRule="auto"/>
              <w:ind w:right="95" w:firstLine="0"/>
              <w:jc w:val="both"/>
              <w:rPr>
                <w:sz w:val="28"/>
              </w:rPr>
            </w:pPr>
            <w:r>
              <w:rPr>
                <w:sz w:val="28"/>
              </w:rPr>
              <w:t>The bid contents by the Bidder in compliance with the requirements of the BD shall not be negotiated;</w:t>
            </w:r>
          </w:p>
          <w:p w:rsidR="00C56328" w:rsidRDefault="00271611">
            <w:pPr>
              <w:pStyle w:val="TableParagraph"/>
              <w:numPr>
                <w:ilvl w:val="0"/>
                <w:numId w:val="110"/>
              </w:numPr>
              <w:tabs>
                <w:tab w:val="left" w:pos="605"/>
              </w:tabs>
              <w:spacing w:before="122" w:line="264" w:lineRule="auto"/>
              <w:ind w:right="98" w:firstLine="0"/>
              <w:jc w:val="both"/>
              <w:rPr>
                <w:sz w:val="28"/>
              </w:rPr>
            </w:pPr>
            <w:r>
              <w:rPr>
                <w:sz w:val="28"/>
              </w:rPr>
              <w:t>The contract negotiation shall not lead to any change in Bid unit price of the Bidder after error correction, deviation adjustment</w:t>
            </w:r>
            <w:r>
              <w:rPr>
                <w:spacing w:val="-1"/>
                <w:sz w:val="28"/>
              </w:rPr>
              <w:t xml:space="preserve"> </w:t>
            </w:r>
            <w:r>
              <w:rPr>
                <w:sz w:val="28"/>
              </w:rPr>
              <w:t>and</w:t>
            </w:r>
            <w:r>
              <w:rPr>
                <w:spacing w:val="-1"/>
                <w:sz w:val="28"/>
              </w:rPr>
              <w:t xml:space="preserve"> </w:t>
            </w:r>
            <w:r>
              <w:rPr>
                <w:sz w:val="28"/>
              </w:rPr>
              <w:t>discount</w:t>
            </w:r>
            <w:r>
              <w:rPr>
                <w:spacing w:val="-3"/>
                <w:sz w:val="28"/>
              </w:rPr>
              <w:t xml:space="preserve"> </w:t>
            </w:r>
            <w:r>
              <w:rPr>
                <w:sz w:val="28"/>
              </w:rPr>
              <w:t>deduction</w:t>
            </w:r>
            <w:r>
              <w:rPr>
                <w:spacing w:val="-1"/>
                <w:sz w:val="28"/>
              </w:rPr>
              <w:t xml:space="preserve"> </w:t>
            </w:r>
            <w:r>
              <w:rPr>
                <w:sz w:val="28"/>
              </w:rPr>
              <w:t>(if</w:t>
            </w:r>
            <w:r>
              <w:rPr>
                <w:spacing w:val="-1"/>
                <w:sz w:val="28"/>
              </w:rPr>
              <w:t xml:space="preserve"> </w:t>
            </w:r>
            <w:r>
              <w:rPr>
                <w:sz w:val="28"/>
              </w:rPr>
              <w:t>any),</w:t>
            </w:r>
            <w:r>
              <w:rPr>
                <w:spacing w:val="-2"/>
                <w:sz w:val="28"/>
              </w:rPr>
              <w:t xml:space="preserve"> </w:t>
            </w:r>
            <w:r>
              <w:rPr>
                <w:sz w:val="28"/>
              </w:rPr>
              <w:t>except</w:t>
            </w:r>
            <w:r>
              <w:rPr>
                <w:spacing w:val="-1"/>
                <w:sz w:val="28"/>
              </w:rPr>
              <w:t xml:space="preserve"> </w:t>
            </w:r>
            <w:r>
              <w:rPr>
                <w:sz w:val="28"/>
              </w:rPr>
              <w:t>for</w:t>
            </w:r>
            <w:r>
              <w:rPr>
                <w:spacing w:val="-1"/>
                <w:sz w:val="28"/>
              </w:rPr>
              <w:t xml:space="preserve"> </w:t>
            </w:r>
            <w:r>
              <w:rPr>
                <w:sz w:val="28"/>
              </w:rPr>
              <w:t>cases prescribed in ITB 36.2(c);</w:t>
            </w:r>
          </w:p>
          <w:p w:rsidR="00C56328" w:rsidRDefault="00271611">
            <w:pPr>
              <w:pStyle w:val="TableParagraph"/>
              <w:numPr>
                <w:ilvl w:val="0"/>
                <w:numId w:val="110"/>
              </w:numPr>
              <w:tabs>
                <w:tab w:val="left" w:pos="692"/>
              </w:tabs>
              <w:spacing w:before="119"/>
              <w:ind w:left="692" w:hanging="414"/>
              <w:jc w:val="both"/>
              <w:rPr>
                <w:sz w:val="28"/>
              </w:rPr>
            </w:pPr>
            <w:r>
              <w:rPr>
                <w:sz w:val="28"/>
              </w:rPr>
              <w:t>The</w:t>
            </w:r>
            <w:r>
              <w:rPr>
                <w:spacing w:val="58"/>
                <w:w w:val="150"/>
                <w:sz w:val="28"/>
              </w:rPr>
              <w:t xml:space="preserve"> </w:t>
            </w:r>
            <w:r>
              <w:rPr>
                <w:sz w:val="28"/>
              </w:rPr>
              <w:t>negotiation</w:t>
            </w:r>
            <w:r>
              <w:rPr>
                <w:spacing w:val="57"/>
                <w:w w:val="150"/>
                <w:sz w:val="28"/>
              </w:rPr>
              <w:t xml:space="preserve"> </w:t>
            </w:r>
            <w:r>
              <w:rPr>
                <w:sz w:val="28"/>
              </w:rPr>
              <w:t>for</w:t>
            </w:r>
            <w:r>
              <w:rPr>
                <w:spacing w:val="59"/>
                <w:w w:val="150"/>
                <w:sz w:val="28"/>
              </w:rPr>
              <w:t xml:space="preserve"> </w:t>
            </w:r>
            <w:r>
              <w:rPr>
                <w:sz w:val="28"/>
              </w:rPr>
              <w:t>the</w:t>
            </w:r>
            <w:r>
              <w:rPr>
                <w:spacing w:val="60"/>
                <w:w w:val="150"/>
                <w:sz w:val="28"/>
              </w:rPr>
              <w:t xml:space="preserve"> </w:t>
            </w:r>
            <w:r>
              <w:rPr>
                <w:sz w:val="28"/>
              </w:rPr>
              <w:t>deficient</w:t>
            </w:r>
            <w:r>
              <w:rPr>
                <w:spacing w:val="60"/>
                <w:w w:val="150"/>
                <w:sz w:val="28"/>
              </w:rPr>
              <w:t xml:space="preserve"> </w:t>
            </w:r>
            <w:r>
              <w:rPr>
                <w:sz w:val="28"/>
              </w:rPr>
              <w:t>deviation</w:t>
            </w:r>
            <w:r>
              <w:rPr>
                <w:spacing w:val="60"/>
                <w:w w:val="150"/>
                <w:sz w:val="28"/>
              </w:rPr>
              <w:t xml:space="preserve"> </w:t>
            </w:r>
            <w:r>
              <w:rPr>
                <w:sz w:val="28"/>
              </w:rPr>
              <w:t>shall</w:t>
            </w:r>
            <w:r>
              <w:rPr>
                <w:spacing w:val="59"/>
                <w:w w:val="150"/>
                <w:sz w:val="28"/>
              </w:rPr>
              <w:t xml:space="preserve"> </w:t>
            </w:r>
            <w:r>
              <w:rPr>
                <w:spacing w:val="-5"/>
                <w:sz w:val="28"/>
              </w:rPr>
              <w:t>be</w:t>
            </w:r>
          </w:p>
        </w:tc>
      </w:tr>
    </w:tbl>
    <w:p w:rsidR="00C56328" w:rsidRDefault="00C56328">
      <w:pPr>
        <w:jc w:val="both"/>
        <w:rPr>
          <w:sz w:val="28"/>
        </w:rPr>
        <w:sectPr w:rsidR="00C56328">
          <w:pgSz w:w="11910" w:h="16840"/>
          <w:pgMar w:top="1140" w:right="740" w:bottom="280" w:left="1300" w:header="722" w:footer="0" w:gutter="0"/>
          <w:cols w:space="720"/>
        </w:sectPr>
      </w:pPr>
    </w:p>
    <w:p w:rsidR="00C56328" w:rsidRDefault="00C56328">
      <w:pPr>
        <w:pStyle w:val="BodyText"/>
        <w:spacing w:before="5"/>
        <w:rPr>
          <w:sz w:val="7"/>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147"/>
      </w:tblGrid>
      <w:tr w:rsidR="00C56328">
        <w:trPr>
          <w:trHeight w:val="14181"/>
        </w:trPr>
        <w:tc>
          <w:tcPr>
            <w:tcW w:w="2098" w:type="dxa"/>
          </w:tcPr>
          <w:p w:rsidR="00C56328" w:rsidRDefault="00C56328">
            <w:pPr>
              <w:pStyle w:val="TableParagraph"/>
              <w:rPr>
                <w:sz w:val="28"/>
              </w:rPr>
            </w:pPr>
          </w:p>
        </w:tc>
        <w:tc>
          <w:tcPr>
            <w:tcW w:w="7147" w:type="dxa"/>
          </w:tcPr>
          <w:p w:rsidR="00C56328" w:rsidRDefault="00271611">
            <w:pPr>
              <w:pStyle w:val="TableParagraph"/>
              <w:spacing w:line="315" w:lineRule="exact"/>
              <w:ind w:left="278"/>
              <w:jc w:val="both"/>
              <w:rPr>
                <w:sz w:val="28"/>
              </w:rPr>
            </w:pPr>
            <w:r>
              <w:rPr>
                <w:spacing w:val="-4"/>
                <w:sz w:val="28"/>
              </w:rPr>
              <w:t>conducted</w:t>
            </w:r>
            <w:r>
              <w:rPr>
                <w:spacing w:val="-8"/>
                <w:sz w:val="28"/>
              </w:rPr>
              <w:t xml:space="preserve"> </w:t>
            </w:r>
            <w:r>
              <w:rPr>
                <w:spacing w:val="-4"/>
                <w:sz w:val="28"/>
              </w:rPr>
              <w:t>in</w:t>
            </w:r>
            <w:r>
              <w:rPr>
                <w:spacing w:val="-8"/>
                <w:sz w:val="28"/>
              </w:rPr>
              <w:t xml:space="preserve"> </w:t>
            </w:r>
            <w:r>
              <w:rPr>
                <w:spacing w:val="-4"/>
                <w:sz w:val="28"/>
              </w:rPr>
              <w:t>accordance</w:t>
            </w:r>
            <w:r>
              <w:rPr>
                <w:spacing w:val="-8"/>
                <w:sz w:val="28"/>
              </w:rPr>
              <w:t xml:space="preserve"> </w:t>
            </w:r>
            <w:r>
              <w:rPr>
                <w:spacing w:val="-4"/>
                <w:sz w:val="28"/>
              </w:rPr>
              <w:t>with</w:t>
            </w:r>
            <w:r>
              <w:rPr>
                <w:spacing w:val="-8"/>
                <w:sz w:val="28"/>
              </w:rPr>
              <w:t xml:space="preserve"> </w:t>
            </w:r>
            <w:r>
              <w:rPr>
                <w:spacing w:val="-4"/>
                <w:sz w:val="28"/>
              </w:rPr>
              <w:t>ITB</w:t>
            </w:r>
            <w:r>
              <w:rPr>
                <w:spacing w:val="-10"/>
                <w:sz w:val="28"/>
              </w:rPr>
              <w:t xml:space="preserve"> </w:t>
            </w:r>
            <w:r>
              <w:rPr>
                <w:spacing w:val="-4"/>
                <w:sz w:val="28"/>
              </w:rPr>
              <w:t>36.3.</w:t>
            </w:r>
          </w:p>
          <w:p w:rsidR="00C56328" w:rsidRDefault="00271611">
            <w:pPr>
              <w:pStyle w:val="TableParagraph"/>
              <w:spacing w:before="153"/>
              <w:ind w:left="278"/>
              <w:jc w:val="both"/>
              <w:rPr>
                <w:sz w:val="28"/>
              </w:rPr>
            </w:pPr>
            <w:r>
              <w:rPr>
                <w:sz w:val="28"/>
              </w:rPr>
              <w:t>36.3.</w:t>
            </w:r>
            <w:r>
              <w:rPr>
                <w:spacing w:val="-8"/>
                <w:sz w:val="28"/>
              </w:rPr>
              <w:t xml:space="preserve"> </w:t>
            </w:r>
            <w:r>
              <w:rPr>
                <w:sz w:val="28"/>
              </w:rPr>
              <w:t>Contract</w:t>
            </w:r>
            <w:r>
              <w:rPr>
                <w:spacing w:val="-6"/>
                <w:sz w:val="28"/>
              </w:rPr>
              <w:t xml:space="preserve"> </w:t>
            </w:r>
            <w:r>
              <w:rPr>
                <w:sz w:val="28"/>
              </w:rPr>
              <w:t>negotiation</w:t>
            </w:r>
            <w:r>
              <w:rPr>
                <w:spacing w:val="-6"/>
                <w:sz w:val="28"/>
              </w:rPr>
              <w:t xml:space="preserve"> </w:t>
            </w:r>
            <w:r>
              <w:rPr>
                <w:spacing w:val="-2"/>
                <w:sz w:val="28"/>
              </w:rPr>
              <w:t>contents:</w:t>
            </w:r>
          </w:p>
          <w:p w:rsidR="00C56328" w:rsidRDefault="00271611">
            <w:pPr>
              <w:pStyle w:val="TableParagraph"/>
              <w:numPr>
                <w:ilvl w:val="0"/>
                <w:numId w:val="109"/>
              </w:numPr>
              <w:tabs>
                <w:tab w:val="left" w:pos="580"/>
              </w:tabs>
              <w:spacing w:before="151" w:line="264" w:lineRule="auto"/>
              <w:ind w:right="94" w:firstLine="0"/>
              <w:jc w:val="both"/>
              <w:rPr>
                <w:sz w:val="28"/>
              </w:rPr>
            </w:pPr>
            <w:r>
              <w:rPr>
                <w:sz w:val="28"/>
              </w:rPr>
              <w:t>Negotiating on contents that are missing details, unclear, inappropriate or not consistent between the BD and the TP or the FP, and differences in contents of the TP and the FP possibly leading to dispute or affecting the duties of contracting parties during the performance of contract;</w:t>
            </w:r>
          </w:p>
          <w:p w:rsidR="00C56328" w:rsidRDefault="00271611">
            <w:pPr>
              <w:pStyle w:val="TableParagraph"/>
              <w:numPr>
                <w:ilvl w:val="0"/>
                <w:numId w:val="109"/>
              </w:numPr>
              <w:tabs>
                <w:tab w:val="left" w:pos="624"/>
              </w:tabs>
              <w:spacing w:before="121" w:line="264" w:lineRule="auto"/>
              <w:ind w:right="95" w:firstLine="0"/>
              <w:jc w:val="both"/>
              <w:rPr>
                <w:sz w:val="28"/>
              </w:rPr>
            </w:pPr>
            <w:r>
              <w:rPr>
                <w:sz w:val="28"/>
              </w:rPr>
              <w:t>Negotiating the deviations discovered and proposed by the Bidder in the FP (if any), including the Bidders' proposals for changes or Alternative Technical Solutions if the BD contain provisions allowing the Bidder to offer Alternative Technical Solutions. In the case of deviations in the BP as specified in ITB 30.2, the unit price being used when negotiating the contract shall be the lowest unit price among</w:t>
            </w:r>
            <w:r>
              <w:rPr>
                <w:spacing w:val="-1"/>
                <w:sz w:val="28"/>
              </w:rPr>
              <w:t xml:space="preserve"> </w:t>
            </w:r>
            <w:r>
              <w:rPr>
                <w:sz w:val="28"/>
              </w:rPr>
              <w:t>those offered in all BPs which have passed technical evaluation (or the approved estimated unit price if this unit price is lower) and apply the discount rate of the Bidder's Bid Price (if any) to negotiate for the deficient deviation</w:t>
            </w:r>
            <w:r>
              <w:rPr>
                <w:spacing w:val="40"/>
                <w:sz w:val="28"/>
              </w:rPr>
              <w:t xml:space="preserve"> </w:t>
            </w:r>
            <w:r>
              <w:rPr>
                <w:sz w:val="28"/>
              </w:rPr>
              <w:t>due to missing quantity or item or non-compliance with technical requirements;</w:t>
            </w:r>
          </w:p>
          <w:p w:rsidR="00C56328" w:rsidRDefault="00271611">
            <w:pPr>
              <w:pStyle w:val="TableParagraph"/>
              <w:numPr>
                <w:ilvl w:val="0"/>
                <w:numId w:val="109"/>
              </w:numPr>
              <w:tabs>
                <w:tab w:val="left" w:pos="572"/>
              </w:tabs>
              <w:spacing w:before="119" w:line="264" w:lineRule="auto"/>
              <w:ind w:right="90" w:firstLine="0"/>
              <w:jc w:val="both"/>
              <w:rPr>
                <w:sz w:val="28"/>
              </w:rPr>
            </w:pPr>
            <w:r>
              <w:rPr>
                <w:spacing w:val="-2"/>
                <w:sz w:val="28"/>
              </w:rPr>
              <w:t>During</w:t>
            </w:r>
            <w:r>
              <w:rPr>
                <w:spacing w:val="-15"/>
                <w:sz w:val="28"/>
              </w:rPr>
              <w:t xml:space="preserve"> </w:t>
            </w:r>
            <w:r>
              <w:rPr>
                <w:spacing w:val="-2"/>
                <w:sz w:val="28"/>
              </w:rPr>
              <w:t>the</w:t>
            </w:r>
            <w:r>
              <w:rPr>
                <w:spacing w:val="-15"/>
                <w:sz w:val="28"/>
              </w:rPr>
              <w:t xml:space="preserve"> </w:t>
            </w:r>
            <w:r>
              <w:rPr>
                <w:spacing w:val="-2"/>
                <w:sz w:val="28"/>
              </w:rPr>
              <w:t>negotiation</w:t>
            </w:r>
            <w:r>
              <w:rPr>
                <w:spacing w:val="-15"/>
                <w:sz w:val="28"/>
              </w:rPr>
              <w:t xml:space="preserve"> </w:t>
            </w:r>
            <w:r>
              <w:rPr>
                <w:spacing w:val="-2"/>
                <w:sz w:val="28"/>
              </w:rPr>
              <w:t>process,</w:t>
            </w:r>
            <w:r>
              <w:rPr>
                <w:spacing w:val="-15"/>
                <w:sz w:val="28"/>
              </w:rPr>
              <w:t xml:space="preserve"> </w:t>
            </w:r>
            <w:r>
              <w:rPr>
                <w:spacing w:val="-2"/>
                <w:sz w:val="28"/>
              </w:rPr>
              <w:t>the</w:t>
            </w:r>
            <w:r>
              <w:rPr>
                <w:spacing w:val="-12"/>
                <w:sz w:val="28"/>
              </w:rPr>
              <w:t xml:space="preserve"> </w:t>
            </w:r>
            <w:r>
              <w:rPr>
                <w:spacing w:val="-2"/>
                <w:sz w:val="28"/>
              </w:rPr>
              <w:t>Bidder</w:t>
            </w:r>
            <w:r>
              <w:rPr>
                <w:spacing w:val="-15"/>
                <w:sz w:val="28"/>
              </w:rPr>
              <w:t xml:space="preserve"> </w:t>
            </w:r>
            <w:r>
              <w:rPr>
                <w:spacing w:val="-2"/>
                <w:sz w:val="28"/>
              </w:rPr>
              <w:t>shall</w:t>
            </w:r>
            <w:r>
              <w:rPr>
                <w:spacing w:val="-13"/>
                <w:sz w:val="28"/>
              </w:rPr>
              <w:t xml:space="preserve"> </w:t>
            </w:r>
            <w:r>
              <w:rPr>
                <w:spacing w:val="-2"/>
                <w:sz w:val="28"/>
              </w:rPr>
              <w:t>not</w:t>
            </w:r>
            <w:r>
              <w:rPr>
                <w:spacing w:val="-15"/>
                <w:sz w:val="28"/>
              </w:rPr>
              <w:t xml:space="preserve"> </w:t>
            </w:r>
            <w:r>
              <w:rPr>
                <w:spacing w:val="-2"/>
                <w:sz w:val="28"/>
              </w:rPr>
              <w:t xml:space="preserve">change </w:t>
            </w:r>
            <w:r>
              <w:rPr>
                <w:sz w:val="28"/>
              </w:rPr>
              <w:t>key personnel (personnel proposed in the BP or personnel replaced</w:t>
            </w:r>
            <w:r>
              <w:rPr>
                <w:spacing w:val="-12"/>
                <w:sz w:val="28"/>
              </w:rPr>
              <w:t xml:space="preserve"> </w:t>
            </w:r>
            <w:r>
              <w:rPr>
                <w:sz w:val="28"/>
              </w:rPr>
              <w:t>before</w:t>
            </w:r>
            <w:r>
              <w:rPr>
                <w:spacing w:val="-13"/>
                <w:sz w:val="28"/>
              </w:rPr>
              <w:t xml:space="preserve"> </w:t>
            </w:r>
            <w:r>
              <w:rPr>
                <w:sz w:val="28"/>
              </w:rPr>
              <w:t>contract</w:t>
            </w:r>
            <w:r>
              <w:rPr>
                <w:spacing w:val="-12"/>
                <w:sz w:val="28"/>
              </w:rPr>
              <w:t xml:space="preserve"> </w:t>
            </w:r>
            <w:r>
              <w:rPr>
                <w:sz w:val="28"/>
              </w:rPr>
              <w:t>negotiation),</w:t>
            </w:r>
            <w:r>
              <w:rPr>
                <w:spacing w:val="-14"/>
                <w:sz w:val="28"/>
              </w:rPr>
              <w:t xml:space="preserve"> </w:t>
            </w:r>
            <w:r>
              <w:rPr>
                <w:sz w:val="28"/>
              </w:rPr>
              <w:t>except</w:t>
            </w:r>
            <w:r>
              <w:rPr>
                <w:spacing w:val="-12"/>
                <w:sz w:val="28"/>
              </w:rPr>
              <w:t xml:space="preserve"> </w:t>
            </w:r>
            <w:r>
              <w:rPr>
                <w:sz w:val="28"/>
              </w:rPr>
              <w:t>for</w:t>
            </w:r>
            <w:r>
              <w:rPr>
                <w:spacing w:val="-9"/>
                <w:sz w:val="28"/>
              </w:rPr>
              <w:t xml:space="preserve"> </w:t>
            </w:r>
            <w:r>
              <w:rPr>
                <w:sz w:val="28"/>
              </w:rPr>
              <w:t>cases</w:t>
            </w:r>
            <w:r>
              <w:rPr>
                <w:spacing w:val="-12"/>
                <w:sz w:val="28"/>
              </w:rPr>
              <w:t xml:space="preserve"> </w:t>
            </w:r>
            <w:r>
              <w:rPr>
                <w:sz w:val="28"/>
              </w:rPr>
              <w:t>where the</w:t>
            </w:r>
            <w:r>
              <w:rPr>
                <w:spacing w:val="-16"/>
                <w:sz w:val="28"/>
              </w:rPr>
              <w:t xml:space="preserve"> </w:t>
            </w:r>
            <w:r>
              <w:rPr>
                <w:sz w:val="28"/>
              </w:rPr>
              <w:t>key</w:t>
            </w:r>
            <w:r>
              <w:rPr>
                <w:spacing w:val="-16"/>
                <w:sz w:val="28"/>
              </w:rPr>
              <w:t xml:space="preserve"> </w:t>
            </w:r>
            <w:r>
              <w:rPr>
                <w:sz w:val="28"/>
              </w:rPr>
              <w:t>personnel</w:t>
            </w:r>
            <w:r>
              <w:rPr>
                <w:spacing w:val="-15"/>
                <w:sz w:val="28"/>
              </w:rPr>
              <w:t xml:space="preserve"> </w:t>
            </w:r>
            <w:r>
              <w:rPr>
                <w:sz w:val="28"/>
              </w:rPr>
              <w:t>proposed</w:t>
            </w:r>
            <w:r>
              <w:rPr>
                <w:spacing w:val="-13"/>
                <w:sz w:val="28"/>
              </w:rPr>
              <w:t xml:space="preserve"> </w:t>
            </w:r>
            <w:r>
              <w:rPr>
                <w:sz w:val="28"/>
              </w:rPr>
              <w:t>by</w:t>
            </w:r>
            <w:r>
              <w:rPr>
                <w:spacing w:val="-18"/>
                <w:sz w:val="28"/>
              </w:rPr>
              <w:t xml:space="preserve"> </w:t>
            </w:r>
            <w:r>
              <w:rPr>
                <w:sz w:val="28"/>
              </w:rPr>
              <w:t>the</w:t>
            </w:r>
            <w:r>
              <w:rPr>
                <w:spacing w:val="-15"/>
                <w:sz w:val="28"/>
              </w:rPr>
              <w:t xml:space="preserve"> </w:t>
            </w:r>
            <w:r>
              <w:rPr>
                <w:sz w:val="28"/>
              </w:rPr>
              <w:t>Bidder</w:t>
            </w:r>
            <w:r>
              <w:rPr>
                <w:spacing w:val="-15"/>
                <w:sz w:val="28"/>
              </w:rPr>
              <w:t xml:space="preserve"> </w:t>
            </w:r>
            <w:r>
              <w:rPr>
                <w:sz w:val="28"/>
              </w:rPr>
              <w:t>cannot</w:t>
            </w:r>
            <w:r>
              <w:rPr>
                <w:spacing w:val="-15"/>
                <w:sz w:val="28"/>
              </w:rPr>
              <w:t xml:space="preserve"> </w:t>
            </w:r>
            <w:r>
              <w:rPr>
                <w:sz w:val="28"/>
              </w:rPr>
              <w:t>perform</w:t>
            </w:r>
            <w:r>
              <w:rPr>
                <w:spacing w:val="-18"/>
                <w:sz w:val="28"/>
              </w:rPr>
              <w:t xml:space="preserve"> </w:t>
            </w:r>
            <w:r>
              <w:rPr>
                <w:sz w:val="28"/>
              </w:rPr>
              <w:t xml:space="preserve">the contract due to the BP evaluation period being prolonged beyond the prescribed time limit, or due to force majeure event. In such cases, the Bidder may change personnel, provided that the expected replacement has equal or higher qualifications, experience, and capacity than the initially proposed personnel, and the Bidder cannot change the Bid </w:t>
            </w:r>
            <w:r>
              <w:rPr>
                <w:spacing w:val="-2"/>
                <w:sz w:val="28"/>
              </w:rPr>
              <w:t>Price;</w:t>
            </w:r>
          </w:p>
          <w:p w:rsidR="00C56328" w:rsidRDefault="00271611">
            <w:pPr>
              <w:pStyle w:val="TableParagraph"/>
              <w:numPr>
                <w:ilvl w:val="0"/>
                <w:numId w:val="109"/>
              </w:numPr>
              <w:tabs>
                <w:tab w:val="left" w:pos="677"/>
              </w:tabs>
              <w:spacing w:before="123" w:line="264" w:lineRule="auto"/>
              <w:ind w:right="91" w:firstLine="0"/>
              <w:jc w:val="both"/>
              <w:rPr>
                <w:sz w:val="28"/>
              </w:rPr>
            </w:pPr>
            <w:r>
              <w:rPr>
                <w:sz w:val="28"/>
              </w:rPr>
              <w:t>Negotiating issues arising during the Bidder selection process</w:t>
            </w:r>
            <w:r>
              <w:rPr>
                <w:spacing w:val="-2"/>
                <w:sz w:val="28"/>
              </w:rPr>
              <w:t xml:space="preserve"> </w:t>
            </w:r>
            <w:r>
              <w:rPr>
                <w:sz w:val="28"/>
              </w:rPr>
              <w:t>(if</w:t>
            </w:r>
            <w:r>
              <w:rPr>
                <w:spacing w:val="-3"/>
                <w:sz w:val="28"/>
              </w:rPr>
              <w:t xml:space="preserve"> </w:t>
            </w:r>
            <w:r>
              <w:rPr>
                <w:sz w:val="28"/>
              </w:rPr>
              <w:t>any)</w:t>
            </w:r>
            <w:r>
              <w:rPr>
                <w:spacing w:val="-2"/>
                <w:sz w:val="28"/>
              </w:rPr>
              <w:t xml:space="preserve"> </w:t>
            </w:r>
            <w:r>
              <w:rPr>
                <w:sz w:val="28"/>
              </w:rPr>
              <w:t>in</w:t>
            </w:r>
            <w:r>
              <w:rPr>
                <w:spacing w:val="-2"/>
                <w:sz w:val="28"/>
              </w:rPr>
              <w:t xml:space="preserve"> </w:t>
            </w:r>
            <w:r>
              <w:rPr>
                <w:sz w:val="28"/>
              </w:rPr>
              <w:t>order</w:t>
            </w:r>
            <w:r>
              <w:rPr>
                <w:spacing w:val="-3"/>
                <w:sz w:val="28"/>
              </w:rPr>
              <w:t xml:space="preserve"> </w:t>
            </w:r>
            <w:r>
              <w:rPr>
                <w:sz w:val="28"/>
              </w:rPr>
              <w:t>to</w:t>
            </w:r>
            <w:r>
              <w:rPr>
                <w:spacing w:val="-2"/>
                <w:sz w:val="28"/>
              </w:rPr>
              <w:t xml:space="preserve"> </w:t>
            </w:r>
            <w:r>
              <w:rPr>
                <w:sz w:val="28"/>
              </w:rPr>
              <w:t>complete</w:t>
            </w:r>
            <w:r>
              <w:rPr>
                <w:spacing w:val="-3"/>
                <w:sz w:val="28"/>
              </w:rPr>
              <w:t xml:space="preserve"> </w:t>
            </w:r>
            <w:r>
              <w:rPr>
                <w:sz w:val="28"/>
              </w:rPr>
              <w:t>the</w:t>
            </w:r>
            <w:r>
              <w:rPr>
                <w:spacing w:val="-3"/>
                <w:sz w:val="28"/>
              </w:rPr>
              <w:t xml:space="preserve"> </w:t>
            </w:r>
            <w:r>
              <w:rPr>
                <w:sz w:val="28"/>
              </w:rPr>
              <w:t>detailed</w:t>
            </w:r>
            <w:r>
              <w:rPr>
                <w:spacing w:val="-2"/>
                <w:sz w:val="28"/>
              </w:rPr>
              <w:t xml:space="preserve"> </w:t>
            </w:r>
            <w:r>
              <w:rPr>
                <w:sz w:val="28"/>
              </w:rPr>
              <w:t>contents</w:t>
            </w:r>
            <w:r>
              <w:rPr>
                <w:spacing w:val="-2"/>
                <w:sz w:val="28"/>
              </w:rPr>
              <w:t xml:space="preserve"> </w:t>
            </w:r>
            <w:r>
              <w:rPr>
                <w:sz w:val="28"/>
              </w:rPr>
              <w:t>of the Bidding Package;</w:t>
            </w:r>
          </w:p>
          <w:p w:rsidR="00C56328" w:rsidRDefault="00271611">
            <w:pPr>
              <w:pStyle w:val="TableParagraph"/>
              <w:spacing w:before="118" w:line="264" w:lineRule="auto"/>
              <w:ind w:left="278" w:right="91"/>
              <w:jc w:val="both"/>
              <w:rPr>
                <w:sz w:val="28"/>
              </w:rPr>
            </w:pPr>
            <w:r>
              <w:rPr>
                <w:sz w:val="28"/>
              </w:rPr>
              <w:t>dd) Clearly identifying all taxes payable by the Bidder in accordance with the tax law, including: taxes, fees and charges</w:t>
            </w:r>
            <w:r>
              <w:rPr>
                <w:spacing w:val="15"/>
                <w:sz w:val="28"/>
              </w:rPr>
              <w:t xml:space="preserve"> </w:t>
            </w:r>
            <w:r>
              <w:rPr>
                <w:sz w:val="28"/>
              </w:rPr>
              <w:t>related</w:t>
            </w:r>
            <w:r>
              <w:rPr>
                <w:spacing w:val="18"/>
                <w:sz w:val="28"/>
              </w:rPr>
              <w:t xml:space="preserve"> </w:t>
            </w:r>
            <w:r>
              <w:rPr>
                <w:sz w:val="28"/>
              </w:rPr>
              <w:t>to</w:t>
            </w:r>
            <w:r>
              <w:rPr>
                <w:spacing w:val="18"/>
                <w:sz w:val="28"/>
              </w:rPr>
              <w:t xml:space="preserve"> </w:t>
            </w:r>
            <w:r>
              <w:rPr>
                <w:sz w:val="28"/>
              </w:rPr>
              <w:t>import,</w:t>
            </w:r>
            <w:r>
              <w:rPr>
                <w:spacing w:val="18"/>
                <w:sz w:val="28"/>
              </w:rPr>
              <w:t xml:space="preserve"> </w:t>
            </w:r>
            <w:r>
              <w:rPr>
                <w:sz w:val="28"/>
              </w:rPr>
              <w:t>special</w:t>
            </w:r>
            <w:r>
              <w:rPr>
                <w:spacing w:val="18"/>
                <w:sz w:val="28"/>
              </w:rPr>
              <w:t xml:space="preserve"> </w:t>
            </w:r>
            <w:r>
              <w:rPr>
                <w:sz w:val="28"/>
              </w:rPr>
              <w:t>consumption</w:t>
            </w:r>
            <w:r>
              <w:rPr>
                <w:spacing w:val="16"/>
                <w:sz w:val="28"/>
              </w:rPr>
              <w:t xml:space="preserve"> </w:t>
            </w:r>
            <w:r>
              <w:rPr>
                <w:sz w:val="28"/>
              </w:rPr>
              <w:t>tax</w:t>
            </w:r>
            <w:r>
              <w:rPr>
                <w:spacing w:val="19"/>
                <w:sz w:val="28"/>
              </w:rPr>
              <w:t xml:space="preserve"> </w:t>
            </w:r>
            <w:r>
              <w:rPr>
                <w:sz w:val="28"/>
              </w:rPr>
              <w:t>(if</w:t>
            </w:r>
            <w:r>
              <w:rPr>
                <w:spacing w:val="15"/>
                <w:sz w:val="28"/>
              </w:rPr>
              <w:t xml:space="preserve"> </w:t>
            </w:r>
            <w:r>
              <w:rPr>
                <w:spacing w:val="-2"/>
                <w:sz w:val="28"/>
              </w:rPr>
              <w:t>any),</w:t>
            </w:r>
          </w:p>
          <w:p w:rsidR="00C56328" w:rsidRDefault="00271611">
            <w:pPr>
              <w:pStyle w:val="TableParagraph"/>
              <w:spacing w:before="1"/>
              <w:ind w:left="278"/>
              <w:jc w:val="both"/>
              <w:rPr>
                <w:sz w:val="28"/>
              </w:rPr>
            </w:pPr>
            <w:r>
              <w:rPr>
                <w:sz w:val="28"/>
              </w:rPr>
              <w:t>VAT,</w:t>
            </w:r>
            <w:r>
              <w:rPr>
                <w:spacing w:val="37"/>
                <w:sz w:val="28"/>
              </w:rPr>
              <w:t xml:space="preserve"> </w:t>
            </w:r>
            <w:r>
              <w:rPr>
                <w:sz w:val="28"/>
              </w:rPr>
              <w:t>contractor</w:t>
            </w:r>
            <w:r>
              <w:rPr>
                <w:spacing w:val="40"/>
                <w:sz w:val="28"/>
              </w:rPr>
              <w:t xml:space="preserve"> </w:t>
            </w:r>
            <w:r>
              <w:rPr>
                <w:sz w:val="28"/>
              </w:rPr>
              <w:t>tax</w:t>
            </w:r>
            <w:r>
              <w:rPr>
                <w:spacing w:val="37"/>
                <w:sz w:val="28"/>
              </w:rPr>
              <w:t xml:space="preserve"> </w:t>
            </w:r>
            <w:r>
              <w:rPr>
                <w:sz w:val="28"/>
              </w:rPr>
              <w:t>(if</w:t>
            </w:r>
            <w:r>
              <w:rPr>
                <w:spacing w:val="38"/>
                <w:sz w:val="28"/>
              </w:rPr>
              <w:t xml:space="preserve"> </w:t>
            </w:r>
            <w:r>
              <w:rPr>
                <w:sz w:val="28"/>
              </w:rPr>
              <w:t>any),</w:t>
            </w:r>
            <w:r>
              <w:rPr>
                <w:spacing w:val="39"/>
                <w:sz w:val="28"/>
              </w:rPr>
              <w:t xml:space="preserve"> </w:t>
            </w:r>
            <w:r>
              <w:rPr>
                <w:sz w:val="28"/>
              </w:rPr>
              <w:t>method</w:t>
            </w:r>
            <w:r>
              <w:rPr>
                <w:spacing w:val="40"/>
                <w:sz w:val="28"/>
              </w:rPr>
              <w:t xml:space="preserve"> </w:t>
            </w:r>
            <w:r>
              <w:rPr>
                <w:sz w:val="28"/>
              </w:rPr>
              <w:t>of</w:t>
            </w:r>
            <w:r>
              <w:rPr>
                <w:spacing w:val="36"/>
                <w:sz w:val="28"/>
              </w:rPr>
              <w:t xml:space="preserve"> </w:t>
            </w:r>
            <w:r>
              <w:rPr>
                <w:sz w:val="28"/>
              </w:rPr>
              <w:t>tax</w:t>
            </w:r>
            <w:r>
              <w:rPr>
                <w:spacing w:val="37"/>
                <w:sz w:val="28"/>
              </w:rPr>
              <w:t xml:space="preserve"> </w:t>
            </w:r>
            <w:r>
              <w:rPr>
                <w:sz w:val="28"/>
              </w:rPr>
              <w:t>payment</w:t>
            </w:r>
            <w:r>
              <w:rPr>
                <w:spacing w:val="37"/>
                <w:sz w:val="28"/>
              </w:rPr>
              <w:t xml:space="preserve"> </w:t>
            </w:r>
            <w:r>
              <w:rPr>
                <w:spacing w:val="-4"/>
                <w:sz w:val="28"/>
              </w:rPr>
              <w:t>(the</w:t>
            </w:r>
          </w:p>
        </w:tc>
      </w:tr>
    </w:tbl>
    <w:p w:rsidR="00C56328" w:rsidRDefault="00C56328">
      <w:pPr>
        <w:jc w:val="both"/>
        <w:rPr>
          <w:sz w:val="28"/>
        </w:rPr>
        <w:sectPr w:rsidR="00C56328">
          <w:pgSz w:w="11910" w:h="16840"/>
          <w:pgMar w:top="1140" w:right="740" w:bottom="280" w:left="1300" w:header="722" w:footer="0" w:gutter="0"/>
          <w:cols w:space="720"/>
        </w:sectPr>
      </w:pPr>
    </w:p>
    <w:p w:rsidR="00C56328" w:rsidRDefault="00C56328">
      <w:pPr>
        <w:pStyle w:val="BodyText"/>
        <w:spacing w:before="5"/>
        <w:rPr>
          <w:sz w:val="7"/>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147"/>
      </w:tblGrid>
      <w:tr w:rsidR="00C56328">
        <w:trPr>
          <w:trHeight w:val="8866"/>
        </w:trPr>
        <w:tc>
          <w:tcPr>
            <w:tcW w:w="2098" w:type="dxa"/>
          </w:tcPr>
          <w:p w:rsidR="00C56328" w:rsidRDefault="00C56328">
            <w:pPr>
              <w:pStyle w:val="TableParagraph"/>
              <w:rPr>
                <w:sz w:val="28"/>
              </w:rPr>
            </w:pPr>
          </w:p>
        </w:tc>
        <w:tc>
          <w:tcPr>
            <w:tcW w:w="7147" w:type="dxa"/>
          </w:tcPr>
          <w:p w:rsidR="00C56328" w:rsidRDefault="00271611">
            <w:pPr>
              <w:pStyle w:val="TableParagraph"/>
              <w:spacing w:line="264" w:lineRule="auto"/>
              <w:ind w:left="278" w:right="91"/>
              <w:jc w:val="both"/>
              <w:rPr>
                <w:sz w:val="28"/>
              </w:rPr>
            </w:pPr>
            <w:r>
              <w:rPr>
                <w:spacing w:val="-2"/>
                <w:sz w:val="28"/>
              </w:rPr>
              <w:t>contractor</w:t>
            </w:r>
            <w:r>
              <w:rPr>
                <w:spacing w:val="-16"/>
                <w:sz w:val="28"/>
              </w:rPr>
              <w:t xml:space="preserve"> </w:t>
            </w:r>
            <w:r>
              <w:rPr>
                <w:spacing w:val="-2"/>
                <w:sz w:val="28"/>
              </w:rPr>
              <w:t>makes</w:t>
            </w:r>
            <w:r>
              <w:rPr>
                <w:spacing w:val="-15"/>
                <w:sz w:val="28"/>
              </w:rPr>
              <w:t xml:space="preserve"> </w:t>
            </w:r>
            <w:r>
              <w:rPr>
                <w:spacing w:val="-2"/>
                <w:sz w:val="28"/>
              </w:rPr>
              <w:t>direct</w:t>
            </w:r>
            <w:r>
              <w:rPr>
                <w:spacing w:val="-16"/>
                <w:sz w:val="28"/>
              </w:rPr>
              <w:t xml:space="preserve"> </w:t>
            </w:r>
            <w:r>
              <w:rPr>
                <w:spacing w:val="-2"/>
                <w:sz w:val="28"/>
              </w:rPr>
              <w:t>tax</w:t>
            </w:r>
            <w:r>
              <w:rPr>
                <w:spacing w:val="-15"/>
                <w:sz w:val="28"/>
              </w:rPr>
              <w:t xml:space="preserve"> </w:t>
            </w:r>
            <w:r>
              <w:rPr>
                <w:spacing w:val="-2"/>
                <w:sz w:val="28"/>
              </w:rPr>
              <w:t>payment,</w:t>
            </w:r>
            <w:r>
              <w:rPr>
                <w:spacing w:val="-16"/>
                <w:sz w:val="28"/>
              </w:rPr>
              <w:t xml:space="preserve"> </w:t>
            </w:r>
            <w:r>
              <w:rPr>
                <w:spacing w:val="-2"/>
                <w:sz w:val="28"/>
              </w:rPr>
              <w:t>or</w:t>
            </w:r>
            <w:r>
              <w:rPr>
                <w:spacing w:val="-15"/>
                <w:sz w:val="28"/>
              </w:rPr>
              <w:t xml:space="preserve"> </w:t>
            </w:r>
            <w:r>
              <w:rPr>
                <w:spacing w:val="-2"/>
                <w:sz w:val="28"/>
              </w:rPr>
              <w:t>the</w:t>
            </w:r>
            <w:r>
              <w:rPr>
                <w:spacing w:val="-16"/>
                <w:sz w:val="28"/>
              </w:rPr>
              <w:t xml:space="preserve"> </w:t>
            </w:r>
            <w:r>
              <w:rPr>
                <w:spacing w:val="-2"/>
                <w:sz w:val="28"/>
              </w:rPr>
              <w:t>Investor</w:t>
            </w:r>
            <w:r>
              <w:rPr>
                <w:spacing w:val="-15"/>
                <w:sz w:val="28"/>
              </w:rPr>
              <w:t xml:space="preserve"> </w:t>
            </w:r>
            <w:r>
              <w:rPr>
                <w:spacing w:val="-2"/>
                <w:sz w:val="28"/>
              </w:rPr>
              <w:t>retains</w:t>
            </w:r>
            <w:r>
              <w:rPr>
                <w:spacing w:val="-16"/>
                <w:sz w:val="28"/>
              </w:rPr>
              <w:t xml:space="preserve"> </w:t>
            </w:r>
            <w:r>
              <w:rPr>
                <w:spacing w:val="-2"/>
                <w:sz w:val="28"/>
              </w:rPr>
              <w:t xml:space="preserve">an </w:t>
            </w:r>
            <w:r>
              <w:rPr>
                <w:sz w:val="28"/>
              </w:rPr>
              <w:t>amount equivalent to the tax amount to pay on behalf of the contractor in accordance with current law), value of tax payment,</w:t>
            </w:r>
            <w:r>
              <w:rPr>
                <w:spacing w:val="-9"/>
                <w:sz w:val="28"/>
              </w:rPr>
              <w:t xml:space="preserve"> </w:t>
            </w:r>
            <w:r>
              <w:rPr>
                <w:sz w:val="28"/>
              </w:rPr>
              <w:t>and</w:t>
            </w:r>
            <w:r>
              <w:rPr>
                <w:spacing w:val="-8"/>
                <w:sz w:val="28"/>
              </w:rPr>
              <w:t xml:space="preserve"> </w:t>
            </w:r>
            <w:r>
              <w:rPr>
                <w:sz w:val="28"/>
              </w:rPr>
              <w:t>other</w:t>
            </w:r>
            <w:r>
              <w:rPr>
                <w:spacing w:val="-9"/>
                <w:sz w:val="28"/>
              </w:rPr>
              <w:t xml:space="preserve"> </w:t>
            </w:r>
            <w:r>
              <w:rPr>
                <w:sz w:val="28"/>
              </w:rPr>
              <w:t>issues</w:t>
            </w:r>
            <w:r>
              <w:rPr>
                <w:spacing w:val="-8"/>
                <w:sz w:val="28"/>
              </w:rPr>
              <w:t xml:space="preserve"> </w:t>
            </w:r>
            <w:r>
              <w:rPr>
                <w:sz w:val="28"/>
              </w:rPr>
              <w:t>related</w:t>
            </w:r>
            <w:r>
              <w:rPr>
                <w:spacing w:val="-8"/>
                <w:sz w:val="28"/>
              </w:rPr>
              <w:t xml:space="preserve"> </w:t>
            </w:r>
            <w:r>
              <w:rPr>
                <w:sz w:val="28"/>
              </w:rPr>
              <w:t>to</w:t>
            </w:r>
            <w:r>
              <w:rPr>
                <w:spacing w:val="-8"/>
                <w:sz w:val="28"/>
              </w:rPr>
              <w:t xml:space="preserve"> </w:t>
            </w:r>
            <w:r>
              <w:rPr>
                <w:sz w:val="28"/>
              </w:rPr>
              <w:t>the</w:t>
            </w:r>
            <w:r>
              <w:rPr>
                <w:spacing w:val="-9"/>
                <w:sz w:val="28"/>
              </w:rPr>
              <w:t xml:space="preserve"> </w:t>
            </w:r>
            <w:r>
              <w:rPr>
                <w:sz w:val="28"/>
              </w:rPr>
              <w:t>tax</w:t>
            </w:r>
            <w:r>
              <w:rPr>
                <w:spacing w:val="-10"/>
                <w:sz w:val="28"/>
              </w:rPr>
              <w:t xml:space="preserve"> </w:t>
            </w:r>
            <w:r>
              <w:rPr>
                <w:sz w:val="28"/>
              </w:rPr>
              <w:t>obligation</w:t>
            </w:r>
            <w:r>
              <w:rPr>
                <w:spacing w:val="-4"/>
                <w:sz w:val="28"/>
              </w:rPr>
              <w:t xml:space="preserve"> </w:t>
            </w:r>
            <w:r>
              <w:rPr>
                <w:sz w:val="28"/>
              </w:rPr>
              <w:t>which must be specified in the contract;</w:t>
            </w:r>
          </w:p>
          <w:p w:rsidR="00C56328" w:rsidRDefault="00271611">
            <w:pPr>
              <w:pStyle w:val="TableParagraph"/>
              <w:spacing w:before="113" w:line="264" w:lineRule="auto"/>
              <w:ind w:left="278" w:right="92"/>
              <w:jc w:val="both"/>
              <w:rPr>
                <w:sz w:val="28"/>
              </w:rPr>
            </w:pPr>
            <w:r>
              <w:rPr>
                <w:sz w:val="28"/>
              </w:rPr>
              <w:t>e) Negotiating the nonmaterial nonconformities specified in ITB 28;</w:t>
            </w:r>
          </w:p>
          <w:p w:rsidR="00C56328" w:rsidRDefault="00271611">
            <w:pPr>
              <w:pStyle w:val="TableParagraph"/>
              <w:spacing w:before="120"/>
              <w:ind w:left="278"/>
              <w:jc w:val="both"/>
              <w:rPr>
                <w:sz w:val="28"/>
              </w:rPr>
            </w:pPr>
            <w:r>
              <w:rPr>
                <w:sz w:val="28"/>
              </w:rPr>
              <w:t>g)</w:t>
            </w:r>
            <w:r>
              <w:rPr>
                <w:spacing w:val="-6"/>
                <w:sz w:val="28"/>
              </w:rPr>
              <w:t xml:space="preserve"> </w:t>
            </w:r>
            <w:r>
              <w:rPr>
                <w:sz w:val="28"/>
              </w:rPr>
              <w:t>Negotiating</w:t>
            </w:r>
            <w:r>
              <w:rPr>
                <w:spacing w:val="-5"/>
                <w:sz w:val="28"/>
              </w:rPr>
              <w:t xml:space="preserve"> </w:t>
            </w:r>
            <w:r>
              <w:rPr>
                <w:sz w:val="28"/>
              </w:rPr>
              <w:t>other</w:t>
            </w:r>
            <w:r>
              <w:rPr>
                <w:spacing w:val="-8"/>
                <w:sz w:val="28"/>
              </w:rPr>
              <w:t xml:space="preserve"> </w:t>
            </w:r>
            <w:r>
              <w:rPr>
                <w:sz w:val="28"/>
              </w:rPr>
              <w:t>necessary</w:t>
            </w:r>
            <w:r>
              <w:rPr>
                <w:spacing w:val="-8"/>
                <w:sz w:val="28"/>
              </w:rPr>
              <w:t xml:space="preserve"> </w:t>
            </w:r>
            <w:r>
              <w:rPr>
                <w:spacing w:val="-2"/>
                <w:sz w:val="28"/>
              </w:rPr>
              <w:t>contents.</w:t>
            </w:r>
          </w:p>
          <w:p w:rsidR="00C56328" w:rsidRDefault="00271611">
            <w:pPr>
              <w:pStyle w:val="TableParagraph"/>
              <w:numPr>
                <w:ilvl w:val="1"/>
                <w:numId w:val="108"/>
              </w:numPr>
              <w:tabs>
                <w:tab w:val="left" w:pos="1111"/>
              </w:tabs>
              <w:spacing w:before="153" w:line="264" w:lineRule="auto"/>
              <w:ind w:right="94" w:firstLine="0"/>
              <w:jc w:val="both"/>
              <w:rPr>
                <w:sz w:val="28"/>
              </w:rPr>
            </w:pPr>
            <w:r>
              <w:rPr>
                <w:sz w:val="28"/>
              </w:rPr>
              <w:t xml:space="preserve">During the contract negotiation process, the negotiating parties shall complete the draft contract, SCC and contract appendices, including detailed schedules of Scope of Supply, Price Schedule and Delivery Schedule (if </w:t>
            </w:r>
            <w:r>
              <w:rPr>
                <w:spacing w:val="-4"/>
                <w:sz w:val="28"/>
              </w:rPr>
              <w:t>any).</w:t>
            </w:r>
          </w:p>
          <w:p w:rsidR="00C56328" w:rsidRDefault="00271611">
            <w:pPr>
              <w:pStyle w:val="TableParagraph"/>
              <w:numPr>
                <w:ilvl w:val="1"/>
                <w:numId w:val="108"/>
              </w:numPr>
              <w:tabs>
                <w:tab w:val="left" w:pos="955"/>
              </w:tabs>
              <w:spacing w:before="119" w:line="264" w:lineRule="auto"/>
              <w:ind w:right="91" w:firstLine="0"/>
              <w:jc w:val="both"/>
              <w:rPr>
                <w:sz w:val="28"/>
              </w:rPr>
            </w:pPr>
            <w:r>
              <w:rPr>
                <w:sz w:val="28"/>
              </w:rPr>
              <w:t>If negotiation fails, the Procuring Entity shall request the</w:t>
            </w:r>
            <w:r>
              <w:rPr>
                <w:spacing w:val="-4"/>
                <w:sz w:val="28"/>
              </w:rPr>
              <w:t xml:space="preserve"> </w:t>
            </w:r>
            <w:r>
              <w:rPr>
                <w:sz w:val="28"/>
              </w:rPr>
              <w:t>Investor</w:t>
            </w:r>
            <w:r>
              <w:rPr>
                <w:spacing w:val="-6"/>
                <w:sz w:val="28"/>
              </w:rPr>
              <w:t xml:space="preserve"> </w:t>
            </w:r>
            <w:r>
              <w:rPr>
                <w:sz w:val="28"/>
              </w:rPr>
              <w:t>to</w:t>
            </w:r>
            <w:r>
              <w:rPr>
                <w:spacing w:val="-3"/>
                <w:sz w:val="28"/>
              </w:rPr>
              <w:t xml:space="preserve"> </w:t>
            </w:r>
            <w:r>
              <w:rPr>
                <w:sz w:val="28"/>
              </w:rPr>
              <w:t>consider</w:t>
            </w:r>
            <w:r>
              <w:rPr>
                <w:spacing w:val="-4"/>
                <w:sz w:val="28"/>
              </w:rPr>
              <w:t xml:space="preserve"> </w:t>
            </w:r>
            <w:r>
              <w:rPr>
                <w:sz w:val="28"/>
              </w:rPr>
              <w:t>and</w:t>
            </w:r>
            <w:r>
              <w:rPr>
                <w:spacing w:val="-3"/>
                <w:sz w:val="28"/>
              </w:rPr>
              <w:t xml:space="preserve"> </w:t>
            </w:r>
            <w:r>
              <w:rPr>
                <w:sz w:val="28"/>
              </w:rPr>
              <w:t>decide</w:t>
            </w:r>
            <w:r>
              <w:rPr>
                <w:spacing w:val="-4"/>
                <w:sz w:val="28"/>
              </w:rPr>
              <w:t xml:space="preserve"> </w:t>
            </w:r>
            <w:r>
              <w:rPr>
                <w:sz w:val="28"/>
              </w:rPr>
              <w:t>on</w:t>
            </w:r>
            <w:r>
              <w:rPr>
                <w:spacing w:val="-3"/>
                <w:sz w:val="28"/>
              </w:rPr>
              <w:t xml:space="preserve"> </w:t>
            </w:r>
            <w:r>
              <w:rPr>
                <w:sz w:val="28"/>
              </w:rPr>
              <w:t>invitation</w:t>
            </w:r>
            <w:r>
              <w:rPr>
                <w:spacing w:val="-6"/>
                <w:sz w:val="28"/>
              </w:rPr>
              <w:t xml:space="preserve"> </w:t>
            </w:r>
            <w:r>
              <w:rPr>
                <w:sz w:val="28"/>
              </w:rPr>
              <w:t>of</w:t>
            </w:r>
            <w:r>
              <w:rPr>
                <w:spacing w:val="-3"/>
                <w:sz w:val="28"/>
              </w:rPr>
              <w:t xml:space="preserve"> </w:t>
            </w:r>
            <w:r>
              <w:rPr>
                <w:sz w:val="28"/>
              </w:rPr>
              <w:t>the</w:t>
            </w:r>
            <w:r>
              <w:rPr>
                <w:spacing w:val="-4"/>
                <w:sz w:val="28"/>
              </w:rPr>
              <w:t xml:space="preserve"> </w:t>
            </w:r>
            <w:r>
              <w:rPr>
                <w:sz w:val="28"/>
              </w:rPr>
              <w:t>next- ranked</w:t>
            </w:r>
            <w:r>
              <w:rPr>
                <w:spacing w:val="-8"/>
                <w:sz w:val="28"/>
              </w:rPr>
              <w:t xml:space="preserve"> </w:t>
            </w:r>
            <w:r>
              <w:rPr>
                <w:sz w:val="28"/>
              </w:rPr>
              <w:t>Bidder</w:t>
            </w:r>
            <w:r>
              <w:rPr>
                <w:spacing w:val="-10"/>
                <w:sz w:val="28"/>
              </w:rPr>
              <w:t xml:space="preserve"> </w:t>
            </w:r>
            <w:r>
              <w:rPr>
                <w:sz w:val="28"/>
              </w:rPr>
              <w:t>to</w:t>
            </w:r>
            <w:r>
              <w:rPr>
                <w:spacing w:val="-8"/>
                <w:sz w:val="28"/>
              </w:rPr>
              <w:t xml:space="preserve"> </w:t>
            </w:r>
            <w:r>
              <w:rPr>
                <w:sz w:val="28"/>
              </w:rPr>
              <w:t>conduct</w:t>
            </w:r>
            <w:r>
              <w:rPr>
                <w:spacing w:val="-8"/>
                <w:sz w:val="28"/>
              </w:rPr>
              <w:t xml:space="preserve"> </w:t>
            </w:r>
            <w:r>
              <w:rPr>
                <w:sz w:val="28"/>
              </w:rPr>
              <w:t>negotiation;</w:t>
            </w:r>
            <w:r>
              <w:rPr>
                <w:spacing w:val="-9"/>
                <w:sz w:val="28"/>
              </w:rPr>
              <w:t xml:space="preserve"> </w:t>
            </w:r>
            <w:r>
              <w:rPr>
                <w:sz w:val="28"/>
              </w:rPr>
              <w:t>if</w:t>
            </w:r>
            <w:r>
              <w:rPr>
                <w:spacing w:val="-10"/>
                <w:sz w:val="28"/>
              </w:rPr>
              <w:t xml:space="preserve"> </w:t>
            </w:r>
            <w:r>
              <w:rPr>
                <w:sz w:val="28"/>
              </w:rPr>
              <w:t>negotiation</w:t>
            </w:r>
            <w:r>
              <w:rPr>
                <w:spacing w:val="-9"/>
                <w:sz w:val="28"/>
              </w:rPr>
              <w:t xml:space="preserve"> </w:t>
            </w:r>
            <w:r>
              <w:rPr>
                <w:sz w:val="28"/>
              </w:rPr>
              <w:t>with</w:t>
            </w:r>
            <w:r>
              <w:rPr>
                <w:spacing w:val="-9"/>
                <w:sz w:val="28"/>
              </w:rPr>
              <w:t xml:space="preserve"> </w:t>
            </w:r>
            <w:r>
              <w:rPr>
                <w:sz w:val="28"/>
              </w:rPr>
              <w:t>the next-ranked Bidder is not successful, the Procuring Entity shall request the Investor to consider and decide on bidding cancellation</w:t>
            </w:r>
            <w:r>
              <w:rPr>
                <w:spacing w:val="-3"/>
                <w:sz w:val="28"/>
              </w:rPr>
              <w:t xml:space="preserve"> </w:t>
            </w:r>
            <w:r>
              <w:rPr>
                <w:sz w:val="28"/>
              </w:rPr>
              <w:t>as</w:t>
            </w:r>
            <w:r>
              <w:rPr>
                <w:spacing w:val="-4"/>
                <w:sz w:val="28"/>
              </w:rPr>
              <w:t xml:space="preserve"> </w:t>
            </w:r>
            <w:r>
              <w:rPr>
                <w:sz w:val="28"/>
              </w:rPr>
              <w:t>prescribed</w:t>
            </w:r>
            <w:r>
              <w:rPr>
                <w:spacing w:val="-4"/>
                <w:sz w:val="28"/>
              </w:rPr>
              <w:t xml:space="preserve"> </w:t>
            </w:r>
            <w:r>
              <w:rPr>
                <w:sz w:val="28"/>
              </w:rPr>
              <w:t>in</w:t>
            </w:r>
            <w:r>
              <w:rPr>
                <w:spacing w:val="-3"/>
                <w:sz w:val="28"/>
              </w:rPr>
              <w:t xml:space="preserve"> </w:t>
            </w:r>
            <w:r>
              <w:rPr>
                <w:sz w:val="28"/>
              </w:rPr>
              <w:t>ITB</w:t>
            </w:r>
            <w:r>
              <w:rPr>
                <w:spacing w:val="-6"/>
                <w:sz w:val="28"/>
              </w:rPr>
              <w:t xml:space="preserve"> </w:t>
            </w:r>
            <w:r>
              <w:rPr>
                <w:sz w:val="28"/>
              </w:rPr>
              <w:t>38.1(a).</w:t>
            </w:r>
          </w:p>
          <w:p w:rsidR="00C56328" w:rsidRDefault="00271611">
            <w:pPr>
              <w:pStyle w:val="TableParagraph"/>
              <w:numPr>
                <w:ilvl w:val="1"/>
                <w:numId w:val="108"/>
              </w:numPr>
              <w:tabs>
                <w:tab w:val="left" w:pos="919"/>
              </w:tabs>
              <w:spacing w:before="121" w:line="264" w:lineRule="auto"/>
              <w:ind w:right="96" w:firstLine="0"/>
              <w:jc w:val="both"/>
              <w:rPr>
                <w:sz w:val="28"/>
              </w:rPr>
            </w:pPr>
            <w:r>
              <w:rPr>
                <w:sz w:val="28"/>
              </w:rPr>
              <w:t xml:space="preserve">If the Bidder cannot negotiate a contract directly with the Procuring Entity due to any objective reason or force majeure event, the Procuring Entity may consider online </w:t>
            </w:r>
            <w:r>
              <w:rPr>
                <w:spacing w:val="-2"/>
                <w:sz w:val="28"/>
              </w:rPr>
              <w:t>negotiation.</w:t>
            </w:r>
          </w:p>
        </w:tc>
      </w:tr>
      <w:tr w:rsidR="00C56328">
        <w:trPr>
          <w:trHeight w:val="5326"/>
        </w:trPr>
        <w:tc>
          <w:tcPr>
            <w:tcW w:w="2098" w:type="dxa"/>
          </w:tcPr>
          <w:p w:rsidR="00C56328" w:rsidRDefault="00271611">
            <w:pPr>
              <w:pStyle w:val="TableParagraph"/>
              <w:spacing w:before="117" w:line="264" w:lineRule="auto"/>
              <w:ind w:left="107" w:right="96"/>
              <w:rPr>
                <w:b/>
                <w:sz w:val="28"/>
              </w:rPr>
            </w:pPr>
            <w:r>
              <w:rPr>
                <w:b/>
                <w:sz w:val="28"/>
              </w:rPr>
              <w:t>Conditions</w:t>
            </w:r>
            <w:r>
              <w:rPr>
                <w:b/>
                <w:spacing w:val="-18"/>
                <w:sz w:val="28"/>
              </w:rPr>
              <w:t xml:space="preserve"> </w:t>
            </w:r>
            <w:r>
              <w:rPr>
                <w:b/>
                <w:sz w:val="28"/>
              </w:rPr>
              <w:t xml:space="preserve">for </w:t>
            </w:r>
            <w:r>
              <w:rPr>
                <w:b/>
                <w:spacing w:val="-2"/>
                <w:sz w:val="28"/>
              </w:rPr>
              <w:t>successful bidder</w:t>
            </w:r>
          </w:p>
        </w:tc>
        <w:tc>
          <w:tcPr>
            <w:tcW w:w="7147" w:type="dxa"/>
          </w:tcPr>
          <w:p w:rsidR="00C56328" w:rsidRDefault="00271611">
            <w:pPr>
              <w:pStyle w:val="TableParagraph"/>
              <w:spacing w:before="112" w:line="264" w:lineRule="auto"/>
              <w:ind w:left="278" w:right="98"/>
              <w:jc w:val="both"/>
              <w:rPr>
                <w:sz w:val="28"/>
              </w:rPr>
            </w:pPr>
            <w:r>
              <w:rPr>
                <w:sz w:val="28"/>
              </w:rPr>
              <w:t>A Bidder shall be considered and recommended to win the bid when following conditions are satisfied:</w:t>
            </w:r>
          </w:p>
          <w:p w:rsidR="00C56328" w:rsidRDefault="00271611">
            <w:pPr>
              <w:pStyle w:val="TableParagraph"/>
              <w:numPr>
                <w:ilvl w:val="1"/>
                <w:numId w:val="107"/>
              </w:numPr>
              <w:tabs>
                <w:tab w:val="left" w:pos="1003"/>
              </w:tabs>
              <w:spacing w:before="120" w:line="264" w:lineRule="auto"/>
              <w:ind w:right="100" w:firstLine="0"/>
              <w:jc w:val="both"/>
              <w:rPr>
                <w:sz w:val="28"/>
              </w:rPr>
            </w:pPr>
            <w:r>
              <w:rPr>
                <w:sz w:val="28"/>
              </w:rPr>
              <w:t xml:space="preserve">Their BP is eligible according to Section 1 and Section 4 of Chapter III - Evaluation and Qualification </w:t>
            </w:r>
            <w:r>
              <w:rPr>
                <w:spacing w:val="-2"/>
                <w:sz w:val="28"/>
              </w:rPr>
              <w:t>Criteria;</w:t>
            </w:r>
          </w:p>
          <w:p w:rsidR="00C56328" w:rsidRDefault="00271611">
            <w:pPr>
              <w:pStyle w:val="TableParagraph"/>
              <w:numPr>
                <w:ilvl w:val="1"/>
                <w:numId w:val="107"/>
              </w:numPr>
              <w:tabs>
                <w:tab w:val="left" w:pos="1065"/>
              </w:tabs>
              <w:spacing w:before="121" w:line="264" w:lineRule="auto"/>
              <w:ind w:right="97" w:firstLine="0"/>
              <w:jc w:val="both"/>
              <w:rPr>
                <w:sz w:val="28"/>
              </w:rPr>
            </w:pPr>
            <w:r>
              <w:rPr>
                <w:sz w:val="28"/>
              </w:rPr>
              <w:t>Their qualifications and experience satisfy the requirements according to Section 2 of Chapter III - Evaluation and Qualification Criteria;</w:t>
            </w:r>
          </w:p>
          <w:p w:rsidR="00C56328" w:rsidRDefault="00271611">
            <w:pPr>
              <w:pStyle w:val="TableParagraph"/>
              <w:numPr>
                <w:ilvl w:val="1"/>
                <w:numId w:val="107"/>
              </w:numPr>
              <w:tabs>
                <w:tab w:val="left" w:pos="998"/>
              </w:tabs>
              <w:spacing w:before="121" w:line="264" w:lineRule="auto"/>
              <w:ind w:right="97" w:firstLine="0"/>
              <w:jc w:val="both"/>
              <w:rPr>
                <w:sz w:val="28"/>
              </w:rPr>
            </w:pPr>
            <w:r>
              <w:rPr>
                <w:sz w:val="28"/>
              </w:rPr>
              <w:t>Their technical proposals satisfy the requirements according to Section 3 of Chapter III - Evaluation and Qualification Criteria;</w:t>
            </w:r>
          </w:p>
          <w:p w:rsidR="00C56328" w:rsidRDefault="00271611">
            <w:pPr>
              <w:pStyle w:val="TableParagraph"/>
              <w:numPr>
                <w:ilvl w:val="1"/>
                <w:numId w:val="107"/>
              </w:numPr>
              <w:tabs>
                <w:tab w:val="left" w:pos="948"/>
              </w:tabs>
              <w:spacing w:before="121" w:line="264" w:lineRule="auto"/>
              <w:ind w:right="105" w:firstLine="0"/>
              <w:jc w:val="both"/>
              <w:rPr>
                <w:sz w:val="28"/>
              </w:rPr>
            </w:pPr>
            <w:r>
              <w:rPr>
                <w:sz w:val="28"/>
              </w:rPr>
              <w:t>The deficient deviation is no more than 10% of the Bid Price;</w:t>
            </w:r>
          </w:p>
        </w:tc>
      </w:tr>
    </w:tbl>
    <w:p w:rsidR="00C56328" w:rsidRDefault="00C56328">
      <w:pPr>
        <w:spacing w:line="264" w:lineRule="auto"/>
        <w:jc w:val="both"/>
        <w:rPr>
          <w:sz w:val="28"/>
        </w:rPr>
        <w:sectPr w:rsidR="00C56328">
          <w:pgSz w:w="11910" w:h="16840"/>
          <w:pgMar w:top="1140" w:right="740" w:bottom="280" w:left="1300" w:header="722" w:footer="0" w:gutter="0"/>
          <w:cols w:space="720"/>
        </w:sectPr>
      </w:pPr>
    </w:p>
    <w:p w:rsidR="00C56328" w:rsidRDefault="00C56328">
      <w:pPr>
        <w:pStyle w:val="BodyText"/>
        <w:spacing w:before="5"/>
        <w:rPr>
          <w:sz w:val="7"/>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147"/>
      </w:tblGrid>
      <w:tr w:rsidR="00C56328">
        <w:trPr>
          <w:trHeight w:val="6026"/>
        </w:trPr>
        <w:tc>
          <w:tcPr>
            <w:tcW w:w="2098" w:type="dxa"/>
          </w:tcPr>
          <w:p w:rsidR="00C56328" w:rsidRDefault="00C56328">
            <w:pPr>
              <w:pStyle w:val="TableParagraph"/>
              <w:rPr>
                <w:sz w:val="28"/>
              </w:rPr>
            </w:pPr>
          </w:p>
        </w:tc>
        <w:tc>
          <w:tcPr>
            <w:tcW w:w="7147" w:type="dxa"/>
          </w:tcPr>
          <w:p w:rsidR="00C56328" w:rsidRDefault="00271611">
            <w:pPr>
              <w:pStyle w:val="TableParagraph"/>
              <w:numPr>
                <w:ilvl w:val="1"/>
                <w:numId w:val="106"/>
              </w:numPr>
              <w:tabs>
                <w:tab w:val="left" w:pos="930"/>
              </w:tabs>
              <w:spacing w:line="264" w:lineRule="auto"/>
              <w:ind w:right="93" w:firstLine="0"/>
              <w:jc w:val="both"/>
              <w:rPr>
                <w:sz w:val="28"/>
              </w:rPr>
            </w:pPr>
            <w:r>
              <w:rPr>
                <w:sz w:val="28"/>
              </w:rPr>
              <w:t>The total absolute value of arithmetic errors does not exceed 30% of the Bid Price;</w:t>
            </w:r>
          </w:p>
          <w:p w:rsidR="00C56328" w:rsidRDefault="00271611">
            <w:pPr>
              <w:pStyle w:val="TableParagraph"/>
              <w:numPr>
                <w:ilvl w:val="1"/>
                <w:numId w:val="106"/>
              </w:numPr>
              <w:tabs>
                <w:tab w:val="left" w:pos="950"/>
              </w:tabs>
              <w:spacing w:before="113"/>
              <w:ind w:left="950" w:hanging="672"/>
              <w:jc w:val="both"/>
              <w:rPr>
                <w:sz w:val="28"/>
              </w:rPr>
            </w:pPr>
            <w:r>
              <w:rPr>
                <w:sz w:val="28"/>
              </w:rPr>
              <w:t>The</w:t>
            </w:r>
            <w:r>
              <w:rPr>
                <w:spacing w:val="40"/>
                <w:sz w:val="28"/>
              </w:rPr>
              <w:t xml:space="preserve"> </w:t>
            </w:r>
            <w:r>
              <w:rPr>
                <w:sz w:val="28"/>
              </w:rPr>
              <w:t>Bidder</w:t>
            </w:r>
            <w:r>
              <w:rPr>
                <w:spacing w:val="40"/>
                <w:sz w:val="28"/>
              </w:rPr>
              <w:t xml:space="preserve"> </w:t>
            </w:r>
            <w:r>
              <w:rPr>
                <w:sz w:val="28"/>
              </w:rPr>
              <w:t>meets</w:t>
            </w:r>
            <w:r>
              <w:rPr>
                <w:spacing w:val="40"/>
                <w:sz w:val="28"/>
              </w:rPr>
              <w:t xml:space="preserve"> </w:t>
            </w:r>
            <w:r>
              <w:rPr>
                <w:sz w:val="28"/>
              </w:rPr>
              <w:t>requirements</w:t>
            </w:r>
            <w:r>
              <w:rPr>
                <w:spacing w:val="40"/>
                <w:sz w:val="28"/>
              </w:rPr>
              <w:t xml:space="preserve"> </w:t>
            </w:r>
            <w:r>
              <w:rPr>
                <w:sz w:val="28"/>
              </w:rPr>
              <w:t>as</w:t>
            </w:r>
            <w:r>
              <w:rPr>
                <w:spacing w:val="40"/>
                <w:sz w:val="28"/>
              </w:rPr>
              <w:t xml:space="preserve"> </w:t>
            </w:r>
            <w:r>
              <w:rPr>
                <w:sz w:val="28"/>
              </w:rPr>
              <w:t>prescribed</w:t>
            </w:r>
            <w:r>
              <w:rPr>
                <w:spacing w:val="40"/>
                <w:sz w:val="28"/>
              </w:rPr>
              <w:t xml:space="preserve"> </w:t>
            </w:r>
            <w:r>
              <w:rPr>
                <w:sz w:val="28"/>
              </w:rPr>
              <w:t>in</w:t>
            </w:r>
            <w:r>
              <w:rPr>
                <w:spacing w:val="40"/>
                <w:sz w:val="28"/>
              </w:rPr>
              <w:t xml:space="preserve"> </w:t>
            </w:r>
            <w:r>
              <w:rPr>
                <w:spacing w:val="-5"/>
                <w:sz w:val="28"/>
              </w:rPr>
              <w:t>the</w:t>
            </w:r>
          </w:p>
          <w:p w:rsidR="00C56328" w:rsidRDefault="00271611">
            <w:pPr>
              <w:pStyle w:val="TableParagraph"/>
              <w:spacing w:before="33"/>
              <w:ind w:left="278"/>
              <w:rPr>
                <w:sz w:val="28"/>
              </w:rPr>
            </w:pPr>
            <w:r>
              <w:rPr>
                <w:b/>
                <w:spacing w:val="-4"/>
                <w:sz w:val="28"/>
              </w:rPr>
              <w:t>BDS</w:t>
            </w:r>
            <w:r>
              <w:rPr>
                <w:spacing w:val="-4"/>
                <w:sz w:val="28"/>
              </w:rPr>
              <w:t>;</w:t>
            </w:r>
          </w:p>
          <w:p w:rsidR="00C56328" w:rsidRDefault="00271611">
            <w:pPr>
              <w:pStyle w:val="TableParagraph"/>
              <w:numPr>
                <w:ilvl w:val="1"/>
                <w:numId w:val="106"/>
              </w:numPr>
              <w:tabs>
                <w:tab w:val="left" w:pos="924"/>
              </w:tabs>
              <w:spacing w:before="151" w:line="264" w:lineRule="auto"/>
              <w:ind w:right="90" w:firstLine="0"/>
              <w:jc w:val="both"/>
              <w:rPr>
                <w:sz w:val="28"/>
              </w:rPr>
            </w:pPr>
            <w:r>
              <w:rPr>
                <w:sz w:val="28"/>
              </w:rPr>
              <w:t>The</w:t>
            </w:r>
            <w:r>
              <w:rPr>
                <w:spacing w:val="-14"/>
                <w:sz w:val="28"/>
              </w:rPr>
              <w:t xml:space="preserve"> </w:t>
            </w:r>
            <w:r>
              <w:rPr>
                <w:sz w:val="28"/>
              </w:rPr>
              <w:t>proposed</w:t>
            </w:r>
            <w:r>
              <w:rPr>
                <w:spacing w:val="-12"/>
                <w:sz w:val="28"/>
              </w:rPr>
              <w:t xml:space="preserve"> </w:t>
            </w:r>
            <w:r>
              <w:rPr>
                <w:sz w:val="28"/>
              </w:rPr>
              <w:t>winning</w:t>
            </w:r>
            <w:r>
              <w:rPr>
                <w:spacing w:val="-12"/>
                <w:sz w:val="28"/>
              </w:rPr>
              <w:t xml:space="preserve"> </w:t>
            </w:r>
            <w:r>
              <w:rPr>
                <w:sz w:val="28"/>
              </w:rPr>
              <w:t>Bid</w:t>
            </w:r>
            <w:r>
              <w:rPr>
                <w:spacing w:val="-12"/>
                <w:sz w:val="28"/>
              </w:rPr>
              <w:t xml:space="preserve"> </w:t>
            </w:r>
            <w:r>
              <w:rPr>
                <w:sz w:val="28"/>
              </w:rPr>
              <w:t>Price</w:t>
            </w:r>
            <w:r>
              <w:rPr>
                <w:spacing w:val="-13"/>
                <w:sz w:val="28"/>
              </w:rPr>
              <w:t xml:space="preserve"> </w:t>
            </w:r>
            <w:r>
              <w:rPr>
                <w:sz w:val="28"/>
              </w:rPr>
              <w:t>(inclusive</w:t>
            </w:r>
            <w:r>
              <w:rPr>
                <w:spacing w:val="-14"/>
                <w:sz w:val="28"/>
              </w:rPr>
              <w:t xml:space="preserve"> </w:t>
            </w:r>
            <w:r>
              <w:rPr>
                <w:sz w:val="28"/>
              </w:rPr>
              <w:t>of</w:t>
            </w:r>
            <w:r>
              <w:rPr>
                <w:spacing w:val="-13"/>
                <w:sz w:val="28"/>
              </w:rPr>
              <w:t xml:space="preserve"> </w:t>
            </w:r>
            <w:r>
              <w:rPr>
                <w:sz w:val="28"/>
              </w:rPr>
              <w:t>all</w:t>
            </w:r>
            <w:r>
              <w:rPr>
                <w:spacing w:val="-12"/>
                <w:sz w:val="28"/>
              </w:rPr>
              <w:t xml:space="preserve"> </w:t>
            </w:r>
            <w:r>
              <w:rPr>
                <w:sz w:val="28"/>
              </w:rPr>
              <w:t>taxes, fees</w:t>
            </w:r>
            <w:r>
              <w:rPr>
                <w:spacing w:val="-16"/>
                <w:sz w:val="28"/>
              </w:rPr>
              <w:t xml:space="preserve"> </w:t>
            </w:r>
            <w:r>
              <w:rPr>
                <w:sz w:val="28"/>
              </w:rPr>
              <w:t>and</w:t>
            </w:r>
            <w:r>
              <w:rPr>
                <w:spacing w:val="-16"/>
                <w:sz w:val="28"/>
              </w:rPr>
              <w:t xml:space="preserve"> </w:t>
            </w:r>
            <w:r>
              <w:rPr>
                <w:sz w:val="28"/>
              </w:rPr>
              <w:t>charges</w:t>
            </w:r>
            <w:r>
              <w:rPr>
                <w:spacing w:val="-16"/>
                <w:sz w:val="28"/>
              </w:rPr>
              <w:t xml:space="preserve"> </w:t>
            </w:r>
            <w:r>
              <w:rPr>
                <w:sz w:val="28"/>
              </w:rPr>
              <w:t>(if</w:t>
            </w:r>
            <w:r>
              <w:rPr>
                <w:spacing w:val="-18"/>
                <w:sz w:val="28"/>
              </w:rPr>
              <w:t xml:space="preserve"> </w:t>
            </w:r>
            <w:r>
              <w:rPr>
                <w:sz w:val="28"/>
              </w:rPr>
              <w:t>any))</w:t>
            </w:r>
            <w:r>
              <w:rPr>
                <w:spacing w:val="-15"/>
                <w:sz w:val="28"/>
              </w:rPr>
              <w:t xml:space="preserve"> </w:t>
            </w:r>
            <w:r>
              <w:rPr>
                <w:sz w:val="28"/>
              </w:rPr>
              <w:t>must</w:t>
            </w:r>
            <w:r>
              <w:rPr>
                <w:spacing w:val="-16"/>
                <w:sz w:val="28"/>
              </w:rPr>
              <w:t xml:space="preserve"> </w:t>
            </w:r>
            <w:r>
              <w:rPr>
                <w:sz w:val="28"/>
              </w:rPr>
              <w:t>not</w:t>
            </w:r>
            <w:r>
              <w:rPr>
                <w:spacing w:val="-16"/>
                <w:sz w:val="28"/>
              </w:rPr>
              <w:t xml:space="preserve"> </w:t>
            </w:r>
            <w:r>
              <w:rPr>
                <w:sz w:val="28"/>
              </w:rPr>
              <w:t>exceed</w:t>
            </w:r>
            <w:r>
              <w:rPr>
                <w:spacing w:val="-16"/>
                <w:sz w:val="28"/>
              </w:rPr>
              <w:t xml:space="preserve"> </w:t>
            </w:r>
            <w:r>
              <w:rPr>
                <w:sz w:val="28"/>
              </w:rPr>
              <w:t>the</w:t>
            </w:r>
            <w:r>
              <w:rPr>
                <w:spacing w:val="-18"/>
                <w:sz w:val="28"/>
              </w:rPr>
              <w:t xml:space="preserve"> </w:t>
            </w:r>
            <w:r>
              <w:rPr>
                <w:sz w:val="28"/>
              </w:rPr>
              <w:t>approved</w:t>
            </w:r>
            <w:r>
              <w:rPr>
                <w:spacing w:val="-14"/>
                <w:sz w:val="28"/>
              </w:rPr>
              <w:t xml:space="preserve"> </w:t>
            </w:r>
            <w:r>
              <w:rPr>
                <w:sz w:val="28"/>
              </w:rPr>
              <w:t xml:space="preserve">price of the Bidding Package. If the approved estimate of the </w:t>
            </w:r>
            <w:r>
              <w:rPr>
                <w:spacing w:val="-2"/>
                <w:sz w:val="28"/>
              </w:rPr>
              <w:t>Bidding</w:t>
            </w:r>
            <w:r>
              <w:rPr>
                <w:spacing w:val="-13"/>
                <w:sz w:val="28"/>
              </w:rPr>
              <w:t xml:space="preserve"> </w:t>
            </w:r>
            <w:r>
              <w:rPr>
                <w:spacing w:val="-2"/>
                <w:sz w:val="28"/>
              </w:rPr>
              <w:t>Package</w:t>
            </w:r>
            <w:r>
              <w:rPr>
                <w:spacing w:val="-14"/>
                <w:sz w:val="28"/>
              </w:rPr>
              <w:t xml:space="preserve"> </w:t>
            </w:r>
            <w:r>
              <w:rPr>
                <w:spacing w:val="-2"/>
                <w:sz w:val="28"/>
              </w:rPr>
              <w:t>is</w:t>
            </w:r>
            <w:r>
              <w:rPr>
                <w:spacing w:val="-13"/>
                <w:sz w:val="28"/>
              </w:rPr>
              <w:t xml:space="preserve"> </w:t>
            </w:r>
            <w:r>
              <w:rPr>
                <w:spacing w:val="-2"/>
                <w:sz w:val="28"/>
              </w:rPr>
              <w:t>lower</w:t>
            </w:r>
            <w:r>
              <w:rPr>
                <w:spacing w:val="-14"/>
                <w:sz w:val="28"/>
              </w:rPr>
              <w:t xml:space="preserve"> </w:t>
            </w:r>
            <w:r>
              <w:rPr>
                <w:spacing w:val="-2"/>
                <w:sz w:val="28"/>
              </w:rPr>
              <w:t>or</w:t>
            </w:r>
            <w:r>
              <w:rPr>
                <w:spacing w:val="-14"/>
                <w:sz w:val="28"/>
              </w:rPr>
              <w:t xml:space="preserve"> </w:t>
            </w:r>
            <w:r>
              <w:rPr>
                <w:spacing w:val="-2"/>
                <w:sz w:val="28"/>
              </w:rPr>
              <w:t>higher</w:t>
            </w:r>
            <w:r>
              <w:rPr>
                <w:spacing w:val="-14"/>
                <w:sz w:val="28"/>
              </w:rPr>
              <w:t xml:space="preserve"> </w:t>
            </w:r>
            <w:r>
              <w:rPr>
                <w:spacing w:val="-2"/>
                <w:sz w:val="28"/>
              </w:rPr>
              <w:t>than</w:t>
            </w:r>
            <w:r>
              <w:rPr>
                <w:spacing w:val="-13"/>
                <w:sz w:val="28"/>
              </w:rPr>
              <w:t xml:space="preserve"> </w:t>
            </w:r>
            <w:r>
              <w:rPr>
                <w:spacing w:val="-2"/>
                <w:sz w:val="28"/>
              </w:rPr>
              <w:t>the</w:t>
            </w:r>
            <w:r>
              <w:rPr>
                <w:spacing w:val="-16"/>
                <w:sz w:val="28"/>
              </w:rPr>
              <w:t xml:space="preserve"> </w:t>
            </w:r>
            <w:r>
              <w:rPr>
                <w:spacing w:val="-2"/>
                <w:sz w:val="28"/>
              </w:rPr>
              <w:t>approved</w:t>
            </w:r>
            <w:r>
              <w:rPr>
                <w:spacing w:val="-15"/>
                <w:sz w:val="28"/>
              </w:rPr>
              <w:t xml:space="preserve"> </w:t>
            </w:r>
            <w:r>
              <w:rPr>
                <w:spacing w:val="-2"/>
                <w:sz w:val="28"/>
              </w:rPr>
              <w:t>price</w:t>
            </w:r>
            <w:r>
              <w:rPr>
                <w:spacing w:val="-14"/>
                <w:sz w:val="28"/>
              </w:rPr>
              <w:t xml:space="preserve"> </w:t>
            </w:r>
            <w:r>
              <w:rPr>
                <w:spacing w:val="-2"/>
                <w:sz w:val="28"/>
              </w:rPr>
              <w:t>of the</w:t>
            </w:r>
            <w:r>
              <w:rPr>
                <w:spacing w:val="-16"/>
                <w:sz w:val="28"/>
              </w:rPr>
              <w:t xml:space="preserve"> </w:t>
            </w:r>
            <w:r>
              <w:rPr>
                <w:spacing w:val="-2"/>
                <w:sz w:val="28"/>
              </w:rPr>
              <w:t>Bidding</w:t>
            </w:r>
            <w:r>
              <w:rPr>
                <w:spacing w:val="-15"/>
                <w:sz w:val="28"/>
              </w:rPr>
              <w:t xml:space="preserve"> </w:t>
            </w:r>
            <w:r>
              <w:rPr>
                <w:spacing w:val="-2"/>
                <w:sz w:val="28"/>
              </w:rPr>
              <w:t>Package,</w:t>
            </w:r>
            <w:r>
              <w:rPr>
                <w:spacing w:val="-16"/>
                <w:sz w:val="28"/>
              </w:rPr>
              <w:t xml:space="preserve"> </w:t>
            </w:r>
            <w:r>
              <w:rPr>
                <w:spacing w:val="-2"/>
                <w:sz w:val="28"/>
              </w:rPr>
              <w:t>this</w:t>
            </w:r>
            <w:r>
              <w:rPr>
                <w:spacing w:val="-15"/>
                <w:sz w:val="28"/>
              </w:rPr>
              <w:t xml:space="preserve"> </w:t>
            </w:r>
            <w:r>
              <w:rPr>
                <w:spacing w:val="-2"/>
                <w:sz w:val="28"/>
              </w:rPr>
              <w:t>estimate</w:t>
            </w:r>
            <w:r>
              <w:rPr>
                <w:spacing w:val="-16"/>
                <w:sz w:val="28"/>
              </w:rPr>
              <w:t xml:space="preserve"> </w:t>
            </w:r>
            <w:r>
              <w:rPr>
                <w:spacing w:val="-2"/>
                <w:sz w:val="28"/>
              </w:rPr>
              <w:t>will</w:t>
            </w:r>
            <w:r>
              <w:rPr>
                <w:spacing w:val="-15"/>
                <w:sz w:val="28"/>
              </w:rPr>
              <w:t xml:space="preserve"> </w:t>
            </w:r>
            <w:r>
              <w:rPr>
                <w:spacing w:val="-2"/>
                <w:sz w:val="28"/>
              </w:rPr>
              <w:t>replace</w:t>
            </w:r>
            <w:r>
              <w:rPr>
                <w:spacing w:val="-16"/>
                <w:sz w:val="28"/>
              </w:rPr>
              <w:t xml:space="preserve"> </w:t>
            </w:r>
            <w:r>
              <w:rPr>
                <w:spacing w:val="-2"/>
                <w:sz w:val="28"/>
              </w:rPr>
              <w:t>the</w:t>
            </w:r>
            <w:r>
              <w:rPr>
                <w:spacing w:val="-15"/>
                <w:sz w:val="28"/>
              </w:rPr>
              <w:t xml:space="preserve"> </w:t>
            </w:r>
            <w:r>
              <w:rPr>
                <w:spacing w:val="-2"/>
                <w:sz w:val="28"/>
              </w:rPr>
              <w:t>price</w:t>
            </w:r>
            <w:r>
              <w:rPr>
                <w:spacing w:val="-16"/>
                <w:sz w:val="28"/>
              </w:rPr>
              <w:t xml:space="preserve"> </w:t>
            </w:r>
            <w:r>
              <w:rPr>
                <w:spacing w:val="-2"/>
                <w:sz w:val="28"/>
              </w:rPr>
              <w:t>of</w:t>
            </w:r>
            <w:r>
              <w:rPr>
                <w:spacing w:val="-15"/>
                <w:sz w:val="28"/>
              </w:rPr>
              <w:t xml:space="preserve"> </w:t>
            </w:r>
            <w:r>
              <w:rPr>
                <w:spacing w:val="-2"/>
                <w:sz w:val="28"/>
              </w:rPr>
              <w:t xml:space="preserve">the </w:t>
            </w:r>
            <w:r>
              <w:rPr>
                <w:sz w:val="28"/>
              </w:rPr>
              <w:t>Bidding</w:t>
            </w:r>
            <w:r>
              <w:rPr>
                <w:spacing w:val="-2"/>
                <w:sz w:val="28"/>
              </w:rPr>
              <w:t xml:space="preserve"> </w:t>
            </w:r>
            <w:r>
              <w:rPr>
                <w:sz w:val="28"/>
              </w:rPr>
              <w:t>Package</w:t>
            </w:r>
            <w:r>
              <w:rPr>
                <w:spacing w:val="-4"/>
                <w:sz w:val="28"/>
              </w:rPr>
              <w:t xml:space="preserve"> </w:t>
            </w:r>
            <w:r>
              <w:rPr>
                <w:sz w:val="28"/>
              </w:rPr>
              <w:t>as</w:t>
            </w:r>
            <w:r>
              <w:rPr>
                <w:spacing w:val="-2"/>
                <w:sz w:val="28"/>
              </w:rPr>
              <w:t xml:space="preserve"> </w:t>
            </w:r>
            <w:r>
              <w:rPr>
                <w:sz w:val="28"/>
              </w:rPr>
              <w:t>the</w:t>
            </w:r>
            <w:r>
              <w:rPr>
                <w:spacing w:val="-4"/>
                <w:sz w:val="28"/>
              </w:rPr>
              <w:t xml:space="preserve"> </w:t>
            </w:r>
            <w:r>
              <w:rPr>
                <w:sz w:val="28"/>
              </w:rPr>
              <w:t>basis</w:t>
            </w:r>
            <w:r>
              <w:rPr>
                <w:spacing w:val="-2"/>
                <w:sz w:val="28"/>
              </w:rPr>
              <w:t xml:space="preserve"> </w:t>
            </w:r>
            <w:r>
              <w:rPr>
                <w:sz w:val="28"/>
              </w:rPr>
              <w:t>for</w:t>
            </w:r>
            <w:r>
              <w:rPr>
                <w:spacing w:val="-4"/>
                <w:sz w:val="28"/>
              </w:rPr>
              <w:t xml:space="preserve"> </w:t>
            </w:r>
            <w:r>
              <w:rPr>
                <w:sz w:val="28"/>
              </w:rPr>
              <w:t>consideration</w:t>
            </w:r>
            <w:r>
              <w:rPr>
                <w:spacing w:val="-2"/>
                <w:sz w:val="28"/>
              </w:rPr>
              <w:t xml:space="preserve"> </w:t>
            </w:r>
            <w:r>
              <w:rPr>
                <w:sz w:val="28"/>
              </w:rPr>
              <w:t>and</w:t>
            </w:r>
            <w:r>
              <w:rPr>
                <w:spacing w:val="-2"/>
                <w:sz w:val="28"/>
              </w:rPr>
              <w:t xml:space="preserve"> </w:t>
            </w:r>
            <w:r>
              <w:rPr>
                <w:sz w:val="28"/>
              </w:rPr>
              <w:t>approval of</w:t>
            </w:r>
            <w:r>
              <w:rPr>
                <w:spacing w:val="-13"/>
                <w:sz w:val="28"/>
              </w:rPr>
              <w:t xml:space="preserve"> </w:t>
            </w:r>
            <w:r>
              <w:rPr>
                <w:sz w:val="28"/>
              </w:rPr>
              <w:t>the</w:t>
            </w:r>
            <w:r>
              <w:rPr>
                <w:spacing w:val="-14"/>
                <w:sz w:val="28"/>
              </w:rPr>
              <w:t xml:space="preserve"> </w:t>
            </w:r>
            <w:r>
              <w:rPr>
                <w:sz w:val="28"/>
              </w:rPr>
              <w:t>winning</w:t>
            </w:r>
            <w:r>
              <w:rPr>
                <w:spacing w:val="-14"/>
                <w:sz w:val="28"/>
              </w:rPr>
              <w:t xml:space="preserve"> </w:t>
            </w:r>
            <w:r>
              <w:rPr>
                <w:sz w:val="28"/>
              </w:rPr>
              <w:t>bid.</w:t>
            </w:r>
            <w:r>
              <w:rPr>
                <w:spacing w:val="-14"/>
                <w:sz w:val="28"/>
              </w:rPr>
              <w:t xml:space="preserve"> </w:t>
            </w:r>
            <w:r>
              <w:rPr>
                <w:sz w:val="28"/>
              </w:rPr>
              <w:t>For</w:t>
            </w:r>
            <w:r>
              <w:rPr>
                <w:spacing w:val="-12"/>
                <w:sz w:val="28"/>
              </w:rPr>
              <w:t xml:space="preserve"> </w:t>
            </w:r>
            <w:r>
              <w:rPr>
                <w:sz w:val="28"/>
              </w:rPr>
              <w:t>Bidding</w:t>
            </w:r>
            <w:r>
              <w:rPr>
                <w:spacing w:val="-12"/>
                <w:sz w:val="28"/>
              </w:rPr>
              <w:t xml:space="preserve"> </w:t>
            </w:r>
            <w:r>
              <w:rPr>
                <w:sz w:val="28"/>
              </w:rPr>
              <w:t>Package</w:t>
            </w:r>
            <w:r>
              <w:rPr>
                <w:spacing w:val="-14"/>
                <w:sz w:val="28"/>
              </w:rPr>
              <w:t xml:space="preserve"> </w:t>
            </w:r>
            <w:r>
              <w:rPr>
                <w:sz w:val="28"/>
              </w:rPr>
              <w:t>divided</w:t>
            </w:r>
            <w:r>
              <w:rPr>
                <w:spacing w:val="-14"/>
                <w:sz w:val="28"/>
              </w:rPr>
              <w:t xml:space="preserve"> </w:t>
            </w:r>
            <w:r>
              <w:rPr>
                <w:sz w:val="28"/>
              </w:rPr>
              <w:t>into</w:t>
            </w:r>
            <w:r>
              <w:rPr>
                <w:spacing w:val="-12"/>
                <w:sz w:val="28"/>
              </w:rPr>
              <w:t xml:space="preserve"> </w:t>
            </w:r>
            <w:r>
              <w:rPr>
                <w:sz w:val="28"/>
              </w:rPr>
              <w:t>several parts (lots), the evaluation of BPs and consideration for winning</w:t>
            </w:r>
            <w:r>
              <w:rPr>
                <w:spacing w:val="-7"/>
                <w:sz w:val="28"/>
              </w:rPr>
              <w:t xml:space="preserve"> </w:t>
            </w:r>
            <w:r>
              <w:rPr>
                <w:sz w:val="28"/>
              </w:rPr>
              <w:t>bids</w:t>
            </w:r>
            <w:r>
              <w:rPr>
                <w:spacing w:val="-5"/>
                <w:sz w:val="28"/>
              </w:rPr>
              <w:t xml:space="preserve"> </w:t>
            </w:r>
            <w:r>
              <w:rPr>
                <w:sz w:val="28"/>
              </w:rPr>
              <w:t>will</w:t>
            </w:r>
            <w:r>
              <w:rPr>
                <w:spacing w:val="-7"/>
                <w:sz w:val="28"/>
              </w:rPr>
              <w:t xml:space="preserve"> </w:t>
            </w:r>
            <w:r>
              <w:rPr>
                <w:sz w:val="28"/>
              </w:rPr>
              <w:t>be</w:t>
            </w:r>
            <w:r>
              <w:rPr>
                <w:spacing w:val="-8"/>
                <w:sz w:val="28"/>
              </w:rPr>
              <w:t xml:space="preserve"> </w:t>
            </w:r>
            <w:r>
              <w:rPr>
                <w:sz w:val="28"/>
              </w:rPr>
              <w:t>carried</w:t>
            </w:r>
            <w:r>
              <w:rPr>
                <w:spacing w:val="-5"/>
                <w:sz w:val="28"/>
              </w:rPr>
              <w:t xml:space="preserve"> </w:t>
            </w:r>
            <w:r>
              <w:rPr>
                <w:sz w:val="28"/>
              </w:rPr>
              <w:t>out</w:t>
            </w:r>
            <w:r>
              <w:rPr>
                <w:spacing w:val="-7"/>
                <w:sz w:val="28"/>
              </w:rPr>
              <w:t xml:space="preserve"> </w:t>
            </w:r>
            <w:r>
              <w:rPr>
                <w:sz w:val="28"/>
              </w:rPr>
              <w:t>on</w:t>
            </w:r>
            <w:r>
              <w:rPr>
                <w:spacing w:val="-5"/>
                <w:sz w:val="28"/>
              </w:rPr>
              <w:t xml:space="preserve"> </w:t>
            </w:r>
            <w:r>
              <w:rPr>
                <w:sz w:val="28"/>
              </w:rPr>
              <w:t>the</w:t>
            </w:r>
            <w:r>
              <w:rPr>
                <w:spacing w:val="-6"/>
                <w:sz w:val="28"/>
              </w:rPr>
              <w:t xml:space="preserve"> </w:t>
            </w:r>
            <w:r>
              <w:rPr>
                <w:sz w:val="28"/>
              </w:rPr>
              <w:t>basis</w:t>
            </w:r>
            <w:r>
              <w:rPr>
                <w:spacing w:val="-5"/>
                <w:sz w:val="28"/>
              </w:rPr>
              <w:t xml:space="preserve"> </w:t>
            </w:r>
            <w:r>
              <w:rPr>
                <w:sz w:val="28"/>
              </w:rPr>
              <w:t>of</w:t>
            </w:r>
            <w:r>
              <w:rPr>
                <w:spacing w:val="-6"/>
                <w:sz w:val="28"/>
              </w:rPr>
              <w:t xml:space="preserve"> </w:t>
            </w:r>
            <w:r>
              <w:rPr>
                <w:sz w:val="28"/>
              </w:rPr>
              <w:t>ensuring</w:t>
            </w:r>
            <w:r>
              <w:rPr>
                <w:spacing w:val="-5"/>
                <w:sz w:val="28"/>
              </w:rPr>
              <w:t xml:space="preserve"> </w:t>
            </w:r>
            <w:r>
              <w:rPr>
                <w:sz w:val="28"/>
              </w:rPr>
              <w:t xml:space="preserve">that the proposed winning Bid Price for the whole Bidding Package does not exceed the approved price of Bidding </w:t>
            </w:r>
            <w:r>
              <w:rPr>
                <w:spacing w:val="-2"/>
                <w:sz w:val="28"/>
              </w:rPr>
              <w:t>Package</w:t>
            </w:r>
            <w:r>
              <w:rPr>
                <w:spacing w:val="-11"/>
                <w:sz w:val="28"/>
              </w:rPr>
              <w:t xml:space="preserve"> </w:t>
            </w:r>
            <w:r>
              <w:rPr>
                <w:spacing w:val="-2"/>
                <w:sz w:val="28"/>
              </w:rPr>
              <w:t>without</w:t>
            </w:r>
            <w:r>
              <w:rPr>
                <w:spacing w:val="-10"/>
                <w:sz w:val="28"/>
              </w:rPr>
              <w:t xml:space="preserve"> </w:t>
            </w:r>
            <w:r>
              <w:rPr>
                <w:spacing w:val="-2"/>
                <w:sz w:val="28"/>
              </w:rPr>
              <w:t>comparison</w:t>
            </w:r>
            <w:r>
              <w:rPr>
                <w:spacing w:val="-10"/>
                <w:sz w:val="28"/>
              </w:rPr>
              <w:t xml:space="preserve"> </w:t>
            </w:r>
            <w:r>
              <w:rPr>
                <w:spacing w:val="-2"/>
                <w:sz w:val="28"/>
              </w:rPr>
              <w:t>to</w:t>
            </w:r>
            <w:r>
              <w:rPr>
                <w:spacing w:val="-10"/>
                <w:sz w:val="28"/>
              </w:rPr>
              <w:t xml:space="preserve"> </w:t>
            </w:r>
            <w:r>
              <w:rPr>
                <w:spacing w:val="-2"/>
                <w:sz w:val="28"/>
              </w:rPr>
              <w:t>the</w:t>
            </w:r>
            <w:r>
              <w:rPr>
                <w:spacing w:val="-11"/>
                <w:sz w:val="28"/>
              </w:rPr>
              <w:t xml:space="preserve"> </w:t>
            </w:r>
            <w:r>
              <w:rPr>
                <w:spacing w:val="-2"/>
                <w:sz w:val="28"/>
              </w:rPr>
              <w:t>estimated</w:t>
            </w:r>
            <w:r>
              <w:rPr>
                <w:spacing w:val="-10"/>
                <w:sz w:val="28"/>
              </w:rPr>
              <w:t xml:space="preserve"> </w:t>
            </w:r>
            <w:r>
              <w:rPr>
                <w:spacing w:val="-2"/>
                <w:sz w:val="28"/>
              </w:rPr>
              <w:t>cost</w:t>
            </w:r>
            <w:r>
              <w:rPr>
                <w:spacing w:val="-10"/>
                <w:sz w:val="28"/>
              </w:rPr>
              <w:t xml:space="preserve"> </w:t>
            </w:r>
            <w:r>
              <w:rPr>
                <w:spacing w:val="-2"/>
                <w:sz w:val="28"/>
              </w:rPr>
              <w:t>of</w:t>
            </w:r>
            <w:r>
              <w:rPr>
                <w:spacing w:val="-11"/>
                <w:sz w:val="28"/>
              </w:rPr>
              <w:t xml:space="preserve"> </w:t>
            </w:r>
            <w:r>
              <w:rPr>
                <w:spacing w:val="-2"/>
                <w:sz w:val="28"/>
              </w:rPr>
              <w:t>each</w:t>
            </w:r>
            <w:r>
              <w:rPr>
                <w:spacing w:val="-9"/>
                <w:sz w:val="28"/>
              </w:rPr>
              <w:t xml:space="preserve"> </w:t>
            </w:r>
            <w:r>
              <w:rPr>
                <w:spacing w:val="-2"/>
                <w:sz w:val="28"/>
              </w:rPr>
              <w:t>lot.</w:t>
            </w:r>
          </w:p>
        </w:tc>
      </w:tr>
      <w:tr w:rsidR="00C56328">
        <w:trPr>
          <w:trHeight w:val="8158"/>
        </w:trPr>
        <w:tc>
          <w:tcPr>
            <w:tcW w:w="2098" w:type="dxa"/>
          </w:tcPr>
          <w:p w:rsidR="00C56328" w:rsidRDefault="00271611">
            <w:pPr>
              <w:pStyle w:val="TableParagraph"/>
              <w:spacing w:before="117" w:line="264" w:lineRule="auto"/>
              <w:ind w:left="107" w:firstLine="69"/>
              <w:rPr>
                <w:b/>
                <w:sz w:val="28"/>
              </w:rPr>
            </w:pPr>
            <w:r>
              <w:rPr>
                <w:b/>
                <w:spacing w:val="-2"/>
                <w:sz w:val="28"/>
              </w:rPr>
              <w:t>Bidding cancellation</w:t>
            </w:r>
          </w:p>
        </w:tc>
        <w:tc>
          <w:tcPr>
            <w:tcW w:w="7147" w:type="dxa"/>
          </w:tcPr>
          <w:p w:rsidR="00C56328" w:rsidRDefault="00271611">
            <w:pPr>
              <w:pStyle w:val="TableParagraph"/>
              <w:numPr>
                <w:ilvl w:val="1"/>
                <w:numId w:val="105"/>
              </w:numPr>
              <w:tabs>
                <w:tab w:val="left" w:pos="1061"/>
              </w:tabs>
              <w:spacing w:before="112" w:line="264" w:lineRule="auto"/>
              <w:ind w:right="100" w:firstLine="0"/>
              <w:jc w:val="both"/>
              <w:rPr>
                <w:sz w:val="28"/>
              </w:rPr>
            </w:pPr>
            <w:r>
              <w:rPr>
                <w:sz w:val="28"/>
              </w:rPr>
              <w:t>The Procuring Entity shall notify the bidding cancellation in any of the following cases:</w:t>
            </w:r>
          </w:p>
          <w:p w:rsidR="00C56328" w:rsidRDefault="00271611">
            <w:pPr>
              <w:pStyle w:val="TableParagraph"/>
              <w:numPr>
                <w:ilvl w:val="0"/>
                <w:numId w:val="104"/>
              </w:numPr>
              <w:tabs>
                <w:tab w:val="left" w:pos="587"/>
              </w:tabs>
              <w:spacing w:before="121" w:line="264" w:lineRule="auto"/>
              <w:ind w:right="97" w:firstLine="0"/>
              <w:jc w:val="both"/>
              <w:rPr>
                <w:sz w:val="28"/>
              </w:rPr>
            </w:pPr>
            <w:r>
              <w:rPr>
                <w:sz w:val="28"/>
              </w:rPr>
              <w:t>All BPs fail to meet the essential requirements specified in the BD;</w:t>
            </w:r>
          </w:p>
          <w:p w:rsidR="00C56328" w:rsidRDefault="00271611">
            <w:pPr>
              <w:pStyle w:val="TableParagraph"/>
              <w:numPr>
                <w:ilvl w:val="0"/>
                <w:numId w:val="104"/>
              </w:numPr>
              <w:tabs>
                <w:tab w:val="left" w:pos="593"/>
              </w:tabs>
              <w:spacing w:before="122" w:line="264" w:lineRule="auto"/>
              <w:ind w:right="96" w:firstLine="0"/>
              <w:jc w:val="both"/>
              <w:rPr>
                <w:sz w:val="28"/>
              </w:rPr>
            </w:pPr>
            <w:r>
              <w:rPr>
                <w:sz w:val="28"/>
              </w:rPr>
              <w:t>Changes in objectives and scope of investment approved in the Investment Decision which affect the BD;</w:t>
            </w:r>
          </w:p>
          <w:p w:rsidR="00C56328" w:rsidRDefault="00271611">
            <w:pPr>
              <w:pStyle w:val="TableParagraph"/>
              <w:numPr>
                <w:ilvl w:val="0"/>
                <w:numId w:val="104"/>
              </w:numPr>
              <w:tabs>
                <w:tab w:val="left" w:pos="589"/>
              </w:tabs>
              <w:spacing w:before="119" w:line="264" w:lineRule="auto"/>
              <w:ind w:right="95" w:firstLine="0"/>
              <w:jc w:val="both"/>
              <w:rPr>
                <w:sz w:val="28"/>
              </w:rPr>
            </w:pPr>
            <w:r>
              <w:rPr>
                <w:sz w:val="28"/>
              </w:rPr>
              <w:t>The BD is not in compliance with provisions of the law on bidding or other relevant legal regulations, resulting in the failure of the successful bidder to satisfy the requirements to perform the Bidding Package and project; The BD or the organization of bidder selection process is not in compliance with the provisions of the law on bidding or other legal regulations, resulting in the restriction of competition between Bidders and the failure to ensure the economic efficiency of the Bidding Package;</w:t>
            </w:r>
          </w:p>
          <w:p w:rsidR="00C56328" w:rsidRDefault="00271611">
            <w:pPr>
              <w:pStyle w:val="TableParagraph"/>
              <w:numPr>
                <w:ilvl w:val="0"/>
                <w:numId w:val="104"/>
              </w:numPr>
              <w:tabs>
                <w:tab w:val="left" w:pos="612"/>
              </w:tabs>
              <w:spacing w:before="121" w:line="264" w:lineRule="auto"/>
              <w:ind w:right="97" w:firstLine="0"/>
              <w:jc w:val="both"/>
              <w:rPr>
                <w:sz w:val="28"/>
              </w:rPr>
            </w:pPr>
            <w:r>
              <w:rPr>
                <w:sz w:val="28"/>
              </w:rPr>
              <w:t>There is any evidence of giving, receiving or brokering bribes, fraudulent or conclusive practice, or abuse of position or power to interfere illegally in the bidding process, resulting error in bidder selection result.</w:t>
            </w:r>
          </w:p>
          <w:p w:rsidR="00C56328" w:rsidRDefault="00271611">
            <w:pPr>
              <w:pStyle w:val="TableParagraph"/>
              <w:spacing w:before="91" w:line="350" w:lineRule="atLeast"/>
              <w:ind w:left="278" w:right="96"/>
              <w:jc w:val="both"/>
              <w:rPr>
                <w:sz w:val="28"/>
              </w:rPr>
            </w:pPr>
            <w:r>
              <w:rPr>
                <w:sz w:val="28"/>
              </w:rPr>
              <w:t>38.2. Any organization or individual violating the law on bidding, which causes bidding cancellation as prescribed in</w:t>
            </w:r>
          </w:p>
        </w:tc>
      </w:tr>
    </w:tbl>
    <w:p w:rsidR="00C56328" w:rsidRDefault="00C56328">
      <w:pPr>
        <w:spacing w:line="350" w:lineRule="atLeast"/>
        <w:jc w:val="both"/>
        <w:rPr>
          <w:sz w:val="28"/>
        </w:rPr>
        <w:sectPr w:rsidR="00C56328">
          <w:pgSz w:w="11910" w:h="16840"/>
          <w:pgMar w:top="1140" w:right="740" w:bottom="280" w:left="1300" w:header="722" w:footer="0" w:gutter="0"/>
          <w:cols w:space="720"/>
        </w:sectPr>
      </w:pPr>
    </w:p>
    <w:p w:rsidR="00C56328" w:rsidRDefault="00C56328">
      <w:pPr>
        <w:pStyle w:val="BodyText"/>
        <w:spacing w:before="5"/>
        <w:rPr>
          <w:sz w:val="7"/>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147"/>
      </w:tblGrid>
      <w:tr w:rsidR="00C56328">
        <w:trPr>
          <w:trHeight w:val="3074"/>
        </w:trPr>
        <w:tc>
          <w:tcPr>
            <w:tcW w:w="2098" w:type="dxa"/>
          </w:tcPr>
          <w:p w:rsidR="00C56328" w:rsidRDefault="00C56328">
            <w:pPr>
              <w:pStyle w:val="TableParagraph"/>
              <w:rPr>
                <w:sz w:val="28"/>
              </w:rPr>
            </w:pPr>
          </w:p>
        </w:tc>
        <w:tc>
          <w:tcPr>
            <w:tcW w:w="7147" w:type="dxa"/>
          </w:tcPr>
          <w:p w:rsidR="00C56328" w:rsidRDefault="00271611">
            <w:pPr>
              <w:pStyle w:val="TableParagraph"/>
              <w:spacing w:line="264" w:lineRule="auto"/>
              <w:ind w:left="278" w:right="96"/>
              <w:jc w:val="both"/>
              <w:rPr>
                <w:sz w:val="28"/>
              </w:rPr>
            </w:pPr>
            <w:r>
              <w:rPr>
                <w:sz w:val="28"/>
              </w:rPr>
              <w:t>ITB</w:t>
            </w:r>
            <w:r>
              <w:rPr>
                <w:spacing w:val="-9"/>
                <w:sz w:val="28"/>
              </w:rPr>
              <w:t xml:space="preserve"> </w:t>
            </w:r>
            <w:r>
              <w:rPr>
                <w:sz w:val="28"/>
              </w:rPr>
              <w:t>38.1(c)</w:t>
            </w:r>
            <w:r>
              <w:rPr>
                <w:spacing w:val="-3"/>
                <w:sz w:val="28"/>
              </w:rPr>
              <w:t xml:space="preserve"> </w:t>
            </w:r>
            <w:r>
              <w:rPr>
                <w:sz w:val="28"/>
              </w:rPr>
              <w:t>and</w:t>
            </w:r>
            <w:r>
              <w:rPr>
                <w:spacing w:val="-3"/>
                <w:sz w:val="28"/>
              </w:rPr>
              <w:t xml:space="preserve"> </w:t>
            </w:r>
            <w:r>
              <w:rPr>
                <w:sz w:val="28"/>
              </w:rPr>
              <w:t>ITB</w:t>
            </w:r>
            <w:r>
              <w:rPr>
                <w:spacing w:val="-7"/>
                <w:sz w:val="28"/>
              </w:rPr>
              <w:t xml:space="preserve"> </w:t>
            </w:r>
            <w:r>
              <w:rPr>
                <w:sz w:val="28"/>
              </w:rPr>
              <w:t>38.1(d),</w:t>
            </w:r>
            <w:r>
              <w:rPr>
                <w:spacing w:val="-5"/>
                <w:sz w:val="28"/>
              </w:rPr>
              <w:t xml:space="preserve"> </w:t>
            </w:r>
            <w:r>
              <w:rPr>
                <w:sz w:val="28"/>
              </w:rPr>
              <w:t>shall</w:t>
            </w:r>
            <w:r>
              <w:rPr>
                <w:spacing w:val="-3"/>
                <w:sz w:val="28"/>
              </w:rPr>
              <w:t xml:space="preserve"> </w:t>
            </w:r>
            <w:r>
              <w:rPr>
                <w:sz w:val="28"/>
              </w:rPr>
              <w:t>compensate</w:t>
            </w:r>
            <w:r>
              <w:rPr>
                <w:spacing w:val="-5"/>
                <w:sz w:val="28"/>
              </w:rPr>
              <w:t xml:space="preserve"> </w:t>
            </w:r>
            <w:r>
              <w:rPr>
                <w:sz w:val="28"/>
              </w:rPr>
              <w:t>the</w:t>
            </w:r>
            <w:r>
              <w:rPr>
                <w:spacing w:val="-2"/>
                <w:sz w:val="28"/>
              </w:rPr>
              <w:t xml:space="preserve"> </w:t>
            </w:r>
            <w:r>
              <w:rPr>
                <w:sz w:val="28"/>
              </w:rPr>
              <w:t>expenses of relevant parties to reorganize the bidding process, and shall also face penalties as prescribed by law.</w:t>
            </w:r>
          </w:p>
          <w:p w:rsidR="00C56328" w:rsidRDefault="00271611">
            <w:pPr>
              <w:pStyle w:val="TableParagraph"/>
              <w:spacing w:before="114" w:line="264" w:lineRule="auto"/>
              <w:ind w:left="278" w:right="92"/>
              <w:jc w:val="both"/>
              <w:rPr>
                <w:sz w:val="28"/>
              </w:rPr>
            </w:pPr>
            <w:r>
              <w:rPr>
                <w:sz w:val="28"/>
              </w:rPr>
              <w:t>38.3. In the case of bidding cancellation prescribed in ITB 38.1, within 5 working days from the issuance date of the bidding cancellation decision, the Procuring Entity shall return or release Bid Securities to Bidders, except for the case of Bidders violating provisions of ITB 38.1(d).</w:t>
            </w:r>
          </w:p>
        </w:tc>
      </w:tr>
      <w:tr w:rsidR="00C56328">
        <w:trPr>
          <w:trHeight w:val="2197"/>
        </w:trPr>
        <w:tc>
          <w:tcPr>
            <w:tcW w:w="2098" w:type="dxa"/>
            <w:tcBorders>
              <w:bottom w:val="nil"/>
            </w:tcBorders>
          </w:tcPr>
          <w:p w:rsidR="00C56328" w:rsidRDefault="00271611">
            <w:pPr>
              <w:pStyle w:val="TableParagraph"/>
              <w:spacing w:before="117" w:line="264" w:lineRule="auto"/>
              <w:ind w:left="107" w:right="193"/>
              <w:rPr>
                <w:b/>
                <w:sz w:val="28"/>
              </w:rPr>
            </w:pPr>
            <w:r>
              <w:rPr>
                <w:b/>
                <w:sz w:val="28"/>
              </w:rPr>
              <w:t xml:space="preserve">Publishing of </w:t>
            </w:r>
            <w:r>
              <w:rPr>
                <w:b/>
                <w:spacing w:val="-2"/>
                <w:sz w:val="28"/>
              </w:rPr>
              <w:t xml:space="preserve">bidder </w:t>
            </w:r>
            <w:r>
              <w:rPr>
                <w:b/>
                <w:sz w:val="28"/>
              </w:rPr>
              <w:t>selection</w:t>
            </w:r>
            <w:r>
              <w:rPr>
                <w:b/>
                <w:spacing w:val="-18"/>
                <w:sz w:val="28"/>
              </w:rPr>
              <w:t xml:space="preserve"> </w:t>
            </w:r>
            <w:r>
              <w:rPr>
                <w:b/>
                <w:sz w:val="28"/>
              </w:rPr>
              <w:t>result</w:t>
            </w:r>
          </w:p>
        </w:tc>
        <w:tc>
          <w:tcPr>
            <w:tcW w:w="7147" w:type="dxa"/>
            <w:tcBorders>
              <w:bottom w:val="nil"/>
            </w:tcBorders>
          </w:tcPr>
          <w:p w:rsidR="00C56328" w:rsidRDefault="00271611">
            <w:pPr>
              <w:pStyle w:val="TableParagraph"/>
              <w:spacing w:before="110" w:line="252" w:lineRule="auto"/>
              <w:ind w:left="280" w:right="98"/>
              <w:jc w:val="both"/>
              <w:rPr>
                <w:sz w:val="28"/>
              </w:rPr>
            </w:pPr>
            <w:r>
              <w:rPr>
                <w:sz w:val="28"/>
              </w:rPr>
              <w:t>39.1. Once the decision on the approval of bidder selection result</w:t>
            </w:r>
            <w:r>
              <w:rPr>
                <w:spacing w:val="-1"/>
                <w:sz w:val="28"/>
              </w:rPr>
              <w:t xml:space="preserve"> </w:t>
            </w:r>
            <w:r>
              <w:rPr>
                <w:sz w:val="28"/>
              </w:rPr>
              <w:t>is</w:t>
            </w:r>
            <w:r>
              <w:rPr>
                <w:spacing w:val="-2"/>
                <w:sz w:val="28"/>
              </w:rPr>
              <w:t xml:space="preserve"> </w:t>
            </w:r>
            <w:r>
              <w:rPr>
                <w:sz w:val="28"/>
              </w:rPr>
              <w:t>made,</w:t>
            </w:r>
            <w:r>
              <w:rPr>
                <w:spacing w:val="-2"/>
                <w:sz w:val="28"/>
              </w:rPr>
              <w:t xml:space="preserve"> </w:t>
            </w:r>
            <w:r>
              <w:rPr>
                <w:sz w:val="28"/>
              </w:rPr>
              <w:t>the</w:t>
            </w:r>
            <w:r>
              <w:rPr>
                <w:spacing w:val="-4"/>
                <w:sz w:val="28"/>
              </w:rPr>
              <w:t xml:space="preserve"> </w:t>
            </w:r>
            <w:r>
              <w:rPr>
                <w:sz w:val="28"/>
              </w:rPr>
              <w:t>information</w:t>
            </w:r>
            <w:r>
              <w:rPr>
                <w:spacing w:val="-2"/>
                <w:sz w:val="28"/>
              </w:rPr>
              <w:t xml:space="preserve"> </w:t>
            </w:r>
            <w:r>
              <w:rPr>
                <w:sz w:val="28"/>
              </w:rPr>
              <w:t>on</w:t>
            </w:r>
            <w:r>
              <w:rPr>
                <w:spacing w:val="-2"/>
                <w:sz w:val="28"/>
              </w:rPr>
              <w:t xml:space="preserve"> </w:t>
            </w:r>
            <w:r>
              <w:rPr>
                <w:sz w:val="28"/>
              </w:rPr>
              <w:t>the</w:t>
            </w:r>
            <w:r>
              <w:rPr>
                <w:spacing w:val="-4"/>
                <w:sz w:val="28"/>
              </w:rPr>
              <w:t xml:space="preserve"> </w:t>
            </w:r>
            <w:r>
              <w:rPr>
                <w:sz w:val="28"/>
              </w:rPr>
              <w:t>bidder</w:t>
            </w:r>
            <w:r>
              <w:rPr>
                <w:spacing w:val="-3"/>
                <w:sz w:val="28"/>
              </w:rPr>
              <w:t xml:space="preserve"> </w:t>
            </w:r>
            <w:r>
              <w:rPr>
                <w:sz w:val="28"/>
              </w:rPr>
              <w:t>selection</w:t>
            </w:r>
            <w:r>
              <w:rPr>
                <w:spacing w:val="-2"/>
                <w:sz w:val="28"/>
              </w:rPr>
              <w:t xml:space="preserve"> </w:t>
            </w:r>
            <w:r>
              <w:rPr>
                <w:sz w:val="28"/>
              </w:rPr>
              <w:t>result shall be published by the Procuring Entity on the Network System within 07 working days from the date of approval</w:t>
            </w:r>
            <w:r>
              <w:rPr>
                <w:spacing w:val="40"/>
                <w:sz w:val="28"/>
              </w:rPr>
              <w:t xml:space="preserve"> </w:t>
            </w:r>
            <w:r>
              <w:rPr>
                <w:sz w:val="28"/>
              </w:rPr>
              <w:t>of bidder selection result by the Investor. Contents being published include:</w:t>
            </w:r>
          </w:p>
        </w:tc>
      </w:tr>
      <w:tr w:rsidR="00C56328">
        <w:trPr>
          <w:trHeight w:val="466"/>
        </w:trPr>
        <w:tc>
          <w:tcPr>
            <w:tcW w:w="2098" w:type="dxa"/>
            <w:tcBorders>
              <w:top w:val="nil"/>
              <w:bottom w:val="nil"/>
            </w:tcBorders>
          </w:tcPr>
          <w:p w:rsidR="00C56328" w:rsidRDefault="00C56328">
            <w:pPr>
              <w:pStyle w:val="TableParagraph"/>
              <w:rPr>
                <w:sz w:val="28"/>
              </w:rPr>
            </w:pPr>
          </w:p>
        </w:tc>
        <w:tc>
          <w:tcPr>
            <w:tcW w:w="7147" w:type="dxa"/>
            <w:tcBorders>
              <w:top w:val="nil"/>
              <w:bottom w:val="nil"/>
            </w:tcBorders>
          </w:tcPr>
          <w:p w:rsidR="00C56328" w:rsidRDefault="00271611">
            <w:pPr>
              <w:pStyle w:val="TableParagraph"/>
              <w:spacing w:before="63"/>
              <w:ind w:left="280"/>
              <w:rPr>
                <w:sz w:val="28"/>
              </w:rPr>
            </w:pPr>
            <w:r>
              <w:rPr>
                <w:sz w:val="28"/>
              </w:rPr>
              <w:t>a)</w:t>
            </w:r>
            <w:r>
              <w:rPr>
                <w:spacing w:val="-7"/>
                <w:sz w:val="28"/>
              </w:rPr>
              <w:t xml:space="preserve"> </w:t>
            </w:r>
            <w:r>
              <w:rPr>
                <w:sz w:val="28"/>
              </w:rPr>
              <w:t>Information</w:t>
            </w:r>
            <w:r>
              <w:rPr>
                <w:spacing w:val="-5"/>
                <w:sz w:val="28"/>
              </w:rPr>
              <w:t xml:space="preserve"> </w:t>
            </w:r>
            <w:r>
              <w:rPr>
                <w:sz w:val="28"/>
              </w:rPr>
              <w:t>regarding</w:t>
            </w:r>
            <w:r>
              <w:rPr>
                <w:spacing w:val="-5"/>
                <w:sz w:val="28"/>
              </w:rPr>
              <w:t xml:space="preserve"> </w:t>
            </w:r>
            <w:r>
              <w:rPr>
                <w:sz w:val="28"/>
              </w:rPr>
              <w:t>the</w:t>
            </w:r>
            <w:r>
              <w:rPr>
                <w:spacing w:val="-4"/>
                <w:sz w:val="28"/>
              </w:rPr>
              <w:t xml:space="preserve"> </w:t>
            </w:r>
            <w:r>
              <w:rPr>
                <w:sz w:val="28"/>
              </w:rPr>
              <w:t>Bidding</w:t>
            </w:r>
            <w:r>
              <w:rPr>
                <w:spacing w:val="-4"/>
                <w:sz w:val="28"/>
              </w:rPr>
              <w:t xml:space="preserve"> </w:t>
            </w:r>
            <w:r>
              <w:rPr>
                <w:spacing w:val="-2"/>
                <w:sz w:val="28"/>
              </w:rPr>
              <w:t>Package</w:t>
            </w:r>
          </w:p>
        </w:tc>
      </w:tr>
      <w:tr w:rsidR="00C56328">
        <w:trPr>
          <w:trHeight w:val="473"/>
        </w:trPr>
        <w:tc>
          <w:tcPr>
            <w:tcW w:w="2098" w:type="dxa"/>
            <w:tcBorders>
              <w:top w:val="nil"/>
              <w:bottom w:val="nil"/>
            </w:tcBorders>
          </w:tcPr>
          <w:p w:rsidR="00C56328" w:rsidRDefault="00C56328">
            <w:pPr>
              <w:pStyle w:val="TableParagraph"/>
              <w:rPr>
                <w:sz w:val="28"/>
              </w:rPr>
            </w:pPr>
          </w:p>
        </w:tc>
        <w:tc>
          <w:tcPr>
            <w:tcW w:w="7147" w:type="dxa"/>
            <w:tcBorders>
              <w:top w:val="nil"/>
              <w:bottom w:val="nil"/>
            </w:tcBorders>
          </w:tcPr>
          <w:p w:rsidR="00C56328" w:rsidRDefault="00271611">
            <w:pPr>
              <w:pStyle w:val="TableParagraph"/>
              <w:spacing w:before="69"/>
              <w:ind w:left="280"/>
              <w:rPr>
                <w:sz w:val="28"/>
              </w:rPr>
            </w:pPr>
            <w:r>
              <w:rPr>
                <w:sz w:val="28"/>
              </w:rPr>
              <w:t>-</w:t>
            </w:r>
            <w:r>
              <w:rPr>
                <w:spacing w:val="-7"/>
                <w:sz w:val="28"/>
              </w:rPr>
              <w:t xml:space="preserve"> </w:t>
            </w:r>
            <w:r>
              <w:rPr>
                <w:sz w:val="28"/>
              </w:rPr>
              <w:t>Name</w:t>
            </w:r>
            <w:r>
              <w:rPr>
                <w:spacing w:val="-4"/>
                <w:sz w:val="28"/>
              </w:rPr>
              <w:t xml:space="preserve"> </w:t>
            </w:r>
            <w:r>
              <w:rPr>
                <w:sz w:val="28"/>
              </w:rPr>
              <w:t>and</w:t>
            </w:r>
            <w:r>
              <w:rPr>
                <w:spacing w:val="-2"/>
                <w:sz w:val="28"/>
              </w:rPr>
              <w:t xml:space="preserve"> </w:t>
            </w:r>
            <w:r>
              <w:rPr>
                <w:sz w:val="28"/>
              </w:rPr>
              <w:t>a</w:t>
            </w:r>
            <w:r>
              <w:rPr>
                <w:spacing w:val="-5"/>
                <w:sz w:val="28"/>
              </w:rPr>
              <w:t xml:space="preserve"> </w:t>
            </w:r>
            <w:r>
              <w:rPr>
                <w:sz w:val="28"/>
              </w:rPr>
              <w:t>short</w:t>
            </w:r>
            <w:r>
              <w:rPr>
                <w:spacing w:val="-6"/>
                <w:sz w:val="28"/>
              </w:rPr>
              <w:t xml:space="preserve"> </w:t>
            </w:r>
            <w:r>
              <w:rPr>
                <w:sz w:val="28"/>
              </w:rPr>
              <w:t>description</w:t>
            </w:r>
            <w:r>
              <w:rPr>
                <w:spacing w:val="-2"/>
                <w:sz w:val="28"/>
              </w:rPr>
              <w:t xml:space="preserve"> </w:t>
            </w:r>
            <w:r>
              <w:rPr>
                <w:sz w:val="28"/>
              </w:rPr>
              <w:t>of</w:t>
            </w:r>
            <w:r>
              <w:rPr>
                <w:spacing w:val="-4"/>
                <w:sz w:val="28"/>
              </w:rPr>
              <w:t xml:space="preserve"> </w:t>
            </w:r>
            <w:r>
              <w:rPr>
                <w:sz w:val="28"/>
              </w:rPr>
              <w:t>the</w:t>
            </w:r>
            <w:r>
              <w:rPr>
                <w:spacing w:val="-3"/>
                <w:sz w:val="28"/>
              </w:rPr>
              <w:t xml:space="preserve"> </w:t>
            </w:r>
            <w:r>
              <w:rPr>
                <w:sz w:val="28"/>
              </w:rPr>
              <w:t>bidding</w:t>
            </w:r>
            <w:r>
              <w:rPr>
                <w:spacing w:val="-2"/>
                <w:sz w:val="28"/>
              </w:rPr>
              <w:t xml:space="preserve"> package;</w:t>
            </w:r>
          </w:p>
        </w:tc>
      </w:tr>
      <w:tr w:rsidR="00C56328">
        <w:trPr>
          <w:trHeight w:val="475"/>
        </w:trPr>
        <w:tc>
          <w:tcPr>
            <w:tcW w:w="2098" w:type="dxa"/>
            <w:tcBorders>
              <w:top w:val="nil"/>
              <w:bottom w:val="nil"/>
            </w:tcBorders>
          </w:tcPr>
          <w:p w:rsidR="00C56328" w:rsidRDefault="00C56328">
            <w:pPr>
              <w:pStyle w:val="TableParagraph"/>
              <w:rPr>
                <w:sz w:val="28"/>
              </w:rPr>
            </w:pPr>
          </w:p>
        </w:tc>
        <w:tc>
          <w:tcPr>
            <w:tcW w:w="7147" w:type="dxa"/>
            <w:tcBorders>
              <w:top w:val="nil"/>
              <w:bottom w:val="nil"/>
            </w:tcBorders>
          </w:tcPr>
          <w:p w:rsidR="00C56328" w:rsidRDefault="00271611">
            <w:pPr>
              <w:pStyle w:val="TableParagraph"/>
              <w:spacing w:before="71"/>
              <w:ind w:left="280"/>
              <w:rPr>
                <w:sz w:val="28"/>
              </w:rPr>
            </w:pPr>
            <w:r>
              <w:rPr>
                <w:sz w:val="28"/>
              </w:rPr>
              <w:t>-</w:t>
            </w:r>
            <w:r>
              <w:rPr>
                <w:spacing w:val="-8"/>
                <w:sz w:val="28"/>
              </w:rPr>
              <w:t xml:space="preserve"> </w:t>
            </w:r>
            <w:r>
              <w:rPr>
                <w:sz w:val="28"/>
              </w:rPr>
              <w:t>Bidding</w:t>
            </w:r>
            <w:r>
              <w:rPr>
                <w:spacing w:val="-3"/>
                <w:sz w:val="28"/>
              </w:rPr>
              <w:t xml:space="preserve"> </w:t>
            </w:r>
            <w:r>
              <w:rPr>
                <w:sz w:val="28"/>
              </w:rPr>
              <w:t>Package</w:t>
            </w:r>
            <w:r>
              <w:rPr>
                <w:spacing w:val="-7"/>
                <w:sz w:val="28"/>
              </w:rPr>
              <w:t xml:space="preserve"> </w:t>
            </w:r>
            <w:r>
              <w:rPr>
                <w:sz w:val="28"/>
              </w:rPr>
              <w:t>price</w:t>
            </w:r>
            <w:r>
              <w:rPr>
                <w:spacing w:val="-5"/>
                <w:sz w:val="28"/>
              </w:rPr>
              <w:t xml:space="preserve"> </w:t>
            </w:r>
            <w:r>
              <w:rPr>
                <w:sz w:val="28"/>
              </w:rPr>
              <w:t>or</w:t>
            </w:r>
            <w:r>
              <w:rPr>
                <w:spacing w:val="-4"/>
                <w:sz w:val="28"/>
              </w:rPr>
              <w:t xml:space="preserve"> </w:t>
            </w:r>
            <w:r>
              <w:rPr>
                <w:sz w:val="28"/>
              </w:rPr>
              <w:t>approved</w:t>
            </w:r>
            <w:r>
              <w:rPr>
                <w:spacing w:val="-4"/>
                <w:sz w:val="28"/>
              </w:rPr>
              <w:t xml:space="preserve"> </w:t>
            </w:r>
            <w:r>
              <w:rPr>
                <w:sz w:val="28"/>
              </w:rPr>
              <w:t>estimate</w:t>
            </w:r>
            <w:r>
              <w:rPr>
                <w:spacing w:val="-4"/>
                <w:sz w:val="28"/>
              </w:rPr>
              <w:t xml:space="preserve"> </w:t>
            </w:r>
            <w:r>
              <w:rPr>
                <w:sz w:val="28"/>
              </w:rPr>
              <w:t>(if</w:t>
            </w:r>
            <w:r>
              <w:rPr>
                <w:spacing w:val="-4"/>
                <w:sz w:val="28"/>
              </w:rPr>
              <w:t xml:space="preserve"> </w:t>
            </w:r>
            <w:r>
              <w:rPr>
                <w:spacing w:val="-2"/>
                <w:sz w:val="28"/>
              </w:rPr>
              <w:t>any);</w:t>
            </w:r>
          </w:p>
        </w:tc>
      </w:tr>
      <w:tr w:rsidR="00C56328">
        <w:trPr>
          <w:trHeight w:val="474"/>
        </w:trPr>
        <w:tc>
          <w:tcPr>
            <w:tcW w:w="2098" w:type="dxa"/>
            <w:tcBorders>
              <w:top w:val="nil"/>
              <w:bottom w:val="nil"/>
            </w:tcBorders>
          </w:tcPr>
          <w:p w:rsidR="00C56328" w:rsidRDefault="00C56328">
            <w:pPr>
              <w:pStyle w:val="TableParagraph"/>
              <w:rPr>
                <w:sz w:val="28"/>
              </w:rPr>
            </w:pPr>
          </w:p>
        </w:tc>
        <w:tc>
          <w:tcPr>
            <w:tcW w:w="7147" w:type="dxa"/>
            <w:tcBorders>
              <w:top w:val="nil"/>
              <w:bottom w:val="nil"/>
            </w:tcBorders>
          </w:tcPr>
          <w:p w:rsidR="00C56328" w:rsidRDefault="00271611">
            <w:pPr>
              <w:pStyle w:val="TableParagraph"/>
              <w:spacing w:before="71"/>
              <w:ind w:left="280"/>
              <w:rPr>
                <w:sz w:val="28"/>
              </w:rPr>
            </w:pPr>
            <w:r>
              <w:rPr>
                <w:sz w:val="28"/>
              </w:rPr>
              <w:t>-</w:t>
            </w:r>
            <w:r>
              <w:rPr>
                <w:spacing w:val="-5"/>
                <w:sz w:val="28"/>
              </w:rPr>
              <w:t xml:space="preserve"> </w:t>
            </w:r>
            <w:r>
              <w:rPr>
                <w:sz w:val="28"/>
              </w:rPr>
              <w:t>Name</w:t>
            </w:r>
            <w:r>
              <w:rPr>
                <w:spacing w:val="-3"/>
                <w:sz w:val="28"/>
              </w:rPr>
              <w:t xml:space="preserve"> </w:t>
            </w:r>
            <w:r>
              <w:rPr>
                <w:sz w:val="28"/>
              </w:rPr>
              <w:t>and</w:t>
            </w:r>
            <w:r>
              <w:rPr>
                <w:spacing w:val="-2"/>
                <w:sz w:val="28"/>
              </w:rPr>
              <w:t xml:space="preserve"> </w:t>
            </w:r>
            <w:r>
              <w:rPr>
                <w:sz w:val="28"/>
              </w:rPr>
              <w:t>address</w:t>
            </w:r>
            <w:r>
              <w:rPr>
                <w:spacing w:val="-3"/>
                <w:sz w:val="28"/>
              </w:rPr>
              <w:t xml:space="preserve"> </w:t>
            </w:r>
            <w:r>
              <w:rPr>
                <w:sz w:val="28"/>
              </w:rPr>
              <w:t>of</w:t>
            </w:r>
            <w:r>
              <w:rPr>
                <w:spacing w:val="-3"/>
                <w:sz w:val="28"/>
              </w:rPr>
              <w:t xml:space="preserve"> </w:t>
            </w:r>
            <w:r>
              <w:rPr>
                <w:sz w:val="28"/>
              </w:rPr>
              <w:t>the</w:t>
            </w:r>
            <w:r>
              <w:rPr>
                <w:spacing w:val="-6"/>
                <w:sz w:val="28"/>
              </w:rPr>
              <w:t xml:space="preserve"> </w:t>
            </w:r>
            <w:r>
              <w:rPr>
                <w:sz w:val="28"/>
              </w:rPr>
              <w:t xml:space="preserve">procuring </w:t>
            </w:r>
            <w:r>
              <w:rPr>
                <w:spacing w:val="-2"/>
                <w:sz w:val="28"/>
              </w:rPr>
              <w:t>entity;</w:t>
            </w:r>
          </w:p>
        </w:tc>
      </w:tr>
      <w:tr w:rsidR="00C56328">
        <w:trPr>
          <w:trHeight w:val="473"/>
        </w:trPr>
        <w:tc>
          <w:tcPr>
            <w:tcW w:w="2098" w:type="dxa"/>
            <w:tcBorders>
              <w:top w:val="nil"/>
              <w:bottom w:val="nil"/>
            </w:tcBorders>
          </w:tcPr>
          <w:p w:rsidR="00C56328" w:rsidRDefault="00C56328">
            <w:pPr>
              <w:pStyle w:val="TableParagraph"/>
              <w:rPr>
                <w:sz w:val="28"/>
              </w:rPr>
            </w:pPr>
          </w:p>
        </w:tc>
        <w:tc>
          <w:tcPr>
            <w:tcW w:w="7147" w:type="dxa"/>
            <w:tcBorders>
              <w:top w:val="nil"/>
              <w:bottom w:val="nil"/>
            </w:tcBorders>
          </w:tcPr>
          <w:p w:rsidR="00C56328" w:rsidRDefault="00271611">
            <w:pPr>
              <w:pStyle w:val="TableParagraph"/>
              <w:spacing w:before="69"/>
              <w:ind w:left="280"/>
              <w:rPr>
                <w:sz w:val="28"/>
              </w:rPr>
            </w:pPr>
            <w:r>
              <w:rPr>
                <w:sz w:val="28"/>
              </w:rPr>
              <w:t>-</w:t>
            </w:r>
            <w:r>
              <w:rPr>
                <w:spacing w:val="-2"/>
                <w:sz w:val="28"/>
              </w:rPr>
              <w:t xml:space="preserve"> </w:t>
            </w:r>
            <w:r>
              <w:rPr>
                <w:sz w:val="28"/>
              </w:rPr>
              <w:t>Form</w:t>
            </w:r>
            <w:r>
              <w:rPr>
                <w:spacing w:val="-6"/>
                <w:sz w:val="28"/>
              </w:rPr>
              <w:t xml:space="preserve"> </w:t>
            </w:r>
            <w:r>
              <w:rPr>
                <w:sz w:val="28"/>
              </w:rPr>
              <w:t>of</w:t>
            </w:r>
            <w:r>
              <w:rPr>
                <w:spacing w:val="-1"/>
                <w:sz w:val="28"/>
              </w:rPr>
              <w:t xml:space="preserve"> </w:t>
            </w:r>
            <w:r>
              <w:rPr>
                <w:sz w:val="28"/>
              </w:rPr>
              <w:t>bidder</w:t>
            </w:r>
            <w:r>
              <w:rPr>
                <w:spacing w:val="-1"/>
                <w:sz w:val="28"/>
              </w:rPr>
              <w:t xml:space="preserve"> </w:t>
            </w:r>
            <w:r>
              <w:rPr>
                <w:spacing w:val="-2"/>
                <w:sz w:val="28"/>
              </w:rPr>
              <w:t>selection;</w:t>
            </w:r>
          </w:p>
        </w:tc>
      </w:tr>
      <w:tr w:rsidR="00C56328">
        <w:trPr>
          <w:trHeight w:val="474"/>
        </w:trPr>
        <w:tc>
          <w:tcPr>
            <w:tcW w:w="2098" w:type="dxa"/>
            <w:tcBorders>
              <w:top w:val="nil"/>
              <w:bottom w:val="nil"/>
            </w:tcBorders>
          </w:tcPr>
          <w:p w:rsidR="00C56328" w:rsidRDefault="00C56328">
            <w:pPr>
              <w:pStyle w:val="TableParagraph"/>
              <w:rPr>
                <w:sz w:val="28"/>
              </w:rPr>
            </w:pPr>
          </w:p>
        </w:tc>
        <w:tc>
          <w:tcPr>
            <w:tcW w:w="7147" w:type="dxa"/>
            <w:tcBorders>
              <w:top w:val="nil"/>
              <w:bottom w:val="nil"/>
            </w:tcBorders>
          </w:tcPr>
          <w:p w:rsidR="00C56328" w:rsidRDefault="00271611">
            <w:pPr>
              <w:pStyle w:val="TableParagraph"/>
              <w:spacing w:before="71"/>
              <w:ind w:left="280"/>
              <w:rPr>
                <w:sz w:val="28"/>
              </w:rPr>
            </w:pPr>
            <w:r>
              <w:rPr>
                <w:sz w:val="28"/>
              </w:rPr>
              <w:t>-</w:t>
            </w:r>
            <w:r>
              <w:rPr>
                <w:spacing w:val="-3"/>
                <w:sz w:val="28"/>
              </w:rPr>
              <w:t xml:space="preserve"> </w:t>
            </w:r>
            <w:r>
              <w:rPr>
                <w:sz w:val="28"/>
              </w:rPr>
              <w:t>Type</w:t>
            </w:r>
            <w:r>
              <w:rPr>
                <w:spacing w:val="-1"/>
                <w:sz w:val="28"/>
              </w:rPr>
              <w:t xml:space="preserve"> </w:t>
            </w:r>
            <w:r>
              <w:rPr>
                <w:sz w:val="28"/>
              </w:rPr>
              <w:t>of</w:t>
            </w:r>
            <w:r>
              <w:rPr>
                <w:spacing w:val="-1"/>
                <w:sz w:val="28"/>
              </w:rPr>
              <w:t xml:space="preserve"> </w:t>
            </w:r>
            <w:r>
              <w:rPr>
                <w:spacing w:val="-2"/>
                <w:sz w:val="28"/>
              </w:rPr>
              <w:t>contract;</w:t>
            </w:r>
          </w:p>
        </w:tc>
      </w:tr>
      <w:tr w:rsidR="00C56328">
        <w:trPr>
          <w:trHeight w:val="473"/>
        </w:trPr>
        <w:tc>
          <w:tcPr>
            <w:tcW w:w="2098" w:type="dxa"/>
            <w:tcBorders>
              <w:top w:val="nil"/>
              <w:bottom w:val="nil"/>
            </w:tcBorders>
          </w:tcPr>
          <w:p w:rsidR="00C56328" w:rsidRDefault="00C56328">
            <w:pPr>
              <w:pStyle w:val="TableParagraph"/>
              <w:rPr>
                <w:sz w:val="28"/>
              </w:rPr>
            </w:pPr>
          </w:p>
        </w:tc>
        <w:tc>
          <w:tcPr>
            <w:tcW w:w="7147" w:type="dxa"/>
            <w:tcBorders>
              <w:top w:val="nil"/>
              <w:bottom w:val="nil"/>
            </w:tcBorders>
          </w:tcPr>
          <w:p w:rsidR="00C56328" w:rsidRDefault="00271611">
            <w:pPr>
              <w:pStyle w:val="TableParagraph"/>
              <w:spacing w:before="69"/>
              <w:ind w:left="280"/>
              <w:rPr>
                <w:sz w:val="28"/>
              </w:rPr>
            </w:pPr>
            <w:r>
              <w:rPr>
                <w:sz w:val="28"/>
              </w:rPr>
              <w:t>-</w:t>
            </w:r>
            <w:r>
              <w:rPr>
                <w:spacing w:val="-5"/>
                <w:sz w:val="28"/>
              </w:rPr>
              <w:t xml:space="preserve"> </w:t>
            </w:r>
            <w:r>
              <w:rPr>
                <w:sz w:val="28"/>
              </w:rPr>
              <w:t>Duration</w:t>
            </w:r>
            <w:r>
              <w:rPr>
                <w:spacing w:val="-6"/>
                <w:sz w:val="28"/>
              </w:rPr>
              <w:t xml:space="preserve"> </w:t>
            </w:r>
            <w:r>
              <w:rPr>
                <w:sz w:val="28"/>
              </w:rPr>
              <w:t>of</w:t>
            </w:r>
            <w:r>
              <w:rPr>
                <w:spacing w:val="-2"/>
                <w:sz w:val="28"/>
              </w:rPr>
              <w:t xml:space="preserve"> </w:t>
            </w:r>
            <w:r>
              <w:rPr>
                <w:sz w:val="28"/>
              </w:rPr>
              <w:t>contract</w:t>
            </w:r>
            <w:r>
              <w:rPr>
                <w:spacing w:val="-4"/>
                <w:sz w:val="28"/>
              </w:rPr>
              <w:t xml:space="preserve"> </w:t>
            </w:r>
            <w:r>
              <w:rPr>
                <w:spacing w:val="-2"/>
                <w:sz w:val="28"/>
              </w:rPr>
              <w:t>performance;</w:t>
            </w:r>
          </w:p>
        </w:tc>
      </w:tr>
      <w:tr w:rsidR="00C56328">
        <w:trPr>
          <w:trHeight w:val="473"/>
        </w:trPr>
        <w:tc>
          <w:tcPr>
            <w:tcW w:w="2098" w:type="dxa"/>
            <w:tcBorders>
              <w:top w:val="nil"/>
              <w:bottom w:val="nil"/>
            </w:tcBorders>
          </w:tcPr>
          <w:p w:rsidR="00C56328" w:rsidRDefault="00C56328">
            <w:pPr>
              <w:pStyle w:val="TableParagraph"/>
              <w:rPr>
                <w:sz w:val="28"/>
              </w:rPr>
            </w:pPr>
          </w:p>
        </w:tc>
        <w:tc>
          <w:tcPr>
            <w:tcW w:w="7147" w:type="dxa"/>
            <w:tcBorders>
              <w:top w:val="nil"/>
              <w:bottom w:val="nil"/>
            </w:tcBorders>
          </w:tcPr>
          <w:p w:rsidR="00C56328" w:rsidRDefault="00271611">
            <w:pPr>
              <w:pStyle w:val="TableParagraph"/>
              <w:spacing w:before="71"/>
              <w:ind w:left="280"/>
              <w:rPr>
                <w:sz w:val="28"/>
              </w:rPr>
            </w:pPr>
            <w:r>
              <w:rPr>
                <w:sz w:val="28"/>
              </w:rPr>
              <w:t>b)</w:t>
            </w:r>
            <w:r>
              <w:rPr>
                <w:spacing w:val="-6"/>
                <w:sz w:val="28"/>
              </w:rPr>
              <w:t xml:space="preserve"> </w:t>
            </w:r>
            <w:r>
              <w:rPr>
                <w:sz w:val="28"/>
              </w:rPr>
              <w:t>Information</w:t>
            </w:r>
            <w:r>
              <w:rPr>
                <w:spacing w:val="-6"/>
                <w:sz w:val="28"/>
              </w:rPr>
              <w:t xml:space="preserve"> </w:t>
            </w:r>
            <w:r>
              <w:rPr>
                <w:sz w:val="28"/>
              </w:rPr>
              <w:t>regarding</w:t>
            </w:r>
            <w:r>
              <w:rPr>
                <w:spacing w:val="-5"/>
                <w:sz w:val="28"/>
              </w:rPr>
              <w:t xml:space="preserve"> </w:t>
            </w:r>
            <w:r>
              <w:rPr>
                <w:sz w:val="28"/>
              </w:rPr>
              <w:t>the</w:t>
            </w:r>
            <w:r>
              <w:rPr>
                <w:spacing w:val="-8"/>
                <w:sz w:val="28"/>
              </w:rPr>
              <w:t xml:space="preserve"> </w:t>
            </w:r>
            <w:r>
              <w:rPr>
                <w:sz w:val="28"/>
              </w:rPr>
              <w:t>successful</w:t>
            </w:r>
            <w:r>
              <w:rPr>
                <w:spacing w:val="-4"/>
                <w:sz w:val="28"/>
              </w:rPr>
              <w:t xml:space="preserve"> </w:t>
            </w:r>
            <w:r>
              <w:rPr>
                <w:spacing w:val="-2"/>
                <w:sz w:val="28"/>
              </w:rPr>
              <w:t>Bidder</w:t>
            </w:r>
          </w:p>
        </w:tc>
      </w:tr>
      <w:tr w:rsidR="00C56328">
        <w:trPr>
          <w:trHeight w:val="473"/>
        </w:trPr>
        <w:tc>
          <w:tcPr>
            <w:tcW w:w="2098" w:type="dxa"/>
            <w:tcBorders>
              <w:top w:val="nil"/>
              <w:bottom w:val="nil"/>
            </w:tcBorders>
          </w:tcPr>
          <w:p w:rsidR="00C56328" w:rsidRDefault="00C56328">
            <w:pPr>
              <w:pStyle w:val="TableParagraph"/>
              <w:rPr>
                <w:sz w:val="28"/>
              </w:rPr>
            </w:pPr>
          </w:p>
        </w:tc>
        <w:tc>
          <w:tcPr>
            <w:tcW w:w="7147" w:type="dxa"/>
            <w:tcBorders>
              <w:top w:val="nil"/>
              <w:bottom w:val="nil"/>
            </w:tcBorders>
          </w:tcPr>
          <w:p w:rsidR="00C56328" w:rsidRDefault="00271611">
            <w:pPr>
              <w:pStyle w:val="TableParagraph"/>
              <w:spacing w:before="69"/>
              <w:ind w:left="280"/>
              <w:rPr>
                <w:sz w:val="28"/>
              </w:rPr>
            </w:pPr>
            <w:r>
              <w:rPr>
                <w:sz w:val="28"/>
              </w:rPr>
              <w:t>-</w:t>
            </w:r>
            <w:r>
              <w:rPr>
                <w:spacing w:val="-4"/>
                <w:sz w:val="28"/>
              </w:rPr>
              <w:t xml:space="preserve"> </w:t>
            </w:r>
            <w:r>
              <w:rPr>
                <w:sz w:val="28"/>
              </w:rPr>
              <w:t>Name</w:t>
            </w:r>
            <w:r>
              <w:rPr>
                <w:spacing w:val="-3"/>
                <w:sz w:val="28"/>
              </w:rPr>
              <w:t xml:space="preserve"> </w:t>
            </w:r>
            <w:r>
              <w:rPr>
                <w:sz w:val="28"/>
              </w:rPr>
              <w:t>and</w:t>
            </w:r>
            <w:r>
              <w:rPr>
                <w:spacing w:val="-2"/>
                <w:sz w:val="28"/>
              </w:rPr>
              <w:t xml:space="preserve"> </w:t>
            </w:r>
            <w:r>
              <w:rPr>
                <w:sz w:val="28"/>
              </w:rPr>
              <w:t>address</w:t>
            </w:r>
            <w:r>
              <w:rPr>
                <w:spacing w:val="-3"/>
                <w:sz w:val="28"/>
              </w:rPr>
              <w:t xml:space="preserve"> </w:t>
            </w:r>
            <w:r>
              <w:rPr>
                <w:sz w:val="28"/>
              </w:rPr>
              <w:t>of</w:t>
            </w:r>
            <w:r>
              <w:rPr>
                <w:spacing w:val="-3"/>
                <w:sz w:val="28"/>
              </w:rPr>
              <w:t xml:space="preserve"> </w:t>
            </w:r>
            <w:r>
              <w:rPr>
                <w:sz w:val="28"/>
              </w:rPr>
              <w:t>the</w:t>
            </w:r>
            <w:r>
              <w:rPr>
                <w:spacing w:val="-3"/>
                <w:sz w:val="28"/>
              </w:rPr>
              <w:t xml:space="preserve"> </w:t>
            </w:r>
            <w:r>
              <w:rPr>
                <w:sz w:val="28"/>
              </w:rPr>
              <w:t>successful</w:t>
            </w:r>
            <w:r>
              <w:rPr>
                <w:spacing w:val="-2"/>
                <w:sz w:val="28"/>
              </w:rPr>
              <w:t xml:space="preserve"> Bidder;</w:t>
            </w:r>
          </w:p>
        </w:tc>
      </w:tr>
      <w:tr w:rsidR="00C56328">
        <w:trPr>
          <w:trHeight w:val="475"/>
        </w:trPr>
        <w:tc>
          <w:tcPr>
            <w:tcW w:w="2098" w:type="dxa"/>
            <w:tcBorders>
              <w:top w:val="nil"/>
              <w:bottom w:val="nil"/>
            </w:tcBorders>
          </w:tcPr>
          <w:p w:rsidR="00C56328" w:rsidRDefault="00C56328">
            <w:pPr>
              <w:pStyle w:val="TableParagraph"/>
              <w:rPr>
                <w:sz w:val="28"/>
              </w:rPr>
            </w:pPr>
          </w:p>
        </w:tc>
        <w:tc>
          <w:tcPr>
            <w:tcW w:w="7147" w:type="dxa"/>
            <w:tcBorders>
              <w:top w:val="nil"/>
              <w:bottom w:val="nil"/>
            </w:tcBorders>
          </w:tcPr>
          <w:p w:rsidR="00C56328" w:rsidRDefault="00271611">
            <w:pPr>
              <w:pStyle w:val="TableParagraph"/>
              <w:spacing w:before="71"/>
              <w:ind w:left="280"/>
              <w:rPr>
                <w:sz w:val="28"/>
              </w:rPr>
            </w:pPr>
            <w:r>
              <w:rPr>
                <w:sz w:val="28"/>
              </w:rPr>
              <w:t>-</w:t>
            </w:r>
            <w:r>
              <w:rPr>
                <w:spacing w:val="-5"/>
                <w:sz w:val="28"/>
              </w:rPr>
              <w:t xml:space="preserve"> </w:t>
            </w:r>
            <w:r>
              <w:rPr>
                <w:sz w:val="28"/>
              </w:rPr>
              <w:t>Winning</w:t>
            </w:r>
            <w:r>
              <w:rPr>
                <w:spacing w:val="-2"/>
                <w:sz w:val="28"/>
              </w:rPr>
              <w:t xml:space="preserve"> </w:t>
            </w:r>
            <w:r>
              <w:rPr>
                <w:sz w:val="28"/>
              </w:rPr>
              <w:t>Bid</w:t>
            </w:r>
            <w:r>
              <w:rPr>
                <w:spacing w:val="-2"/>
                <w:sz w:val="28"/>
              </w:rPr>
              <w:t xml:space="preserve"> Price;</w:t>
            </w:r>
          </w:p>
        </w:tc>
      </w:tr>
      <w:tr w:rsidR="00C56328">
        <w:trPr>
          <w:trHeight w:val="474"/>
        </w:trPr>
        <w:tc>
          <w:tcPr>
            <w:tcW w:w="2098" w:type="dxa"/>
            <w:tcBorders>
              <w:top w:val="nil"/>
              <w:bottom w:val="nil"/>
            </w:tcBorders>
          </w:tcPr>
          <w:p w:rsidR="00C56328" w:rsidRDefault="00C56328">
            <w:pPr>
              <w:pStyle w:val="TableParagraph"/>
              <w:rPr>
                <w:sz w:val="28"/>
              </w:rPr>
            </w:pPr>
          </w:p>
        </w:tc>
        <w:tc>
          <w:tcPr>
            <w:tcW w:w="7147" w:type="dxa"/>
            <w:tcBorders>
              <w:top w:val="nil"/>
              <w:bottom w:val="nil"/>
            </w:tcBorders>
          </w:tcPr>
          <w:p w:rsidR="00C56328" w:rsidRDefault="00271611">
            <w:pPr>
              <w:pStyle w:val="TableParagraph"/>
              <w:spacing w:before="71"/>
              <w:ind w:left="280"/>
              <w:rPr>
                <w:sz w:val="28"/>
              </w:rPr>
            </w:pPr>
            <w:r>
              <w:rPr>
                <w:sz w:val="28"/>
              </w:rPr>
              <w:t>-</w:t>
            </w:r>
            <w:r>
              <w:rPr>
                <w:spacing w:val="-3"/>
                <w:sz w:val="28"/>
              </w:rPr>
              <w:t xml:space="preserve"> </w:t>
            </w:r>
            <w:r>
              <w:rPr>
                <w:sz w:val="28"/>
              </w:rPr>
              <w:t>Type</w:t>
            </w:r>
            <w:r>
              <w:rPr>
                <w:spacing w:val="-1"/>
                <w:sz w:val="28"/>
              </w:rPr>
              <w:t xml:space="preserve"> </w:t>
            </w:r>
            <w:r>
              <w:rPr>
                <w:sz w:val="28"/>
              </w:rPr>
              <w:t>of</w:t>
            </w:r>
            <w:r>
              <w:rPr>
                <w:spacing w:val="-1"/>
                <w:sz w:val="28"/>
              </w:rPr>
              <w:t xml:space="preserve"> </w:t>
            </w:r>
            <w:r>
              <w:rPr>
                <w:spacing w:val="-2"/>
                <w:sz w:val="28"/>
              </w:rPr>
              <w:t>contract;</w:t>
            </w:r>
          </w:p>
        </w:tc>
      </w:tr>
      <w:tr w:rsidR="00C56328">
        <w:trPr>
          <w:trHeight w:val="473"/>
        </w:trPr>
        <w:tc>
          <w:tcPr>
            <w:tcW w:w="2098" w:type="dxa"/>
            <w:tcBorders>
              <w:top w:val="nil"/>
              <w:bottom w:val="nil"/>
            </w:tcBorders>
          </w:tcPr>
          <w:p w:rsidR="00C56328" w:rsidRDefault="00C56328">
            <w:pPr>
              <w:pStyle w:val="TableParagraph"/>
              <w:rPr>
                <w:sz w:val="28"/>
              </w:rPr>
            </w:pPr>
          </w:p>
        </w:tc>
        <w:tc>
          <w:tcPr>
            <w:tcW w:w="7147" w:type="dxa"/>
            <w:tcBorders>
              <w:top w:val="nil"/>
              <w:bottom w:val="nil"/>
            </w:tcBorders>
          </w:tcPr>
          <w:p w:rsidR="00C56328" w:rsidRDefault="00271611">
            <w:pPr>
              <w:pStyle w:val="TableParagraph"/>
              <w:spacing w:before="69"/>
              <w:ind w:left="280"/>
              <w:rPr>
                <w:sz w:val="28"/>
              </w:rPr>
            </w:pPr>
            <w:r>
              <w:rPr>
                <w:sz w:val="28"/>
              </w:rPr>
              <w:t>-</w:t>
            </w:r>
            <w:r>
              <w:rPr>
                <w:spacing w:val="-4"/>
                <w:sz w:val="28"/>
              </w:rPr>
              <w:t xml:space="preserve"> </w:t>
            </w:r>
            <w:r>
              <w:rPr>
                <w:sz w:val="28"/>
              </w:rPr>
              <w:t>Time</w:t>
            </w:r>
            <w:r>
              <w:rPr>
                <w:spacing w:val="-2"/>
                <w:sz w:val="28"/>
              </w:rPr>
              <w:t xml:space="preserve"> </w:t>
            </w:r>
            <w:r>
              <w:rPr>
                <w:sz w:val="28"/>
              </w:rPr>
              <w:t>of</w:t>
            </w:r>
            <w:r>
              <w:rPr>
                <w:spacing w:val="-2"/>
                <w:sz w:val="28"/>
              </w:rPr>
              <w:t xml:space="preserve"> delivery.</w:t>
            </w:r>
          </w:p>
        </w:tc>
      </w:tr>
      <w:tr w:rsidR="00C56328">
        <w:trPr>
          <w:trHeight w:val="1182"/>
        </w:trPr>
        <w:tc>
          <w:tcPr>
            <w:tcW w:w="2098" w:type="dxa"/>
            <w:tcBorders>
              <w:top w:val="nil"/>
              <w:bottom w:val="nil"/>
            </w:tcBorders>
          </w:tcPr>
          <w:p w:rsidR="00C56328" w:rsidRDefault="00C56328">
            <w:pPr>
              <w:pStyle w:val="TableParagraph"/>
              <w:rPr>
                <w:sz w:val="28"/>
              </w:rPr>
            </w:pPr>
          </w:p>
        </w:tc>
        <w:tc>
          <w:tcPr>
            <w:tcW w:w="7147" w:type="dxa"/>
            <w:tcBorders>
              <w:top w:val="nil"/>
              <w:bottom w:val="nil"/>
            </w:tcBorders>
          </w:tcPr>
          <w:p w:rsidR="00C56328" w:rsidRDefault="00271611">
            <w:pPr>
              <w:pStyle w:val="TableParagraph"/>
              <w:spacing w:before="71" w:line="264" w:lineRule="auto"/>
              <w:ind w:left="283" w:right="96"/>
              <w:jc w:val="both"/>
              <w:rPr>
                <w:sz w:val="28"/>
              </w:rPr>
            </w:pPr>
            <w:r>
              <w:rPr>
                <w:sz w:val="28"/>
              </w:rPr>
              <w:t xml:space="preserve">c) For each type of Goods or equipment in the Bidding Package, the Procuring Entity shall publish the following </w:t>
            </w:r>
            <w:r>
              <w:rPr>
                <w:spacing w:val="-2"/>
                <w:sz w:val="28"/>
              </w:rPr>
              <w:t>information:</w:t>
            </w:r>
          </w:p>
        </w:tc>
      </w:tr>
      <w:tr w:rsidR="00C56328">
        <w:trPr>
          <w:trHeight w:val="473"/>
        </w:trPr>
        <w:tc>
          <w:tcPr>
            <w:tcW w:w="2098" w:type="dxa"/>
            <w:tcBorders>
              <w:top w:val="nil"/>
              <w:bottom w:val="nil"/>
            </w:tcBorders>
          </w:tcPr>
          <w:p w:rsidR="00C56328" w:rsidRDefault="00C56328">
            <w:pPr>
              <w:pStyle w:val="TableParagraph"/>
              <w:rPr>
                <w:sz w:val="28"/>
              </w:rPr>
            </w:pPr>
          </w:p>
        </w:tc>
        <w:tc>
          <w:tcPr>
            <w:tcW w:w="7147" w:type="dxa"/>
            <w:tcBorders>
              <w:top w:val="nil"/>
              <w:bottom w:val="nil"/>
            </w:tcBorders>
          </w:tcPr>
          <w:p w:rsidR="00C56328" w:rsidRDefault="00271611">
            <w:pPr>
              <w:pStyle w:val="TableParagraph"/>
              <w:spacing w:before="69"/>
              <w:ind w:left="283"/>
              <w:rPr>
                <w:sz w:val="28"/>
              </w:rPr>
            </w:pPr>
            <w:r>
              <w:rPr>
                <w:sz w:val="28"/>
              </w:rPr>
              <w:t>-</w:t>
            </w:r>
            <w:r>
              <w:rPr>
                <w:spacing w:val="-2"/>
                <w:sz w:val="28"/>
              </w:rPr>
              <w:t xml:space="preserve"> </w:t>
            </w:r>
            <w:r>
              <w:rPr>
                <w:sz w:val="28"/>
              </w:rPr>
              <w:t>Name</w:t>
            </w:r>
            <w:r>
              <w:rPr>
                <w:spacing w:val="-1"/>
                <w:sz w:val="28"/>
              </w:rPr>
              <w:t xml:space="preserve"> </w:t>
            </w:r>
            <w:r>
              <w:rPr>
                <w:sz w:val="28"/>
              </w:rPr>
              <w:t>of</w:t>
            </w:r>
            <w:r>
              <w:rPr>
                <w:spacing w:val="-1"/>
                <w:sz w:val="28"/>
              </w:rPr>
              <w:t xml:space="preserve"> </w:t>
            </w:r>
            <w:r>
              <w:rPr>
                <w:sz w:val="28"/>
              </w:rPr>
              <w:t>the</w:t>
            </w:r>
            <w:r>
              <w:rPr>
                <w:spacing w:val="-1"/>
                <w:sz w:val="28"/>
              </w:rPr>
              <w:t xml:space="preserve"> </w:t>
            </w:r>
            <w:r>
              <w:rPr>
                <w:spacing w:val="-2"/>
                <w:sz w:val="28"/>
              </w:rPr>
              <w:t>Goods;</w:t>
            </w:r>
          </w:p>
        </w:tc>
      </w:tr>
      <w:tr w:rsidR="00C56328">
        <w:trPr>
          <w:trHeight w:val="475"/>
        </w:trPr>
        <w:tc>
          <w:tcPr>
            <w:tcW w:w="2098" w:type="dxa"/>
            <w:tcBorders>
              <w:top w:val="nil"/>
              <w:bottom w:val="nil"/>
            </w:tcBorders>
          </w:tcPr>
          <w:p w:rsidR="00C56328" w:rsidRDefault="00C56328">
            <w:pPr>
              <w:pStyle w:val="TableParagraph"/>
              <w:rPr>
                <w:sz w:val="28"/>
              </w:rPr>
            </w:pPr>
          </w:p>
        </w:tc>
        <w:tc>
          <w:tcPr>
            <w:tcW w:w="7147" w:type="dxa"/>
            <w:tcBorders>
              <w:top w:val="nil"/>
              <w:bottom w:val="nil"/>
            </w:tcBorders>
          </w:tcPr>
          <w:p w:rsidR="00C56328" w:rsidRDefault="00271611">
            <w:pPr>
              <w:pStyle w:val="TableParagraph"/>
              <w:spacing w:before="71"/>
              <w:ind w:left="283"/>
              <w:rPr>
                <w:sz w:val="28"/>
              </w:rPr>
            </w:pPr>
            <w:r>
              <w:rPr>
                <w:sz w:val="28"/>
              </w:rPr>
              <w:t>-</w:t>
            </w:r>
            <w:r>
              <w:rPr>
                <w:spacing w:val="-5"/>
                <w:sz w:val="28"/>
              </w:rPr>
              <w:t xml:space="preserve"> </w:t>
            </w:r>
            <w:r>
              <w:rPr>
                <w:sz w:val="28"/>
              </w:rPr>
              <w:t>Capacity</w:t>
            </w:r>
            <w:r>
              <w:rPr>
                <w:spacing w:val="-6"/>
                <w:sz w:val="28"/>
              </w:rPr>
              <w:t xml:space="preserve"> </w:t>
            </w:r>
            <w:r>
              <w:rPr>
                <w:sz w:val="28"/>
              </w:rPr>
              <w:t>(if</w:t>
            </w:r>
            <w:r>
              <w:rPr>
                <w:spacing w:val="-1"/>
                <w:sz w:val="28"/>
              </w:rPr>
              <w:t xml:space="preserve"> </w:t>
            </w:r>
            <w:r>
              <w:rPr>
                <w:spacing w:val="-4"/>
                <w:sz w:val="28"/>
              </w:rPr>
              <w:t>any);</w:t>
            </w:r>
          </w:p>
        </w:tc>
      </w:tr>
      <w:tr w:rsidR="00C56328">
        <w:trPr>
          <w:trHeight w:val="906"/>
        </w:trPr>
        <w:tc>
          <w:tcPr>
            <w:tcW w:w="2098" w:type="dxa"/>
            <w:tcBorders>
              <w:top w:val="nil"/>
            </w:tcBorders>
          </w:tcPr>
          <w:p w:rsidR="00C56328" w:rsidRDefault="00C56328">
            <w:pPr>
              <w:pStyle w:val="TableParagraph"/>
              <w:rPr>
                <w:sz w:val="28"/>
              </w:rPr>
            </w:pPr>
          </w:p>
        </w:tc>
        <w:tc>
          <w:tcPr>
            <w:tcW w:w="7147" w:type="dxa"/>
            <w:tcBorders>
              <w:top w:val="nil"/>
            </w:tcBorders>
          </w:tcPr>
          <w:p w:rsidR="00C56328" w:rsidRDefault="00271611">
            <w:pPr>
              <w:pStyle w:val="TableParagraph"/>
              <w:spacing w:before="71" w:line="264" w:lineRule="auto"/>
              <w:ind w:left="283"/>
              <w:rPr>
                <w:sz w:val="28"/>
              </w:rPr>
            </w:pPr>
            <w:r>
              <w:rPr>
                <w:sz w:val="28"/>
              </w:rPr>
              <w:t>-</w:t>
            </w:r>
            <w:r>
              <w:rPr>
                <w:spacing w:val="80"/>
                <w:sz w:val="28"/>
              </w:rPr>
              <w:t xml:space="preserve"> </w:t>
            </w:r>
            <w:r>
              <w:rPr>
                <w:sz w:val="28"/>
              </w:rPr>
              <w:t>Features</w:t>
            </w:r>
            <w:r>
              <w:rPr>
                <w:spacing w:val="80"/>
                <w:sz w:val="28"/>
              </w:rPr>
              <w:t xml:space="preserve"> </w:t>
            </w:r>
            <w:r>
              <w:rPr>
                <w:sz w:val="28"/>
              </w:rPr>
              <w:t>and</w:t>
            </w:r>
            <w:r>
              <w:rPr>
                <w:spacing w:val="80"/>
                <w:sz w:val="28"/>
              </w:rPr>
              <w:t xml:space="preserve"> </w:t>
            </w:r>
            <w:r>
              <w:rPr>
                <w:sz w:val="28"/>
              </w:rPr>
              <w:t>specifications;</w:t>
            </w:r>
            <w:r>
              <w:rPr>
                <w:spacing w:val="80"/>
                <w:sz w:val="28"/>
              </w:rPr>
              <w:t xml:space="preserve"> </w:t>
            </w:r>
            <w:r>
              <w:rPr>
                <w:sz w:val="28"/>
              </w:rPr>
              <w:t>marks</w:t>
            </w:r>
            <w:r>
              <w:rPr>
                <w:spacing w:val="80"/>
                <w:sz w:val="28"/>
              </w:rPr>
              <w:t xml:space="preserve"> </w:t>
            </w:r>
            <w:r>
              <w:rPr>
                <w:sz w:val="28"/>
              </w:rPr>
              <w:t>and</w:t>
            </w:r>
            <w:r>
              <w:rPr>
                <w:spacing w:val="80"/>
                <w:sz w:val="28"/>
              </w:rPr>
              <w:t xml:space="preserve"> </w:t>
            </w:r>
            <w:r>
              <w:rPr>
                <w:sz w:val="28"/>
              </w:rPr>
              <w:t>numbers,</w:t>
            </w:r>
            <w:r>
              <w:rPr>
                <w:spacing w:val="80"/>
                <w:sz w:val="28"/>
              </w:rPr>
              <w:t xml:space="preserve"> </w:t>
            </w:r>
            <w:r>
              <w:rPr>
                <w:sz w:val="28"/>
              </w:rPr>
              <w:t xml:space="preserve">and </w:t>
            </w:r>
            <w:r>
              <w:rPr>
                <w:spacing w:val="-2"/>
                <w:sz w:val="28"/>
              </w:rPr>
              <w:t>labels;</w:t>
            </w:r>
          </w:p>
        </w:tc>
      </w:tr>
    </w:tbl>
    <w:p w:rsidR="00C56328" w:rsidRDefault="00C56328">
      <w:pPr>
        <w:spacing w:line="264" w:lineRule="auto"/>
        <w:rPr>
          <w:sz w:val="28"/>
        </w:rPr>
        <w:sectPr w:rsidR="00C56328">
          <w:pgSz w:w="11910" w:h="16840"/>
          <w:pgMar w:top="1140" w:right="740" w:bottom="280" w:left="1300" w:header="722" w:footer="0" w:gutter="0"/>
          <w:cols w:space="720"/>
        </w:sectPr>
      </w:pPr>
    </w:p>
    <w:p w:rsidR="00C56328" w:rsidRDefault="00C56328">
      <w:pPr>
        <w:pStyle w:val="BodyText"/>
        <w:spacing w:before="5"/>
        <w:rPr>
          <w:sz w:val="7"/>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147"/>
      </w:tblGrid>
      <w:tr w:rsidR="00C56328">
        <w:trPr>
          <w:trHeight w:val="12155"/>
        </w:trPr>
        <w:tc>
          <w:tcPr>
            <w:tcW w:w="2098" w:type="dxa"/>
          </w:tcPr>
          <w:p w:rsidR="00C56328" w:rsidRDefault="00C56328">
            <w:pPr>
              <w:pStyle w:val="TableParagraph"/>
              <w:rPr>
                <w:sz w:val="28"/>
              </w:rPr>
            </w:pPr>
          </w:p>
        </w:tc>
        <w:tc>
          <w:tcPr>
            <w:tcW w:w="7147" w:type="dxa"/>
          </w:tcPr>
          <w:p w:rsidR="00C56328" w:rsidRDefault="00271611">
            <w:pPr>
              <w:pStyle w:val="TableParagraph"/>
              <w:numPr>
                <w:ilvl w:val="0"/>
                <w:numId w:val="103"/>
              </w:numPr>
              <w:tabs>
                <w:tab w:val="left" w:pos="445"/>
              </w:tabs>
              <w:spacing w:line="315" w:lineRule="exact"/>
              <w:ind w:left="445" w:hanging="162"/>
              <w:jc w:val="both"/>
              <w:rPr>
                <w:sz w:val="28"/>
              </w:rPr>
            </w:pPr>
            <w:r>
              <w:rPr>
                <w:spacing w:val="-2"/>
                <w:sz w:val="28"/>
              </w:rPr>
              <w:t>Origin;</w:t>
            </w:r>
          </w:p>
          <w:p w:rsidR="00C56328" w:rsidRDefault="00271611">
            <w:pPr>
              <w:pStyle w:val="TableParagraph"/>
              <w:numPr>
                <w:ilvl w:val="0"/>
                <w:numId w:val="103"/>
              </w:numPr>
              <w:tabs>
                <w:tab w:val="left" w:pos="445"/>
              </w:tabs>
              <w:spacing w:before="153"/>
              <w:ind w:left="445" w:hanging="162"/>
              <w:jc w:val="both"/>
              <w:rPr>
                <w:sz w:val="28"/>
              </w:rPr>
            </w:pPr>
            <w:r>
              <w:rPr>
                <w:sz w:val="28"/>
              </w:rPr>
              <w:t>Winning</w:t>
            </w:r>
            <w:r>
              <w:rPr>
                <w:spacing w:val="-4"/>
                <w:sz w:val="28"/>
              </w:rPr>
              <w:t xml:space="preserve"> </w:t>
            </w:r>
            <w:r>
              <w:rPr>
                <w:sz w:val="28"/>
              </w:rPr>
              <w:t>bid</w:t>
            </w:r>
            <w:r>
              <w:rPr>
                <w:spacing w:val="-6"/>
                <w:sz w:val="28"/>
              </w:rPr>
              <w:t xml:space="preserve"> </w:t>
            </w:r>
            <w:r>
              <w:rPr>
                <w:sz w:val="28"/>
              </w:rPr>
              <w:t>unit</w:t>
            </w:r>
            <w:r>
              <w:rPr>
                <w:spacing w:val="-4"/>
                <w:sz w:val="28"/>
              </w:rPr>
              <w:t xml:space="preserve"> </w:t>
            </w:r>
            <w:r>
              <w:rPr>
                <w:spacing w:val="-2"/>
                <w:sz w:val="28"/>
              </w:rPr>
              <w:t>price.</w:t>
            </w:r>
          </w:p>
          <w:p w:rsidR="00C56328" w:rsidRDefault="00271611">
            <w:pPr>
              <w:pStyle w:val="TableParagraph"/>
              <w:spacing w:before="151" w:line="264" w:lineRule="auto"/>
              <w:ind w:left="280" w:right="99"/>
              <w:jc w:val="both"/>
              <w:rPr>
                <w:sz w:val="28"/>
              </w:rPr>
            </w:pPr>
            <w:r>
              <w:rPr>
                <w:sz w:val="28"/>
              </w:rPr>
              <w:t>d) Approval date and code number of the decision on approval of bidder selection result;</w:t>
            </w:r>
          </w:p>
          <w:p w:rsidR="00C56328" w:rsidRDefault="00271611">
            <w:pPr>
              <w:pStyle w:val="TableParagraph"/>
              <w:spacing w:before="120" w:line="264" w:lineRule="auto"/>
              <w:ind w:left="280" w:right="98"/>
              <w:jc w:val="both"/>
              <w:rPr>
                <w:sz w:val="28"/>
              </w:rPr>
            </w:pPr>
            <w:r>
              <w:rPr>
                <w:sz w:val="28"/>
              </w:rPr>
              <w:t>dd) List of Bidders not selected and a summary of reasons for not selecting each Bidder, or explanation of the relative advantages of the successful Bidder.</w:t>
            </w:r>
          </w:p>
          <w:p w:rsidR="00C56328" w:rsidRDefault="00271611">
            <w:pPr>
              <w:pStyle w:val="TableParagraph"/>
              <w:spacing w:before="118" w:line="252" w:lineRule="auto"/>
              <w:ind w:left="280" w:right="96"/>
              <w:jc w:val="both"/>
              <w:rPr>
                <w:sz w:val="28"/>
              </w:rPr>
            </w:pPr>
            <w:r>
              <w:rPr>
                <w:sz w:val="28"/>
              </w:rPr>
              <w:t>39.2. Once the decision on the approval of bidder selection result is made, the Procuring Entity shall send the written notice of bidder selection result to all participating Bidders via email addresses of Bidders within 07 working days</w:t>
            </w:r>
            <w:r>
              <w:rPr>
                <w:spacing w:val="80"/>
                <w:sz w:val="28"/>
              </w:rPr>
              <w:t xml:space="preserve"> </w:t>
            </w:r>
            <w:r>
              <w:rPr>
                <w:sz w:val="28"/>
              </w:rPr>
              <w:t>from the issuance date of the notice. Contents of the notice of bidder selection result include:</w:t>
            </w:r>
          </w:p>
          <w:p w:rsidR="00C56328" w:rsidRDefault="00271611">
            <w:pPr>
              <w:pStyle w:val="TableParagraph"/>
              <w:numPr>
                <w:ilvl w:val="0"/>
                <w:numId w:val="102"/>
              </w:numPr>
              <w:tabs>
                <w:tab w:val="left" w:pos="567"/>
              </w:tabs>
              <w:spacing w:before="120"/>
              <w:ind w:left="567" w:hanging="287"/>
              <w:rPr>
                <w:sz w:val="28"/>
              </w:rPr>
            </w:pPr>
            <w:r>
              <w:rPr>
                <w:sz w:val="28"/>
              </w:rPr>
              <w:t>Name</w:t>
            </w:r>
            <w:r>
              <w:rPr>
                <w:spacing w:val="-4"/>
                <w:sz w:val="28"/>
              </w:rPr>
              <w:t xml:space="preserve"> </w:t>
            </w:r>
            <w:r>
              <w:rPr>
                <w:sz w:val="28"/>
              </w:rPr>
              <w:t>of</w:t>
            </w:r>
            <w:r>
              <w:rPr>
                <w:spacing w:val="-4"/>
                <w:sz w:val="28"/>
              </w:rPr>
              <w:t xml:space="preserve"> </w:t>
            </w:r>
            <w:r>
              <w:rPr>
                <w:sz w:val="28"/>
              </w:rPr>
              <w:t>the</w:t>
            </w:r>
            <w:r>
              <w:rPr>
                <w:spacing w:val="-4"/>
                <w:sz w:val="28"/>
              </w:rPr>
              <w:t xml:space="preserve"> </w:t>
            </w:r>
            <w:r>
              <w:rPr>
                <w:sz w:val="28"/>
              </w:rPr>
              <w:t>successful</w:t>
            </w:r>
            <w:r>
              <w:rPr>
                <w:spacing w:val="-2"/>
                <w:sz w:val="28"/>
              </w:rPr>
              <w:t xml:space="preserve"> Bidder;</w:t>
            </w:r>
          </w:p>
          <w:p w:rsidR="00C56328" w:rsidRDefault="00271611">
            <w:pPr>
              <w:pStyle w:val="TableParagraph"/>
              <w:numPr>
                <w:ilvl w:val="0"/>
                <w:numId w:val="102"/>
              </w:numPr>
              <w:tabs>
                <w:tab w:val="left" w:pos="583"/>
              </w:tabs>
              <w:spacing w:before="137"/>
              <w:ind w:left="583" w:hanging="303"/>
              <w:rPr>
                <w:sz w:val="28"/>
              </w:rPr>
            </w:pPr>
            <w:r>
              <w:rPr>
                <w:sz w:val="28"/>
              </w:rPr>
              <w:t>Winning</w:t>
            </w:r>
            <w:r>
              <w:rPr>
                <w:spacing w:val="-6"/>
                <w:sz w:val="28"/>
              </w:rPr>
              <w:t xml:space="preserve"> </w:t>
            </w:r>
            <w:r>
              <w:rPr>
                <w:sz w:val="28"/>
              </w:rPr>
              <w:t>Bid</w:t>
            </w:r>
            <w:r>
              <w:rPr>
                <w:spacing w:val="-5"/>
                <w:sz w:val="28"/>
              </w:rPr>
              <w:t xml:space="preserve"> </w:t>
            </w:r>
            <w:r>
              <w:rPr>
                <w:spacing w:val="-2"/>
                <w:sz w:val="28"/>
              </w:rPr>
              <w:t>Price;</w:t>
            </w:r>
          </w:p>
          <w:p w:rsidR="00C56328" w:rsidRDefault="00271611">
            <w:pPr>
              <w:pStyle w:val="TableParagraph"/>
              <w:numPr>
                <w:ilvl w:val="0"/>
                <w:numId w:val="102"/>
              </w:numPr>
              <w:tabs>
                <w:tab w:val="left" w:pos="567"/>
              </w:tabs>
              <w:spacing w:before="136"/>
              <w:ind w:left="567" w:hanging="287"/>
              <w:rPr>
                <w:sz w:val="28"/>
              </w:rPr>
            </w:pPr>
            <w:r>
              <w:rPr>
                <w:sz w:val="28"/>
              </w:rPr>
              <w:t>Type</w:t>
            </w:r>
            <w:r>
              <w:rPr>
                <w:spacing w:val="-3"/>
                <w:sz w:val="28"/>
              </w:rPr>
              <w:t xml:space="preserve"> </w:t>
            </w:r>
            <w:r>
              <w:rPr>
                <w:sz w:val="28"/>
              </w:rPr>
              <w:t>of</w:t>
            </w:r>
            <w:r>
              <w:rPr>
                <w:spacing w:val="-3"/>
                <w:sz w:val="28"/>
              </w:rPr>
              <w:t xml:space="preserve"> </w:t>
            </w:r>
            <w:r>
              <w:rPr>
                <w:spacing w:val="-2"/>
                <w:sz w:val="28"/>
              </w:rPr>
              <w:t>contract;</w:t>
            </w:r>
          </w:p>
          <w:p w:rsidR="00C56328" w:rsidRDefault="00271611">
            <w:pPr>
              <w:pStyle w:val="TableParagraph"/>
              <w:numPr>
                <w:ilvl w:val="0"/>
                <w:numId w:val="102"/>
              </w:numPr>
              <w:tabs>
                <w:tab w:val="left" w:pos="583"/>
              </w:tabs>
              <w:spacing w:before="137"/>
              <w:ind w:left="583" w:hanging="303"/>
              <w:rPr>
                <w:sz w:val="28"/>
              </w:rPr>
            </w:pPr>
            <w:r>
              <w:rPr>
                <w:sz w:val="28"/>
              </w:rPr>
              <w:t>Time</w:t>
            </w:r>
            <w:r>
              <w:rPr>
                <w:spacing w:val="-4"/>
                <w:sz w:val="28"/>
              </w:rPr>
              <w:t xml:space="preserve"> </w:t>
            </w:r>
            <w:r>
              <w:rPr>
                <w:sz w:val="28"/>
              </w:rPr>
              <w:t>of</w:t>
            </w:r>
            <w:r>
              <w:rPr>
                <w:spacing w:val="-3"/>
                <w:sz w:val="28"/>
              </w:rPr>
              <w:t xml:space="preserve"> </w:t>
            </w:r>
            <w:r>
              <w:rPr>
                <w:spacing w:val="-2"/>
                <w:sz w:val="28"/>
              </w:rPr>
              <w:t>delivery;</w:t>
            </w:r>
          </w:p>
          <w:p w:rsidR="00C56328" w:rsidRDefault="00271611">
            <w:pPr>
              <w:pStyle w:val="TableParagraph"/>
              <w:spacing w:before="136" w:line="252" w:lineRule="auto"/>
              <w:ind w:left="280" w:right="98"/>
              <w:jc w:val="both"/>
              <w:rPr>
                <w:sz w:val="28"/>
              </w:rPr>
            </w:pPr>
            <w:r>
              <w:rPr>
                <w:sz w:val="28"/>
              </w:rPr>
              <w:t>dd) List of Bidders not selected and a summary of reasons for not selecting each Bidder, or explanation of the relative advantages of the successful Bidder;</w:t>
            </w:r>
          </w:p>
          <w:p w:rsidR="00C56328" w:rsidRDefault="00271611">
            <w:pPr>
              <w:pStyle w:val="TableParagraph"/>
              <w:spacing w:before="119" w:line="252" w:lineRule="auto"/>
              <w:ind w:left="280" w:right="86"/>
              <w:jc w:val="both"/>
              <w:rPr>
                <w:sz w:val="28"/>
              </w:rPr>
            </w:pPr>
            <w:r>
              <w:rPr>
                <w:sz w:val="28"/>
              </w:rPr>
              <w:t>e)</w:t>
            </w:r>
            <w:r>
              <w:rPr>
                <w:spacing w:val="-3"/>
                <w:sz w:val="28"/>
              </w:rPr>
              <w:t xml:space="preserve"> </w:t>
            </w:r>
            <w:r>
              <w:rPr>
                <w:sz w:val="28"/>
              </w:rPr>
              <w:t>Plan</w:t>
            </w:r>
            <w:r>
              <w:rPr>
                <w:spacing w:val="-4"/>
                <w:sz w:val="28"/>
              </w:rPr>
              <w:t xml:space="preserve"> </w:t>
            </w:r>
            <w:r>
              <w:rPr>
                <w:sz w:val="28"/>
              </w:rPr>
              <w:t>to</w:t>
            </w:r>
            <w:r>
              <w:rPr>
                <w:spacing w:val="-4"/>
                <w:sz w:val="28"/>
              </w:rPr>
              <w:t xml:space="preserve"> </w:t>
            </w:r>
            <w:r>
              <w:rPr>
                <w:sz w:val="28"/>
              </w:rPr>
              <w:t>complete</w:t>
            </w:r>
            <w:r>
              <w:rPr>
                <w:spacing w:val="-5"/>
                <w:sz w:val="28"/>
              </w:rPr>
              <w:t xml:space="preserve"> </w:t>
            </w:r>
            <w:r>
              <w:rPr>
                <w:sz w:val="28"/>
              </w:rPr>
              <w:t>and</w:t>
            </w:r>
            <w:r>
              <w:rPr>
                <w:spacing w:val="-2"/>
                <w:sz w:val="28"/>
              </w:rPr>
              <w:t xml:space="preserve"> </w:t>
            </w:r>
            <w:r>
              <w:rPr>
                <w:sz w:val="28"/>
              </w:rPr>
              <w:t>sign</w:t>
            </w:r>
            <w:r>
              <w:rPr>
                <w:spacing w:val="-4"/>
                <w:sz w:val="28"/>
              </w:rPr>
              <w:t xml:space="preserve"> </w:t>
            </w:r>
            <w:r>
              <w:rPr>
                <w:sz w:val="28"/>
              </w:rPr>
              <w:t>the</w:t>
            </w:r>
            <w:r>
              <w:rPr>
                <w:spacing w:val="-3"/>
                <w:sz w:val="28"/>
              </w:rPr>
              <w:t xml:space="preserve"> </w:t>
            </w:r>
            <w:r>
              <w:rPr>
                <w:sz w:val="28"/>
              </w:rPr>
              <w:t>contract</w:t>
            </w:r>
            <w:r>
              <w:rPr>
                <w:spacing w:val="-4"/>
                <w:sz w:val="28"/>
              </w:rPr>
              <w:t xml:space="preserve"> </w:t>
            </w:r>
            <w:r>
              <w:rPr>
                <w:sz w:val="28"/>
              </w:rPr>
              <w:t>with</w:t>
            </w:r>
            <w:r>
              <w:rPr>
                <w:spacing w:val="-4"/>
                <w:sz w:val="28"/>
              </w:rPr>
              <w:t xml:space="preserve"> </w:t>
            </w:r>
            <w:r>
              <w:rPr>
                <w:sz w:val="28"/>
              </w:rPr>
              <w:t>the</w:t>
            </w:r>
            <w:r>
              <w:rPr>
                <w:spacing w:val="-5"/>
                <w:sz w:val="28"/>
              </w:rPr>
              <w:t xml:space="preserve"> </w:t>
            </w:r>
            <w:r>
              <w:rPr>
                <w:sz w:val="28"/>
              </w:rPr>
              <w:t xml:space="preserve">successful </w:t>
            </w:r>
            <w:r>
              <w:rPr>
                <w:spacing w:val="-2"/>
                <w:sz w:val="28"/>
              </w:rPr>
              <w:t>Bidder.</w:t>
            </w:r>
          </w:p>
          <w:p w:rsidR="00C56328" w:rsidRDefault="00271611">
            <w:pPr>
              <w:pStyle w:val="TableParagraph"/>
              <w:spacing w:before="121" w:line="252" w:lineRule="auto"/>
              <w:ind w:left="280" w:right="92"/>
              <w:jc w:val="both"/>
              <w:rPr>
                <w:sz w:val="28"/>
              </w:rPr>
            </w:pPr>
            <w:r>
              <w:rPr>
                <w:sz w:val="28"/>
              </w:rPr>
              <w:t>39.3. In case of bidding cancellation as prescribed in ITB 38.1, the written notice of bidder selection result must clearly state the reason for bidding cancellation.</w:t>
            </w:r>
          </w:p>
          <w:p w:rsidR="00C56328" w:rsidRDefault="00271611">
            <w:pPr>
              <w:pStyle w:val="TableParagraph"/>
              <w:spacing w:before="121" w:line="252" w:lineRule="auto"/>
              <w:ind w:left="280" w:right="95"/>
              <w:jc w:val="both"/>
              <w:rPr>
                <w:sz w:val="28"/>
              </w:rPr>
            </w:pPr>
            <w:r>
              <w:rPr>
                <w:sz w:val="28"/>
              </w:rPr>
              <w:t>39.4. After</w:t>
            </w:r>
            <w:r>
              <w:rPr>
                <w:spacing w:val="-3"/>
                <w:sz w:val="28"/>
              </w:rPr>
              <w:t xml:space="preserve"> </w:t>
            </w:r>
            <w:r>
              <w:rPr>
                <w:sz w:val="28"/>
              </w:rPr>
              <w:t>the</w:t>
            </w:r>
            <w:r>
              <w:rPr>
                <w:spacing w:val="-3"/>
                <w:sz w:val="28"/>
              </w:rPr>
              <w:t xml:space="preserve"> </w:t>
            </w:r>
            <w:r>
              <w:rPr>
                <w:sz w:val="28"/>
              </w:rPr>
              <w:t>result</w:t>
            </w:r>
            <w:r>
              <w:rPr>
                <w:spacing w:val="-4"/>
                <w:sz w:val="28"/>
              </w:rPr>
              <w:t xml:space="preserve"> </w:t>
            </w:r>
            <w:r>
              <w:rPr>
                <w:sz w:val="28"/>
              </w:rPr>
              <w:t>of Bidder</w:t>
            </w:r>
            <w:r>
              <w:rPr>
                <w:spacing w:val="-2"/>
                <w:sz w:val="28"/>
              </w:rPr>
              <w:t xml:space="preserve"> </w:t>
            </w:r>
            <w:r>
              <w:rPr>
                <w:sz w:val="28"/>
              </w:rPr>
              <w:t>selection has</w:t>
            </w:r>
            <w:r>
              <w:rPr>
                <w:spacing w:val="-2"/>
                <w:sz w:val="28"/>
              </w:rPr>
              <w:t xml:space="preserve"> </w:t>
            </w:r>
            <w:r>
              <w:rPr>
                <w:sz w:val="28"/>
              </w:rPr>
              <w:t>been</w:t>
            </w:r>
            <w:r>
              <w:rPr>
                <w:spacing w:val="-1"/>
                <w:sz w:val="28"/>
              </w:rPr>
              <w:t xml:space="preserve"> </w:t>
            </w:r>
            <w:r>
              <w:rPr>
                <w:sz w:val="28"/>
              </w:rPr>
              <w:t>published in compliance with ITB 39.2, if any unsuccessful Bidder submits a written inquiry regarding the reasons for not</w:t>
            </w:r>
            <w:r>
              <w:rPr>
                <w:spacing w:val="40"/>
                <w:sz w:val="28"/>
              </w:rPr>
              <w:t xml:space="preserve"> </w:t>
            </w:r>
            <w:r>
              <w:rPr>
                <w:sz w:val="28"/>
              </w:rPr>
              <w:t>being selected, the Procuring Entity shall send a written reply to the Bidder within 5 working days from date of notification of bidder selection result.</w:t>
            </w:r>
          </w:p>
        </w:tc>
      </w:tr>
      <w:tr w:rsidR="00C56328">
        <w:trPr>
          <w:trHeight w:val="2268"/>
        </w:trPr>
        <w:tc>
          <w:tcPr>
            <w:tcW w:w="2098" w:type="dxa"/>
          </w:tcPr>
          <w:p w:rsidR="00C56328" w:rsidRDefault="00271611">
            <w:pPr>
              <w:pStyle w:val="TableParagraph"/>
              <w:spacing w:before="117" w:line="264" w:lineRule="auto"/>
              <w:ind w:left="107"/>
              <w:rPr>
                <w:b/>
                <w:sz w:val="28"/>
              </w:rPr>
            </w:pPr>
            <w:r>
              <w:rPr>
                <w:b/>
                <w:sz w:val="28"/>
              </w:rPr>
              <w:t>Change in quantity</w:t>
            </w:r>
            <w:r>
              <w:rPr>
                <w:b/>
                <w:spacing w:val="-18"/>
                <w:sz w:val="28"/>
              </w:rPr>
              <w:t xml:space="preserve"> </w:t>
            </w:r>
            <w:r>
              <w:rPr>
                <w:b/>
                <w:sz w:val="28"/>
              </w:rPr>
              <w:t>of Goods</w:t>
            </w:r>
            <w:r>
              <w:rPr>
                <w:b/>
                <w:spacing w:val="-6"/>
                <w:sz w:val="28"/>
              </w:rPr>
              <w:t xml:space="preserve"> </w:t>
            </w:r>
            <w:r>
              <w:rPr>
                <w:b/>
                <w:sz w:val="28"/>
              </w:rPr>
              <w:t xml:space="preserve">and </w:t>
            </w:r>
            <w:r>
              <w:rPr>
                <w:b/>
                <w:spacing w:val="-2"/>
                <w:sz w:val="28"/>
              </w:rPr>
              <w:t>Services</w:t>
            </w:r>
          </w:p>
        </w:tc>
        <w:tc>
          <w:tcPr>
            <w:tcW w:w="7147" w:type="dxa"/>
          </w:tcPr>
          <w:p w:rsidR="00C56328" w:rsidRDefault="00271611">
            <w:pPr>
              <w:pStyle w:val="TableParagraph"/>
              <w:spacing w:before="110" w:line="252" w:lineRule="auto"/>
              <w:ind w:left="280" w:right="96"/>
              <w:jc w:val="both"/>
              <w:rPr>
                <w:sz w:val="28"/>
              </w:rPr>
            </w:pPr>
            <w:r>
              <w:rPr>
                <w:sz w:val="28"/>
              </w:rPr>
              <w:t>40. When</w:t>
            </w:r>
            <w:r>
              <w:rPr>
                <w:spacing w:val="-1"/>
                <w:sz w:val="28"/>
              </w:rPr>
              <w:t xml:space="preserve"> </w:t>
            </w:r>
            <w:r>
              <w:rPr>
                <w:sz w:val="28"/>
              </w:rPr>
              <w:t xml:space="preserve">the contract is awarded, the Procuring Entity may increase or decrease quantity of Goods and Services specified in Chapter V – Scope of Supply, provided that such changes do not exceed the rate specified in the </w:t>
            </w:r>
            <w:r>
              <w:rPr>
                <w:b/>
                <w:sz w:val="28"/>
              </w:rPr>
              <w:t xml:space="preserve">BDS </w:t>
            </w:r>
            <w:r>
              <w:rPr>
                <w:sz w:val="28"/>
              </w:rPr>
              <w:t>and there is no change to unit price or other terms and conditions of the BD or the BP.</w:t>
            </w:r>
          </w:p>
        </w:tc>
      </w:tr>
    </w:tbl>
    <w:p w:rsidR="00C56328" w:rsidRDefault="00C56328">
      <w:pPr>
        <w:spacing w:line="252" w:lineRule="auto"/>
        <w:jc w:val="both"/>
        <w:rPr>
          <w:sz w:val="28"/>
        </w:rPr>
        <w:sectPr w:rsidR="00C56328">
          <w:pgSz w:w="11910" w:h="16840"/>
          <w:pgMar w:top="1140" w:right="740" w:bottom="280" w:left="1300" w:header="722" w:footer="0" w:gutter="0"/>
          <w:cols w:space="720"/>
        </w:sectPr>
      </w:pPr>
    </w:p>
    <w:p w:rsidR="00C56328" w:rsidRDefault="00C56328">
      <w:pPr>
        <w:pStyle w:val="BodyText"/>
        <w:spacing w:before="5"/>
        <w:rPr>
          <w:sz w:val="7"/>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147"/>
      </w:tblGrid>
      <w:tr w:rsidR="00C56328">
        <w:trPr>
          <w:trHeight w:val="5650"/>
        </w:trPr>
        <w:tc>
          <w:tcPr>
            <w:tcW w:w="2098" w:type="dxa"/>
          </w:tcPr>
          <w:p w:rsidR="00C56328" w:rsidRDefault="00271611">
            <w:pPr>
              <w:pStyle w:val="TableParagraph"/>
              <w:spacing w:before="117" w:line="264" w:lineRule="auto"/>
              <w:ind w:left="107" w:right="213" w:firstLine="69"/>
              <w:rPr>
                <w:b/>
                <w:sz w:val="28"/>
              </w:rPr>
            </w:pPr>
            <w:r>
              <w:rPr>
                <w:b/>
                <w:sz w:val="28"/>
              </w:rPr>
              <w:t xml:space="preserve">Letter of </w:t>
            </w:r>
            <w:r>
              <w:rPr>
                <w:b/>
                <w:spacing w:val="-2"/>
                <w:sz w:val="28"/>
              </w:rPr>
              <w:t xml:space="preserve">Acceptance </w:t>
            </w:r>
            <w:r>
              <w:rPr>
                <w:b/>
                <w:spacing w:val="-4"/>
                <w:sz w:val="28"/>
              </w:rPr>
              <w:t xml:space="preserve">and </w:t>
            </w:r>
            <w:r>
              <w:rPr>
                <w:b/>
                <w:sz w:val="28"/>
              </w:rPr>
              <w:t>Notification</w:t>
            </w:r>
            <w:r>
              <w:rPr>
                <w:b/>
                <w:spacing w:val="-18"/>
                <w:sz w:val="28"/>
              </w:rPr>
              <w:t xml:space="preserve"> </w:t>
            </w:r>
            <w:r>
              <w:rPr>
                <w:b/>
                <w:sz w:val="28"/>
              </w:rPr>
              <w:t xml:space="preserve">of </w:t>
            </w:r>
            <w:r>
              <w:rPr>
                <w:b/>
                <w:spacing w:val="-2"/>
                <w:sz w:val="28"/>
              </w:rPr>
              <w:t>Award</w:t>
            </w:r>
          </w:p>
        </w:tc>
        <w:tc>
          <w:tcPr>
            <w:tcW w:w="7147" w:type="dxa"/>
          </w:tcPr>
          <w:p w:rsidR="00C56328" w:rsidRDefault="00271611">
            <w:pPr>
              <w:pStyle w:val="TableParagraph"/>
              <w:spacing w:before="110" w:line="252" w:lineRule="auto"/>
              <w:ind w:left="280" w:right="90"/>
              <w:jc w:val="both"/>
              <w:rPr>
                <w:sz w:val="28"/>
              </w:rPr>
            </w:pPr>
            <w:r>
              <w:rPr>
                <w:sz w:val="28"/>
              </w:rPr>
              <w:t xml:space="preserve">In conjunction with the written notice of bidder selection result, the Procuring Entity shall send the Letter of Acceptance and Notification of Award, including </w:t>
            </w:r>
            <w:r>
              <w:rPr>
                <w:spacing w:val="-2"/>
                <w:sz w:val="28"/>
              </w:rPr>
              <w:t>requirements</w:t>
            </w:r>
            <w:r>
              <w:rPr>
                <w:spacing w:val="-18"/>
                <w:sz w:val="28"/>
              </w:rPr>
              <w:t xml:space="preserve"> </w:t>
            </w:r>
            <w:r>
              <w:rPr>
                <w:spacing w:val="-2"/>
                <w:sz w:val="28"/>
              </w:rPr>
              <w:t>for</w:t>
            </w:r>
            <w:r>
              <w:rPr>
                <w:spacing w:val="-15"/>
                <w:sz w:val="28"/>
              </w:rPr>
              <w:t xml:space="preserve"> </w:t>
            </w:r>
            <w:r>
              <w:rPr>
                <w:spacing w:val="-2"/>
                <w:sz w:val="28"/>
              </w:rPr>
              <w:t>measures</w:t>
            </w:r>
            <w:r>
              <w:rPr>
                <w:spacing w:val="-16"/>
                <w:sz w:val="28"/>
              </w:rPr>
              <w:t xml:space="preserve"> </w:t>
            </w:r>
            <w:r>
              <w:rPr>
                <w:spacing w:val="-2"/>
                <w:sz w:val="28"/>
              </w:rPr>
              <w:t>to</w:t>
            </w:r>
            <w:r>
              <w:rPr>
                <w:spacing w:val="-15"/>
                <w:sz w:val="28"/>
              </w:rPr>
              <w:t xml:space="preserve"> </w:t>
            </w:r>
            <w:r>
              <w:rPr>
                <w:spacing w:val="-2"/>
                <w:sz w:val="28"/>
              </w:rPr>
              <w:t>guarantee</w:t>
            </w:r>
            <w:r>
              <w:rPr>
                <w:spacing w:val="-16"/>
                <w:sz w:val="28"/>
              </w:rPr>
              <w:t xml:space="preserve"> </w:t>
            </w:r>
            <w:r>
              <w:rPr>
                <w:spacing w:val="-2"/>
                <w:sz w:val="28"/>
              </w:rPr>
              <w:t>contract</w:t>
            </w:r>
            <w:r>
              <w:rPr>
                <w:spacing w:val="-15"/>
                <w:sz w:val="28"/>
              </w:rPr>
              <w:t xml:space="preserve"> </w:t>
            </w:r>
            <w:r>
              <w:rPr>
                <w:spacing w:val="-2"/>
                <w:sz w:val="28"/>
              </w:rPr>
              <w:t xml:space="preserve">performance, </w:t>
            </w:r>
            <w:r>
              <w:rPr>
                <w:sz w:val="28"/>
              </w:rPr>
              <w:t>time</w:t>
            </w:r>
            <w:r>
              <w:rPr>
                <w:spacing w:val="-11"/>
                <w:sz w:val="28"/>
              </w:rPr>
              <w:t xml:space="preserve"> </w:t>
            </w:r>
            <w:r>
              <w:rPr>
                <w:sz w:val="28"/>
              </w:rPr>
              <w:t>for</w:t>
            </w:r>
            <w:r>
              <w:rPr>
                <w:spacing w:val="-11"/>
                <w:sz w:val="28"/>
              </w:rPr>
              <w:t xml:space="preserve"> </w:t>
            </w:r>
            <w:r>
              <w:rPr>
                <w:sz w:val="28"/>
              </w:rPr>
              <w:t>completion</w:t>
            </w:r>
            <w:r>
              <w:rPr>
                <w:spacing w:val="-10"/>
                <w:sz w:val="28"/>
              </w:rPr>
              <w:t xml:space="preserve"> </w:t>
            </w:r>
            <w:r>
              <w:rPr>
                <w:sz w:val="28"/>
              </w:rPr>
              <w:t>and</w:t>
            </w:r>
            <w:r>
              <w:rPr>
                <w:spacing w:val="-10"/>
                <w:sz w:val="28"/>
              </w:rPr>
              <w:t xml:space="preserve"> </w:t>
            </w:r>
            <w:r>
              <w:rPr>
                <w:sz w:val="28"/>
              </w:rPr>
              <w:t>signing</w:t>
            </w:r>
            <w:r>
              <w:rPr>
                <w:spacing w:val="-10"/>
                <w:sz w:val="28"/>
              </w:rPr>
              <w:t xml:space="preserve"> </w:t>
            </w:r>
            <w:r>
              <w:rPr>
                <w:sz w:val="28"/>
              </w:rPr>
              <w:t>of</w:t>
            </w:r>
            <w:r>
              <w:rPr>
                <w:spacing w:val="-13"/>
                <w:sz w:val="28"/>
              </w:rPr>
              <w:t xml:space="preserve"> </w:t>
            </w:r>
            <w:r>
              <w:rPr>
                <w:sz w:val="28"/>
              </w:rPr>
              <w:t>the</w:t>
            </w:r>
            <w:r>
              <w:rPr>
                <w:spacing w:val="-10"/>
                <w:sz w:val="28"/>
              </w:rPr>
              <w:t xml:space="preserve"> </w:t>
            </w:r>
            <w:r>
              <w:rPr>
                <w:sz w:val="28"/>
              </w:rPr>
              <w:t>contract</w:t>
            </w:r>
            <w:r>
              <w:rPr>
                <w:spacing w:val="-10"/>
                <w:sz w:val="28"/>
              </w:rPr>
              <w:t xml:space="preserve"> </w:t>
            </w:r>
            <w:r>
              <w:rPr>
                <w:sz w:val="28"/>
              </w:rPr>
              <w:t>as</w:t>
            </w:r>
            <w:r>
              <w:rPr>
                <w:spacing w:val="-10"/>
                <w:sz w:val="28"/>
              </w:rPr>
              <w:t xml:space="preserve"> </w:t>
            </w:r>
            <w:r>
              <w:rPr>
                <w:sz w:val="28"/>
              </w:rPr>
              <w:t>prescribed in Form 15 of Chapter VIII – Contract Forms, to the successful</w:t>
            </w:r>
            <w:r>
              <w:rPr>
                <w:spacing w:val="-18"/>
                <w:sz w:val="28"/>
              </w:rPr>
              <w:t xml:space="preserve"> </w:t>
            </w:r>
            <w:r>
              <w:rPr>
                <w:sz w:val="28"/>
              </w:rPr>
              <w:t>Bidder.</w:t>
            </w:r>
            <w:r>
              <w:rPr>
                <w:spacing w:val="-17"/>
                <w:sz w:val="28"/>
              </w:rPr>
              <w:t xml:space="preserve"> </w:t>
            </w:r>
            <w:r>
              <w:rPr>
                <w:sz w:val="28"/>
              </w:rPr>
              <w:t>The</w:t>
            </w:r>
            <w:r>
              <w:rPr>
                <w:spacing w:val="-18"/>
                <w:sz w:val="28"/>
              </w:rPr>
              <w:t xml:space="preserve"> </w:t>
            </w:r>
            <w:r>
              <w:rPr>
                <w:sz w:val="28"/>
              </w:rPr>
              <w:t>Letter</w:t>
            </w:r>
            <w:r>
              <w:rPr>
                <w:spacing w:val="-17"/>
                <w:sz w:val="28"/>
              </w:rPr>
              <w:t xml:space="preserve"> </w:t>
            </w:r>
            <w:r>
              <w:rPr>
                <w:sz w:val="28"/>
              </w:rPr>
              <w:t>of</w:t>
            </w:r>
            <w:r>
              <w:rPr>
                <w:spacing w:val="-18"/>
                <w:sz w:val="28"/>
              </w:rPr>
              <w:t xml:space="preserve"> </w:t>
            </w:r>
            <w:r>
              <w:rPr>
                <w:sz w:val="28"/>
              </w:rPr>
              <w:t>Acceptance</w:t>
            </w:r>
            <w:r>
              <w:rPr>
                <w:spacing w:val="-17"/>
                <w:sz w:val="28"/>
              </w:rPr>
              <w:t xml:space="preserve"> </w:t>
            </w:r>
            <w:r>
              <w:rPr>
                <w:sz w:val="28"/>
              </w:rPr>
              <w:t>and</w:t>
            </w:r>
            <w:r>
              <w:rPr>
                <w:spacing w:val="-18"/>
                <w:sz w:val="28"/>
              </w:rPr>
              <w:t xml:space="preserve"> </w:t>
            </w:r>
            <w:r>
              <w:rPr>
                <w:sz w:val="28"/>
              </w:rPr>
              <w:t xml:space="preserve">Notification </w:t>
            </w:r>
            <w:r>
              <w:rPr>
                <w:spacing w:val="-2"/>
                <w:sz w:val="28"/>
              </w:rPr>
              <w:t>of</w:t>
            </w:r>
            <w:r>
              <w:rPr>
                <w:spacing w:val="-12"/>
                <w:sz w:val="28"/>
              </w:rPr>
              <w:t xml:space="preserve"> </w:t>
            </w:r>
            <w:r>
              <w:rPr>
                <w:spacing w:val="-2"/>
                <w:sz w:val="28"/>
              </w:rPr>
              <w:t>Award</w:t>
            </w:r>
            <w:r>
              <w:rPr>
                <w:spacing w:val="-10"/>
                <w:sz w:val="28"/>
              </w:rPr>
              <w:t xml:space="preserve"> </w:t>
            </w:r>
            <w:r>
              <w:rPr>
                <w:spacing w:val="-2"/>
                <w:sz w:val="28"/>
              </w:rPr>
              <w:t>is</w:t>
            </w:r>
            <w:r>
              <w:rPr>
                <w:spacing w:val="-11"/>
                <w:sz w:val="28"/>
              </w:rPr>
              <w:t xml:space="preserve"> </w:t>
            </w:r>
            <w:r>
              <w:rPr>
                <w:spacing w:val="-2"/>
                <w:sz w:val="28"/>
              </w:rPr>
              <w:t>a</w:t>
            </w:r>
            <w:r>
              <w:rPr>
                <w:spacing w:val="-11"/>
                <w:sz w:val="28"/>
              </w:rPr>
              <w:t xml:space="preserve"> </w:t>
            </w:r>
            <w:r>
              <w:rPr>
                <w:spacing w:val="-2"/>
                <w:sz w:val="28"/>
              </w:rPr>
              <w:t>part</w:t>
            </w:r>
            <w:r>
              <w:rPr>
                <w:spacing w:val="-13"/>
                <w:sz w:val="28"/>
              </w:rPr>
              <w:t xml:space="preserve"> </w:t>
            </w:r>
            <w:r>
              <w:rPr>
                <w:spacing w:val="-2"/>
                <w:sz w:val="28"/>
              </w:rPr>
              <w:t>of</w:t>
            </w:r>
            <w:r>
              <w:rPr>
                <w:spacing w:val="-12"/>
                <w:sz w:val="28"/>
              </w:rPr>
              <w:t xml:space="preserve"> </w:t>
            </w:r>
            <w:r>
              <w:rPr>
                <w:spacing w:val="-2"/>
                <w:sz w:val="28"/>
              </w:rPr>
              <w:t>the</w:t>
            </w:r>
            <w:r>
              <w:rPr>
                <w:spacing w:val="-12"/>
                <w:sz w:val="28"/>
              </w:rPr>
              <w:t xml:space="preserve"> </w:t>
            </w:r>
            <w:r>
              <w:rPr>
                <w:spacing w:val="-2"/>
                <w:sz w:val="28"/>
              </w:rPr>
              <w:t>contract</w:t>
            </w:r>
            <w:r>
              <w:rPr>
                <w:spacing w:val="-13"/>
                <w:sz w:val="28"/>
              </w:rPr>
              <w:t xml:space="preserve"> </w:t>
            </w:r>
            <w:r>
              <w:rPr>
                <w:spacing w:val="-2"/>
                <w:sz w:val="28"/>
              </w:rPr>
              <w:t>documents.</w:t>
            </w:r>
            <w:r>
              <w:rPr>
                <w:spacing w:val="-12"/>
                <w:sz w:val="28"/>
              </w:rPr>
              <w:t xml:space="preserve"> </w:t>
            </w:r>
            <w:r>
              <w:rPr>
                <w:spacing w:val="-2"/>
                <w:sz w:val="28"/>
              </w:rPr>
              <w:t>If</w:t>
            </w:r>
            <w:r>
              <w:rPr>
                <w:spacing w:val="-11"/>
                <w:sz w:val="28"/>
              </w:rPr>
              <w:t xml:space="preserve"> </w:t>
            </w:r>
            <w:r>
              <w:rPr>
                <w:spacing w:val="-2"/>
                <w:sz w:val="28"/>
              </w:rPr>
              <w:t>the</w:t>
            </w:r>
            <w:r>
              <w:rPr>
                <w:spacing w:val="-12"/>
                <w:sz w:val="28"/>
              </w:rPr>
              <w:t xml:space="preserve"> </w:t>
            </w:r>
            <w:r>
              <w:rPr>
                <w:spacing w:val="-2"/>
                <w:sz w:val="28"/>
              </w:rPr>
              <w:t>successful Bidder</w:t>
            </w:r>
            <w:r>
              <w:rPr>
                <w:spacing w:val="-13"/>
                <w:sz w:val="28"/>
              </w:rPr>
              <w:t xml:space="preserve"> </w:t>
            </w:r>
            <w:r>
              <w:rPr>
                <w:spacing w:val="-2"/>
                <w:sz w:val="28"/>
              </w:rPr>
              <w:t>fails</w:t>
            </w:r>
            <w:r>
              <w:rPr>
                <w:spacing w:val="-12"/>
                <w:sz w:val="28"/>
              </w:rPr>
              <w:t xml:space="preserve"> </w:t>
            </w:r>
            <w:r>
              <w:rPr>
                <w:spacing w:val="-2"/>
                <w:sz w:val="28"/>
              </w:rPr>
              <w:t>to</w:t>
            </w:r>
            <w:r>
              <w:rPr>
                <w:spacing w:val="-12"/>
                <w:sz w:val="28"/>
              </w:rPr>
              <w:t xml:space="preserve"> </w:t>
            </w:r>
            <w:r>
              <w:rPr>
                <w:spacing w:val="-2"/>
                <w:sz w:val="28"/>
              </w:rPr>
              <w:t>complete</w:t>
            </w:r>
            <w:r>
              <w:rPr>
                <w:spacing w:val="-12"/>
                <w:sz w:val="28"/>
              </w:rPr>
              <w:t xml:space="preserve"> </w:t>
            </w:r>
            <w:r>
              <w:rPr>
                <w:spacing w:val="-2"/>
                <w:sz w:val="28"/>
              </w:rPr>
              <w:t>or</w:t>
            </w:r>
            <w:r>
              <w:rPr>
                <w:spacing w:val="-14"/>
                <w:sz w:val="28"/>
              </w:rPr>
              <w:t xml:space="preserve"> </w:t>
            </w:r>
            <w:r>
              <w:rPr>
                <w:spacing w:val="-2"/>
                <w:sz w:val="28"/>
              </w:rPr>
              <w:t>sign</w:t>
            </w:r>
            <w:r>
              <w:rPr>
                <w:spacing w:val="-12"/>
                <w:sz w:val="28"/>
              </w:rPr>
              <w:t xml:space="preserve"> </w:t>
            </w:r>
            <w:r>
              <w:rPr>
                <w:spacing w:val="-2"/>
                <w:sz w:val="28"/>
              </w:rPr>
              <w:t>the</w:t>
            </w:r>
            <w:r>
              <w:rPr>
                <w:spacing w:val="-13"/>
                <w:sz w:val="28"/>
              </w:rPr>
              <w:t xml:space="preserve"> </w:t>
            </w:r>
            <w:r>
              <w:rPr>
                <w:spacing w:val="-2"/>
                <w:sz w:val="28"/>
              </w:rPr>
              <w:t>contract,</w:t>
            </w:r>
            <w:r>
              <w:rPr>
                <w:spacing w:val="-16"/>
                <w:sz w:val="28"/>
              </w:rPr>
              <w:t xml:space="preserve"> </w:t>
            </w:r>
            <w:r>
              <w:rPr>
                <w:spacing w:val="-2"/>
                <w:sz w:val="28"/>
              </w:rPr>
              <w:t>or</w:t>
            </w:r>
            <w:r>
              <w:rPr>
                <w:spacing w:val="-12"/>
                <w:sz w:val="28"/>
              </w:rPr>
              <w:t xml:space="preserve"> </w:t>
            </w:r>
            <w:r>
              <w:rPr>
                <w:spacing w:val="-2"/>
                <w:sz w:val="28"/>
              </w:rPr>
              <w:t>fails</w:t>
            </w:r>
            <w:r>
              <w:rPr>
                <w:spacing w:val="-12"/>
                <w:sz w:val="28"/>
              </w:rPr>
              <w:t xml:space="preserve"> </w:t>
            </w:r>
            <w:r>
              <w:rPr>
                <w:spacing w:val="-2"/>
                <w:sz w:val="28"/>
              </w:rPr>
              <w:t>to</w:t>
            </w:r>
            <w:r>
              <w:rPr>
                <w:spacing w:val="-12"/>
                <w:sz w:val="28"/>
              </w:rPr>
              <w:t xml:space="preserve"> </w:t>
            </w:r>
            <w:r>
              <w:rPr>
                <w:spacing w:val="-2"/>
                <w:sz w:val="28"/>
              </w:rPr>
              <w:t xml:space="preserve">submit </w:t>
            </w:r>
            <w:r>
              <w:rPr>
                <w:sz w:val="28"/>
              </w:rPr>
              <w:t>the</w:t>
            </w:r>
            <w:r>
              <w:rPr>
                <w:spacing w:val="-15"/>
                <w:sz w:val="28"/>
              </w:rPr>
              <w:t xml:space="preserve"> </w:t>
            </w:r>
            <w:r>
              <w:rPr>
                <w:sz w:val="28"/>
              </w:rPr>
              <w:t>contract</w:t>
            </w:r>
            <w:r>
              <w:rPr>
                <w:spacing w:val="-16"/>
                <w:sz w:val="28"/>
              </w:rPr>
              <w:t xml:space="preserve"> </w:t>
            </w:r>
            <w:r>
              <w:rPr>
                <w:sz w:val="28"/>
              </w:rPr>
              <w:t>performance</w:t>
            </w:r>
            <w:r>
              <w:rPr>
                <w:spacing w:val="-15"/>
                <w:sz w:val="28"/>
              </w:rPr>
              <w:t xml:space="preserve"> </w:t>
            </w:r>
            <w:r>
              <w:rPr>
                <w:sz w:val="28"/>
              </w:rPr>
              <w:t>security</w:t>
            </w:r>
            <w:r>
              <w:rPr>
                <w:spacing w:val="-15"/>
                <w:sz w:val="28"/>
              </w:rPr>
              <w:t xml:space="preserve"> </w:t>
            </w:r>
            <w:r>
              <w:rPr>
                <w:sz w:val="28"/>
              </w:rPr>
              <w:t>within</w:t>
            </w:r>
            <w:r>
              <w:rPr>
                <w:spacing w:val="-14"/>
                <w:sz w:val="28"/>
              </w:rPr>
              <w:t xml:space="preserve"> </w:t>
            </w:r>
            <w:r>
              <w:rPr>
                <w:sz w:val="28"/>
              </w:rPr>
              <w:t>the</w:t>
            </w:r>
            <w:r>
              <w:rPr>
                <w:spacing w:val="-15"/>
                <w:sz w:val="28"/>
              </w:rPr>
              <w:t xml:space="preserve"> </w:t>
            </w:r>
            <w:r>
              <w:rPr>
                <w:sz w:val="28"/>
              </w:rPr>
              <w:t>time</w:t>
            </w:r>
            <w:r>
              <w:rPr>
                <w:spacing w:val="-15"/>
                <w:sz w:val="28"/>
              </w:rPr>
              <w:t xml:space="preserve"> </w:t>
            </w:r>
            <w:r>
              <w:rPr>
                <w:sz w:val="28"/>
              </w:rPr>
              <w:t>limit</w:t>
            </w:r>
            <w:r>
              <w:rPr>
                <w:spacing w:val="-13"/>
                <w:sz w:val="28"/>
              </w:rPr>
              <w:t xml:space="preserve"> </w:t>
            </w:r>
            <w:r>
              <w:rPr>
                <w:sz w:val="28"/>
              </w:rPr>
              <w:t>stated in the Letter of Acceptance and Notification of Award, the Bidder will be disqualified and the Bid Security will not be returned</w:t>
            </w:r>
            <w:r>
              <w:rPr>
                <w:spacing w:val="-18"/>
                <w:sz w:val="28"/>
              </w:rPr>
              <w:t xml:space="preserve"> </w:t>
            </w:r>
            <w:r>
              <w:rPr>
                <w:sz w:val="28"/>
              </w:rPr>
              <w:t>in</w:t>
            </w:r>
            <w:r>
              <w:rPr>
                <w:spacing w:val="-17"/>
                <w:sz w:val="28"/>
              </w:rPr>
              <w:t xml:space="preserve"> </w:t>
            </w:r>
            <w:r>
              <w:rPr>
                <w:sz w:val="28"/>
              </w:rPr>
              <w:t>accordance</w:t>
            </w:r>
            <w:r>
              <w:rPr>
                <w:spacing w:val="-18"/>
                <w:sz w:val="28"/>
              </w:rPr>
              <w:t xml:space="preserve"> </w:t>
            </w:r>
            <w:r>
              <w:rPr>
                <w:sz w:val="28"/>
              </w:rPr>
              <w:t>with</w:t>
            </w:r>
            <w:r>
              <w:rPr>
                <w:spacing w:val="-16"/>
                <w:sz w:val="28"/>
              </w:rPr>
              <w:t xml:space="preserve"> </w:t>
            </w:r>
            <w:r>
              <w:rPr>
                <w:sz w:val="28"/>
              </w:rPr>
              <w:t>ITB</w:t>
            </w:r>
            <w:r>
              <w:rPr>
                <w:spacing w:val="-18"/>
                <w:sz w:val="28"/>
              </w:rPr>
              <w:t xml:space="preserve"> </w:t>
            </w:r>
            <w:r>
              <w:rPr>
                <w:sz w:val="28"/>
              </w:rPr>
              <w:t>18.5(c)</w:t>
            </w:r>
            <w:r>
              <w:rPr>
                <w:spacing w:val="-17"/>
                <w:sz w:val="28"/>
              </w:rPr>
              <w:t xml:space="preserve"> </w:t>
            </w:r>
            <w:r>
              <w:rPr>
                <w:sz w:val="28"/>
              </w:rPr>
              <w:t>and</w:t>
            </w:r>
            <w:r>
              <w:rPr>
                <w:spacing w:val="-16"/>
                <w:sz w:val="28"/>
              </w:rPr>
              <w:t xml:space="preserve"> </w:t>
            </w:r>
            <w:r>
              <w:rPr>
                <w:sz w:val="28"/>
              </w:rPr>
              <w:t>ITB</w:t>
            </w:r>
            <w:r>
              <w:rPr>
                <w:spacing w:val="-18"/>
                <w:sz w:val="28"/>
              </w:rPr>
              <w:t xml:space="preserve"> </w:t>
            </w:r>
            <w:r>
              <w:rPr>
                <w:sz w:val="28"/>
              </w:rPr>
              <w:t>18.5(d);</w:t>
            </w:r>
            <w:r>
              <w:rPr>
                <w:spacing w:val="-17"/>
                <w:sz w:val="28"/>
              </w:rPr>
              <w:t xml:space="preserve"> </w:t>
            </w:r>
            <w:r>
              <w:rPr>
                <w:sz w:val="28"/>
              </w:rPr>
              <w:t>the time</w:t>
            </w:r>
            <w:r>
              <w:rPr>
                <w:spacing w:val="-5"/>
                <w:sz w:val="28"/>
              </w:rPr>
              <w:t xml:space="preserve"> </w:t>
            </w:r>
            <w:r>
              <w:rPr>
                <w:sz w:val="28"/>
              </w:rPr>
              <w:t>limit</w:t>
            </w:r>
            <w:r>
              <w:rPr>
                <w:spacing w:val="-3"/>
                <w:sz w:val="28"/>
              </w:rPr>
              <w:t xml:space="preserve"> </w:t>
            </w:r>
            <w:r>
              <w:rPr>
                <w:sz w:val="28"/>
              </w:rPr>
              <w:t>stated</w:t>
            </w:r>
            <w:r>
              <w:rPr>
                <w:spacing w:val="-4"/>
                <w:sz w:val="28"/>
              </w:rPr>
              <w:t xml:space="preserve"> </w:t>
            </w:r>
            <w:r>
              <w:rPr>
                <w:sz w:val="28"/>
              </w:rPr>
              <w:t>in</w:t>
            </w:r>
            <w:r>
              <w:rPr>
                <w:spacing w:val="-4"/>
                <w:sz w:val="28"/>
              </w:rPr>
              <w:t xml:space="preserve"> </w:t>
            </w:r>
            <w:r>
              <w:rPr>
                <w:sz w:val="28"/>
              </w:rPr>
              <w:t>the</w:t>
            </w:r>
            <w:r>
              <w:rPr>
                <w:spacing w:val="-5"/>
                <w:sz w:val="28"/>
              </w:rPr>
              <w:t xml:space="preserve"> </w:t>
            </w:r>
            <w:r>
              <w:rPr>
                <w:sz w:val="28"/>
              </w:rPr>
              <w:t>Letter</w:t>
            </w:r>
            <w:r>
              <w:rPr>
                <w:spacing w:val="-5"/>
                <w:sz w:val="28"/>
              </w:rPr>
              <w:t xml:space="preserve"> </w:t>
            </w:r>
            <w:r>
              <w:rPr>
                <w:sz w:val="28"/>
              </w:rPr>
              <w:t>of</w:t>
            </w:r>
            <w:r>
              <w:rPr>
                <w:spacing w:val="-3"/>
                <w:sz w:val="28"/>
              </w:rPr>
              <w:t xml:space="preserve"> </w:t>
            </w:r>
            <w:r>
              <w:rPr>
                <w:sz w:val="28"/>
              </w:rPr>
              <w:t>Acceptance</w:t>
            </w:r>
            <w:r>
              <w:rPr>
                <w:spacing w:val="-5"/>
                <w:sz w:val="28"/>
              </w:rPr>
              <w:t xml:space="preserve"> </w:t>
            </w:r>
            <w:r>
              <w:rPr>
                <w:sz w:val="28"/>
              </w:rPr>
              <w:t>is</w:t>
            </w:r>
            <w:r>
              <w:rPr>
                <w:spacing w:val="-4"/>
                <w:sz w:val="28"/>
              </w:rPr>
              <w:t xml:space="preserve"> </w:t>
            </w:r>
            <w:r>
              <w:rPr>
                <w:sz w:val="28"/>
              </w:rPr>
              <w:t>counted</w:t>
            </w:r>
            <w:r>
              <w:rPr>
                <w:spacing w:val="-4"/>
                <w:sz w:val="28"/>
              </w:rPr>
              <w:t xml:space="preserve"> </w:t>
            </w:r>
            <w:r>
              <w:rPr>
                <w:sz w:val="28"/>
              </w:rPr>
              <w:t>from the</w:t>
            </w:r>
            <w:r>
              <w:rPr>
                <w:spacing w:val="-2"/>
                <w:sz w:val="28"/>
              </w:rPr>
              <w:t xml:space="preserve"> </w:t>
            </w:r>
            <w:r>
              <w:rPr>
                <w:sz w:val="28"/>
              </w:rPr>
              <w:t>date</w:t>
            </w:r>
            <w:r>
              <w:rPr>
                <w:spacing w:val="-2"/>
                <w:sz w:val="28"/>
              </w:rPr>
              <w:t xml:space="preserve"> </w:t>
            </w:r>
            <w:r>
              <w:rPr>
                <w:sz w:val="28"/>
              </w:rPr>
              <w:t>the</w:t>
            </w:r>
            <w:r>
              <w:rPr>
                <w:spacing w:val="-1"/>
                <w:sz w:val="28"/>
              </w:rPr>
              <w:t xml:space="preserve"> </w:t>
            </w:r>
            <w:r>
              <w:rPr>
                <w:sz w:val="28"/>
              </w:rPr>
              <w:t>Procuring</w:t>
            </w:r>
            <w:r>
              <w:rPr>
                <w:spacing w:val="-1"/>
                <w:sz w:val="28"/>
              </w:rPr>
              <w:t xml:space="preserve"> </w:t>
            </w:r>
            <w:r>
              <w:rPr>
                <w:sz w:val="28"/>
              </w:rPr>
              <w:t>Entity</w:t>
            </w:r>
            <w:r>
              <w:rPr>
                <w:spacing w:val="-4"/>
                <w:sz w:val="28"/>
              </w:rPr>
              <w:t xml:space="preserve"> </w:t>
            </w:r>
            <w:r>
              <w:rPr>
                <w:sz w:val="28"/>
              </w:rPr>
              <w:t>sends</w:t>
            </w:r>
            <w:r>
              <w:rPr>
                <w:spacing w:val="-1"/>
                <w:sz w:val="28"/>
              </w:rPr>
              <w:t xml:space="preserve"> </w:t>
            </w:r>
            <w:r>
              <w:rPr>
                <w:sz w:val="28"/>
              </w:rPr>
              <w:t>the</w:t>
            </w:r>
            <w:r>
              <w:rPr>
                <w:spacing w:val="-2"/>
                <w:sz w:val="28"/>
              </w:rPr>
              <w:t xml:space="preserve"> </w:t>
            </w:r>
            <w:r>
              <w:rPr>
                <w:sz w:val="28"/>
              </w:rPr>
              <w:t>Letter</w:t>
            </w:r>
            <w:r>
              <w:rPr>
                <w:spacing w:val="-2"/>
                <w:sz w:val="28"/>
              </w:rPr>
              <w:t xml:space="preserve"> </w:t>
            </w:r>
            <w:r>
              <w:rPr>
                <w:sz w:val="28"/>
              </w:rPr>
              <w:t>of</w:t>
            </w:r>
            <w:r>
              <w:rPr>
                <w:spacing w:val="-2"/>
                <w:sz w:val="28"/>
              </w:rPr>
              <w:t xml:space="preserve"> </w:t>
            </w:r>
            <w:r>
              <w:rPr>
                <w:sz w:val="28"/>
              </w:rPr>
              <w:t>Acceptance to the successful Bidder.</w:t>
            </w:r>
          </w:p>
        </w:tc>
      </w:tr>
      <w:tr w:rsidR="00C56328">
        <w:trPr>
          <w:trHeight w:val="4490"/>
        </w:trPr>
        <w:tc>
          <w:tcPr>
            <w:tcW w:w="2098" w:type="dxa"/>
          </w:tcPr>
          <w:p w:rsidR="00C56328" w:rsidRDefault="00271611">
            <w:pPr>
              <w:pStyle w:val="TableParagraph"/>
              <w:spacing w:before="117" w:line="264" w:lineRule="auto"/>
              <w:ind w:left="107" w:right="96"/>
              <w:rPr>
                <w:b/>
                <w:sz w:val="28"/>
              </w:rPr>
            </w:pPr>
            <w:r>
              <w:rPr>
                <w:b/>
                <w:sz w:val="28"/>
              </w:rPr>
              <w:t>Conditions</w:t>
            </w:r>
            <w:r>
              <w:rPr>
                <w:b/>
                <w:spacing w:val="-18"/>
                <w:sz w:val="28"/>
              </w:rPr>
              <w:t xml:space="preserve"> </w:t>
            </w:r>
            <w:r>
              <w:rPr>
                <w:b/>
                <w:sz w:val="28"/>
              </w:rPr>
              <w:t xml:space="preserve">for </w:t>
            </w:r>
            <w:r>
              <w:rPr>
                <w:b/>
                <w:spacing w:val="-2"/>
                <w:sz w:val="28"/>
              </w:rPr>
              <w:t>Contract Signing</w:t>
            </w:r>
          </w:p>
        </w:tc>
        <w:tc>
          <w:tcPr>
            <w:tcW w:w="7147" w:type="dxa"/>
          </w:tcPr>
          <w:p w:rsidR="00C56328" w:rsidRDefault="00271611">
            <w:pPr>
              <w:pStyle w:val="TableParagraph"/>
              <w:numPr>
                <w:ilvl w:val="1"/>
                <w:numId w:val="101"/>
              </w:numPr>
              <w:tabs>
                <w:tab w:val="left" w:pos="933"/>
              </w:tabs>
              <w:spacing w:before="112" w:line="264" w:lineRule="auto"/>
              <w:ind w:right="93" w:firstLine="0"/>
              <w:jc w:val="both"/>
              <w:rPr>
                <w:sz w:val="28"/>
              </w:rPr>
            </w:pPr>
            <w:r>
              <w:rPr>
                <w:sz w:val="28"/>
              </w:rPr>
              <w:t>The BP (including the TP and the FP) of the Bidder must</w:t>
            </w:r>
            <w:r>
              <w:rPr>
                <w:spacing w:val="-6"/>
                <w:sz w:val="28"/>
              </w:rPr>
              <w:t xml:space="preserve"> </w:t>
            </w:r>
            <w:r>
              <w:rPr>
                <w:sz w:val="28"/>
              </w:rPr>
              <w:t>remain</w:t>
            </w:r>
            <w:r>
              <w:rPr>
                <w:spacing w:val="-6"/>
                <w:sz w:val="28"/>
              </w:rPr>
              <w:t xml:space="preserve"> </w:t>
            </w:r>
            <w:r>
              <w:rPr>
                <w:sz w:val="28"/>
              </w:rPr>
              <w:t>valid</w:t>
            </w:r>
            <w:r>
              <w:rPr>
                <w:spacing w:val="-6"/>
                <w:sz w:val="28"/>
              </w:rPr>
              <w:t xml:space="preserve"> </w:t>
            </w:r>
            <w:r>
              <w:rPr>
                <w:sz w:val="28"/>
              </w:rPr>
              <w:t>at</w:t>
            </w:r>
            <w:r>
              <w:rPr>
                <w:spacing w:val="-6"/>
                <w:sz w:val="28"/>
              </w:rPr>
              <w:t xml:space="preserve"> </w:t>
            </w:r>
            <w:r>
              <w:rPr>
                <w:sz w:val="28"/>
              </w:rPr>
              <w:t>the</w:t>
            </w:r>
            <w:r>
              <w:rPr>
                <w:spacing w:val="-7"/>
                <w:sz w:val="28"/>
              </w:rPr>
              <w:t xml:space="preserve"> </w:t>
            </w:r>
            <w:r>
              <w:rPr>
                <w:sz w:val="28"/>
              </w:rPr>
              <w:t>time</w:t>
            </w:r>
            <w:r>
              <w:rPr>
                <w:spacing w:val="-5"/>
                <w:sz w:val="28"/>
              </w:rPr>
              <w:t xml:space="preserve"> </w:t>
            </w:r>
            <w:r>
              <w:rPr>
                <w:sz w:val="28"/>
              </w:rPr>
              <w:t>of</w:t>
            </w:r>
            <w:r>
              <w:rPr>
                <w:spacing w:val="-7"/>
                <w:sz w:val="28"/>
              </w:rPr>
              <w:t xml:space="preserve"> </w:t>
            </w:r>
            <w:r>
              <w:rPr>
                <w:sz w:val="28"/>
              </w:rPr>
              <w:t>contract</w:t>
            </w:r>
            <w:r>
              <w:rPr>
                <w:spacing w:val="-6"/>
                <w:sz w:val="28"/>
              </w:rPr>
              <w:t xml:space="preserve"> </w:t>
            </w:r>
            <w:r>
              <w:rPr>
                <w:sz w:val="28"/>
              </w:rPr>
              <w:t>signing.</w:t>
            </w:r>
          </w:p>
          <w:p w:rsidR="00C56328" w:rsidRDefault="00271611">
            <w:pPr>
              <w:pStyle w:val="TableParagraph"/>
              <w:numPr>
                <w:ilvl w:val="1"/>
                <w:numId w:val="101"/>
              </w:numPr>
              <w:tabs>
                <w:tab w:val="left" w:pos="924"/>
              </w:tabs>
              <w:spacing w:before="120" w:line="264" w:lineRule="auto"/>
              <w:ind w:right="95" w:firstLine="0"/>
              <w:jc w:val="both"/>
              <w:rPr>
                <w:sz w:val="28"/>
              </w:rPr>
            </w:pPr>
            <w:r>
              <w:rPr>
                <w:sz w:val="28"/>
              </w:rPr>
              <w:t>At the time of contract signing, the successful Bidder must ensure the technical and financial qualifications to perform the Bidding Package. If the Bidder is no longer substantially responsive to the requirements on qualifications and experience as prescribed in the BD, the Investor shall refuse to enter into the contract with the Bidder. Then, the Investor shall revoke the initial decision on approval of bidder selection result, Letter of Acceptance and</w:t>
            </w:r>
            <w:r>
              <w:rPr>
                <w:spacing w:val="64"/>
                <w:w w:val="150"/>
                <w:sz w:val="28"/>
              </w:rPr>
              <w:t xml:space="preserve"> </w:t>
            </w:r>
            <w:r>
              <w:rPr>
                <w:sz w:val="28"/>
              </w:rPr>
              <w:t>Notification</w:t>
            </w:r>
            <w:r>
              <w:rPr>
                <w:spacing w:val="64"/>
                <w:w w:val="150"/>
                <w:sz w:val="28"/>
              </w:rPr>
              <w:t xml:space="preserve"> </w:t>
            </w:r>
            <w:r>
              <w:rPr>
                <w:sz w:val="28"/>
              </w:rPr>
              <w:t>of</w:t>
            </w:r>
            <w:r>
              <w:rPr>
                <w:spacing w:val="63"/>
                <w:w w:val="150"/>
                <w:sz w:val="28"/>
              </w:rPr>
              <w:t xml:space="preserve"> </w:t>
            </w:r>
            <w:r>
              <w:rPr>
                <w:sz w:val="28"/>
              </w:rPr>
              <w:t>Award,</w:t>
            </w:r>
            <w:r>
              <w:rPr>
                <w:spacing w:val="65"/>
                <w:w w:val="150"/>
                <w:sz w:val="28"/>
              </w:rPr>
              <w:t xml:space="preserve"> </w:t>
            </w:r>
            <w:r>
              <w:rPr>
                <w:sz w:val="28"/>
              </w:rPr>
              <w:t>and</w:t>
            </w:r>
            <w:r>
              <w:rPr>
                <w:spacing w:val="64"/>
                <w:w w:val="150"/>
                <w:sz w:val="28"/>
              </w:rPr>
              <w:t xml:space="preserve"> </w:t>
            </w:r>
            <w:r>
              <w:rPr>
                <w:sz w:val="28"/>
              </w:rPr>
              <w:t>invite</w:t>
            </w:r>
            <w:r>
              <w:rPr>
                <w:spacing w:val="63"/>
                <w:w w:val="150"/>
                <w:sz w:val="28"/>
              </w:rPr>
              <w:t xml:space="preserve"> </w:t>
            </w:r>
            <w:r>
              <w:rPr>
                <w:sz w:val="28"/>
              </w:rPr>
              <w:t>the</w:t>
            </w:r>
            <w:r>
              <w:rPr>
                <w:spacing w:val="64"/>
                <w:w w:val="150"/>
                <w:sz w:val="28"/>
              </w:rPr>
              <w:t xml:space="preserve"> </w:t>
            </w:r>
            <w:r>
              <w:rPr>
                <w:sz w:val="28"/>
              </w:rPr>
              <w:t>next-</w:t>
            </w:r>
            <w:r>
              <w:rPr>
                <w:spacing w:val="-2"/>
                <w:sz w:val="28"/>
              </w:rPr>
              <w:t>ranked</w:t>
            </w:r>
          </w:p>
          <w:p w:rsidR="00C56328" w:rsidRDefault="00271611">
            <w:pPr>
              <w:pStyle w:val="TableParagraph"/>
              <w:ind w:left="278"/>
              <w:jc w:val="both"/>
              <w:rPr>
                <w:sz w:val="28"/>
              </w:rPr>
            </w:pPr>
            <w:r>
              <w:rPr>
                <w:sz w:val="28"/>
              </w:rPr>
              <w:t>bidder</w:t>
            </w:r>
            <w:r>
              <w:rPr>
                <w:spacing w:val="-5"/>
                <w:sz w:val="28"/>
              </w:rPr>
              <w:t xml:space="preserve"> </w:t>
            </w:r>
            <w:r>
              <w:rPr>
                <w:sz w:val="28"/>
              </w:rPr>
              <w:t>to</w:t>
            </w:r>
            <w:r>
              <w:rPr>
                <w:spacing w:val="-3"/>
                <w:sz w:val="28"/>
              </w:rPr>
              <w:t xml:space="preserve"> </w:t>
            </w:r>
            <w:r>
              <w:rPr>
                <w:sz w:val="28"/>
              </w:rPr>
              <w:t>negotiate</w:t>
            </w:r>
            <w:r>
              <w:rPr>
                <w:spacing w:val="-5"/>
                <w:sz w:val="28"/>
              </w:rPr>
              <w:t xml:space="preserve"> </w:t>
            </w:r>
            <w:r>
              <w:rPr>
                <w:sz w:val="28"/>
              </w:rPr>
              <w:t>the</w:t>
            </w:r>
            <w:r>
              <w:rPr>
                <w:spacing w:val="-4"/>
                <w:sz w:val="28"/>
              </w:rPr>
              <w:t xml:space="preserve"> </w:t>
            </w:r>
            <w:r>
              <w:rPr>
                <w:spacing w:val="-2"/>
                <w:sz w:val="28"/>
              </w:rPr>
              <w:t>contract.</w:t>
            </w:r>
          </w:p>
        </w:tc>
      </w:tr>
      <w:tr w:rsidR="00C56328">
        <w:trPr>
          <w:trHeight w:val="4255"/>
        </w:trPr>
        <w:tc>
          <w:tcPr>
            <w:tcW w:w="2098" w:type="dxa"/>
          </w:tcPr>
          <w:p w:rsidR="00C56328" w:rsidRDefault="00271611">
            <w:pPr>
              <w:pStyle w:val="TableParagraph"/>
              <w:spacing w:before="118" w:line="264" w:lineRule="auto"/>
              <w:ind w:left="107"/>
              <w:rPr>
                <w:b/>
                <w:sz w:val="28"/>
              </w:rPr>
            </w:pPr>
            <w:r>
              <w:rPr>
                <w:b/>
                <w:spacing w:val="-2"/>
                <w:sz w:val="28"/>
              </w:rPr>
              <w:t>Performance Security</w:t>
            </w:r>
          </w:p>
        </w:tc>
        <w:tc>
          <w:tcPr>
            <w:tcW w:w="7147" w:type="dxa"/>
          </w:tcPr>
          <w:p w:rsidR="00C56328" w:rsidRDefault="00271611">
            <w:pPr>
              <w:pStyle w:val="TableParagraph"/>
              <w:numPr>
                <w:ilvl w:val="1"/>
                <w:numId w:val="100"/>
              </w:numPr>
              <w:tabs>
                <w:tab w:val="left" w:pos="1003"/>
              </w:tabs>
              <w:spacing w:before="113" w:line="264" w:lineRule="auto"/>
              <w:ind w:right="95" w:firstLine="0"/>
              <w:jc w:val="both"/>
              <w:rPr>
                <w:sz w:val="28"/>
              </w:rPr>
            </w:pPr>
            <w:r>
              <w:rPr>
                <w:sz w:val="28"/>
              </w:rPr>
              <w:t>Before the signing of the contract or before the effective date of the contract, the successful Bidder shall submit a</w:t>
            </w:r>
            <w:r>
              <w:rPr>
                <w:spacing w:val="-1"/>
                <w:sz w:val="28"/>
              </w:rPr>
              <w:t xml:space="preserve"> </w:t>
            </w:r>
            <w:r>
              <w:rPr>
                <w:sz w:val="28"/>
              </w:rPr>
              <w:t>Letter</w:t>
            </w:r>
            <w:r>
              <w:rPr>
                <w:spacing w:val="-2"/>
                <w:sz w:val="28"/>
              </w:rPr>
              <w:t xml:space="preserve"> </w:t>
            </w:r>
            <w:r>
              <w:rPr>
                <w:sz w:val="28"/>
              </w:rPr>
              <w:t>of Guarantee</w:t>
            </w:r>
            <w:r>
              <w:rPr>
                <w:spacing w:val="-3"/>
                <w:sz w:val="28"/>
              </w:rPr>
              <w:t xml:space="preserve"> </w:t>
            </w:r>
            <w:r>
              <w:rPr>
                <w:sz w:val="28"/>
              </w:rPr>
              <w:t>issued</w:t>
            </w:r>
            <w:r>
              <w:rPr>
                <w:spacing w:val="-2"/>
                <w:sz w:val="28"/>
              </w:rPr>
              <w:t xml:space="preserve"> </w:t>
            </w:r>
            <w:r>
              <w:rPr>
                <w:sz w:val="28"/>
              </w:rPr>
              <w:t>by</w:t>
            </w:r>
            <w:r>
              <w:rPr>
                <w:spacing w:val="-5"/>
                <w:sz w:val="28"/>
              </w:rPr>
              <w:t xml:space="preserve"> </w:t>
            </w:r>
            <w:r>
              <w:rPr>
                <w:sz w:val="28"/>
              </w:rPr>
              <w:t>a</w:t>
            </w:r>
            <w:r>
              <w:rPr>
                <w:spacing w:val="-2"/>
                <w:sz w:val="28"/>
              </w:rPr>
              <w:t xml:space="preserve"> </w:t>
            </w:r>
            <w:r>
              <w:rPr>
                <w:sz w:val="28"/>
              </w:rPr>
              <w:t>credit</w:t>
            </w:r>
            <w:r>
              <w:rPr>
                <w:spacing w:val="-1"/>
                <w:sz w:val="28"/>
              </w:rPr>
              <w:t xml:space="preserve"> </w:t>
            </w:r>
            <w:r>
              <w:rPr>
                <w:sz w:val="28"/>
              </w:rPr>
              <w:t>institution</w:t>
            </w:r>
            <w:r>
              <w:rPr>
                <w:spacing w:val="-1"/>
                <w:sz w:val="28"/>
              </w:rPr>
              <w:t xml:space="preserve"> </w:t>
            </w:r>
            <w:r>
              <w:rPr>
                <w:sz w:val="28"/>
              </w:rPr>
              <w:t>in Vietnam or a branch of foreign bank established in accordance with the law of Vietnam as prescribed in</w:t>
            </w:r>
            <w:r>
              <w:rPr>
                <w:spacing w:val="40"/>
                <w:sz w:val="28"/>
              </w:rPr>
              <w:t xml:space="preserve"> </w:t>
            </w:r>
            <w:r>
              <w:rPr>
                <w:sz w:val="28"/>
              </w:rPr>
              <w:t>Section 5.1 of the SCC. The Performance Security must be according to Form 17 of Chapter VIII - Contract Forms or another form approved by the Investor.</w:t>
            </w:r>
          </w:p>
          <w:p w:rsidR="00C56328" w:rsidRDefault="00271611">
            <w:pPr>
              <w:pStyle w:val="TableParagraph"/>
              <w:numPr>
                <w:ilvl w:val="1"/>
                <w:numId w:val="100"/>
              </w:numPr>
              <w:tabs>
                <w:tab w:val="left" w:pos="929"/>
              </w:tabs>
              <w:spacing w:before="122" w:line="264" w:lineRule="auto"/>
              <w:ind w:right="101" w:firstLine="0"/>
              <w:jc w:val="both"/>
              <w:rPr>
                <w:sz w:val="28"/>
              </w:rPr>
            </w:pPr>
            <w:r>
              <w:rPr>
                <w:sz w:val="28"/>
              </w:rPr>
              <w:t>The Performance Security will not be returned to the Bidder in any of the following cases:</w:t>
            </w:r>
          </w:p>
          <w:p w:rsidR="00C56328" w:rsidRDefault="00271611">
            <w:pPr>
              <w:pStyle w:val="TableParagraph"/>
              <w:spacing w:before="119"/>
              <w:ind w:left="278"/>
              <w:jc w:val="both"/>
              <w:rPr>
                <w:sz w:val="28"/>
              </w:rPr>
            </w:pPr>
            <w:r>
              <w:rPr>
                <w:sz w:val="28"/>
              </w:rPr>
              <w:t>a)</w:t>
            </w:r>
            <w:r>
              <w:rPr>
                <w:spacing w:val="78"/>
                <w:sz w:val="28"/>
              </w:rPr>
              <w:t xml:space="preserve"> </w:t>
            </w:r>
            <w:r>
              <w:rPr>
                <w:sz w:val="28"/>
              </w:rPr>
              <w:t>Refusal</w:t>
            </w:r>
            <w:r>
              <w:rPr>
                <w:spacing w:val="79"/>
                <w:sz w:val="28"/>
              </w:rPr>
              <w:t xml:space="preserve"> </w:t>
            </w:r>
            <w:r>
              <w:rPr>
                <w:sz w:val="28"/>
              </w:rPr>
              <w:t>to</w:t>
            </w:r>
            <w:r>
              <w:rPr>
                <w:spacing w:val="77"/>
                <w:sz w:val="28"/>
              </w:rPr>
              <w:t xml:space="preserve"> </w:t>
            </w:r>
            <w:r>
              <w:rPr>
                <w:sz w:val="28"/>
              </w:rPr>
              <w:t>perform</w:t>
            </w:r>
            <w:r>
              <w:rPr>
                <w:spacing w:val="75"/>
                <w:sz w:val="28"/>
              </w:rPr>
              <w:t xml:space="preserve"> </w:t>
            </w:r>
            <w:r>
              <w:rPr>
                <w:sz w:val="28"/>
              </w:rPr>
              <w:t>the</w:t>
            </w:r>
            <w:r>
              <w:rPr>
                <w:spacing w:val="79"/>
                <w:sz w:val="28"/>
              </w:rPr>
              <w:t xml:space="preserve"> </w:t>
            </w:r>
            <w:r>
              <w:rPr>
                <w:sz w:val="28"/>
              </w:rPr>
              <w:t>contract</w:t>
            </w:r>
            <w:r>
              <w:rPr>
                <w:spacing w:val="78"/>
                <w:sz w:val="28"/>
              </w:rPr>
              <w:t xml:space="preserve"> </w:t>
            </w:r>
            <w:r>
              <w:rPr>
                <w:sz w:val="28"/>
              </w:rPr>
              <w:t>once</w:t>
            </w:r>
            <w:r>
              <w:rPr>
                <w:spacing w:val="77"/>
                <w:sz w:val="28"/>
              </w:rPr>
              <w:t xml:space="preserve"> </w:t>
            </w:r>
            <w:r>
              <w:rPr>
                <w:sz w:val="28"/>
              </w:rPr>
              <w:t>the</w:t>
            </w:r>
            <w:r>
              <w:rPr>
                <w:spacing w:val="78"/>
                <w:sz w:val="28"/>
              </w:rPr>
              <w:t xml:space="preserve"> </w:t>
            </w:r>
            <w:r>
              <w:rPr>
                <w:sz w:val="28"/>
              </w:rPr>
              <w:t>contract</w:t>
            </w:r>
            <w:r>
              <w:rPr>
                <w:spacing w:val="46"/>
                <w:w w:val="150"/>
                <w:sz w:val="28"/>
              </w:rPr>
              <w:t xml:space="preserve"> </w:t>
            </w:r>
            <w:r>
              <w:rPr>
                <w:spacing w:val="-5"/>
                <w:sz w:val="28"/>
              </w:rPr>
              <w:t>is</w:t>
            </w:r>
          </w:p>
        </w:tc>
      </w:tr>
    </w:tbl>
    <w:p w:rsidR="00C56328" w:rsidRDefault="00C56328">
      <w:pPr>
        <w:jc w:val="both"/>
        <w:rPr>
          <w:sz w:val="28"/>
        </w:rPr>
        <w:sectPr w:rsidR="00C56328">
          <w:pgSz w:w="11910" w:h="16840"/>
          <w:pgMar w:top="1140" w:right="740" w:bottom="280" w:left="1300" w:header="722" w:footer="0" w:gutter="0"/>
          <w:cols w:space="720"/>
        </w:sectPr>
      </w:pPr>
    </w:p>
    <w:p w:rsidR="00C56328" w:rsidRDefault="00C56328">
      <w:pPr>
        <w:pStyle w:val="BodyText"/>
        <w:spacing w:before="5"/>
        <w:rPr>
          <w:sz w:val="7"/>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147"/>
      </w:tblGrid>
      <w:tr w:rsidR="00C56328">
        <w:trPr>
          <w:trHeight w:val="3547"/>
        </w:trPr>
        <w:tc>
          <w:tcPr>
            <w:tcW w:w="2098" w:type="dxa"/>
          </w:tcPr>
          <w:p w:rsidR="00C56328" w:rsidRDefault="00C56328">
            <w:pPr>
              <w:pStyle w:val="TableParagraph"/>
              <w:rPr>
                <w:sz w:val="28"/>
              </w:rPr>
            </w:pPr>
          </w:p>
        </w:tc>
        <w:tc>
          <w:tcPr>
            <w:tcW w:w="7147" w:type="dxa"/>
          </w:tcPr>
          <w:p w:rsidR="00C56328" w:rsidRDefault="00271611">
            <w:pPr>
              <w:pStyle w:val="TableParagraph"/>
              <w:spacing w:line="315" w:lineRule="exact"/>
              <w:ind w:left="278"/>
              <w:rPr>
                <w:sz w:val="28"/>
              </w:rPr>
            </w:pPr>
            <w:r>
              <w:rPr>
                <w:spacing w:val="-2"/>
                <w:sz w:val="28"/>
              </w:rPr>
              <w:t>effective;</w:t>
            </w:r>
          </w:p>
          <w:p w:rsidR="00C56328" w:rsidRDefault="00271611">
            <w:pPr>
              <w:pStyle w:val="TableParagraph"/>
              <w:numPr>
                <w:ilvl w:val="0"/>
                <w:numId w:val="99"/>
              </w:numPr>
              <w:tabs>
                <w:tab w:val="left" w:pos="581"/>
              </w:tabs>
              <w:spacing w:before="153"/>
              <w:ind w:left="581" w:hanging="303"/>
              <w:jc w:val="both"/>
              <w:rPr>
                <w:sz w:val="28"/>
              </w:rPr>
            </w:pPr>
            <w:r>
              <w:rPr>
                <w:sz w:val="28"/>
              </w:rPr>
              <w:t>Violation</w:t>
            </w:r>
            <w:r>
              <w:rPr>
                <w:spacing w:val="-4"/>
                <w:sz w:val="28"/>
              </w:rPr>
              <w:t xml:space="preserve"> </w:t>
            </w:r>
            <w:r>
              <w:rPr>
                <w:sz w:val="28"/>
              </w:rPr>
              <w:t>of</w:t>
            </w:r>
            <w:r>
              <w:rPr>
                <w:spacing w:val="-4"/>
                <w:sz w:val="28"/>
              </w:rPr>
              <w:t xml:space="preserve"> </w:t>
            </w:r>
            <w:r>
              <w:rPr>
                <w:sz w:val="28"/>
              </w:rPr>
              <w:t>the</w:t>
            </w:r>
            <w:r>
              <w:rPr>
                <w:spacing w:val="-5"/>
                <w:sz w:val="28"/>
              </w:rPr>
              <w:t xml:space="preserve"> </w:t>
            </w:r>
            <w:r>
              <w:rPr>
                <w:sz w:val="28"/>
              </w:rPr>
              <w:t>agreements</w:t>
            </w:r>
            <w:r>
              <w:rPr>
                <w:spacing w:val="-3"/>
                <w:sz w:val="28"/>
              </w:rPr>
              <w:t xml:space="preserve"> </w:t>
            </w:r>
            <w:r>
              <w:rPr>
                <w:sz w:val="28"/>
              </w:rPr>
              <w:t>in</w:t>
            </w:r>
            <w:r>
              <w:rPr>
                <w:spacing w:val="-4"/>
                <w:sz w:val="28"/>
              </w:rPr>
              <w:t xml:space="preserve"> </w:t>
            </w:r>
            <w:r>
              <w:rPr>
                <w:sz w:val="28"/>
              </w:rPr>
              <w:t>the</w:t>
            </w:r>
            <w:r>
              <w:rPr>
                <w:spacing w:val="-2"/>
                <w:sz w:val="28"/>
              </w:rPr>
              <w:t xml:space="preserve"> contract;</w:t>
            </w:r>
          </w:p>
          <w:p w:rsidR="00C56328" w:rsidRDefault="00271611">
            <w:pPr>
              <w:pStyle w:val="TableParagraph"/>
              <w:numPr>
                <w:ilvl w:val="0"/>
                <w:numId w:val="99"/>
              </w:numPr>
              <w:tabs>
                <w:tab w:val="left" w:pos="596"/>
              </w:tabs>
              <w:spacing w:before="151" w:line="264" w:lineRule="auto"/>
              <w:ind w:left="278" w:right="94" w:firstLine="0"/>
              <w:jc w:val="both"/>
              <w:rPr>
                <w:sz w:val="28"/>
              </w:rPr>
            </w:pPr>
            <w:r>
              <w:rPr>
                <w:sz w:val="28"/>
              </w:rPr>
              <w:t>The contract performance is behind schedule due to the Bidder’s fault, and the Bidder refuses to extend the validity period of the Performance Security.</w:t>
            </w:r>
          </w:p>
          <w:p w:rsidR="00C56328" w:rsidRDefault="00271611">
            <w:pPr>
              <w:pStyle w:val="TableParagraph"/>
              <w:spacing w:before="121" w:line="264" w:lineRule="auto"/>
              <w:ind w:left="278" w:right="96"/>
              <w:jc w:val="both"/>
              <w:rPr>
                <w:sz w:val="28"/>
              </w:rPr>
            </w:pPr>
            <w:r>
              <w:rPr>
                <w:sz w:val="28"/>
              </w:rPr>
              <w:t>43.3. In the event that the success Bidder fails to submit the Performance Security or fails to sign the contract, the Investor</w:t>
            </w:r>
            <w:r>
              <w:rPr>
                <w:spacing w:val="39"/>
                <w:sz w:val="28"/>
              </w:rPr>
              <w:t xml:space="preserve"> </w:t>
            </w:r>
            <w:r>
              <w:rPr>
                <w:sz w:val="28"/>
              </w:rPr>
              <w:t>may</w:t>
            </w:r>
            <w:r>
              <w:rPr>
                <w:spacing w:val="40"/>
                <w:sz w:val="28"/>
              </w:rPr>
              <w:t xml:space="preserve"> </w:t>
            </w:r>
            <w:r>
              <w:rPr>
                <w:sz w:val="28"/>
              </w:rPr>
              <w:t>cancel</w:t>
            </w:r>
            <w:r>
              <w:rPr>
                <w:spacing w:val="40"/>
                <w:sz w:val="28"/>
              </w:rPr>
              <w:t xml:space="preserve"> </w:t>
            </w:r>
            <w:r>
              <w:rPr>
                <w:sz w:val="28"/>
              </w:rPr>
              <w:t>the</w:t>
            </w:r>
            <w:r>
              <w:rPr>
                <w:spacing w:val="42"/>
                <w:sz w:val="28"/>
              </w:rPr>
              <w:t xml:space="preserve"> </w:t>
            </w:r>
            <w:r>
              <w:rPr>
                <w:sz w:val="28"/>
              </w:rPr>
              <w:t>bidder</w:t>
            </w:r>
            <w:r>
              <w:rPr>
                <w:spacing w:val="41"/>
                <w:sz w:val="28"/>
              </w:rPr>
              <w:t xml:space="preserve"> </w:t>
            </w:r>
            <w:r>
              <w:rPr>
                <w:sz w:val="28"/>
              </w:rPr>
              <w:t>selection</w:t>
            </w:r>
            <w:r>
              <w:rPr>
                <w:spacing w:val="40"/>
                <w:sz w:val="28"/>
              </w:rPr>
              <w:t xml:space="preserve"> </w:t>
            </w:r>
            <w:r>
              <w:rPr>
                <w:sz w:val="28"/>
              </w:rPr>
              <w:t>result</w:t>
            </w:r>
            <w:r>
              <w:rPr>
                <w:spacing w:val="46"/>
                <w:sz w:val="28"/>
              </w:rPr>
              <w:t xml:space="preserve"> </w:t>
            </w:r>
            <w:r>
              <w:rPr>
                <w:sz w:val="28"/>
              </w:rPr>
              <w:t>and</w:t>
            </w:r>
            <w:r>
              <w:rPr>
                <w:spacing w:val="42"/>
                <w:sz w:val="28"/>
              </w:rPr>
              <w:t xml:space="preserve"> </w:t>
            </w:r>
            <w:r>
              <w:rPr>
                <w:spacing w:val="-2"/>
                <w:sz w:val="28"/>
              </w:rPr>
              <w:t>invite</w:t>
            </w:r>
          </w:p>
          <w:p w:rsidR="00C56328" w:rsidRDefault="00271611">
            <w:pPr>
              <w:pStyle w:val="TableParagraph"/>
              <w:spacing w:before="1"/>
              <w:ind w:left="278"/>
              <w:jc w:val="both"/>
              <w:rPr>
                <w:sz w:val="28"/>
              </w:rPr>
            </w:pPr>
            <w:r>
              <w:rPr>
                <w:sz w:val="28"/>
              </w:rPr>
              <w:t>the</w:t>
            </w:r>
            <w:r>
              <w:rPr>
                <w:spacing w:val="-7"/>
                <w:sz w:val="28"/>
              </w:rPr>
              <w:t xml:space="preserve"> </w:t>
            </w:r>
            <w:r>
              <w:rPr>
                <w:sz w:val="28"/>
              </w:rPr>
              <w:t>next-ranked</w:t>
            </w:r>
            <w:r>
              <w:rPr>
                <w:spacing w:val="-3"/>
                <w:sz w:val="28"/>
              </w:rPr>
              <w:t xml:space="preserve"> </w:t>
            </w:r>
            <w:r>
              <w:rPr>
                <w:sz w:val="28"/>
              </w:rPr>
              <w:t>Bidder</w:t>
            </w:r>
            <w:r>
              <w:rPr>
                <w:spacing w:val="-5"/>
                <w:sz w:val="28"/>
              </w:rPr>
              <w:t xml:space="preserve"> </w:t>
            </w:r>
            <w:r>
              <w:rPr>
                <w:sz w:val="28"/>
              </w:rPr>
              <w:t>to</w:t>
            </w:r>
            <w:r>
              <w:rPr>
                <w:spacing w:val="-5"/>
                <w:sz w:val="28"/>
              </w:rPr>
              <w:t xml:space="preserve"> </w:t>
            </w:r>
            <w:r>
              <w:rPr>
                <w:spacing w:val="-2"/>
                <w:sz w:val="28"/>
              </w:rPr>
              <w:t>negotiate.</w:t>
            </w:r>
          </w:p>
        </w:tc>
      </w:tr>
      <w:tr w:rsidR="00C56328">
        <w:trPr>
          <w:trHeight w:val="3307"/>
        </w:trPr>
        <w:tc>
          <w:tcPr>
            <w:tcW w:w="2098" w:type="dxa"/>
          </w:tcPr>
          <w:p w:rsidR="00C56328" w:rsidRDefault="00271611">
            <w:pPr>
              <w:pStyle w:val="TableParagraph"/>
              <w:spacing w:before="118" w:line="264" w:lineRule="auto"/>
              <w:ind w:left="107"/>
              <w:rPr>
                <w:b/>
                <w:sz w:val="28"/>
              </w:rPr>
            </w:pPr>
            <w:r>
              <w:rPr>
                <w:b/>
                <w:spacing w:val="-2"/>
                <w:sz w:val="28"/>
              </w:rPr>
              <w:t xml:space="preserve">Handling </w:t>
            </w:r>
            <w:r>
              <w:rPr>
                <w:b/>
                <w:sz w:val="28"/>
              </w:rPr>
              <w:t>complaints</w:t>
            </w:r>
            <w:r>
              <w:rPr>
                <w:b/>
                <w:spacing w:val="-18"/>
                <w:sz w:val="28"/>
              </w:rPr>
              <w:t xml:space="preserve"> </w:t>
            </w:r>
            <w:r>
              <w:rPr>
                <w:b/>
                <w:sz w:val="28"/>
              </w:rPr>
              <w:t xml:space="preserve">in </w:t>
            </w:r>
            <w:r>
              <w:rPr>
                <w:b/>
                <w:spacing w:val="-2"/>
                <w:sz w:val="28"/>
              </w:rPr>
              <w:t>bidding</w:t>
            </w:r>
          </w:p>
        </w:tc>
        <w:tc>
          <w:tcPr>
            <w:tcW w:w="7147" w:type="dxa"/>
          </w:tcPr>
          <w:p w:rsidR="00C56328" w:rsidRDefault="00271611">
            <w:pPr>
              <w:pStyle w:val="TableParagraph"/>
              <w:spacing w:before="113" w:line="264" w:lineRule="auto"/>
              <w:ind w:left="278" w:right="94"/>
              <w:jc w:val="both"/>
              <w:rPr>
                <w:sz w:val="28"/>
              </w:rPr>
            </w:pPr>
            <w:r>
              <w:rPr>
                <w:sz w:val="28"/>
              </w:rPr>
              <w:t xml:space="preserve">If the Bidder believes that their legal rights and interests are infringed upon, they may file complaints against issues of the bidder selection process or bidder selection result to the Investor, competent persons or the advisory board at the address specified in the </w:t>
            </w:r>
            <w:r>
              <w:rPr>
                <w:b/>
                <w:sz w:val="28"/>
              </w:rPr>
              <w:t>BDS</w:t>
            </w:r>
            <w:r>
              <w:rPr>
                <w:sz w:val="28"/>
              </w:rPr>
              <w:t>. The complaints in bidding shall be handled in accordance with provisions in Section 1 of Chapter XII of the Law on Bidding No. 43/2013/QH13 and</w:t>
            </w:r>
            <w:r>
              <w:rPr>
                <w:spacing w:val="28"/>
                <w:sz w:val="28"/>
              </w:rPr>
              <w:t xml:space="preserve"> </w:t>
            </w:r>
            <w:r>
              <w:rPr>
                <w:sz w:val="28"/>
              </w:rPr>
              <w:t>Section</w:t>
            </w:r>
            <w:r>
              <w:rPr>
                <w:spacing w:val="29"/>
                <w:sz w:val="28"/>
              </w:rPr>
              <w:t xml:space="preserve"> </w:t>
            </w:r>
            <w:r>
              <w:rPr>
                <w:sz w:val="28"/>
              </w:rPr>
              <w:t>2</w:t>
            </w:r>
            <w:r>
              <w:rPr>
                <w:spacing w:val="31"/>
                <w:sz w:val="28"/>
              </w:rPr>
              <w:t xml:space="preserve"> </w:t>
            </w:r>
            <w:r>
              <w:rPr>
                <w:sz w:val="28"/>
              </w:rPr>
              <w:t>of</w:t>
            </w:r>
            <w:r>
              <w:rPr>
                <w:spacing w:val="31"/>
                <w:sz w:val="28"/>
              </w:rPr>
              <w:t xml:space="preserve"> </w:t>
            </w:r>
            <w:r>
              <w:rPr>
                <w:sz w:val="28"/>
              </w:rPr>
              <w:t>Chapter</w:t>
            </w:r>
            <w:r>
              <w:rPr>
                <w:spacing w:val="30"/>
                <w:sz w:val="28"/>
              </w:rPr>
              <w:t xml:space="preserve"> </w:t>
            </w:r>
            <w:r>
              <w:rPr>
                <w:sz w:val="28"/>
              </w:rPr>
              <w:t>XII</w:t>
            </w:r>
            <w:r>
              <w:rPr>
                <w:spacing w:val="31"/>
                <w:sz w:val="28"/>
              </w:rPr>
              <w:t xml:space="preserve"> </w:t>
            </w:r>
            <w:r>
              <w:rPr>
                <w:sz w:val="28"/>
              </w:rPr>
              <w:t>of</w:t>
            </w:r>
            <w:r>
              <w:rPr>
                <w:spacing w:val="31"/>
                <w:sz w:val="28"/>
              </w:rPr>
              <w:t xml:space="preserve"> </w:t>
            </w:r>
            <w:r>
              <w:rPr>
                <w:sz w:val="28"/>
              </w:rPr>
              <w:t>Decree</w:t>
            </w:r>
            <w:r>
              <w:rPr>
                <w:spacing w:val="31"/>
                <w:sz w:val="28"/>
              </w:rPr>
              <w:t xml:space="preserve"> </w:t>
            </w:r>
            <w:r>
              <w:rPr>
                <w:sz w:val="28"/>
              </w:rPr>
              <w:t>No.</w:t>
            </w:r>
            <w:r>
              <w:rPr>
                <w:spacing w:val="30"/>
                <w:sz w:val="28"/>
              </w:rPr>
              <w:t xml:space="preserve"> </w:t>
            </w:r>
            <w:r>
              <w:rPr>
                <w:spacing w:val="-2"/>
                <w:sz w:val="28"/>
              </w:rPr>
              <w:t>63/2014/ND-</w:t>
            </w:r>
          </w:p>
          <w:p w:rsidR="00C56328" w:rsidRDefault="00271611">
            <w:pPr>
              <w:pStyle w:val="TableParagraph"/>
              <w:spacing w:before="1"/>
              <w:ind w:left="278"/>
              <w:rPr>
                <w:sz w:val="28"/>
              </w:rPr>
            </w:pPr>
            <w:r>
              <w:rPr>
                <w:spacing w:val="-5"/>
                <w:sz w:val="28"/>
              </w:rPr>
              <w:t>CP.</w:t>
            </w:r>
          </w:p>
        </w:tc>
      </w:tr>
      <w:tr w:rsidR="00C56328">
        <w:trPr>
          <w:trHeight w:val="1658"/>
        </w:trPr>
        <w:tc>
          <w:tcPr>
            <w:tcW w:w="2098" w:type="dxa"/>
          </w:tcPr>
          <w:p w:rsidR="00C56328" w:rsidRDefault="00271611">
            <w:pPr>
              <w:pStyle w:val="TableParagraph"/>
              <w:spacing w:before="120" w:line="264" w:lineRule="auto"/>
              <w:ind w:left="107" w:right="278"/>
              <w:rPr>
                <w:b/>
                <w:sz w:val="28"/>
              </w:rPr>
            </w:pPr>
            <w:r>
              <w:rPr>
                <w:b/>
                <w:spacing w:val="-2"/>
                <w:sz w:val="28"/>
              </w:rPr>
              <w:t>Monitoring bidder selection process</w:t>
            </w:r>
          </w:p>
        </w:tc>
        <w:tc>
          <w:tcPr>
            <w:tcW w:w="7147" w:type="dxa"/>
          </w:tcPr>
          <w:p w:rsidR="00C56328" w:rsidRDefault="00271611">
            <w:pPr>
              <w:pStyle w:val="TableParagraph"/>
              <w:spacing w:before="115" w:line="264" w:lineRule="auto"/>
              <w:ind w:left="278" w:right="96"/>
              <w:jc w:val="both"/>
              <w:rPr>
                <w:sz w:val="28"/>
              </w:rPr>
            </w:pPr>
            <w:r>
              <w:rPr>
                <w:sz w:val="28"/>
              </w:rPr>
              <w:t xml:space="preserve">If any act or content not in compliance with legal regulations on bidding is found, the Bidder shall notify the monitoring and/or supervising organizations or individuals as prescribed in the </w:t>
            </w:r>
            <w:r>
              <w:rPr>
                <w:b/>
                <w:sz w:val="28"/>
              </w:rPr>
              <w:t>BDS</w:t>
            </w:r>
            <w:r>
              <w:rPr>
                <w:sz w:val="28"/>
              </w:rPr>
              <w:t>.</w:t>
            </w:r>
          </w:p>
        </w:tc>
      </w:tr>
    </w:tbl>
    <w:p w:rsidR="00C56328" w:rsidRDefault="00C56328">
      <w:pPr>
        <w:spacing w:line="264" w:lineRule="auto"/>
        <w:jc w:val="both"/>
        <w:rPr>
          <w:sz w:val="28"/>
        </w:rPr>
        <w:sectPr w:rsidR="00C56328">
          <w:pgSz w:w="11910" w:h="16840"/>
          <w:pgMar w:top="1140" w:right="740" w:bottom="280" w:left="1300" w:header="722" w:footer="0" w:gutter="0"/>
          <w:cols w:space="720"/>
        </w:sectPr>
      </w:pPr>
    </w:p>
    <w:p w:rsidR="00C56328" w:rsidRDefault="00C56328">
      <w:pPr>
        <w:pStyle w:val="BodyText"/>
        <w:spacing w:before="3"/>
        <w:rPr>
          <w:sz w:val="18"/>
        </w:rPr>
      </w:pPr>
    </w:p>
    <w:tbl>
      <w:tblPr>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8"/>
        <w:gridCol w:w="7468"/>
      </w:tblGrid>
      <w:tr w:rsidR="00C56328">
        <w:trPr>
          <w:trHeight w:val="464"/>
        </w:trPr>
        <w:tc>
          <w:tcPr>
            <w:tcW w:w="9126" w:type="dxa"/>
            <w:gridSpan w:val="2"/>
            <w:tcBorders>
              <w:top w:val="nil"/>
              <w:left w:val="nil"/>
              <w:right w:val="nil"/>
            </w:tcBorders>
          </w:tcPr>
          <w:p w:rsidR="00C56328" w:rsidRDefault="00271611">
            <w:pPr>
              <w:pStyle w:val="TableParagraph"/>
              <w:spacing w:line="311" w:lineRule="exact"/>
              <w:ind w:left="12"/>
              <w:jc w:val="center"/>
              <w:rPr>
                <w:b/>
                <w:sz w:val="28"/>
              </w:rPr>
            </w:pPr>
            <w:r>
              <w:rPr>
                <w:b/>
                <w:sz w:val="28"/>
              </w:rPr>
              <w:t>Chapter</w:t>
            </w:r>
            <w:r>
              <w:rPr>
                <w:b/>
                <w:spacing w:val="-6"/>
                <w:sz w:val="28"/>
              </w:rPr>
              <w:t xml:space="preserve"> </w:t>
            </w:r>
            <w:r>
              <w:rPr>
                <w:b/>
                <w:sz w:val="28"/>
              </w:rPr>
              <w:t>II.</w:t>
            </w:r>
            <w:r>
              <w:rPr>
                <w:b/>
                <w:spacing w:val="-3"/>
                <w:sz w:val="28"/>
              </w:rPr>
              <w:t xml:space="preserve"> </w:t>
            </w:r>
            <w:r>
              <w:rPr>
                <w:b/>
                <w:sz w:val="28"/>
              </w:rPr>
              <w:t>BID</w:t>
            </w:r>
            <w:r>
              <w:rPr>
                <w:b/>
                <w:spacing w:val="-3"/>
                <w:sz w:val="28"/>
              </w:rPr>
              <w:t xml:space="preserve"> </w:t>
            </w:r>
            <w:r>
              <w:rPr>
                <w:b/>
                <w:sz w:val="28"/>
              </w:rPr>
              <w:t>DATA</w:t>
            </w:r>
            <w:r>
              <w:rPr>
                <w:b/>
                <w:spacing w:val="-3"/>
                <w:sz w:val="28"/>
              </w:rPr>
              <w:t xml:space="preserve"> </w:t>
            </w:r>
            <w:r>
              <w:rPr>
                <w:b/>
                <w:spacing w:val="-4"/>
                <w:sz w:val="28"/>
              </w:rPr>
              <w:t>SHEET</w:t>
            </w:r>
          </w:p>
        </w:tc>
      </w:tr>
      <w:tr w:rsidR="00C56328">
        <w:trPr>
          <w:trHeight w:val="950"/>
        </w:trPr>
        <w:tc>
          <w:tcPr>
            <w:tcW w:w="1658" w:type="dxa"/>
          </w:tcPr>
          <w:p w:rsidR="00C56328" w:rsidRDefault="00271611">
            <w:pPr>
              <w:pStyle w:val="TableParagraph"/>
              <w:spacing w:before="120"/>
              <w:ind w:left="107"/>
              <w:rPr>
                <w:b/>
                <w:sz w:val="28"/>
              </w:rPr>
            </w:pPr>
            <w:r>
              <w:rPr>
                <w:b/>
                <w:sz w:val="28"/>
              </w:rPr>
              <w:t>ITB</w:t>
            </w:r>
            <w:r>
              <w:rPr>
                <w:b/>
                <w:spacing w:val="-1"/>
                <w:sz w:val="28"/>
              </w:rPr>
              <w:t xml:space="preserve"> </w:t>
            </w:r>
            <w:r>
              <w:rPr>
                <w:b/>
                <w:spacing w:val="-5"/>
                <w:sz w:val="28"/>
              </w:rPr>
              <w:t>1.1</w:t>
            </w:r>
          </w:p>
        </w:tc>
        <w:tc>
          <w:tcPr>
            <w:tcW w:w="7468" w:type="dxa"/>
          </w:tcPr>
          <w:p w:rsidR="00C56328" w:rsidRDefault="00271611">
            <w:pPr>
              <w:pStyle w:val="TableParagraph"/>
              <w:spacing w:before="115" w:line="264" w:lineRule="auto"/>
              <w:ind w:left="108" w:right="96" w:firstLine="340"/>
              <w:rPr>
                <w:sz w:val="28"/>
              </w:rPr>
            </w:pPr>
            <w:r>
              <w:rPr>
                <w:sz w:val="28"/>
              </w:rPr>
              <w:t>Name of the Procuring Entity: 28 Corporation One Member Limited Liability Company</w:t>
            </w:r>
          </w:p>
        </w:tc>
      </w:tr>
      <w:tr w:rsidR="00C56328">
        <w:trPr>
          <w:trHeight w:val="2863"/>
        </w:trPr>
        <w:tc>
          <w:tcPr>
            <w:tcW w:w="1658" w:type="dxa"/>
          </w:tcPr>
          <w:p w:rsidR="00C56328" w:rsidRDefault="00271611">
            <w:pPr>
              <w:pStyle w:val="TableParagraph"/>
              <w:spacing w:before="117"/>
              <w:ind w:left="107"/>
              <w:rPr>
                <w:b/>
                <w:sz w:val="28"/>
              </w:rPr>
            </w:pPr>
            <w:r>
              <w:rPr>
                <w:b/>
                <w:sz w:val="28"/>
              </w:rPr>
              <w:t>ITB</w:t>
            </w:r>
            <w:r>
              <w:rPr>
                <w:b/>
                <w:spacing w:val="-1"/>
                <w:sz w:val="28"/>
              </w:rPr>
              <w:t xml:space="preserve"> </w:t>
            </w:r>
            <w:r>
              <w:rPr>
                <w:b/>
                <w:spacing w:val="-5"/>
                <w:sz w:val="28"/>
              </w:rPr>
              <w:t>1.2</w:t>
            </w:r>
          </w:p>
        </w:tc>
        <w:tc>
          <w:tcPr>
            <w:tcW w:w="7468" w:type="dxa"/>
          </w:tcPr>
          <w:p w:rsidR="00C56328" w:rsidRDefault="00271611">
            <w:pPr>
              <w:pStyle w:val="TableParagraph"/>
              <w:spacing w:before="112" w:line="264" w:lineRule="auto"/>
              <w:ind w:left="108" w:right="96" w:firstLine="340"/>
              <w:rPr>
                <w:sz w:val="28"/>
              </w:rPr>
            </w:pPr>
            <w:r>
              <w:rPr>
                <w:sz w:val="28"/>
              </w:rPr>
              <w:t>Bidding Package title: Bidding Package No. 1:</w:t>
            </w:r>
            <w:r>
              <w:rPr>
                <w:spacing w:val="-2"/>
                <w:sz w:val="28"/>
              </w:rPr>
              <w:t xml:space="preserve"> </w:t>
            </w:r>
            <w:r>
              <w:rPr>
                <w:sz w:val="28"/>
              </w:rPr>
              <w:t>Supply of 01 rotary-screen printing machine</w:t>
            </w:r>
          </w:p>
          <w:p w:rsidR="00C56328" w:rsidRDefault="00271611">
            <w:pPr>
              <w:pStyle w:val="TableParagraph"/>
              <w:spacing w:before="120"/>
              <w:ind w:left="108" w:right="187" w:firstLine="348"/>
              <w:rPr>
                <w:sz w:val="28"/>
              </w:rPr>
            </w:pPr>
            <w:r>
              <w:rPr>
                <w:sz w:val="28"/>
              </w:rPr>
              <w:t>Project name: Project of investment in flower pattern printing</w:t>
            </w:r>
            <w:r>
              <w:rPr>
                <w:spacing w:val="-4"/>
                <w:sz w:val="28"/>
              </w:rPr>
              <w:t xml:space="preserve"> </w:t>
            </w:r>
            <w:r>
              <w:rPr>
                <w:sz w:val="28"/>
              </w:rPr>
              <w:t>line</w:t>
            </w:r>
            <w:r>
              <w:rPr>
                <w:spacing w:val="-8"/>
                <w:sz w:val="28"/>
              </w:rPr>
              <w:t xml:space="preserve"> </w:t>
            </w:r>
            <w:r>
              <w:rPr>
                <w:sz w:val="28"/>
              </w:rPr>
              <w:t>of</w:t>
            </w:r>
            <w:r>
              <w:rPr>
                <w:spacing w:val="-5"/>
                <w:sz w:val="28"/>
              </w:rPr>
              <w:t xml:space="preserve"> </w:t>
            </w:r>
            <w:r>
              <w:rPr>
                <w:sz w:val="28"/>
              </w:rPr>
              <w:t>Dyeing</w:t>
            </w:r>
            <w:r>
              <w:rPr>
                <w:spacing w:val="-4"/>
                <w:sz w:val="28"/>
              </w:rPr>
              <w:t xml:space="preserve"> </w:t>
            </w:r>
            <w:r>
              <w:rPr>
                <w:sz w:val="28"/>
              </w:rPr>
              <w:t>Factory</w:t>
            </w:r>
            <w:r>
              <w:rPr>
                <w:spacing w:val="-5"/>
                <w:sz w:val="28"/>
              </w:rPr>
              <w:t xml:space="preserve"> </w:t>
            </w:r>
            <w:r>
              <w:rPr>
                <w:sz w:val="28"/>
              </w:rPr>
              <w:t>-</w:t>
            </w:r>
            <w:r>
              <w:rPr>
                <w:spacing w:val="-6"/>
                <w:sz w:val="28"/>
              </w:rPr>
              <w:t xml:space="preserve"> </w:t>
            </w:r>
            <w:r>
              <w:rPr>
                <w:sz w:val="28"/>
              </w:rPr>
              <w:t>28</w:t>
            </w:r>
            <w:r>
              <w:rPr>
                <w:spacing w:val="-4"/>
                <w:sz w:val="28"/>
              </w:rPr>
              <w:t xml:space="preserve"> </w:t>
            </w:r>
            <w:r>
              <w:rPr>
                <w:sz w:val="28"/>
              </w:rPr>
              <w:t>Corporation</w:t>
            </w:r>
            <w:r>
              <w:rPr>
                <w:spacing w:val="-4"/>
                <w:sz w:val="28"/>
              </w:rPr>
              <w:t xml:space="preserve"> </w:t>
            </w:r>
            <w:r>
              <w:rPr>
                <w:sz w:val="28"/>
              </w:rPr>
              <w:t>One</w:t>
            </w:r>
            <w:r>
              <w:rPr>
                <w:spacing w:val="-5"/>
                <w:sz w:val="28"/>
              </w:rPr>
              <w:t xml:space="preserve"> </w:t>
            </w:r>
            <w:r>
              <w:rPr>
                <w:sz w:val="28"/>
              </w:rPr>
              <w:t>Member Limited Liability Company</w:t>
            </w:r>
          </w:p>
          <w:p w:rsidR="00C56328" w:rsidRDefault="00271611">
            <w:pPr>
              <w:pStyle w:val="TableParagraph"/>
              <w:spacing w:before="120" w:line="264" w:lineRule="auto"/>
              <w:ind w:left="108" w:right="96" w:firstLine="340"/>
              <w:rPr>
                <w:sz w:val="28"/>
              </w:rPr>
            </w:pPr>
            <w:r>
              <w:rPr>
                <w:sz w:val="28"/>
              </w:rPr>
              <w:t>Quantity and code numbers of lots in the Bidding Package:</w:t>
            </w:r>
            <w:r>
              <w:rPr>
                <w:spacing w:val="40"/>
                <w:sz w:val="28"/>
              </w:rPr>
              <w:t xml:space="preserve"> </w:t>
            </w:r>
            <w:r>
              <w:rPr>
                <w:sz w:val="28"/>
              </w:rPr>
              <w:t>not applicable.</w:t>
            </w:r>
          </w:p>
        </w:tc>
      </w:tr>
      <w:tr w:rsidR="00C56328">
        <w:trPr>
          <w:trHeight w:val="947"/>
        </w:trPr>
        <w:tc>
          <w:tcPr>
            <w:tcW w:w="1658" w:type="dxa"/>
          </w:tcPr>
          <w:p w:rsidR="00C56328" w:rsidRDefault="00271611">
            <w:pPr>
              <w:pStyle w:val="TableParagraph"/>
              <w:spacing w:before="117"/>
              <w:ind w:left="107"/>
              <w:rPr>
                <w:b/>
                <w:sz w:val="28"/>
              </w:rPr>
            </w:pPr>
            <w:r>
              <w:rPr>
                <w:b/>
                <w:sz w:val="28"/>
              </w:rPr>
              <w:t>ITB</w:t>
            </w:r>
            <w:r>
              <w:rPr>
                <w:b/>
                <w:spacing w:val="-1"/>
                <w:sz w:val="28"/>
              </w:rPr>
              <w:t xml:space="preserve"> </w:t>
            </w:r>
            <w:r>
              <w:rPr>
                <w:b/>
                <w:spacing w:val="-10"/>
                <w:sz w:val="28"/>
              </w:rPr>
              <w:t>2</w:t>
            </w:r>
          </w:p>
        </w:tc>
        <w:tc>
          <w:tcPr>
            <w:tcW w:w="7468" w:type="dxa"/>
          </w:tcPr>
          <w:p w:rsidR="00C56328" w:rsidRDefault="00271611">
            <w:pPr>
              <w:pStyle w:val="TableParagraph"/>
              <w:tabs>
                <w:tab w:val="left" w:pos="1604"/>
                <w:tab w:val="left" w:pos="2110"/>
                <w:tab w:val="left" w:pos="3063"/>
                <w:tab w:val="left" w:pos="3660"/>
                <w:tab w:val="left" w:pos="5534"/>
                <w:tab w:val="left" w:pos="6925"/>
              </w:tabs>
              <w:spacing w:before="112" w:line="264" w:lineRule="auto"/>
              <w:ind w:left="108" w:right="94" w:firstLine="340"/>
              <w:rPr>
                <w:sz w:val="28"/>
              </w:rPr>
            </w:pPr>
            <w:r>
              <w:rPr>
                <w:spacing w:val="-2"/>
                <w:sz w:val="28"/>
              </w:rPr>
              <w:t>Sources</w:t>
            </w:r>
            <w:r>
              <w:rPr>
                <w:sz w:val="28"/>
              </w:rPr>
              <w:tab/>
            </w:r>
            <w:r>
              <w:rPr>
                <w:spacing w:val="-6"/>
                <w:sz w:val="28"/>
              </w:rPr>
              <w:t>of</w:t>
            </w:r>
            <w:r>
              <w:rPr>
                <w:sz w:val="28"/>
              </w:rPr>
              <w:tab/>
            </w:r>
            <w:r>
              <w:rPr>
                <w:spacing w:val="-4"/>
                <w:sz w:val="28"/>
              </w:rPr>
              <w:t>Funds</w:t>
            </w:r>
            <w:r>
              <w:rPr>
                <w:sz w:val="28"/>
              </w:rPr>
              <w:tab/>
            </w:r>
            <w:r>
              <w:rPr>
                <w:spacing w:val="-4"/>
                <w:sz w:val="28"/>
              </w:rPr>
              <w:t>(or</w:t>
            </w:r>
            <w:r>
              <w:rPr>
                <w:sz w:val="28"/>
              </w:rPr>
              <w:tab/>
            </w:r>
            <w:r>
              <w:rPr>
                <w:spacing w:val="-2"/>
                <w:sz w:val="28"/>
              </w:rPr>
              <w:t>capital-raising</w:t>
            </w:r>
            <w:r>
              <w:rPr>
                <w:sz w:val="28"/>
              </w:rPr>
              <w:tab/>
            </w:r>
            <w:r>
              <w:rPr>
                <w:spacing w:val="-2"/>
                <w:sz w:val="28"/>
              </w:rPr>
              <w:t>methods):</w:t>
            </w:r>
            <w:r>
              <w:rPr>
                <w:sz w:val="28"/>
              </w:rPr>
              <w:tab/>
            </w:r>
            <w:r>
              <w:rPr>
                <w:spacing w:val="-4"/>
                <w:sz w:val="28"/>
              </w:rPr>
              <w:t xml:space="preserve">The </w:t>
            </w:r>
            <w:r>
              <w:rPr>
                <w:sz w:val="28"/>
              </w:rPr>
              <w:t>investment and development fund of the Corporation</w:t>
            </w:r>
          </w:p>
        </w:tc>
      </w:tr>
      <w:tr w:rsidR="00C56328">
        <w:trPr>
          <w:trHeight w:val="8393"/>
        </w:trPr>
        <w:tc>
          <w:tcPr>
            <w:tcW w:w="1658" w:type="dxa"/>
          </w:tcPr>
          <w:p w:rsidR="00C56328" w:rsidRDefault="00271611">
            <w:pPr>
              <w:pStyle w:val="TableParagraph"/>
              <w:spacing w:before="117"/>
              <w:ind w:left="107"/>
              <w:rPr>
                <w:b/>
                <w:sz w:val="28"/>
              </w:rPr>
            </w:pPr>
            <w:r>
              <w:rPr>
                <w:b/>
                <w:sz w:val="28"/>
              </w:rPr>
              <w:t>ITB</w:t>
            </w:r>
            <w:r>
              <w:rPr>
                <w:b/>
                <w:spacing w:val="-1"/>
                <w:sz w:val="28"/>
              </w:rPr>
              <w:t xml:space="preserve"> </w:t>
            </w:r>
            <w:r>
              <w:rPr>
                <w:b/>
                <w:spacing w:val="-5"/>
                <w:sz w:val="28"/>
              </w:rPr>
              <w:t>4.4</w:t>
            </w:r>
          </w:p>
        </w:tc>
        <w:tc>
          <w:tcPr>
            <w:tcW w:w="7468" w:type="dxa"/>
          </w:tcPr>
          <w:p w:rsidR="00C56328" w:rsidRDefault="00271611">
            <w:pPr>
              <w:pStyle w:val="TableParagraph"/>
              <w:spacing w:before="112" w:line="264" w:lineRule="auto"/>
              <w:ind w:left="108" w:right="104" w:firstLine="340"/>
              <w:jc w:val="both"/>
              <w:rPr>
                <w:sz w:val="28"/>
              </w:rPr>
            </w:pPr>
            <w:r>
              <w:rPr>
                <w:sz w:val="28"/>
              </w:rPr>
              <w:t>Assurance of competitiveness in bidding shall be prescribed as follows:</w:t>
            </w:r>
          </w:p>
          <w:p w:rsidR="00C56328" w:rsidRDefault="00271611">
            <w:pPr>
              <w:pStyle w:val="TableParagraph"/>
              <w:numPr>
                <w:ilvl w:val="0"/>
                <w:numId w:val="98"/>
              </w:numPr>
              <w:tabs>
                <w:tab w:val="left" w:pos="757"/>
              </w:tabs>
              <w:spacing w:before="120" w:line="264" w:lineRule="auto"/>
              <w:ind w:right="101" w:firstLine="340"/>
              <w:jc w:val="both"/>
              <w:rPr>
                <w:i/>
                <w:sz w:val="28"/>
              </w:rPr>
            </w:pPr>
            <w:r>
              <w:rPr>
                <w:sz w:val="28"/>
              </w:rPr>
              <w:t xml:space="preserve">Participating Bidders are not under the same agency or directly managing organization with </w:t>
            </w:r>
            <w:r>
              <w:rPr>
                <w:sz w:val="28"/>
                <w:vertAlign w:val="superscript"/>
              </w:rPr>
              <w:t>1</w:t>
            </w:r>
            <w:r>
              <w:rPr>
                <w:sz w:val="28"/>
              </w:rPr>
              <w:t>: not applicable</w:t>
            </w:r>
            <w:r>
              <w:rPr>
                <w:i/>
                <w:sz w:val="28"/>
              </w:rPr>
              <w:t>;</w:t>
            </w:r>
          </w:p>
          <w:p w:rsidR="00C56328" w:rsidRDefault="00271611">
            <w:pPr>
              <w:pStyle w:val="TableParagraph"/>
              <w:numPr>
                <w:ilvl w:val="0"/>
                <w:numId w:val="98"/>
              </w:numPr>
              <w:tabs>
                <w:tab w:val="left" w:pos="714"/>
              </w:tabs>
              <w:spacing w:before="120" w:line="264" w:lineRule="auto"/>
              <w:ind w:right="94" w:firstLine="340"/>
              <w:jc w:val="both"/>
              <w:rPr>
                <w:sz w:val="28"/>
              </w:rPr>
            </w:pPr>
            <w:r>
              <w:rPr>
                <w:sz w:val="28"/>
              </w:rPr>
              <w:t>Any participating Bidder must not hold more than 30% of shares or contributed capital in 28 Corporation One Member Limited Liability Company, unless the Investor, the Procuring Entity, and the Bidder are in the same state-owned economic corporation of Vietnam, and the Goods and Services of the Bidding Package is the input of the Investor and the Procuring Entity, and is the output of the Bidder and is also the primary business line of the corporation. The Bidder is not required to satisfy the requirements for legal and financial independence of consulting contractor of the Bidding Package, if the consulting contractor is also a subsidiary of the corporation;</w:t>
            </w:r>
          </w:p>
          <w:p w:rsidR="00C56328" w:rsidRDefault="00271611">
            <w:pPr>
              <w:pStyle w:val="TableParagraph"/>
              <w:numPr>
                <w:ilvl w:val="0"/>
                <w:numId w:val="98"/>
              </w:numPr>
              <w:tabs>
                <w:tab w:val="left" w:pos="649"/>
              </w:tabs>
              <w:spacing w:before="123" w:line="264" w:lineRule="auto"/>
              <w:ind w:right="96" w:firstLine="340"/>
              <w:jc w:val="both"/>
              <w:rPr>
                <w:sz w:val="28"/>
              </w:rPr>
            </w:pPr>
            <w:r>
              <w:rPr>
                <w:sz w:val="28"/>
              </w:rPr>
              <w:t xml:space="preserve">The Bidder does not hold shares or contributed capital in the consulting contractor; and the Bidder and consulting contractor do not hold more than 20% shares or contributed capital in the same organization or person that is not the respective party. Details of the consulting contractor is as </w:t>
            </w:r>
            <w:r>
              <w:rPr>
                <w:spacing w:val="-2"/>
                <w:sz w:val="28"/>
              </w:rPr>
              <w:t>follows:</w:t>
            </w:r>
          </w:p>
          <w:p w:rsidR="00C56328" w:rsidRDefault="00271611">
            <w:pPr>
              <w:pStyle w:val="TableParagraph"/>
              <w:spacing w:before="119"/>
              <w:ind w:left="448"/>
              <w:jc w:val="both"/>
              <w:rPr>
                <w:sz w:val="28"/>
              </w:rPr>
            </w:pPr>
            <w:r>
              <w:rPr>
                <w:sz w:val="28"/>
              </w:rPr>
              <w:t>+ Consulting</w:t>
            </w:r>
            <w:r>
              <w:rPr>
                <w:spacing w:val="1"/>
                <w:sz w:val="28"/>
              </w:rPr>
              <w:t xml:space="preserve"> </w:t>
            </w:r>
            <w:r>
              <w:rPr>
                <w:sz w:val="28"/>
              </w:rPr>
              <w:t>company</w:t>
            </w:r>
            <w:r>
              <w:rPr>
                <w:spacing w:val="-3"/>
                <w:sz w:val="28"/>
              </w:rPr>
              <w:t xml:space="preserve"> </w:t>
            </w:r>
            <w:r>
              <w:rPr>
                <w:sz w:val="28"/>
              </w:rPr>
              <w:t>preparing</w:t>
            </w:r>
            <w:r>
              <w:rPr>
                <w:spacing w:val="-17"/>
                <w:sz w:val="28"/>
              </w:rPr>
              <w:t xml:space="preserve"> </w:t>
            </w:r>
            <w:r>
              <w:rPr>
                <w:sz w:val="28"/>
              </w:rPr>
              <w:t>E-BD</w:t>
            </w:r>
            <w:r>
              <w:rPr>
                <w:spacing w:val="-1"/>
                <w:sz w:val="28"/>
              </w:rPr>
              <w:t xml:space="preserve"> </w:t>
            </w:r>
            <w:r>
              <w:rPr>
                <w:sz w:val="28"/>
              </w:rPr>
              <w:t>and evaluating</w:t>
            </w:r>
            <w:r>
              <w:rPr>
                <w:spacing w:val="4"/>
                <w:sz w:val="28"/>
              </w:rPr>
              <w:t xml:space="preserve"> </w:t>
            </w:r>
            <w:r>
              <w:rPr>
                <w:sz w:val="28"/>
              </w:rPr>
              <w:t>E-</w:t>
            </w:r>
            <w:r>
              <w:rPr>
                <w:spacing w:val="-5"/>
                <w:sz w:val="28"/>
              </w:rPr>
              <w:t>BP:</w:t>
            </w:r>
          </w:p>
        </w:tc>
      </w:tr>
    </w:tbl>
    <w:p w:rsidR="00C56328" w:rsidRDefault="00271611">
      <w:pPr>
        <w:pStyle w:val="BodyText"/>
        <w:spacing w:before="88"/>
        <w:rPr>
          <w:sz w:val="20"/>
        </w:rPr>
      </w:pPr>
      <w:r>
        <w:rPr>
          <w:noProof/>
        </w:rPr>
        <mc:AlternateContent>
          <mc:Choice Requires="wps">
            <w:drawing>
              <wp:anchor distT="0" distB="0" distL="0" distR="0" simplePos="0" relativeHeight="487588864" behindDoc="1" locked="0" layoutInCell="1" allowOverlap="1">
                <wp:simplePos x="0" y="0"/>
                <wp:positionH relativeFrom="page">
                  <wp:posOffset>1080820</wp:posOffset>
                </wp:positionH>
                <wp:positionV relativeFrom="paragraph">
                  <wp:posOffset>217439</wp:posOffset>
                </wp:positionV>
                <wp:extent cx="1829435"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83F648" id="Graphic 5" o:spid="_x0000_s1026" style="position:absolute;margin-left:85.1pt;margin-top:17.1pt;width:144.0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" path="m1829054,l,,,9144r1829054,l1829054,xe" fillcolor="black" stroked="f">
                <v:path arrowok="t"/>
                <w10:wrap type="topAndBottom" anchorx="page"/>
              </v:shape>
            </w:pict>
          </mc:Fallback>
        </mc:AlternateContent>
      </w:r>
    </w:p>
    <w:p w:rsidR="00C56328" w:rsidRDefault="00271611">
      <w:pPr>
        <w:spacing w:before="96"/>
        <w:ind w:left="118"/>
        <w:rPr>
          <w:sz w:val="20"/>
        </w:rPr>
      </w:pPr>
      <w:r>
        <w:rPr>
          <w:sz w:val="20"/>
          <w:vertAlign w:val="superscript"/>
        </w:rPr>
        <w:t>1</w:t>
      </w:r>
      <w:r>
        <w:rPr>
          <w:spacing w:val="-5"/>
          <w:sz w:val="20"/>
        </w:rPr>
        <w:t xml:space="preserve"> </w:t>
      </w:r>
      <w:r>
        <w:rPr>
          <w:sz w:val="20"/>
        </w:rPr>
        <w:t>Only</w:t>
      </w:r>
      <w:r>
        <w:rPr>
          <w:spacing w:val="-8"/>
          <w:sz w:val="20"/>
        </w:rPr>
        <w:t xml:space="preserve"> </w:t>
      </w:r>
      <w:r>
        <w:rPr>
          <w:sz w:val="20"/>
        </w:rPr>
        <w:t>evaluate</w:t>
      </w:r>
      <w:r>
        <w:rPr>
          <w:spacing w:val="-4"/>
          <w:sz w:val="20"/>
        </w:rPr>
        <w:t xml:space="preserve"> </w:t>
      </w:r>
      <w:r>
        <w:rPr>
          <w:sz w:val="20"/>
        </w:rPr>
        <w:t>this</w:t>
      </w:r>
      <w:r>
        <w:rPr>
          <w:spacing w:val="-5"/>
          <w:sz w:val="20"/>
        </w:rPr>
        <w:t xml:space="preserve"> </w:t>
      </w:r>
      <w:r>
        <w:rPr>
          <w:sz w:val="20"/>
        </w:rPr>
        <w:t>content</w:t>
      </w:r>
      <w:r>
        <w:rPr>
          <w:spacing w:val="-3"/>
          <w:sz w:val="20"/>
        </w:rPr>
        <w:t xml:space="preserve"> </w:t>
      </w:r>
      <w:r>
        <w:rPr>
          <w:sz w:val="20"/>
        </w:rPr>
        <w:t>for bidders</w:t>
      </w:r>
      <w:r>
        <w:rPr>
          <w:spacing w:val="-6"/>
          <w:sz w:val="20"/>
        </w:rPr>
        <w:t xml:space="preserve"> </w:t>
      </w:r>
      <w:r>
        <w:rPr>
          <w:sz w:val="20"/>
        </w:rPr>
        <w:t>that</w:t>
      </w:r>
      <w:r>
        <w:rPr>
          <w:spacing w:val="-4"/>
          <w:sz w:val="20"/>
        </w:rPr>
        <w:t xml:space="preserve"> </w:t>
      </w:r>
      <w:r>
        <w:rPr>
          <w:sz w:val="20"/>
        </w:rPr>
        <w:t>are</w:t>
      </w:r>
      <w:r>
        <w:rPr>
          <w:spacing w:val="-4"/>
          <w:sz w:val="20"/>
        </w:rPr>
        <w:t xml:space="preserve"> </w:t>
      </w:r>
      <w:r>
        <w:rPr>
          <w:sz w:val="20"/>
        </w:rPr>
        <w:t>non-business</w:t>
      </w:r>
      <w:r>
        <w:rPr>
          <w:spacing w:val="-5"/>
          <w:sz w:val="20"/>
        </w:rPr>
        <w:t xml:space="preserve"> </w:t>
      </w:r>
      <w:r>
        <w:rPr>
          <w:spacing w:val="-2"/>
          <w:sz w:val="20"/>
        </w:rPr>
        <w:t>entities.</w:t>
      </w:r>
    </w:p>
    <w:p w:rsidR="00C56328" w:rsidRDefault="00C56328">
      <w:pPr>
        <w:rPr>
          <w:sz w:val="20"/>
        </w:rPr>
        <w:sectPr w:rsidR="00C56328">
          <w:pgSz w:w="11910" w:h="16840"/>
          <w:pgMar w:top="1140" w:right="740" w:bottom="280" w:left="1300" w:header="722" w:footer="0" w:gutter="0"/>
          <w:cols w:space="720"/>
        </w:sectPr>
      </w:pPr>
    </w:p>
    <w:p w:rsidR="00C56328" w:rsidRDefault="00C56328">
      <w:pPr>
        <w:pStyle w:val="BodyText"/>
        <w:spacing w:before="5"/>
        <w:rPr>
          <w:sz w:val="7"/>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8"/>
        <w:gridCol w:w="7468"/>
      </w:tblGrid>
      <w:tr w:rsidR="00C56328">
        <w:trPr>
          <w:trHeight w:val="2131"/>
        </w:trPr>
        <w:tc>
          <w:tcPr>
            <w:tcW w:w="1658" w:type="dxa"/>
          </w:tcPr>
          <w:p w:rsidR="00C56328" w:rsidRDefault="00C56328">
            <w:pPr>
              <w:pStyle w:val="TableParagraph"/>
              <w:rPr>
                <w:sz w:val="28"/>
              </w:rPr>
            </w:pPr>
          </w:p>
        </w:tc>
        <w:tc>
          <w:tcPr>
            <w:tcW w:w="7468" w:type="dxa"/>
          </w:tcPr>
          <w:p w:rsidR="00C56328" w:rsidRDefault="00271611">
            <w:pPr>
              <w:pStyle w:val="TableParagraph"/>
              <w:spacing w:line="315" w:lineRule="exact"/>
              <w:ind w:left="108"/>
              <w:jc w:val="both"/>
              <w:rPr>
                <w:sz w:val="28"/>
              </w:rPr>
            </w:pPr>
            <w:r>
              <w:rPr>
                <w:sz w:val="28"/>
              </w:rPr>
              <w:t>Not</w:t>
            </w:r>
            <w:r>
              <w:rPr>
                <w:spacing w:val="-1"/>
                <w:sz w:val="28"/>
              </w:rPr>
              <w:t xml:space="preserve"> </w:t>
            </w:r>
            <w:r>
              <w:rPr>
                <w:spacing w:val="-2"/>
                <w:sz w:val="28"/>
              </w:rPr>
              <w:t>applicable</w:t>
            </w:r>
          </w:p>
          <w:p w:rsidR="00C56328" w:rsidRDefault="00271611">
            <w:pPr>
              <w:pStyle w:val="TableParagraph"/>
              <w:spacing w:before="153" w:line="264" w:lineRule="auto"/>
              <w:ind w:left="108" w:right="92" w:firstLine="340"/>
              <w:jc w:val="both"/>
              <w:rPr>
                <w:sz w:val="28"/>
              </w:rPr>
            </w:pPr>
            <w:r>
              <w:rPr>
                <w:sz w:val="28"/>
              </w:rPr>
              <w:t>+ Appraisal company: Center for Procurement Support. Address: Floor 11, Building of the Ministry of Planning and Investment, Lot D25, Cau Giay New Urban Area, Hanoi</w:t>
            </w:r>
          </w:p>
        </w:tc>
      </w:tr>
      <w:tr w:rsidR="00C56328">
        <w:trPr>
          <w:trHeight w:val="594"/>
        </w:trPr>
        <w:tc>
          <w:tcPr>
            <w:tcW w:w="1658" w:type="dxa"/>
          </w:tcPr>
          <w:p w:rsidR="00C56328" w:rsidRDefault="00271611">
            <w:pPr>
              <w:pStyle w:val="TableParagraph"/>
              <w:spacing w:before="117"/>
              <w:ind w:left="107"/>
              <w:rPr>
                <w:b/>
                <w:sz w:val="28"/>
              </w:rPr>
            </w:pPr>
            <w:r>
              <w:rPr>
                <w:b/>
                <w:sz w:val="28"/>
              </w:rPr>
              <w:t>ITB</w:t>
            </w:r>
            <w:r>
              <w:rPr>
                <w:b/>
                <w:spacing w:val="-1"/>
                <w:sz w:val="28"/>
              </w:rPr>
              <w:t xml:space="preserve"> </w:t>
            </w:r>
            <w:r>
              <w:rPr>
                <w:b/>
                <w:spacing w:val="-5"/>
                <w:sz w:val="28"/>
              </w:rPr>
              <w:t>6.2</w:t>
            </w:r>
          </w:p>
        </w:tc>
        <w:tc>
          <w:tcPr>
            <w:tcW w:w="7468" w:type="dxa"/>
          </w:tcPr>
          <w:p w:rsidR="00C56328" w:rsidRDefault="00271611">
            <w:pPr>
              <w:pStyle w:val="TableParagraph"/>
              <w:spacing w:before="112"/>
              <w:ind w:left="448"/>
              <w:rPr>
                <w:sz w:val="28"/>
              </w:rPr>
            </w:pPr>
            <w:r>
              <w:rPr>
                <w:sz w:val="28"/>
              </w:rPr>
              <w:t>Pre-bidding</w:t>
            </w:r>
            <w:r>
              <w:rPr>
                <w:spacing w:val="-5"/>
                <w:sz w:val="28"/>
              </w:rPr>
              <w:t xml:space="preserve"> </w:t>
            </w:r>
            <w:r>
              <w:rPr>
                <w:sz w:val="28"/>
              </w:rPr>
              <w:t>meeting:</w:t>
            </w:r>
            <w:r>
              <w:rPr>
                <w:spacing w:val="-8"/>
                <w:sz w:val="28"/>
              </w:rPr>
              <w:t xml:space="preserve"> </w:t>
            </w:r>
            <w:r>
              <w:rPr>
                <w:sz w:val="28"/>
              </w:rPr>
              <w:t>Not</w:t>
            </w:r>
            <w:r>
              <w:rPr>
                <w:spacing w:val="-4"/>
                <w:sz w:val="28"/>
              </w:rPr>
              <w:t xml:space="preserve"> </w:t>
            </w:r>
            <w:r>
              <w:rPr>
                <w:spacing w:val="-2"/>
                <w:sz w:val="28"/>
              </w:rPr>
              <w:t>applicable</w:t>
            </w:r>
          </w:p>
        </w:tc>
      </w:tr>
      <w:tr w:rsidR="00C56328">
        <w:trPr>
          <w:trHeight w:val="1300"/>
        </w:trPr>
        <w:tc>
          <w:tcPr>
            <w:tcW w:w="1658" w:type="dxa"/>
          </w:tcPr>
          <w:p w:rsidR="00C56328" w:rsidRDefault="00271611">
            <w:pPr>
              <w:pStyle w:val="TableParagraph"/>
              <w:spacing w:before="117"/>
              <w:ind w:left="107"/>
              <w:rPr>
                <w:b/>
                <w:sz w:val="28"/>
              </w:rPr>
            </w:pPr>
            <w:r>
              <w:rPr>
                <w:b/>
                <w:sz w:val="28"/>
              </w:rPr>
              <w:t>ITB</w:t>
            </w:r>
            <w:r>
              <w:rPr>
                <w:b/>
                <w:spacing w:val="-1"/>
                <w:sz w:val="28"/>
              </w:rPr>
              <w:t xml:space="preserve"> </w:t>
            </w:r>
            <w:r>
              <w:rPr>
                <w:b/>
                <w:spacing w:val="-5"/>
                <w:sz w:val="28"/>
              </w:rPr>
              <w:t>7.3</w:t>
            </w:r>
          </w:p>
        </w:tc>
        <w:tc>
          <w:tcPr>
            <w:tcW w:w="7468" w:type="dxa"/>
          </w:tcPr>
          <w:p w:rsidR="00C56328" w:rsidRDefault="00271611">
            <w:pPr>
              <w:pStyle w:val="TableParagraph"/>
              <w:spacing w:before="112" w:line="264" w:lineRule="auto"/>
              <w:ind w:left="108" w:right="97" w:firstLine="340"/>
              <w:jc w:val="both"/>
              <w:rPr>
                <w:sz w:val="28"/>
              </w:rPr>
            </w:pPr>
            <w:r>
              <w:rPr>
                <w:sz w:val="28"/>
              </w:rPr>
              <w:t>The minimum deadline for the publication of the Decision to amend the BD before the bid closing date: 15 days before the bid closing date.</w:t>
            </w:r>
          </w:p>
        </w:tc>
      </w:tr>
      <w:tr w:rsidR="00C56328">
        <w:trPr>
          <w:trHeight w:val="2010"/>
        </w:trPr>
        <w:tc>
          <w:tcPr>
            <w:tcW w:w="1658" w:type="dxa"/>
          </w:tcPr>
          <w:p w:rsidR="00C56328" w:rsidRDefault="00271611">
            <w:pPr>
              <w:pStyle w:val="TableParagraph"/>
              <w:spacing w:before="120"/>
              <w:ind w:left="107"/>
              <w:rPr>
                <w:b/>
                <w:sz w:val="28"/>
              </w:rPr>
            </w:pPr>
            <w:r>
              <w:rPr>
                <w:b/>
                <w:sz w:val="28"/>
              </w:rPr>
              <w:t>ITB</w:t>
            </w:r>
            <w:r>
              <w:rPr>
                <w:b/>
                <w:spacing w:val="-1"/>
                <w:sz w:val="28"/>
              </w:rPr>
              <w:t xml:space="preserve"> </w:t>
            </w:r>
            <w:r>
              <w:rPr>
                <w:b/>
                <w:spacing w:val="-10"/>
                <w:sz w:val="28"/>
              </w:rPr>
              <w:t>9</w:t>
            </w:r>
          </w:p>
        </w:tc>
        <w:tc>
          <w:tcPr>
            <w:tcW w:w="7468" w:type="dxa"/>
          </w:tcPr>
          <w:p w:rsidR="00C56328" w:rsidRDefault="00271611">
            <w:pPr>
              <w:pStyle w:val="TableParagraph"/>
              <w:spacing w:before="115" w:line="264" w:lineRule="auto"/>
              <w:ind w:left="108" w:right="94" w:firstLine="340"/>
              <w:jc w:val="both"/>
              <w:rPr>
                <w:sz w:val="28"/>
              </w:rPr>
            </w:pPr>
            <w:r>
              <w:rPr>
                <w:sz w:val="28"/>
              </w:rPr>
              <w:t xml:space="preserve">The prescribed language: The Bidder may use English or Vietnamese. In case the Bidder submits the BP in both languages, if there is any discrepancy between the Vietnamese version and the English version, the English version shall </w:t>
            </w:r>
            <w:r>
              <w:rPr>
                <w:spacing w:val="-2"/>
                <w:sz w:val="28"/>
              </w:rPr>
              <w:t>prevail.</w:t>
            </w:r>
          </w:p>
        </w:tc>
      </w:tr>
      <w:tr w:rsidR="00C56328">
        <w:trPr>
          <w:trHeight w:val="4217"/>
        </w:trPr>
        <w:tc>
          <w:tcPr>
            <w:tcW w:w="1658" w:type="dxa"/>
          </w:tcPr>
          <w:p w:rsidR="00C56328" w:rsidRDefault="00271611">
            <w:pPr>
              <w:pStyle w:val="TableParagraph"/>
              <w:spacing w:before="120"/>
              <w:ind w:left="107"/>
              <w:rPr>
                <w:b/>
                <w:sz w:val="28"/>
              </w:rPr>
            </w:pPr>
            <w:r>
              <w:rPr>
                <w:b/>
                <w:sz w:val="28"/>
              </w:rPr>
              <w:t>ITB</w:t>
            </w:r>
            <w:r>
              <w:rPr>
                <w:b/>
                <w:spacing w:val="-3"/>
                <w:sz w:val="28"/>
              </w:rPr>
              <w:t xml:space="preserve"> </w:t>
            </w:r>
            <w:r>
              <w:rPr>
                <w:b/>
                <w:spacing w:val="-4"/>
                <w:sz w:val="28"/>
              </w:rPr>
              <w:t>10.4</w:t>
            </w:r>
          </w:p>
        </w:tc>
        <w:tc>
          <w:tcPr>
            <w:tcW w:w="7468" w:type="dxa"/>
          </w:tcPr>
          <w:p w:rsidR="00C56328" w:rsidRDefault="00271611">
            <w:pPr>
              <w:pStyle w:val="TableParagraph"/>
              <w:spacing w:before="93" w:line="278" w:lineRule="auto"/>
              <w:ind w:left="108" w:right="94" w:firstLine="280"/>
              <w:jc w:val="both"/>
              <w:rPr>
                <w:sz w:val="28"/>
              </w:rPr>
            </w:pPr>
            <w:r>
              <w:rPr>
                <w:sz w:val="28"/>
              </w:rPr>
              <w:t>The Bidder shall submit with the BP in conjunction with the following documents:</w:t>
            </w:r>
          </w:p>
          <w:p w:rsidR="00C56328" w:rsidRDefault="00271611">
            <w:pPr>
              <w:pStyle w:val="TableParagraph"/>
              <w:spacing w:before="118" w:line="256" w:lineRule="auto"/>
              <w:ind w:left="108" w:right="141" w:firstLine="278"/>
              <w:jc w:val="both"/>
              <w:rPr>
                <w:sz w:val="28"/>
              </w:rPr>
            </w:pPr>
            <w:r>
              <w:rPr>
                <w:sz w:val="28"/>
              </w:rPr>
              <w:t>+ Certificate of Business Registration, Establishment Decision or equivalent document.</w:t>
            </w:r>
          </w:p>
          <w:p w:rsidR="00C56328" w:rsidRDefault="00271611">
            <w:pPr>
              <w:pStyle w:val="TableParagraph"/>
              <w:spacing w:before="165" w:line="259" w:lineRule="auto"/>
              <w:ind w:left="108" w:right="137" w:firstLine="278"/>
              <w:jc w:val="both"/>
              <w:rPr>
                <w:sz w:val="28"/>
              </w:rPr>
            </w:pPr>
            <w:r>
              <w:rPr>
                <w:sz w:val="28"/>
              </w:rPr>
              <w:t>+ Commitment by the Bidder that the equipment provided conforms to the current environmental regulations of Vietnamese Government, such as requirements on emissions, wastewater, and solid waste, etc.</w:t>
            </w:r>
          </w:p>
          <w:p w:rsidR="00C56328" w:rsidRDefault="00271611">
            <w:pPr>
              <w:pStyle w:val="TableParagraph"/>
              <w:spacing w:before="162" w:line="278" w:lineRule="auto"/>
              <w:ind w:left="108" w:right="102" w:firstLine="280"/>
              <w:jc w:val="both"/>
              <w:rPr>
                <w:sz w:val="28"/>
              </w:rPr>
            </w:pPr>
            <w:r>
              <w:rPr>
                <w:sz w:val="28"/>
              </w:rPr>
              <w:t>+ Commitment that electronic components and equipment installed on the machine have been tropicalized</w:t>
            </w:r>
          </w:p>
        </w:tc>
      </w:tr>
      <w:tr w:rsidR="00C56328">
        <w:trPr>
          <w:trHeight w:val="1067"/>
        </w:trPr>
        <w:tc>
          <w:tcPr>
            <w:tcW w:w="1658" w:type="dxa"/>
          </w:tcPr>
          <w:p w:rsidR="00C56328" w:rsidRDefault="00271611">
            <w:pPr>
              <w:pStyle w:val="TableParagraph"/>
              <w:spacing w:before="117"/>
              <w:ind w:left="107"/>
              <w:rPr>
                <w:b/>
                <w:sz w:val="28"/>
              </w:rPr>
            </w:pPr>
            <w:r>
              <w:rPr>
                <w:b/>
                <w:sz w:val="28"/>
              </w:rPr>
              <w:t>ITB</w:t>
            </w:r>
            <w:r>
              <w:rPr>
                <w:b/>
                <w:spacing w:val="-3"/>
                <w:sz w:val="28"/>
              </w:rPr>
              <w:t xml:space="preserve"> </w:t>
            </w:r>
            <w:r>
              <w:rPr>
                <w:b/>
                <w:spacing w:val="-4"/>
                <w:sz w:val="28"/>
              </w:rPr>
              <w:t>12.1</w:t>
            </w:r>
          </w:p>
        </w:tc>
        <w:tc>
          <w:tcPr>
            <w:tcW w:w="7468" w:type="dxa"/>
          </w:tcPr>
          <w:p w:rsidR="00C56328" w:rsidRDefault="00271611">
            <w:pPr>
              <w:pStyle w:val="TableParagraph"/>
              <w:spacing w:before="112" w:line="264" w:lineRule="auto"/>
              <w:ind w:left="108" w:right="96" w:firstLine="340"/>
              <w:rPr>
                <w:sz w:val="28"/>
              </w:rPr>
            </w:pPr>
            <w:r>
              <w:rPr>
                <w:sz w:val="28"/>
              </w:rPr>
              <w:t>The</w:t>
            </w:r>
            <w:r>
              <w:rPr>
                <w:spacing w:val="80"/>
                <w:sz w:val="28"/>
              </w:rPr>
              <w:t xml:space="preserve"> </w:t>
            </w:r>
            <w:r>
              <w:rPr>
                <w:sz w:val="28"/>
              </w:rPr>
              <w:t>Bidder</w:t>
            </w:r>
            <w:r>
              <w:rPr>
                <w:spacing w:val="80"/>
                <w:sz w:val="28"/>
              </w:rPr>
              <w:t xml:space="preserve"> </w:t>
            </w:r>
            <w:r>
              <w:rPr>
                <w:sz w:val="28"/>
              </w:rPr>
              <w:t>shall</w:t>
            </w:r>
            <w:r>
              <w:rPr>
                <w:spacing w:val="80"/>
                <w:sz w:val="28"/>
              </w:rPr>
              <w:t xml:space="preserve"> </w:t>
            </w:r>
            <w:r>
              <w:rPr>
                <w:sz w:val="28"/>
              </w:rPr>
              <w:t>not</w:t>
            </w:r>
            <w:r>
              <w:rPr>
                <w:spacing w:val="80"/>
                <w:sz w:val="28"/>
              </w:rPr>
              <w:t xml:space="preserve"> </w:t>
            </w:r>
            <w:r>
              <w:rPr>
                <w:sz w:val="28"/>
              </w:rPr>
              <w:t>submit</w:t>
            </w:r>
            <w:r>
              <w:rPr>
                <w:spacing w:val="80"/>
                <w:sz w:val="28"/>
              </w:rPr>
              <w:t xml:space="preserve"> </w:t>
            </w:r>
            <w:r>
              <w:rPr>
                <w:sz w:val="28"/>
              </w:rPr>
              <w:t>the</w:t>
            </w:r>
            <w:r>
              <w:rPr>
                <w:spacing w:val="80"/>
                <w:sz w:val="28"/>
              </w:rPr>
              <w:t xml:space="preserve"> </w:t>
            </w:r>
            <w:r>
              <w:rPr>
                <w:sz w:val="28"/>
              </w:rPr>
              <w:t>Alternative</w:t>
            </w:r>
            <w:r>
              <w:rPr>
                <w:spacing w:val="80"/>
                <w:sz w:val="28"/>
              </w:rPr>
              <w:t xml:space="preserve"> </w:t>
            </w:r>
            <w:r>
              <w:rPr>
                <w:sz w:val="28"/>
              </w:rPr>
              <w:t>Technical</w:t>
            </w:r>
            <w:r>
              <w:rPr>
                <w:spacing w:val="80"/>
                <w:sz w:val="28"/>
              </w:rPr>
              <w:t xml:space="preserve"> </w:t>
            </w:r>
            <w:r>
              <w:rPr>
                <w:spacing w:val="-2"/>
                <w:sz w:val="28"/>
              </w:rPr>
              <w:t>Solutions.</w:t>
            </w:r>
          </w:p>
        </w:tc>
      </w:tr>
      <w:tr w:rsidR="00C56328">
        <w:trPr>
          <w:trHeight w:val="594"/>
        </w:trPr>
        <w:tc>
          <w:tcPr>
            <w:tcW w:w="1658" w:type="dxa"/>
          </w:tcPr>
          <w:p w:rsidR="00C56328" w:rsidRDefault="00271611">
            <w:pPr>
              <w:pStyle w:val="TableParagraph"/>
              <w:spacing w:before="117"/>
              <w:ind w:left="107"/>
              <w:rPr>
                <w:b/>
                <w:sz w:val="28"/>
              </w:rPr>
            </w:pPr>
            <w:r>
              <w:rPr>
                <w:b/>
                <w:sz w:val="28"/>
              </w:rPr>
              <w:t>ITB</w:t>
            </w:r>
            <w:r>
              <w:rPr>
                <w:b/>
                <w:spacing w:val="-3"/>
                <w:sz w:val="28"/>
              </w:rPr>
              <w:t xml:space="preserve"> </w:t>
            </w:r>
            <w:r>
              <w:rPr>
                <w:b/>
                <w:spacing w:val="-4"/>
                <w:sz w:val="28"/>
              </w:rPr>
              <w:t>13.4</w:t>
            </w:r>
          </w:p>
        </w:tc>
        <w:tc>
          <w:tcPr>
            <w:tcW w:w="7468" w:type="dxa"/>
          </w:tcPr>
          <w:p w:rsidR="00C56328" w:rsidRDefault="00271611">
            <w:pPr>
              <w:pStyle w:val="TableParagraph"/>
              <w:spacing w:before="110"/>
              <w:ind w:left="448"/>
              <w:rPr>
                <w:sz w:val="28"/>
              </w:rPr>
            </w:pPr>
            <w:r>
              <w:rPr>
                <w:spacing w:val="-6"/>
                <w:sz w:val="28"/>
              </w:rPr>
              <w:t>Lots</w:t>
            </w:r>
            <w:r>
              <w:rPr>
                <w:spacing w:val="-11"/>
                <w:sz w:val="28"/>
              </w:rPr>
              <w:t xml:space="preserve"> </w:t>
            </w:r>
            <w:r>
              <w:rPr>
                <w:spacing w:val="-6"/>
                <w:sz w:val="28"/>
              </w:rPr>
              <w:t>of</w:t>
            </w:r>
            <w:r>
              <w:rPr>
                <w:spacing w:val="-9"/>
                <w:sz w:val="28"/>
              </w:rPr>
              <w:t xml:space="preserve"> </w:t>
            </w:r>
            <w:r>
              <w:rPr>
                <w:spacing w:val="-6"/>
                <w:sz w:val="28"/>
              </w:rPr>
              <w:t>the</w:t>
            </w:r>
            <w:r>
              <w:rPr>
                <w:spacing w:val="-8"/>
                <w:sz w:val="28"/>
              </w:rPr>
              <w:t xml:space="preserve"> </w:t>
            </w:r>
            <w:r>
              <w:rPr>
                <w:spacing w:val="-6"/>
                <w:sz w:val="28"/>
              </w:rPr>
              <w:t>Bidding</w:t>
            </w:r>
            <w:r>
              <w:rPr>
                <w:spacing w:val="-11"/>
                <w:sz w:val="28"/>
              </w:rPr>
              <w:t xml:space="preserve"> </w:t>
            </w:r>
            <w:r>
              <w:rPr>
                <w:spacing w:val="-6"/>
                <w:sz w:val="28"/>
              </w:rPr>
              <w:t>Package:</w:t>
            </w:r>
            <w:r>
              <w:rPr>
                <w:spacing w:val="-10"/>
                <w:sz w:val="28"/>
              </w:rPr>
              <w:t xml:space="preserve"> </w:t>
            </w:r>
            <w:r>
              <w:rPr>
                <w:spacing w:val="-6"/>
                <w:sz w:val="28"/>
              </w:rPr>
              <w:t>not</w:t>
            </w:r>
            <w:r>
              <w:rPr>
                <w:spacing w:val="-7"/>
                <w:sz w:val="28"/>
              </w:rPr>
              <w:t xml:space="preserve"> </w:t>
            </w:r>
            <w:r>
              <w:rPr>
                <w:spacing w:val="-6"/>
                <w:sz w:val="28"/>
              </w:rPr>
              <w:t>applicable</w:t>
            </w:r>
          </w:p>
        </w:tc>
      </w:tr>
      <w:tr w:rsidR="00C56328">
        <w:trPr>
          <w:trHeight w:val="592"/>
        </w:trPr>
        <w:tc>
          <w:tcPr>
            <w:tcW w:w="1658" w:type="dxa"/>
          </w:tcPr>
          <w:p w:rsidR="00C56328" w:rsidRDefault="00271611">
            <w:pPr>
              <w:pStyle w:val="TableParagraph"/>
              <w:spacing w:before="117"/>
              <w:ind w:left="107"/>
              <w:rPr>
                <w:b/>
                <w:sz w:val="28"/>
              </w:rPr>
            </w:pPr>
            <w:r>
              <w:rPr>
                <w:b/>
                <w:sz w:val="28"/>
              </w:rPr>
              <w:t>ITB</w:t>
            </w:r>
            <w:r>
              <w:rPr>
                <w:b/>
                <w:spacing w:val="-3"/>
                <w:sz w:val="28"/>
              </w:rPr>
              <w:t xml:space="preserve"> </w:t>
            </w:r>
            <w:r>
              <w:rPr>
                <w:b/>
                <w:spacing w:val="-4"/>
                <w:sz w:val="28"/>
              </w:rPr>
              <w:t>13.5</w:t>
            </w:r>
          </w:p>
        </w:tc>
        <w:tc>
          <w:tcPr>
            <w:tcW w:w="7468" w:type="dxa"/>
          </w:tcPr>
          <w:p w:rsidR="00C56328" w:rsidRDefault="00271611">
            <w:pPr>
              <w:pStyle w:val="TableParagraph"/>
              <w:spacing w:before="110"/>
              <w:ind w:left="448"/>
              <w:rPr>
                <w:i/>
                <w:sz w:val="28"/>
              </w:rPr>
            </w:pPr>
            <w:r>
              <w:rPr>
                <w:spacing w:val="-8"/>
                <w:sz w:val="28"/>
              </w:rPr>
              <w:t>Incoterms</w:t>
            </w:r>
            <w:r>
              <w:rPr>
                <w:spacing w:val="4"/>
                <w:sz w:val="28"/>
              </w:rPr>
              <w:t xml:space="preserve"> </w:t>
            </w:r>
            <w:r>
              <w:rPr>
                <w:spacing w:val="-8"/>
                <w:sz w:val="28"/>
              </w:rPr>
              <w:t>Edition:</w:t>
            </w:r>
            <w:r>
              <w:rPr>
                <w:spacing w:val="1"/>
                <w:sz w:val="28"/>
              </w:rPr>
              <w:t xml:space="preserve"> </w:t>
            </w:r>
            <w:r>
              <w:rPr>
                <w:spacing w:val="-8"/>
                <w:sz w:val="28"/>
              </w:rPr>
              <w:t>2020</w:t>
            </w:r>
            <w:r>
              <w:rPr>
                <w:i/>
                <w:spacing w:val="-8"/>
                <w:sz w:val="28"/>
              </w:rPr>
              <w:t>.</w:t>
            </w:r>
          </w:p>
        </w:tc>
      </w:tr>
      <w:tr w:rsidR="00C56328">
        <w:trPr>
          <w:trHeight w:val="1305"/>
        </w:trPr>
        <w:tc>
          <w:tcPr>
            <w:tcW w:w="1658" w:type="dxa"/>
          </w:tcPr>
          <w:p w:rsidR="00C56328" w:rsidRDefault="00271611">
            <w:pPr>
              <w:pStyle w:val="TableParagraph"/>
              <w:spacing w:before="120"/>
              <w:ind w:left="107"/>
              <w:rPr>
                <w:b/>
                <w:sz w:val="28"/>
              </w:rPr>
            </w:pPr>
            <w:r>
              <w:rPr>
                <w:b/>
                <w:spacing w:val="-5"/>
                <w:sz w:val="28"/>
              </w:rPr>
              <w:t>ITB</w:t>
            </w:r>
          </w:p>
          <w:p w:rsidR="00C56328" w:rsidRDefault="00271611">
            <w:pPr>
              <w:pStyle w:val="TableParagraph"/>
              <w:spacing w:before="31"/>
              <w:ind w:left="107"/>
              <w:rPr>
                <w:b/>
                <w:sz w:val="28"/>
              </w:rPr>
            </w:pPr>
            <w:r>
              <w:rPr>
                <w:b/>
                <w:spacing w:val="-2"/>
                <w:sz w:val="28"/>
              </w:rPr>
              <w:t>13.6(a)(iii)</w:t>
            </w:r>
          </w:p>
        </w:tc>
        <w:tc>
          <w:tcPr>
            <w:tcW w:w="7468" w:type="dxa"/>
          </w:tcPr>
          <w:p w:rsidR="00C56328" w:rsidRDefault="00271611">
            <w:pPr>
              <w:pStyle w:val="TableParagraph"/>
              <w:spacing w:before="115" w:line="264" w:lineRule="auto"/>
              <w:ind w:left="108" w:right="95" w:firstLine="340"/>
              <w:jc w:val="both"/>
              <w:rPr>
                <w:sz w:val="28"/>
              </w:rPr>
            </w:pPr>
            <w:r>
              <w:rPr>
                <w:sz w:val="28"/>
              </w:rPr>
              <w:t>Project site: Dyeing Factory - 28 Corporation One Member Limited Liability Company, No. 177, Nguyen Oanh Street, Ward 10, Go Vap District, Ho Chi Minh City.</w:t>
            </w:r>
          </w:p>
        </w:tc>
      </w:tr>
    </w:tbl>
    <w:p w:rsidR="00C56328" w:rsidRDefault="00C56328">
      <w:pPr>
        <w:spacing w:line="264" w:lineRule="auto"/>
        <w:jc w:val="both"/>
        <w:rPr>
          <w:sz w:val="28"/>
        </w:rPr>
        <w:sectPr w:rsidR="00C56328">
          <w:pgSz w:w="11910" w:h="16840"/>
          <w:pgMar w:top="1140" w:right="740" w:bottom="280" w:left="1300" w:header="722" w:footer="0" w:gutter="0"/>
          <w:cols w:space="720"/>
        </w:sectPr>
      </w:pPr>
    </w:p>
    <w:p w:rsidR="00C56328" w:rsidRDefault="00C56328">
      <w:pPr>
        <w:pStyle w:val="BodyText"/>
        <w:spacing w:before="5"/>
        <w:rPr>
          <w:sz w:val="7"/>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8"/>
        <w:gridCol w:w="7468"/>
      </w:tblGrid>
      <w:tr w:rsidR="00C56328">
        <w:trPr>
          <w:trHeight w:val="947"/>
        </w:trPr>
        <w:tc>
          <w:tcPr>
            <w:tcW w:w="1658" w:type="dxa"/>
          </w:tcPr>
          <w:p w:rsidR="00C56328" w:rsidRDefault="00271611">
            <w:pPr>
              <w:pStyle w:val="TableParagraph"/>
              <w:spacing w:before="117" w:line="264" w:lineRule="auto"/>
              <w:ind w:left="107" w:right="14"/>
              <w:rPr>
                <w:b/>
                <w:sz w:val="28"/>
              </w:rPr>
            </w:pPr>
            <w:r>
              <w:rPr>
                <w:b/>
                <w:spacing w:val="-4"/>
                <w:sz w:val="28"/>
              </w:rPr>
              <w:t xml:space="preserve">ITB </w:t>
            </w:r>
            <w:r>
              <w:rPr>
                <w:b/>
                <w:spacing w:val="-2"/>
                <w:sz w:val="28"/>
              </w:rPr>
              <w:t>13.6(b)(i)</w:t>
            </w:r>
          </w:p>
        </w:tc>
        <w:tc>
          <w:tcPr>
            <w:tcW w:w="7468" w:type="dxa"/>
          </w:tcPr>
          <w:p w:rsidR="00C56328" w:rsidRDefault="00271611">
            <w:pPr>
              <w:pStyle w:val="TableParagraph"/>
              <w:spacing w:before="112"/>
              <w:ind w:left="448"/>
              <w:rPr>
                <w:sz w:val="28"/>
              </w:rPr>
            </w:pPr>
            <w:r>
              <w:rPr>
                <w:spacing w:val="-6"/>
                <w:sz w:val="28"/>
              </w:rPr>
              <w:t>CIF</w:t>
            </w:r>
            <w:r>
              <w:rPr>
                <w:spacing w:val="-11"/>
                <w:sz w:val="28"/>
              </w:rPr>
              <w:t xml:space="preserve"> </w:t>
            </w:r>
            <w:r>
              <w:rPr>
                <w:spacing w:val="-6"/>
                <w:sz w:val="28"/>
              </w:rPr>
              <w:t>destination:</w:t>
            </w:r>
            <w:r>
              <w:rPr>
                <w:spacing w:val="-12"/>
                <w:sz w:val="28"/>
              </w:rPr>
              <w:t xml:space="preserve"> </w:t>
            </w:r>
            <w:r>
              <w:rPr>
                <w:spacing w:val="-6"/>
                <w:sz w:val="28"/>
              </w:rPr>
              <w:t>Port</w:t>
            </w:r>
            <w:r>
              <w:rPr>
                <w:spacing w:val="-8"/>
                <w:sz w:val="28"/>
              </w:rPr>
              <w:t xml:space="preserve"> </w:t>
            </w:r>
            <w:r>
              <w:rPr>
                <w:spacing w:val="-6"/>
                <w:sz w:val="28"/>
              </w:rPr>
              <w:t>of</w:t>
            </w:r>
            <w:r>
              <w:rPr>
                <w:spacing w:val="-10"/>
                <w:sz w:val="28"/>
              </w:rPr>
              <w:t xml:space="preserve"> </w:t>
            </w:r>
            <w:r>
              <w:rPr>
                <w:spacing w:val="-6"/>
                <w:sz w:val="28"/>
              </w:rPr>
              <w:t>Ho</w:t>
            </w:r>
            <w:r>
              <w:rPr>
                <w:spacing w:val="-9"/>
                <w:sz w:val="28"/>
              </w:rPr>
              <w:t xml:space="preserve"> </w:t>
            </w:r>
            <w:r>
              <w:rPr>
                <w:spacing w:val="-6"/>
                <w:sz w:val="28"/>
              </w:rPr>
              <w:t>Chi</w:t>
            </w:r>
            <w:r>
              <w:rPr>
                <w:spacing w:val="-12"/>
                <w:sz w:val="28"/>
              </w:rPr>
              <w:t xml:space="preserve"> </w:t>
            </w:r>
            <w:r>
              <w:rPr>
                <w:spacing w:val="-6"/>
                <w:sz w:val="28"/>
              </w:rPr>
              <w:t>Minh</w:t>
            </w:r>
            <w:r>
              <w:rPr>
                <w:spacing w:val="-8"/>
                <w:sz w:val="28"/>
              </w:rPr>
              <w:t xml:space="preserve"> </w:t>
            </w:r>
            <w:r>
              <w:rPr>
                <w:spacing w:val="-6"/>
                <w:sz w:val="28"/>
              </w:rPr>
              <w:t>City</w:t>
            </w:r>
          </w:p>
        </w:tc>
      </w:tr>
      <w:tr w:rsidR="00C56328">
        <w:trPr>
          <w:trHeight w:val="1302"/>
        </w:trPr>
        <w:tc>
          <w:tcPr>
            <w:tcW w:w="1658" w:type="dxa"/>
          </w:tcPr>
          <w:p w:rsidR="00C56328" w:rsidRDefault="00271611">
            <w:pPr>
              <w:pStyle w:val="TableParagraph"/>
              <w:spacing w:before="117" w:line="264" w:lineRule="auto"/>
              <w:ind w:left="107"/>
              <w:rPr>
                <w:b/>
                <w:sz w:val="28"/>
              </w:rPr>
            </w:pPr>
            <w:r>
              <w:rPr>
                <w:b/>
                <w:spacing w:val="-4"/>
                <w:sz w:val="28"/>
              </w:rPr>
              <w:t xml:space="preserve">ITB </w:t>
            </w:r>
            <w:r>
              <w:rPr>
                <w:b/>
                <w:spacing w:val="-2"/>
                <w:sz w:val="28"/>
              </w:rPr>
              <w:t>13.6(b)(ii)</w:t>
            </w:r>
          </w:p>
        </w:tc>
        <w:tc>
          <w:tcPr>
            <w:tcW w:w="7468" w:type="dxa"/>
          </w:tcPr>
          <w:p w:rsidR="00C56328" w:rsidRDefault="00271611">
            <w:pPr>
              <w:pStyle w:val="TableParagraph"/>
              <w:spacing w:before="112" w:line="264" w:lineRule="auto"/>
              <w:ind w:left="108" w:right="95" w:firstLine="340"/>
              <w:jc w:val="both"/>
              <w:rPr>
                <w:sz w:val="28"/>
              </w:rPr>
            </w:pPr>
            <w:r>
              <w:rPr>
                <w:sz w:val="28"/>
              </w:rPr>
              <w:t>Project site: Dyeing Factory - 28 Corporation One Member Limited Liability Company, No. 177, Nguyen Oanh Street, Ward 10, Go Vap District, Ho Chi Minh City.</w:t>
            </w:r>
          </w:p>
        </w:tc>
      </w:tr>
      <w:tr w:rsidR="00C56328">
        <w:trPr>
          <w:trHeight w:val="1302"/>
        </w:trPr>
        <w:tc>
          <w:tcPr>
            <w:tcW w:w="1658" w:type="dxa"/>
          </w:tcPr>
          <w:p w:rsidR="00C56328" w:rsidRDefault="00271611">
            <w:pPr>
              <w:pStyle w:val="TableParagraph"/>
              <w:spacing w:before="117" w:line="264" w:lineRule="auto"/>
              <w:ind w:left="107"/>
              <w:rPr>
                <w:b/>
                <w:sz w:val="28"/>
              </w:rPr>
            </w:pPr>
            <w:r>
              <w:rPr>
                <w:b/>
                <w:spacing w:val="-4"/>
                <w:sz w:val="28"/>
              </w:rPr>
              <w:t xml:space="preserve">ITB </w:t>
            </w:r>
            <w:r>
              <w:rPr>
                <w:b/>
                <w:spacing w:val="-2"/>
                <w:sz w:val="28"/>
              </w:rPr>
              <w:t>13.6(c)(v)</w:t>
            </w:r>
          </w:p>
        </w:tc>
        <w:tc>
          <w:tcPr>
            <w:tcW w:w="7468" w:type="dxa"/>
          </w:tcPr>
          <w:p w:rsidR="00C56328" w:rsidRDefault="00271611">
            <w:pPr>
              <w:pStyle w:val="TableParagraph"/>
              <w:spacing w:before="112" w:line="264" w:lineRule="auto"/>
              <w:ind w:left="108" w:right="95" w:firstLine="340"/>
              <w:jc w:val="both"/>
              <w:rPr>
                <w:sz w:val="28"/>
              </w:rPr>
            </w:pPr>
            <w:r>
              <w:rPr>
                <w:sz w:val="28"/>
              </w:rPr>
              <w:t>Project site: Dyeing Factory - 28 Corporation One Member Limited Liability Company, No. 177, Nguyen Oanh Street, Ward 10, Go Vap District, Ho Chi Minh City.</w:t>
            </w:r>
          </w:p>
        </w:tc>
      </w:tr>
      <w:tr w:rsidR="00C56328">
        <w:trPr>
          <w:trHeight w:val="3723"/>
        </w:trPr>
        <w:tc>
          <w:tcPr>
            <w:tcW w:w="1658" w:type="dxa"/>
          </w:tcPr>
          <w:p w:rsidR="00C56328" w:rsidRDefault="00271611">
            <w:pPr>
              <w:pStyle w:val="TableParagraph"/>
              <w:spacing w:before="118"/>
              <w:ind w:left="107"/>
              <w:rPr>
                <w:b/>
                <w:sz w:val="28"/>
              </w:rPr>
            </w:pPr>
            <w:r>
              <w:rPr>
                <w:b/>
                <w:sz w:val="28"/>
              </w:rPr>
              <w:t>ITB</w:t>
            </w:r>
            <w:r>
              <w:rPr>
                <w:b/>
                <w:spacing w:val="-3"/>
                <w:sz w:val="28"/>
              </w:rPr>
              <w:t xml:space="preserve"> </w:t>
            </w:r>
            <w:r>
              <w:rPr>
                <w:b/>
                <w:spacing w:val="-4"/>
                <w:sz w:val="28"/>
              </w:rPr>
              <w:t>14.1</w:t>
            </w:r>
          </w:p>
        </w:tc>
        <w:tc>
          <w:tcPr>
            <w:tcW w:w="7468" w:type="dxa"/>
          </w:tcPr>
          <w:p w:rsidR="00C56328" w:rsidRDefault="00271611">
            <w:pPr>
              <w:pStyle w:val="TableParagraph"/>
              <w:spacing w:before="113"/>
              <w:ind w:left="480"/>
              <w:jc w:val="both"/>
              <w:rPr>
                <w:sz w:val="28"/>
              </w:rPr>
            </w:pPr>
            <w:r>
              <w:rPr>
                <w:spacing w:val="-2"/>
                <w:sz w:val="28"/>
              </w:rPr>
              <w:t>Bid</w:t>
            </w:r>
            <w:r>
              <w:rPr>
                <w:spacing w:val="-16"/>
                <w:sz w:val="28"/>
              </w:rPr>
              <w:t xml:space="preserve"> </w:t>
            </w:r>
            <w:r>
              <w:rPr>
                <w:spacing w:val="-2"/>
                <w:sz w:val="28"/>
              </w:rPr>
              <w:t>currency:</w:t>
            </w:r>
            <w:r>
              <w:rPr>
                <w:spacing w:val="-15"/>
                <w:sz w:val="28"/>
              </w:rPr>
              <w:t xml:space="preserve"> </w:t>
            </w:r>
            <w:r>
              <w:rPr>
                <w:spacing w:val="-2"/>
                <w:sz w:val="28"/>
              </w:rPr>
              <w:t>VND,</w:t>
            </w:r>
            <w:r>
              <w:rPr>
                <w:spacing w:val="-16"/>
                <w:sz w:val="28"/>
              </w:rPr>
              <w:t xml:space="preserve"> </w:t>
            </w:r>
            <w:r>
              <w:rPr>
                <w:spacing w:val="-2"/>
                <w:sz w:val="28"/>
              </w:rPr>
              <w:t>USD,</w:t>
            </w:r>
            <w:r>
              <w:rPr>
                <w:spacing w:val="-10"/>
                <w:sz w:val="28"/>
              </w:rPr>
              <w:t xml:space="preserve"> </w:t>
            </w:r>
            <w:r>
              <w:rPr>
                <w:spacing w:val="-5"/>
                <w:sz w:val="28"/>
              </w:rPr>
              <w:t>EUR</w:t>
            </w:r>
          </w:p>
          <w:p w:rsidR="00C56328" w:rsidRDefault="00271611">
            <w:pPr>
              <w:pStyle w:val="TableParagraph"/>
              <w:spacing w:before="168"/>
              <w:ind w:left="108" w:right="94" w:firstLine="372"/>
              <w:jc w:val="both"/>
              <w:rPr>
                <w:i/>
                <w:sz w:val="28"/>
              </w:rPr>
            </w:pPr>
            <w:r>
              <w:rPr>
                <w:sz w:val="28"/>
              </w:rPr>
              <w:t>The Bidder shall only bid in one currency for each specific work item</w:t>
            </w:r>
            <w:r>
              <w:rPr>
                <w:i/>
                <w:sz w:val="28"/>
              </w:rPr>
              <w:t>.</w:t>
            </w:r>
          </w:p>
          <w:p w:rsidR="00C56328" w:rsidRDefault="00271611">
            <w:pPr>
              <w:pStyle w:val="TableParagraph"/>
              <w:spacing w:before="121"/>
              <w:ind w:left="456"/>
              <w:jc w:val="both"/>
              <w:rPr>
                <w:sz w:val="28"/>
              </w:rPr>
            </w:pPr>
            <w:r>
              <w:rPr>
                <w:sz w:val="28"/>
              </w:rPr>
              <w:t>The</w:t>
            </w:r>
            <w:r>
              <w:rPr>
                <w:spacing w:val="-3"/>
                <w:sz w:val="28"/>
              </w:rPr>
              <w:t xml:space="preserve"> </w:t>
            </w:r>
            <w:r>
              <w:rPr>
                <w:sz w:val="28"/>
              </w:rPr>
              <w:t>conversion</w:t>
            </w:r>
            <w:r>
              <w:rPr>
                <w:spacing w:val="-2"/>
                <w:sz w:val="28"/>
              </w:rPr>
              <w:t xml:space="preserve"> </w:t>
            </w:r>
            <w:r>
              <w:rPr>
                <w:sz w:val="28"/>
              </w:rPr>
              <w:t>currency</w:t>
            </w:r>
            <w:r>
              <w:rPr>
                <w:spacing w:val="-7"/>
                <w:sz w:val="28"/>
              </w:rPr>
              <w:t xml:space="preserve"> </w:t>
            </w:r>
            <w:r>
              <w:rPr>
                <w:sz w:val="28"/>
              </w:rPr>
              <w:t>is</w:t>
            </w:r>
            <w:r>
              <w:rPr>
                <w:spacing w:val="-6"/>
                <w:sz w:val="28"/>
              </w:rPr>
              <w:t xml:space="preserve"> </w:t>
            </w:r>
            <w:r>
              <w:rPr>
                <w:spacing w:val="-5"/>
                <w:sz w:val="28"/>
              </w:rPr>
              <w:t>VND</w:t>
            </w:r>
          </w:p>
          <w:p w:rsidR="00C56328" w:rsidRDefault="00271611">
            <w:pPr>
              <w:pStyle w:val="TableParagraph"/>
              <w:spacing w:before="120"/>
              <w:ind w:left="108" w:right="98" w:firstLine="372"/>
              <w:jc w:val="both"/>
              <w:rPr>
                <w:sz w:val="28"/>
              </w:rPr>
            </w:pPr>
            <w:r>
              <w:rPr>
                <w:sz w:val="28"/>
              </w:rPr>
              <w:t>The time to determine exchange rate is 7 days before bid closing time</w:t>
            </w:r>
          </w:p>
          <w:p w:rsidR="00C56328" w:rsidRDefault="00271611">
            <w:pPr>
              <w:pStyle w:val="TableParagraph"/>
              <w:spacing w:before="117" w:line="254" w:lineRule="auto"/>
              <w:ind w:left="108" w:right="97" w:firstLine="372"/>
              <w:jc w:val="both"/>
              <w:rPr>
                <w:sz w:val="28"/>
              </w:rPr>
            </w:pPr>
            <w:r>
              <w:rPr>
                <w:sz w:val="28"/>
              </w:rPr>
              <w:t>The basis for determining the exchange rate: the selling rate issued by the Joint Stock Commercial Bank for Foreign Trade</w:t>
            </w:r>
            <w:r>
              <w:rPr>
                <w:spacing w:val="40"/>
                <w:sz w:val="28"/>
              </w:rPr>
              <w:t xml:space="preserve"> </w:t>
            </w:r>
            <w:r>
              <w:rPr>
                <w:sz w:val="28"/>
              </w:rPr>
              <w:t>of Vietnam - Vietcombank</w:t>
            </w:r>
          </w:p>
        </w:tc>
      </w:tr>
      <w:tr w:rsidR="00C56328">
        <w:trPr>
          <w:trHeight w:val="921"/>
        </w:trPr>
        <w:tc>
          <w:tcPr>
            <w:tcW w:w="1658" w:type="dxa"/>
          </w:tcPr>
          <w:p w:rsidR="00C56328" w:rsidRDefault="00271611">
            <w:pPr>
              <w:pStyle w:val="TableParagraph"/>
              <w:spacing w:before="117"/>
              <w:ind w:left="107"/>
              <w:rPr>
                <w:b/>
                <w:sz w:val="28"/>
              </w:rPr>
            </w:pPr>
            <w:r>
              <w:rPr>
                <w:b/>
                <w:sz w:val="28"/>
              </w:rPr>
              <w:t>ITB</w:t>
            </w:r>
            <w:r>
              <w:rPr>
                <w:b/>
                <w:spacing w:val="-3"/>
                <w:sz w:val="28"/>
              </w:rPr>
              <w:t xml:space="preserve"> </w:t>
            </w:r>
            <w:r>
              <w:rPr>
                <w:b/>
                <w:spacing w:val="-4"/>
                <w:sz w:val="28"/>
              </w:rPr>
              <w:t>15.5</w:t>
            </w:r>
          </w:p>
        </w:tc>
        <w:tc>
          <w:tcPr>
            <w:tcW w:w="7468" w:type="dxa"/>
          </w:tcPr>
          <w:p w:rsidR="00C56328" w:rsidRDefault="00271611">
            <w:pPr>
              <w:pStyle w:val="TableParagraph"/>
              <w:spacing w:before="110" w:line="254" w:lineRule="auto"/>
              <w:ind w:left="108" w:right="96" w:firstLine="372"/>
              <w:rPr>
                <w:i/>
                <w:sz w:val="28"/>
              </w:rPr>
            </w:pPr>
            <w:r>
              <w:rPr>
                <w:sz w:val="28"/>
              </w:rPr>
              <w:t>The</w:t>
            </w:r>
            <w:r>
              <w:rPr>
                <w:spacing w:val="36"/>
                <w:sz w:val="28"/>
              </w:rPr>
              <w:t xml:space="preserve"> </w:t>
            </w:r>
            <w:r>
              <w:rPr>
                <w:sz w:val="28"/>
              </w:rPr>
              <w:t>origin</w:t>
            </w:r>
            <w:r>
              <w:rPr>
                <w:spacing w:val="36"/>
                <w:sz w:val="28"/>
              </w:rPr>
              <w:t xml:space="preserve"> </w:t>
            </w:r>
            <w:r>
              <w:rPr>
                <w:sz w:val="28"/>
              </w:rPr>
              <w:t>of</w:t>
            </w:r>
            <w:r>
              <w:rPr>
                <w:spacing w:val="37"/>
                <w:sz w:val="28"/>
              </w:rPr>
              <w:t xml:space="preserve"> </w:t>
            </w:r>
            <w:r>
              <w:rPr>
                <w:sz w:val="28"/>
              </w:rPr>
              <w:t>Goods</w:t>
            </w:r>
            <w:r>
              <w:rPr>
                <w:spacing w:val="37"/>
                <w:sz w:val="28"/>
              </w:rPr>
              <w:t xml:space="preserve"> </w:t>
            </w:r>
            <w:r>
              <w:rPr>
                <w:sz w:val="28"/>
              </w:rPr>
              <w:t>must</w:t>
            </w:r>
            <w:r>
              <w:rPr>
                <w:spacing w:val="36"/>
                <w:sz w:val="28"/>
              </w:rPr>
              <w:t xml:space="preserve"> </w:t>
            </w:r>
            <w:r>
              <w:rPr>
                <w:sz w:val="28"/>
              </w:rPr>
              <w:t>be</w:t>
            </w:r>
            <w:r>
              <w:rPr>
                <w:spacing w:val="38"/>
                <w:sz w:val="28"/>
              </w:rPr>
              <w:t xml:space="preserve"> </w:t>
            </w:r>
            <w:r>
              <w:rPr>
                <w:sz w:val="28"/>
              </w:rPr>
              <w:t>from the</w:t>
            </w:r>
            <w:r>
              <w:rPr>
                <w:spacing w:val="36"/>
                <w:sz w:val="28"/>
              </w:rPr>
              <w:t xml:space="preserve"> </w:t>
            </w:r>
            <w:r>
              <w:rPr>
                <w:sz w:val="28"/>
              </w:rPr>
              <w:t>following</w:t>
            </w:r>
            <w:r>
              <w:rPr>
                <w:spacing w:val="40"/>
                <w:sz w:val="28"/>
              </w:rPr>
              <w:t xml:space="preserve"> </w:t>
            </w:r>
            <w:r>
              <w:rPr>
                <w:sz w:val="28"/>
              </w:rPr>
              <w:t>countries and territories: Not applicable</w:t>
            </w:r>
            <w:r>
              <w:rPr>
                <w:i/>
                <w:sz w:val="28"/>
              </w:rPr>
              <w:t>.</w:t>
            </w:r>
          </w:p>
        </w:tc>
      </w:tr>
      <w:tr w:rsidR="00C56328">
        <w:trPr>
          <w:trHeight w:val="921"/>
        </w:trPr>
        <w:tc>
          <w:tcPr>
            <w:tcW w:w="1658" w:type="dxa"/>
          </w:tcPr>
          <w:p w:rsidR="00C56328" w:rsidRDefault="00271611">
            <w:pPr>
              <w:pStyle w:val="TableParagraph"/>
              <w:spacing w:before="117"/>
              <w:ind w:left="107"/>
              <w:rPr>
                <w:b/>
                <w:sz w:val="28"/>
              </w:rPr>
            </w:pPr>
            <w:r>
              <w:rPr>
                <w:b/>
                <w:sz w:val="28"/>
              </w:rPr>
              <w:t>ITB</w:t>
            </w:r>
            <w:r>
              <w:rPr>
                <w:b/>
                <w:spacing w:val="-3"/>
                <w:sz w:val="28"/>
              </w:rPr>
              <w:t xml:space="preserve"> </w:t>
            </w:r>
            <w:r>
              <w:rPr>
                <w:b/>
                <w:spacing w:val="-4"/>
                <w:sz w:val="28"/>
              </w:rPr>
              <w:t>15.8</w:t>
            </w:r>
          </w:p>
        </w:tc>
        <w:tc>
          <w:tcPr>
            <w:tcW w:w="7468" w:type="dxa"/>
          </w:tcPr>
          <w:p w:rsidR="00C56328" w:rsidRDefault="00271611">
            <w:pPr>
              <w:pStyle w:val="TableParagraph"/>
              <w:spacing w:before="110" w:line="254" w:lineRule="auto"/>
              <w:ind w:left="108" w:right="96" w:firstLine="340"/>
              <w:rPr>
                <w:sz w:val="28"/>
              </w:rPr>
            </w:pPr>
            <w:r>
              <w:rPr>
                <w:sz w:val="28"/>
              </w:rPr>
              <w:t>Estimated service life of the Goods (to request supplies and spare parts): at least 10 years</w:t>
            </w:r>
          </w:p>
        </w:tc>
      </w:tr>
      <w:tr w:rsidR="00C56328">
        <w:trPr>
          <w:trHeight w:val="5201"/>
        </w:trPr>
        <w:tc>
          <w:tcPr>
            <w:tcW w:w="1658" w:type="dxa"/>
          </w:tcPr>
          <w:p w:rsidR="00C56328" w:rsidRDefault="00271611">
            <w:pPr>
              <w:pStyle w:val="TableParagraph"/>
              <w:spacing w:before="117"/>
              <w:ind w:left="107"/>
              <w:rPr>
                <w:b/>
                <w:sz w:val="28"/>
              </w:rPr>
            </w:pPr>
            <w:r>
              <w:rPr>
                <w:b/>
                <w:sz w:val="28"/>
              </w:rPr>
              <w:t>ITB</w:t>
            </w:r>
            <w:r>
              <w:rPr>
                <w:b/>
                <w:spacing w:val="-3"/>
                <w:sz w:val="28"/>
              </w:rPr>
              <w:t xml:space="preserve"> </w:t>
            </w:r>
            <w:r>
              <w:rPr>
                <w:b/>
                <w:spacing w:val="-4"/>
                <w:sz w:val="28"/>
              </w:rPr>
              <w:t>16.2</w:t>
            </w:r>
          </w:p>
        </w:tc>
        <w:tc>
          <w:tcPr>
            <w:tcW w:w="7468" w:type="dxa"/>
          </w:tcPr>
          <w:p w:rsidR="00C56328" w:rsidRDefault="00271611">
            <w:pPr>
              <w:pStyle w:val="TableParagraph"/>
              <w:spacing w:before="112" w:line="264" w:lineRule="auto"/>
              <w:ind w:left="108" w:right="96" w:firstLine="340"/>
              <w:jc w:val="both"/>
              <w:rPr>
                <w:sz w:val="28"/>
              </w:rPr>
            </w:pPr>
            <w:r>
              <w:rPr>
                <w:sz w:val="28"/>
              </w:rPr>
              <w:t>Documentary evidence establishing the Bidder's qualifications to perform the contract: Requiring Sales License or Sales Authorization Letter issued by the manufacturer or distributor,</w:t>
            </w:r>
            <w:r>
              <w:rPr>
                <w:spacing w:val="-2"/>
                <w:sz w:val="28"/>
              </w:rPr>
              <w:t xml:space="preserve"> </w:t>
            </w:r>
            <w:r>
              <w:rPr>
                <w:sz w:val="28"/>
              </w:rPr>
              <w:t>or</w:t>
            </w:r>
            <w:r>
              <w:rPr>
                <w:spacing w:val="-1"/>
                <w:sz w:val="28"/>
              </w:rPr>
              <w:t xml:space="preserve"> </w:t>
            </w:r>
            <w:r>
              <w:rPr>
                <w:sz w:val="28"/>
              </w:rPr>
              <w:t>Certificate</w:t>
            </w:r>
            <w:r>
              <w:rPr>
                <w:spacing w:val="-4"/>
                <w:sz w:val="28"/>
              </w:rPr>
              <w:t xml:space="preserve"> </w:t>
            </w:r>
            <w:r>
              <w:rPr>
                <w:sz w:val="28"/>
              </w:rPr>
              <w:t>of Partnership</w:t>
            </w:r>
            <w:r>
              <w:rPr>
                <w:spacing w:val="-4"/>
                <w:sz w:val="28"/>
              </w:rPr>
              <w:t xml:space="preserve"> </w:t>
            </w:r>
            <w:r>
              <w:rPr>
                <w:sz w:val="28"/>
              </w:rPr>
              <w:t>or</w:t>
            </w:r>
            <w:r>
              <w:rPr>
                <w:spacing w:val="-4"/>
                <w:sz w:val="28"/>
              </w:rPr>
              <w:t xml:space="preserve"> </w:t>
            </w:r>
            <w:r>
              <w:rPr>
                <w:sz w:val="28"/>
              </w:rPr>
              <w:t>equivalent document.</w:t>
            </w:r>
          </w:p>
          <w:p w:rsidR="00C56328" w:rsidRDefault="00271611">
            <w:pPr>
              <w:pStyle w:val="TableParagraph"/>
              <w:spacing w:before="123" w:line="264" w:lineRule="auto"/>
              <w:ind w:left="108" w:right="94" w:firstLine="340"/>
              <w:jc w:val="both"/>
              <w:rPr>
                <w:sz w:val="28"/>
              </w:rPr>
            </w:pPr>
            <w:r>
              <w:rPr>
                <w:sz w:val="28"/>
              </w:rPr>
              <w:t>In the case that the Bidder does not manufacture or fabricate the Goods offered in their BP, the Bidder must submit the Sales License or Sales Authorization Letter issued by the</w:t>
            </w:r>
            <w:r>
              <w:rPr>
                <w:spacing w:val="40"/>
                <w:sz w:val="28"/>
              </w:rPr>
              <w:t xml:space="preserve"> </w:t>
            </w:r>
            <w:r>
              <w:rPr>
                <w:sz w:val="28"/>
              </w:rPr>
              <w:t>manufacturer or distributor, or Certificate of Partnership or equivalent document to prove that the Bidder has been duly authorized by the manufacturer or distributor to supply such Goods in Vietnam. The Bidder may or may not include this document in their BP, regardless of the Bidding Document’s requirement</w:t>
            </w:r>
            <w:r>
              <w:rPr>
                <w:spacing w:val="27"/>
                <w:sz w:val="28"/>
              </w:rPr>
              <w:t xml:space="preserve"> </w:t>
            </w:r>
            <w:r>
              <w:rPr>
                <w:sz w:val="28"/>
              </w:rPr>
              <w:t>to</w:t>
            </w:r>
            <w:r>
              <w:rPr>
                <w:spacing w:val="24"/>
                <w:sz w:val="28"/>
              </w:rPr>
              <w:t xml:space="preserve"> </w:t>
            </w:r>
            <w:r>
              <w:rPr>
                <w:sz w:val="28"/>
              </w:rPr>
              <w:t>provide</w:t>
            </w:r>
            <w:r>
              <w:rPr>
                <w:spacing w:val="24"/>
                <w:sz w:val="28"/>
              </w:rPr>
              <w:t xml:space="preserve"> </w:t>
            </w:r>
            <w:r>
              <w:rPr>
                <w:sz w:val="28"/>
              </w:rPr>
              <w:t>this</w:t>
            </w:r>
            <w:r>
              <w:rPr>
                <w:spacing w:val="23"/>
                <w:sz w:val="28"/>
              </w:rPr>
              <w:t xml:space="preserve"> </w:t>
            </w:r>
            <w:r>
              <w:rPr>
                <w:sz w:val="28"/>
              </w:rPr>
              <w:t>document.</w:t>
            </w:r>
            <w:r>
              <w:rPr>
                <w:spacing w:val="27"/>
                <w:sz w:val="28"/>
              </w:rPr>
              <w:t xml:space="preserve"> </w:t>
            </w:r>
            <w:r>
              <w:rPr>
                <w:sz w:val="28"/>
              </w:rPr>
              <w:t>The</w:t>
            </w:r>
            <w:r>
              <w:rPr>
                <w:spacing w:val="26"/>
                <w:sz w:val="28"/>
              </w:rPr>
              <w:t xml:space="preserve"> </w:t>
            </w:r>
            <w:r>
              <w:rPr>
                <w:sz w:val="28"/>
              </w:rPr>
              <w:t>Bidder</w:t>
            </w:r>
            <w:r>
              <w:rPr>
                <w:spacing w:val="24"/>
                <w:sz w:val="28"/>
              </w:rPr>
              <w:t xml:space="preserve"> </w:t>
            </w:r>
            <w:r>
              <w:rPr>
                <w:sz w:val="28"/>
              </w:rPr>
              <w:t>shall</w:t>
            </w:r>
            <w:r>
              <w:rPr>
                <w:spacing w:val="24"/>
                <w:sz w:val="28"/>
              </w:rPr>
              <w:t xml:space="preserve"> </w:t>
            </w:r>
            <w:r>
              <w:rPr>
                <w:sz w:val="28"/>
              </w:rPr>
              <w:t>not</w:t>
            </w:r>
            <w:r>
              <w:rPr>
                <w:spacing w:val="24"/>
                <w:sz w:val="28"/>
              </w:rPr>
              <w:t xml:space="preserve"> </w:t>
            </w:r>
            <w:r>
              <w:rPr>
                <w:spacing w:val="-5"/>
                <w:sz w:val="28"/>
              </w:rPr>
              <w:t>be</w:t>
            </w:r>
          </w:p>
          <w:p w:rsidR="00C56328" w:rsidRDefault="00271611">
            <w:pPr>
              <w:pStyle w:val="TableParagraph"/>
              <w:ind w:left="108"/>
              <w:jc w:val="both"/>
              <w:rPr>
                <w:sz w:val="28"/>
              </w:rPr>
            </w:pPr>
            <w:r>
              <w:rPr>
                <w:sz w:val="28"/>
              </w:rPr>
              <w:t>disqualified</w:t>
            </w:r>
            <w:r>
              <w:rPr>
                <w:spacing w:val="47"/>
                <w:sz w:val="28"/>
              </w:rPr>
              <w:t xml:space="preserve"> </w:t>
            </w:r>
            <w:r>
              <w:rPr>
                <w:sz w:val="28"/>
              </w:rPr>
              <w:t>even</w:t>
            </w:r>
            <w:r>
              <w:rPr>
                <w:spacing w:val="50"/>
                <w:sz w:val="28"/>
              </w:rPr>
              <w:t xml:space="preserve"> </w:t>
            </w:r>
            <w:r>
              <w:rPr>
                <w:sz w:val="28"/>
              </w:rPr>
              <w:t>in</w:t>
            </w:r>
            <w:r>
              <w:rPr>
                <w:spacing w:val="47"/>
                <w:sz w:val="28"/>
              </w:rPr>
              <w:t xml:space="preserve"> </w:t>
            </w:r>
            <w:r>
              <w:rPr>
                <w:sz w:val="28"/>
              </w:rPr>
              <w:t>the</w:t>
            </w:r>
            <w:r>
              <w:rPr>
                <w:spacing w:val="49"/>
                <w:sz w:val="28"/>
              </w:rPr>
              <w:t xml:space="preserve"> </w:t>
            </w:r>
            <w:r>
              <w:rPr>
                <w:sz w:val="28"/>
              </w:rPr>
              <w:t>case</w:t>
            </w:r>
            <w:r>
              <w:rPr>
                <w:spacing w:val="46"/>
                <w:sz w:val="28"/>
              </w:rPr>
              <w:t xml:space="preserve"> </w:t>
            </w:r>
            <w:r>
              <w:rPr>
                <w:sz w:val="28"/>
              </w:rPr>
              <w:t>of</w:t>
            </w:r>
            <w:r>
              <w:rPr>
                <w:spacing w:val="55"/>
                <w:sz w:val="28"/>
              </w:rPr>
              <w:t xml:space="preserve"> </w:t>
            </w:r>
            <w:r>
              <w:rPr>
                <w:sz w:val="28"/>
              </w:rPr>
              <w:t>failure</w:t>
            </w:r>
            <w:r>
              <w:rPr>
                <w:spacing w:val="49"/>
                <w:sz w:val="28"/>
              </w:rPr>
              <w:t xml:space="preserve"> </w:t>
            </w:r>
            <w:r>
              <w:rPr>
                <w:sz w:val="28"/>
              </w:rPr>
              <w:t>to</w:t>
            </w:r>
            <w:r>
              <w:rPr>
                <w:spacing w:val="51"/>
                <w:sz w:val="28"/>
              </w:rPr>
              <w:t xml:space="preserve"> </w:t>
            </w:r>
            <w:r>
              <w:rPr>
                <w:sz w:val="28"/>
              </w:rPr>
              <w:t>enclose</w:t>
            </w:r>
            <w:r>
              <w:rPr>
                <w:spacing w:val="48"/>
                <w:sz w:val="28"/>
              </w:rPr>
              <w:t xml:space="preserve"> </w:t>
            </w:r>
            <w:r>
              <w:rPr>
                <w:sz w:val="28"/>
              </w:rPr>
              <w:t>the</w:t>
            </w:r>
            <w:r>
              <w:rPr>
                <w:spacing w:val="49"/>
                <w:sz w:val="28"/>
              </w:rPr>
              <w:t xml:space="preserve"> </w:t>
            </w:r>
            <w:r>
              <w:rPr>
                <w:spacing w:val="-2"/>
                <w:sz w:val="28"/>
              </w:rPr>
              <w:t>above-</w:t>
            </w:r>
          </w:p>
        </w:tc>
      </w:tr>
    </w:tbl>
    <w:p w:rsidR="00C56328" w:rsidRDefault="00C56328">
      <w:pPr>
        <w:jc w:val="both"/>
        <w:rPr>
          <w:sz w:val="28"/>
        </w:rPr>
        <w:sectPr w:rsidR="00C56328">
          <w:pgSz w:w="11910" w:h="16840"/>
          <w:pgMar w:top="1140" w:right="740" w:bottom="280" w:left="1300" w:header="722" w:footer="0" w:gutter="0"/>
          <w:cols w:space="720"/>
        </w:sectPr>
      </w:pPr>
    </w:p>
    <w:p w:rsidR="00C56328" w:rsidRDefault="00C56328">
      <w:pPr>
        <w:pStyle w:val="BodyText"/>
        <w:spacing w:before="5"/>
        <w:rPr>
          <w:sz w:val="7"/>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8"/>
        <w:gridCol w:w="7468"/>
      </w:tblGrid>
      <w:tr w:rsidR="00C56328">
        <w:trPr>
          <w:trHeight w:val="2599"/>
        </w:trPr>
        <w:tc>
          <w:tcPr>
            <w:tcW w:w="1658" w:type="dxa"/>
          </w:tcPr>
          <w:p w:rsidR="00C56328" w:rsidRDefault="00C56328">
            <w:pPr>
              <w:pStyle w:val="TableParagraph"/>
              <w:rPr>
                <w:sz w:val="28"/>
              </w:rPr>
            </w:pPr>
          </w:p>
        </w:tc>
        <w:tc>
          <w:tcPr>
            <w:tcW w:w="7468" w:type="dxa"/>
          </w:tcPr>
          <w:p w:rsidR="00C56328" w:rsidRDefault="00271611">
            <w:pPr>
              <w:pStyle w:val="TableParagraph"/>
              <w:spacing w:line="264" w:lineRule="auto"/>
              <w:ind w:left="108" w:right="94"/>
              <w:jc w:val="both"/>
              <w:rPr>
                <w:sz w:val="28"/>
              </w:rPr>
            </w:pPr>
            <w:r>
              <w:rPr>
                <w:sz w:val="28"/>
              </w:rPr>
              <w:t>mentioned documents. The Bidder will still be considered and evaluated to select the winning bid. The successful Bidder shall present the above-mentioned documents before signing the contract, and take responsibility for the accuracy of the documents and information provided. If the Bidder fails to present the Sales License required to enter into the contract, the next-ranked Bidder shall be invited to negotiate the contract.</w:t>
            </w:r>
          </w:p>
        </w:tc>
      </w:tr>
      <w:tr w:rsidR="00C56328">
        <w:trPr>
          <w:trHeight w:val="921"/>
        </w:trPr>
        <w:tc>
          <w:tcPr>
            <w:tcW w:w="1658" w:type="dxa"/>
          </w:tcPr>
          <w:p w:rsidR="00C56328" w:rsidRDefault="00271611">
            <w:pPr>
              <w:pStyle w:val="TableParagraph"/>
              <w:spacing w:before="117"/>
              <w:ind w:left="107"/>
              <w:rPr>
                <w:b/>
                <w:sz w:val="28"/>
              </w:rPr>
            </w:pPr>
            <w:r>
              <w:rPr>
                <w:b/>
                <w:sz w:val="28"/>
              </w:rPr>
              <w:t>ITB</w:t>
            </w:r>
            <w:r>
              <w:rPr>
                <w:b/>
                <w:spacing w:val="-3"/>
                <w:sz w:val="28"/>
              </w:rPr>
              <w:t xml:space="preserve"> </w:t>
            </w:r>
            <w:r>
              <w:rPr>
                <w:b/>
                <w:spacing w:val="-4"/>
                <w:sz w:val="28"/>
              </w:rPr>
              <w:t>17.1</w:t>
            </w:r>
          </w:p>
        </w:tc>
        <w:tc>
          <w:tcPr>
            <w:tcW w:w="7468" w:type="dxa"/>
          </w:tcPr>
          <w:p w:rsidR="00C56328" w:rsidRDefault="00271611">
            <w:pPr>
              <w:pStyle w:val="TableParagraph"/>
              <w:spacing w:before="110" w:line="254" w:lineRule="auto"/>
              <w:ind w:left="108" w:right="96" w:firstLine="340"/>
              <w:rPr>
                <w:sz w:val="28"/>
              </w:rPr>
            </w:pPr>
            <w:r>
              <w:rPr>
                <w:sz w:val="28"/>
              </w:rPr>
              <w:t>The</w:t>
            </w:r>
            <w:r>
              <w:rPr>
                <w:spacing w:val="40"/>
                <w:sz w:val="28"/>
              </w:rPr>
              <w:t xml:space="preserve"> </w:t>
            </w:r>
            <w:r>
              <w:rPr>
                <w:sz w:val="28"/>
              </w:rPr>
              <w:t>validity</w:t>
            </w:r>
            <w:r>
              <w:rPr>
                <w:spacing w:val="40"/>
                <w:sz w:val="28"/>
              </w:rPr>
              <w:t xml:space="preserve"> </w:t>
            </w:r>
            <w:r>
              <w:rPr>
                <w:sz w:val="28"/>
              </w:rPr>
              <w:t>period</w:t>
            </w:r>
            <w:r>
              <w:rPr>
                <w:spacing w:val="69"/>
                <w:sz w:val="28"/>
              </w:rPr>
              <w:t xml:space="preserve"> </w:t>
            </w:r>
            <w:r>
              <w:rPr>
                <w:sz w:val="28"/>
              </w:rPr>
              <w:t>of</w:t>
            </w:r>
            <w:r>
              <w:rPr>
                <w:spacing w:val="40"/>
                <w:sz w:val="28"/>
              </w:rPr>
              <w:t xml:space="preserve"> </w:t>
            </w:r>
            <w:r>
              <w:rPr>
                <w:sz w:val="28"/>
              </w:rPr>
              <w:t>the</w:t>
            </w:r>
            <w:r>
              <w:rPr>
                <w:spacing w:val="75"/>
                <w:sz w:val="28"/>
              </w:rPr>
              <w:t xml:space="preserve"> </w:t>
            </w:r>
            <w:r>
              <w:rPr>
                <w:sz w:val="28"/>
              </w:rPr>
              <w:t>BP:</w:t>
            </w:r>
            <w:r>
              <w:rPr>
                <w:spacing w:val="71"/>
                <w:sz w:val="28"/>
              </w:rPr>
              <w:t xml:space="preserve"> </w:t>
            </w:r>
            <w:r>
              <w:rPr>
                <w:sz w:val="28"/>
              </w:rPr>
              <w:t>≥</w:t>
            </w:r>
            <w:r>
              <w:rPr>
                <w:spacing w:val="40"/>
                <w:sz w:val="28"/>
              </w:rPr>
              <w:t xml:space="preserve"> </w:t>
            </w:r>
            <w:r>
              <w:rPr>
                <w:sz w:val="28"/>
              </w:rPr>
              <w:t>180</w:t>
            </w:r>
            <w:r>
              <w:rPr>
                <w:spacing w:val="70"/>
                <w:sz w:val="28"/>
              </w:rPr>
              <w:t xml:space="preserve"> </w:t>
            </w:r>
            <w:r>
              <w:rPr>
                <w:sz w:val="28"/>
              </w:rPr>
              <w:t>days</w:t>
            </w:r>
            <w:r>
              <w:rPr>
                <w:spacing w:val="71"/>
                <w:sz w:val="28"/>
              </w:rPr>
              <w:t xml:space="preserve"> </w:t>
            </w:r>
            <w:r>
              <w:rPr>
                <w:sz w:val="28"/>
              </w:rPr>
              <w:t>from</w:t>
            </w:r>
            <w:r>
              <w:rPr>
                <w:spacing w:val="40"/>
                <w:sz w:val="28"/>
              </w:rPr>
              <w:t xml:space="preserve"> </w:t>
            </w:r>
            <w:r>
              <w:rPr>
                <w:sz w:val="28"/>
              </w:rPr>
              <w:t>the</w:t>
            </w:r>
            <w:r>
              <w:rPr>
                <w:spacing w:val="69"/>
                <w:sz w:val="28"/>
              </w:rPr>
              <w:t xml:space="preserve"> </w:t>
            </w:r>
            <w:r>
              <w:rPr>
                <w:sz w:val="28"/>
              </w:rPr>
              <w:t>bid closing time.</w:t>
            </w:r>
          </w:p>
        </w:tc>
      </w:tr>
      <w:tr w:rsidR="00C56328">
        <w:trPr>
          <w:trHeight w:val="2292"/>
        </w:trPr>
        <w:tc>
          <w:tcPr>
            <w:tcW w:w="1658" w:type="dxa"/>
          </w:tcPr>
          <w:p w:rsidR="00C56328" w:rsidRDefault="00271611">
            <w:pPr>
              <w:pStyle w:val="TableParagraph"/>
              <w:spacing w:before="118"/>
              <w:ind w:left="107"/>
              <w:rPr>
                <w:b/>
                <w:sz w:val="28"/>
              </w:rPr>
            </w:pPr>
            <w:r>
              <w:rPr>
                <w:b/>
                <w:sz w:val="28"/>
              </w:rPr>
              <w:t>ITB</w:t>
            </w:r>
            <w:r>
              <w:rPr>
                <w:b/>
                <w:spacing w:val="-3"/>
                <w:sz w:val="28"/>
              </w:rPr>
              <w:t xml:space="preserve"> </w:t>
            </w:r>
            <w:r>
              <w:rPr>
                <w:b/>
                <w:spacing w:val="-4"/>
                <w:sz w:val="28"/>
              </w:rPr>
              <w:t>18.2</w:t>
            </w:r>
          </w:p>
        </w:tc>
        <w:tc>
          <w:tcPr>
            <w:tcW w:w="7468" w:type="dxa"/>
          </w:tcPr>
          <w:p w:rsidR="00C56328" w:rsidRDefault="00271611">
            <w:pPr>
              <w:pStyle w:val="TableParagraph"/>
              <w:spacing w:before="111"/>
              <w:ind w:left="448"/>
              <w:rPr>
                <w:sz w:val="28"/>
              </w:rPr>
            </w:pPr>
            <w:r>
              <w:rPr>
                <w:sz w:val="28"/>
              </w:rPr>
              <w:t>Contents</w:t>
            </w:r>
            <w:r>
              <w:rPr>
                <w:spacing w:val="-7"/>
                <w:sz w:val="28"/>
              </w:rPr>
              <w:t xml:space="preserve"> </w:t>
            </w:r>
            <w:r>
              <w:rPr>
                <w:sz w:val="28"/>
              </w:rPr>
              <w:t>of</w:t>
            </w:r>
            <w:r>
              <w:rPr>
                <w:spacing w:val="-3"/>
                <w:sz w:val="28"/>
              </w:rPr>
              <w:t xml:space="preserve"> </w:t>
            </w:r>
            <w:r>
              <w:rPr>
                <w:sz w:val="28"/>
              </w:rPr>
              <w:t>the</w:t>
            </w:r>
            <w:r>
              <w:rPr>
                <w:spacing w:val="-3"/>
                <w:sz w:val="28"/>
              </w:rPr>
              <w:t xml:space="preserve"> </w:t>
            </w:r>
            <w:r>
              <w:rPr>
                <w:sz w:val="28"/>
              </w:rPr>
              <w:t>Bid</w:t>
            </w:r>
            <w:r>
              <w:rPr>
                <w:spacing w:val="-2"/>
                <w:sz w:val="28"/>
              </w:rPr>
              <w:t xml:space="preserve"> Security:</w:t>
            </w:r>
          </w:p>
          <w:p w:rsidR="00C56328" w:rsidRDefault="00271611">
            <w:pPr>
              <w:pStyle w:val="TableParagraph"/>
              <w:numPr>
                <w:ilvl w:val="0"/>
                <w:numId w:val="97"/>
              </w:numPr>
              <w:tabs>
                <w:tab w:val="left" w:pos="270"/>
              </w:tabs>
              <w:spacing w:before="139" w:line="259" w:lineRule="auto"/>
              <w:ind w:right="502" w:firstLine="0"/>
              <w:rPr>
                <w:sz w:val="28"/>
              </w:rPr>
            </w:pPr>
            <w:r>
              <w:rPr>
                <w:sz w:val="28"/>
              </w:rPr>
              <w:t>Value</w:t>
            </w:r>
            <w:r>
              <w:rPr>
                <w:spacing w:val="-4"/>
                <w:sz w:val="28"/>
              </w:rPr>
              <w:t xml:space="preserve"> </w:t>
            </w:r>
            <w:r>
              <w:rPr>
                <w:sz w:val="28"/>
              </w:rPr>
              <w:t>and</w:t>
            </w:r>
            <w:r>
              <w:rPr>
                <w:spacing w:val="-2"/>
                <w:sz w:val="28"/>
              </w:rPr>
              <w:t xml:space="preserve"> </w:t>
            </w:r>
            <w:r>
              <w:rPr>
                <w:sz w:val="28"/>
              </w:rPr>
              <w:t>currency</w:t>
            </w:r>
            <w:r>
              <w:rPr>
                <w:spacing w:val="-6"/>
                <w:sz w:val="28"/>
              </w:rPr>
              <w:t xml:space="preserve"> </w:t>
            </w:r>
            <w:r>
              <w:rPr>
                <w:sz w:val="28"/>
              </w:rPr>
              <w:t>of</w:t>
            </w:r>
            <w:r>
              <w:rPr>
                <w:spacing w:val="-4"/>
                <w:sz w:val="28"/>
              </w:rPr>
              <w:t xml:space="preserve"> </w:t>
            </w:r>
            <w:r>
              <w:rPr>
                <w:sz w:val="28"/>
              </w:rPr>
              <w:t>the</w:t>
            </w:r>
            <w:r>
              <w:rPr>
                <w:spacing w:val="-4"/>
                <w:sz w:val="28"/>
              </w:rPr>
              <w:t xml:space="preserve"> </w:t>
            </w:r>
            <w:r>
              <w:rPr>
                <w:sz w:val="28"/>
              </w:rPr>
              <w:t>Bid</w:t>
            </w:r>
            <w:r>
              <w:rPr>
                <w:spacing w:val="-3"/>
                <w:sz w:val="28"/>
              </w:rPr>
              <w:t xml:space="preserve"> </w:t>
            </w:r>
            <w:r>
              <w:rPr>
                <w:sz w:val="28"/>
              </w:rPr>
              <w:t>Security:</w:t>
            </w:r>
            <w:r>
              <w:rPr>
                <w:spacing w:val="40"/>
                <w:sz w:val="28"/>
              </w:rPr>
              <w:t xml:space="preserve"> </w:t>
            </w:r>
            <w:r>
              <w:rPr>
                <w:sz w:val="28"/>
              </w:rPr>
              <w:t>VND</w:t>
            </w:r>
            <w:r>
              <w:rPr>
                <w:spacing w:val="-6"/>
                <w:sz w:val="28"/>
              </w:rPr>
              <w:t xml:space="preserve"> </w:t>
            </w:r>
            <w:r>
              <w:rPr>
                <w:sz w:val="28"/>
              </w:rPr>
              <w:t>500,000,000 (Exactly five hundred million Vietnamese Dong)</w:t>
            </w:r>
          </w:p>
          <w:p w:rsidR="00C56328" w:rsidRDefault="00271611">
            <w:pPr>
              <w:pStyle w:val="TableParagraph"/>
              <w:numPr>
                <w:ilvl w:val="0"/>
                <w:numId w:val="97"/>
              </w:numPr>
              <w:tabs>
                <w:tab w:val="left" w:pos="270"/>
              </w:tabs>
              <w:spacing w:before="158" w:line="259" w:lineRule="auto"/>
              <w:ind w:right="444" w:firstLine="0"/>
              <w:rPr>
                <w:sz w:val="28"/>
              </w:rPr>
            </w:pPr>
            <w:r>
              <w:rPr>
                <w:sz w:val="28"/>
              </w:rPr>
              <w:t>The</w:t>
            </w:r>
            <w:r>
              <w:rPr>
                <w:spacing w:val="-3"/>
                <w:sz w:val="28"/>
              </w:rPr>
              <w:t xml:space="preserve"> </w:t>
            </w:r>
            <w:r>
              <w:rPr>
                <w:sz w:val="28"/>
              </w:rPr>
              <w:t>validity</w:t>
            </w:r>
            <w:r>
              <w:rPr>
                <w:spacing w:val="-7"/>
                <w:sz w:val="28"/>
              </w:rPr>
              <w:t xml:space="preserve"> </w:t>
            </w:r>
            <w:r>
              <w:rPr>
                <w:sz w:val="28"/>
              </w:rPr>
              <w:t>period</w:t>
            </w:r>
            <w:r>
              <w:rPr>
                <w:spacing w:val="-6"/>
                <w:sz w:val="28"/>
              </w:rPr>
              <w:t xml:space="preserve"> </w:t>
            </w:r>
            <w:r>
              <w:rPr>
                <w:sz w:val="28"/>
              </w:rPr>
              <w:t>of</w:t>
            </w:r>
            <w:r>
              <w:rPr>
                <w:spacing w:val="-3"/>
                <w:sz w:val="28"/>
              </w:rPr>
              <w:t xml:space="preserve"> </w:t>
            </w:r>
            <w:r>
              <w:rPr>
                <w:sz w:val="28"/>
              </w:rPr>
              <w:t>the</w:t>
            </w:r>
            <w:r>
              <w:rPr>
                <w:spacing w:val="-3"/>
                <w:sz w:val="28"/>
              </w:rPr>
              <w:t xml:space="preserve"> </w:t>
            </w:r>
            <w:r>
              <w:rPr>
                <w:sz w:val="28"/>
              </w:rPr>
              <w:t>Bid</w:t>
            </w:r>
            <w:r>
              <w:rPr>
                <w:spacing w:val="-2"/>
                <w:sz w:val="28"/>
              </w:rPr>
              <w:t xml:space="preserve"> </w:t>
            </w:r>
            <w:r>
              <w:rPr>
                <w:sz w:val="28"/>
              </w:rPr>
              <w:t>Security:</w:t>
            </w:r>
            <w:r>
              <w:rPr>
                <w:spacing w:val="-2"/>
                <w:sz w:val="28"/>
              </w:rPr>
              <w:t xml:space="preserve"> </w:t>
            </w:r>
            <w:r>
              <w:rPr>
                <w:sz w:val="28"/>
              </w:rPr>
              <w:t>≥</w:t>
            </w:r>
            <w:r>
              <w:rPr>
                <w:spacing w:val="-5"/>
                <w:sz w:val="28"/>
              </w:rPr>
              <w:t xml:space="preserve"> </w:t>
            </w:r>
            <w:r>
              <w:rPr>
                <w:sz w:val="28"/>
              </w:rPr>
              <w:t>210</w:t>
            </w:r>
            <w:r>
              <w:rPr>
                <w:spacing w:val="-2"/>
                <w:sz w:val="28"/>
              </w:rPr>
              <w:t xml:space="preserve"> </w:t>
            </w:r>
            <w:r>
              <w:rPr>
                <w:sz w:val="28"/>
              </w:rPr>
              <w:t>days</w:t>
            </w:r>
            <w:r>
              <w:rPr>
                <w:spacing w:val="-2"/>
                <w:sz w:val="28"/>
              </w:rPr>
              <w:t xml:space="preserve"> </w:t>
            </w:r>
            <w:r>
              <w:rPr>
                <w:sz w:val="28"/>
              </w:rPr>
              <w:t>from</w:t>
            </w:r>
            <w:r>
              <w:rPr>
                <w:spacing w:val="-8"/>
                <w:sz w:val="28"/>
              </w:rPr>
              <w:t xml:space="preserve"> </w:t>
            </w:r>
            <w:r>
              <w:rPr>
                <w:sz w:val="28"/>
              </w:rPr>
              <w:t>the bid closing time</w:t>
            </w:r>
          </w:p>
        </w:tc>
      </w:tr>
      <w:tr w:rsidR="00C56328">
        <w:trPr>
          <w:trHeight w:val="1262"/>
        </w:trPr>
        <w:tc>
          <w:tcPr>
            <w:tcW w:w="1658" w:type="dxa"/>
          </w:tcPr>
          <w:p w:rsidR="00C56328" w:rsidRDefault="00271611">
            <w:pPr>
              <w:pStyle w:val="TableParagraph"/>
              <w:spacing w:before="117"/>
              <w:ind w:left="107"/>
              <w:rPr>
                <w:b/>
                <w:sz w:val="28"/>
              </w:rPr>
            </w:pPr>
            <w:r>
              <w:rPr>
                <w:b/>
                <w:sz w:val="28"/>
              </w:rPr>
              <w:t>ITB</w:t>
            </w:r>
            <w:r>
              <w:rPr>
                <w:b/>
                <w:spacing w:val="-3"/>
                <w:sz w:val="28"/>
              </w:rPr>
              <w:t xml:space="preserve"> </w:t>
            </w:r>
            <w:r>
              <w:rPr>
                <w:b/>
                <w:spacing w:val="-4"/>
                <w:sz w:val="28"/>
              </w:rPr>
              <w:t>18.4</w:t>
            </w:r>
          </w:p>
        </w:tc>
        <w:tc>
          <w:tcPr>
            <w:tcW w:w="7468" w:type="dxa"/>
          </w:tcPr>
          <w:p w:rsidR="00C56328" w:rsidRDefault="00271611">
            <w:pPr>
              <w:pStyle w:val="TableParagraph"/>
              <w:spacing w:before="110" w:line="254" w:lineRule="auto"/>
              <w:ind w:left="108" w:right="94" w:firstLine="340"/>
              <w:jc w:val="both"/>
              <w:rPr>
                <w:sz w:val="28"/>
              </w:rPr>
            </w:pPr>
            <w:r>
              <w:rPr>
                <w:sz w:val="28"/>
              </w:rPr>
              <w:t>The Bid Security of any unsuccessful Bidder may either be returned or released within 20 days from the approval date of bidder selection result.</w:t>
            </w:r>
          </w:p>
        </w:tc>
      </w:tr>
      <w:tr w:rsidR="00C56328">
        <w:trPr>
          <w:trHeight w:val="2284"/>
        </w:trPr>
        <w:tc>
          <w:tcPr>
            <w:tcW w:w="1658" w:type="dxa"/>
          </w:tcPr>
          <w:p w:rsidR="00C56328" w:rsidRDefault="00271611">
            <w:pPr>
              <w:pStyle w:val="TableParagraph"/>
              <w:spacing w:before="117"/>
              <w:ind w:left="107"/>
              <w:rPr>
                <w:b/>
                <w:sz w:val="28"/>
              </w:rPr>
            </w:pPr>
            <w:r>
              <w:rPr>
                <w:b/>
                <w:sz w:val="28"/>
              </w:rPr>
              <w:t>ITB</w:t>
            </w:r>
            <w:r>
              <w:rPr>
                <w:b/>
                <w:spacing w:val="-3"/>
                <w:sz w:val="28"/>
              </w:rPr>
              <w:t xml:space="preserve"> </w:t>
            </w:r>
            <w:r>
              <w:rPr>
                <w:b/>
                <w:spacing w:val="-4"/>
                <w:sz w:val="28"/>
              </w:rPr>
              <w:t>19.1</w:t>
            </w:r>
          </w:p>
        </w:tc>
        <w:tc>
          <w:tcPr>
            <w:tcW w:w="7468" w:type="dxa"/>
          </w:tcPr>
          <w:p w:rsidR="00C56328" w:rsidRDefault="00271611">
            <w:pPr>
              <w:pStyle w:val="TableParagraph"/>
              <w:spacing w:before="110" w:line="254" w:lineRule="auto"/>
              <w:ind w:left="108" w:right="92" w:firstLine="340"/>
              <w:jc w:val="both"/>
              <w:rPr>
                <w:sz w:val="28"/>
              </w:rPr>
            </w:pPr>
            <w:r>
              <w:rPr>
                <w:sz w:val="28"/>
              </w:rPr>
              <w:t>The number of photocopies of the TP and the FP: 03 copies. If there any modification or substitution of the TP or FP, or Alternative Technical Solutions, the Bidder shall submit photocopies of modified or substitute documents, or Alternative Technical Solutions, with the number of copies equal to the number of photocopies of the TP and FP.</w:t>
            </w:r>
          </w:p>
        </w:tc>
      </w:tr>
      <w:tr w:rsidR="00C56328">
        <w:trPr>
          <w:trHeight w:val="2450"/>
        </w:trPr>
        <w:tc>
          <w:tcPr>
            <w:tcW w:w="1658" w:type="dxa"/>
          </w:tcPr>
          <w:p w:rsidR="00C56328" w:rsidRDefault="00271611">
            <w:pPr>
              <w:pStyle w:val="TableParagraph"/>
              <w:spacing w:before="117"/>
              <w:ind w:left="107"/>
              <w:rPr>
                <w:b/>
                <w:sz w:val="28"/>
              </w:rPr>
            </w:pPr>
            <w:r>
              <w:rPr>
                <w:b/>
                <w:sz w:val="28"/>
              </w:rPr>
              <w:t>ITB</w:t>
            </w:r>
            <w:r>
              <w:rPr>
                <w:b/>
                <w:spacing w:val="-3"/>
                <w:sz w:val="28"/>
              </w:rPr>
              <w:t xml:space="preserve"> </w:t>
            </w:r>
            <w:r>
              <w:rPr>
                <w:b/>
                <w:spacing w:val="-4"/>
                <w:sz w:val="28"/>
              </w:rPr>
              <w:t>21.1</w:t>
            </w:r>
          </w:p>
        </w:tc>
        <w:tc>
          <w:tcPr>
            <w:tcW w:w="7468" w:type="dxa"/>
          </w:tcPr>
          <w:p w:rsidR="00C56328" w:rsidRDefault="00271611">
            <w:pPr>
              <w:pStyle w:val="TableParagraph"/>
              <w:numPr>
                <w:ilvl w:val="0"/>
                <w:numId w:val="96"/>
              </w:numPr>
              <w:tabs>
                <w:tab w:val="left" w:pos="727"/>
              </w:tabs>
              <w:spacing w:before="20" w:line="442" w:lineRule="exact"/>
              <w:ind w:right="100" w:firstLine="0"/>
              <w:rPr>
                <w:sz w:val="28"/>
              </w:rPr>
            </w:pPr>
            <w:r>
              <w:rPr>
                <w:sz w:val="28"/>
              </w:rPr>
              <w:t>The address of Procuring Entity (to receive BPs): Receiving</w:t>
            </w:r>
            <w:r>
              <w:rPr>
                <w:spacing w:val="80"/>
                <w:w w:val="150"/>
                <w:sz w:val="28"/>
              </w:rPr>
              <w:t xml:space="preserve"> </w:t>
            </w:r>
            <w:r>
              <w:rPr>
                <w:sz w:val="28"/>
              </w:rPr>
              <w:t>place:</w:t>
            </w:r>
            <w:r>
              <w:rPr>
                <w:spacing w:val="80"/>
                <w:w w:val="150"/>
                <w:sz w:val="28"/>
              </w:rPr>
              <w:t xml:space="preserve"> </w:t>
            </w:r>
            <w:r>
              <w:rPr>
                <w:sz w:val="28"/>
              </w:rPr>
              <w:t>28</w:t>
            </w:r>
            <w:r>
              <w:rPr>
                <w:spacing w:val="80"/>
                <w:w w:val="150"/>
                <w:sz w:val="28"/>
              </w:rPr>
              <w:t xml:space="preserve"> </w:t>
            </w:r>
            <w:r>
              <w:rPr>
                <w:sz w:val="28"/>
              </w:rPr>
              <w:t>Corporation</w:t>
            </w:r>
            <w:r>
              <w:rPr>
                <w:spacing w:val="80"/>
                <w:w w:val="150"/>
                <w:sz w:val="28"/>
              </w:rPr>
              <w:t xml:space="preserve"> </w:t>
            </w:r>
            <w:r>
              <w:rPr>
                <w:sz w:val="28"/>
              </w:rPr>
              <w:t>One</w:t>
            </w:r>
            <w:r>
              <w:rPr>
                <w:spacing w:val="80"/>
                <w:w w:val="150"/>
                <w:sz w:val="28"/>
              </w:rPr>
              <w:t xml:space="preserve"> </w:t>
            </w:r>
            <w:r>
              <w:rPr>
                <w:sz w:val="28"/>
              </w:rPr>
              <w:t>Member</w:t>
            </w:r>
            <w:r>
              <w:rPr>
                <w:spacing w:val="80"/>
                <w:w w:val="150"/>
                <w:sz w:val="28"/>
              </w:rPr>
              <w:t xml:space="preserve"> </w:t>
            </w:r>
            <w:r>
              <w:rPr>
                <w:sz w:val="28"/>
              </w:rPr>
              <w:t>Limited</w:t>
            </w:r>
          </w:p>
          <w:p w:rsidR="00C56328" w:rsidRDefault="00271611">
            <w:pPr>
              <w:pStyle w:val="TableParagraph"/>
              <w:spacing w:line="294" w:lineRule="exact"/>
              <w:ind w:left="108"/>
              <w:rPr>
                <w:sz w:val="28"/>
              </w:rPr>
            </w:pPr>
            <w:r>
              <w:rPr>
                <w:sz w:val="28"/>
              </w:rPr>
              <w:t>Liability</w:t>
            </w:r>
            <w:r>
              <w:rPr>
                <w:spacing w:val="14"/>
                <w:sz w:val="28"/>
              </w:rPr>
              <w:t xml:space="preserve"> </w:t>
            </w:r>
            <w:r>
              <w:rPr>
                <w:sz w:val="28"/>
              </w:rPr>
              <w:t>Company,</w:t>
            </w:r>
            <w:r>
              <w:rPr>
                <w:spacing w:val="21"/>
                <w:sz w:val="28"/>
              </w:rPr>
              <w:t xml:space="preserve"> </w:t>
            </w:r>
            <w:r>
              <w:rPr>
                <w:sz w:val="28"/>
              </w:rPr>
              <w:t>No.</w:t>
            </w:r>
            <w:r>
              <w:rPr>
                <w:spacing w:val="18"/>
                <w:sz w:val="28"/>
              </w:rPr>
              <w:t xml:space="preserve"> </w:t>
            </w:r>
            <w:r>
              <w:rPr>
                <w:sz w:val="28"/>
              </w:rPr>
              <w:t>03,</w:t>
            </w:r>
            <w:r>
              <w:rPr>
                <w:spacing w:val="19"/>
                <w:sz w:val="28"/>
              </w:rPr>
              <w:t xml:space="preserve"> </w:t>
            </w:r>
            <w:r>
              <w:rPr>
                <w:sz w:val="28"/>
              </w:rPr>
              <w:t>Nguyen</w:t>
            </w:r>
            <w:r>
              <w:rPr>
                <w:spacing w:val="19"/>
                <w:sz w:val="28"/>
              </w:rPr>
              <w:t xml:space="preserve"> </w:t>
            </w:r>
            <w:r>
              <w:rPr>
                <w:sz w:val="28"/>
              </w:rPr>
              <w:t>Oanh</w:t>
            </w:r>
            <w:r>
              <w:rPr>
                <w:spacing w:val="21"/>
                <w:sz w:val="28"/>
              </w:rPr>
              <w:t xml:space="preserve"> </w:t>
            </w:r>
            <w:r>
              <w:rPr>
                <w:sz w:val="28"/>
              </w:rPr>
              <w:t>Street,</w:t>
            </w:r>
            <w:r>
              <w:rPr>
                <w:spacing w:val="19"/>
                <w:sz w:val="28"/>
              </w:rPr>
              <w:t xml:space="preserve"> </w:t>
            </w:r>
            <w:r>
              <w:rPr>
                <w:sz w:val="28"/>
              </w:rPr>
              <w:t>Ward</w:t>
            </w:r>
            <w:r>
              <w:rPr>
                <w:spacing w:val="18"/>
                <w:sz w:val="28"/>
              </w:rPr>
              <w:t xml:space="preserve"> </w:t>
            </w:r>
            <w:r>
              <w:rPr>
                <w:sz w:val="28"/>
              </w:rPr>
              <w:t>10,</w:t>
            </w:r>
            <w:r>
              <w:rPr>
                <w:spacing w:val="18"/>
                <w:sz w:val="28"/>
              </w:rPr>
              <w:t xml:space="preserve"> </w:t>
            </w:r>
            <w:r>
              <w:rPr>
                <w:spacing w:val="-5"/>
                <w:sz w:val="28"/>
              </w:rPr>
              <w:t>Go</w:t>
            </w:r>
          </w:p>
          <w:p w:rsidR="00C56328" w:rsidRDefault="00271611">
            <w:pPr>
              <w:pStyle w:val="TableParagraph"/>
              <w:ind w:left="108"/>
              <w:rPr>
                <w:sz w:val="28"/>
              </w:rPr>
            </w:pPr>
            <w:r>
              <w:rPr>
                <w:sz w:val="28"/>
              </w:rPr>
              <w:t>Vap</w:t>
            </w:r>
            <w:r>
              <w:rPr>
                <w:spacing w:val="-3"/>
                <w:sz w:val="28"/>
              </w:rPr>
              <w:t xml:space="preserve"> </w:t>
            </w:r>
            <w:r>
              <w:rPr>
                <w:sz w:val="28"/>
              </w:rPr>
              <w:t>District,</w:t>
            </w:r>
            <w:r>
              <w:rPr>
                <w:spacing w:val="-4"/>
                <w:sz w:val="28"/>
              </w:rPr>
              <w:t xml:space="preserve"> </w:t>
            </w:r>
            <w:r>
              <w:rPr>
                <w:sz w:val="28"/>
              </w:rPr>
              <w:t>Ho</w:t>
            </w:r>
            <w:r>
              <w:rPr>
                <w:spacing w:val="-4"/>
                <w:sz w:val="28"/>
              </w:rPr>
              <w:t xml:space="preserve"> </w:t>
            </w:r>
            <w:r>
              <w:rPr>
                <w:sz w:val="28"/>
              </w:rPr>
              <w:t>Chi</w:t>
            </w:r>
            <w:r>
              <w:rPr>
                <w:spacing w:val="-5"/>
                <w:sz w:val="28"/>
              </w:rPr>
              <w:t xml:space="preserve"> </w:t>
            </w:r>
            <w:r>
              <w:rPr>
                <w:sz w:val="28"/>
              </w:rPr>
              <w:t>Minh</w:t>
            </w:r>
            <w:r>
              <w:rPr>
                <w:spacing w:val="-2"/>
                <w:sz w:val="28"/>
              </w:rPr>
              <w:t xml:space="preserve"> </w:t>
            </w:r>
            <w:r>
              <w:rPr>
                <w:spacing w:val="-4"/>
                <w:sz w:val="28"/>
              </w:rPr>
              <w:t>City.</w:t>
            </w:r>
          </w:p>
          <w:p w:rsidR="00C56328" w:rsidRDefault="00271611">
            <w:pPr>
              <w:pStyle w:val="TableParagraph"/>
              <w:numPr>
                <w:ilvl w:val="0"/>
                <w:numId w:val="96"/>
              </w:numPr>
              <w:tabs>
                <w:tab w:val="left" w:pos="795"/>
                <w:tab w:val="left" w:pos="4361"/>
                <w:tab w:val="left" w:pos="7425"/>
              </w:tabs>
              <w:spacing w:before="120" w:line="254" w:lineRule="auto"/>
              <w:ind w:left="108" w:right="30" w:firstLine="340"/>
              <w:rPr>
                <w:sz w:val="28"/>
              </w:rPr>
            </w:pPr>
            <w:r>
              <w:rPr>
                <w:sz w:val="28"/>
              </w:rPr>
              <w:t>Bid</w:t>
            </w:r>
            <w:r>
              <w:rPr>
                <w:spacing w:val="40"/>
                <w:sz w:val="28"/>
              </w:rPr>
              <w:t xml:space="preserve"> </w:t>
            </w:r>
            <w:r>
              <w:rPr>
                <w:sz w:val="28"/>
              </w:rPr>
              <w:t>closing</w:t>
            </w:r>
            <w:r>
              <w:rPr>
                <w:spacing w:val="40"/>
                <w:sz w:val="28"/>
              </w:rPr>
              <w:t xml:space="preserve"> </w:t>
            </w:r>
            <w:r>
              <w:rPr>
                <w:sz w:val="28"/>
              </w:rPr>
              <w:t>time:</w:t>
            </w:r>
            <w:r>
              <w:rPr>
                <w:spacing w:val="67"/>
                <w:sz w:val="28"/>
              </w:rPr>
              <w:t xml:space="preserve"> </w:t>
            </w:r>
            <w:r>
              <w:rPr>
                <w:sz w:val="28"/>
                <w:u w:val="single"/>
              </w:rPr>
              <w:tab/>
            </w:r>
            <w:r>
              <w:rPr>
                <w:spacing w:val="-2"/>
                <w:sz w:val="28"/>
              </w:rPr>
              <w:t>(hour:minute),</w:t>
            </w:r>
            <w:r>
              <w:rPr>
                <w:sz w:val="28"/>
                <w:u w:val="single"/>
              </w:rPr>
              <w:tab/>
            </w:r>
            <w:r>
              <w:rPr>
                <w:sz w:val="28"/>
              </w:rPr>
              <w:t xml:space="preserve"> </w:t>
            </w:r>
            <w:r>
              <w:rPr>
                <w:spacing w:val="-2"/>
                <w:sz w:val="28"/>
              </w:rPr>
              <w:t>(date/month/year).</w:t>
            </w:r>
          </w:p>
        </w:tc>
      </w:tr>
      <w:tr w:rsidR="00C56328">
        <w:trPr>
          <w:trHeight w:val="897"/>
        </w:trPr>
        <w:tc>
          <w:tcPr>
            <w:tcW w:w="1658" w:type="dxa"/>
          </w:tcPr>
          <w:p w:rsidR="00C56328" w:rsidRDefault="00271611">
            <w:pPr>
              <w:pStyle w:val="TableParagraph"/>
              <w:spacing w:before="117"/>
              <w:ind w:left="107"/>
              <w:rPr>
                <w:b/>
                <w:sz w:val="28"/>
              </w:rPr>
            </w:pPr>
            <w:r>
              <w:rPr>
                <w:b/>
                <w:sz w:val="28"/>
              </w:rPr>
              <w:t>ITB</w:t>
            </w:r>
            <w:r>
              <w:rPr>
                <w:b/>
                <w:spacing w:val="-3"/>
                <w:sz w:val="28"/>
              </w:rPr>
              <w:t xml:space="preserve"> </w:t>
            </w:r>
            <w:r>
              <w:rPr>
                <w:b/>
                <w:spacing w:val="-4"/>
                <w:sz w:val="28"/>
              </w:rPr>
              <w:t>25.3</w:t>
            </w:r>
          </w:p>
        </w:tc>
        <w:tc>
          <w:tcPr>
            <w:tcW w:w="7468" w:type="dxa"/>
          </w:tcPr>
          <w:p w:rsidR="00C56328" w:rsidRDefault="00271611">
            <w:pPr>
              <w:pStyle w:val="TableParagraph"/>
              <w:spacing w:before="110" w:line="244" w:lineRule="auto"/>
              <w:ind w:left="151" w:right="96" w:firstLine="360"/>
              <w:rPr>
                <w:sz w:val="28"/>
              </w:rPr>
            </w:pPr>
            <w:r>
              <w:rPr>
                <w:sz w:val="28"/>
              </w:rPr>
              <w:t>The Bidder may submit documents to clarify their BP to the Procuring Entity within: 05 days from the date of bid closing.</w:t>
            </w:r>
          </w:p>
        </w:tc>
      </w:tr>
      <w:tr w:rsidR="00C56328">
        <w:trPr>
          <w:trHeight w:val="1632"/>
        </w:trPr>
        <w:tc>
          <w:tcPr>
            <w:tcW w:w="1658" w:type="dxa"/>
          </w:tcPr>
          <w:p w:rsidR="00C56328" w:rsidRDefault="00271611">
            <w:pPr>
              <w:pStyle w:val="TableParagraph"/>
              <w:spacing w:before="117"/>
              <w:ind w:left="107"/>
              <w:rPr>
                <w:b/>
                <w:sz w:val="28"/>
              </w:rPr>
            </w:pPr>
            <w:r>
              <w:rPr>
                <w:b/>
                <w:sz w:val="28"/>
              </w:rPr>
              <w:t>ITB</w:t>
            </w:r>
            <w:r>
              <w:rPr>
                <w:b/>
                <w:spacing w:val="-3"/>
                <w:sz w:val="28"/>
              </w:rPr>
              <w:t xml:space="preserve"> </w:t>
            </w:r>
            <w:r>
              <w:rPr>
                <w:b/>
                <w:spacing w:val="-4"/>
                <w:sz w:val="28"/>
              </w:rPr>
              <w:t>29.2</w:t>
            </w:r>
          </w:p>
        </w:tc>
        <w:tc>
          <w:tcPr>
            <w:tcW w:w="7468" w:type="dxa"/>
          </w:tcPr>
          <w:p w:rsidR="00C56328" w:rsidRDefault="00271611">
            <w:pPr>
              <w:pStyle w:val="TableParagraph"/>
              <w:spacing w:before="112" w:line="264" w:lineRule="auto"/>
              <w:ind w:left="316" w:right="91"/>
              <w:jc w:val="both"/>
              <w:rPr>
                <w:sz w:val="28"/>
              </w:rPr>
            </w:pPr>
            <w:r>
              <w:rPr>
                <w:spacing w:val="-4"/>
                <w:sz w:val="28"/>
              </w:rPr>
              <w:t>Employment</w:t>
            </w:r>
            <w:r>
              <w:rPr>
                <w:spacing w:val="-6"/>
                <w:sz w:val="28"/>
              </w:rPr>
              <w:t xml:space="preserve"> </w:t>
            </w:r>
            <w:r>
              <w:rPr>
                <w:spacing w:val="-4"/>
                <w:sz w:val="28"/>
              </w:rPr>
              <w:t>of</w:t>
            </w:r>
            <w:r>
              <w:rPr>
                <w:spacing w:val="-7"/>
                <w:sz w:val="28"/>
              </w:rPr>
              <w:t xml:space="preserve"> </w:t>
            </w:r>
            <w:r>
              <w:rPr>
                <w:spacing w:val="-4"/>
                <w:sz w:val="28"/>
              </w:rPr>
              <w:t>subcontractors:</w:t>
            </w:r>
            <w:r>
              <w:rPr>
                <w:spacing w:val="-6"/>
                <w:sz w:val="28"/>
              </w:rPr>
              <w:t xml:space="preserve"> </w:t>
            </w:r>
            <w:r>
              <w:rPr>
                <w:spacing w:val="-4"/>
                <w:sz w:val="28"/>
              </w:rPr>
              <w:t>permitted.</w:t>
            </w:r>
            <w:r>
              <w:rPr>
                <w:spacing w:val="-5"/>
                <w:sz w:val="28"/>
              </w:rPr>
              <w:t xml:space="preserve"> </w:t>
            </w:r>
            <w:r>
              <w:rPr>
                <w:spacing w:val="-4"/>
                <w:sz w:val="28"/>
              </w:rPr>
              <w:t>The</w:t>
            </w:r>
            <w:r>
              <w:rPr>
                <w:spacing w:val="-7"/>
                <w:sz w:val="28"/>
              </w:rPr>
              <w:t xml:space="preserve"> </w:t>
            </w:r>
            <w:r>
              <w:rPr>
                <w:spacing w:val="-4"/>
                <w:sz w:val="28"/>
              </w:rPr>
              <w:t>declaration</w:t>
            </w:r>
            <w:r>
              <w:rPr>
                <w:spacing w:val="-6"/>
                <w:sz w:val="28"/>
              </w:rPr>
              <w:t xml:space="preserve"> </w:t>
            </w:r>
            <w:r>
              <w:rPr>
                <w:spacing w:val="-4"/>
                <w:sz w:val="28"/>
              </w:rPr>
              <w:t>of</w:t>
            </w:r>
            <w:r>
              <w:rPr>
                <w:spacing w:val="-7"/>
                <w:sz w:val="28"/>
              </w:rPr>
              <w:t xml:space="preserve"> </w:t>
            </w:r>
            <w:r>
              <w:rPr>
                <w:spacing w:val="-4"/>
                <w:sz w:val="28"/>
              </w:rPr>
              <w:t xml:space="preserve">the </w:t>
            </w:r>
            <w:r>
              <w:rPr>
                <w:sz w:val="28"/>
              </w:rPr>
              <w:t>employment of subcontractors shall be made according to the form provided in the BD.</w:t>
            </w:r>
          </w:p>
          <w:p w:rsidR="00C56328" w:rsidRDefault="00271611">
            <w:pPr>
              <w:pStyle w:val="TableParagraph"/>
              <w:spacing w:before="119" w:line="318" w:lineRule="exact"/>
              <w:ind w:left="511"/>
              <w:jc w:val="both"/>
              <w:rPr>
                <w:sz w:val="28"/>
              </w:rPr>
            </w:pPr>
            <w:r>
              <w:rPr>
                <w:sz w:val="28"/>
              </w:rPr>
              <w:t>-</w:t>
            </w:r>
            <w:r>
              <w:rPr>
                <w:spacing w:val="26"/>
                <w:sz w:val="28"/>
              </w:rPr>
              <w:t xml:space="preserve"> </w:t>
            </w:r>
            <w:r>
              <w:rPr>
                <w:sz w:val="28"/>
              </w:rPr>
              <w:t>Maximum</w:t>
            </w:r>
            <w:r>
              <w:rPr>
                <w:spacing w:val="24"/>
                <w:sz w:val="28"/>
              </w:rPr>
              <w:t xml:space="preserve"> </w:t>
            </w:r>
            <w:r>
              <w:rPr>
                <w:sz w:val="28"/>
              </w:rPr>
              <w:t>value</w:t>
            </w:r>
            <w:r>
              <w:rPr>
                <w:spacing w:val="26"/>
                <w:sz w:val="28"/>
              </w:rPr>
              <w:t xml:space="preserve"> </w:t>
            </w:r>
            <w:r>
              <w:rPr>
                <w:sz w:val="28"/>
              </w:rPr>
              <w:t>for</w:t>
            </w:r>
            <w:r>
              <w:rPr>
                <w:spacing w:val="26"/>
                <w:sz w:val="28"/>
              </w:rPr>
              <w:t xml:space="preserve"> </w:t>
            </w:r>
            <w:r>
              <w:rPr>
                <w:sz w:val="28"/>
              </w:rPr>
              <w:t>subcontractors:</w:t>
            </w:r>
            <w:r>
              <w:rPr>
                <w:spacing w:val="27"/>
                <w:sz w:val="28"/>
              </w:rPr>
              <w:t xml:space="preserve"> </w:t>
            </w:r>
            <w:r>
              <w:rPr>
                <w:sz w:val="28"/>
              </w:rPr>
              <w:t>10%</w:t>
            </w:r>
            <w:r>
              <w:rPr>
                <w:spacing w:val="25"/>
                <w:sz w:val="28"/>
              </w:rPr>
              <w:t xml:space="preserve"> </w:t>
            </w:r>
            <w:r>
              <w:rPr>
                <w:sz w:val="28"/>
              </w:rPr>
              <w:t>of</w:t>
            </w:r>
            <w:r>
              <w:rPr>
                <w:spacing w:val="26"/>
                <w:sz w:val="28"/>
              </w:rPr>
              <w:t xml:space="preserve"> </w:t>
            </w:r>
            <w:r>
              <w:rPr>
                <w:sz w:val="28"/>
              </w:rPr>
              <w:t>the</w:t>
            </w:r>
            <w:r>
              <w:rPr>
                <w:spacing w:val="28"/>
                <w:sz w:val="28"/>
              </w:rPr>
              <w:t xml:space="preserve"> </w:t>
            </w:r>
            <w:r>
              <w:rPr>
                <w:sz w:val="28"/>
              </w:rPr>
              <w:t>Bid</w:t>
            </w:r>
            <w:r>
              <w:rPr>
                <w:spacing w:val="27"/>
                <w:sz w:val="28"/>
              </w:rPr>
              <w:t xml:space="preserve"> </w:t>
            </w:r>
            <w:r>
              <w:rPr>
                <w:spacing w:val="-2"/>
                <w:sz w:val="28"/>
              </w:rPr>
              <w:t>Price</w:t>
            </w:r>
          </w:p>
        </w:tc>
      </w:tr>
    </w:tbl>
    <w:p w:rsidR="00C56328" w:rsidRDefault="00C56328">
      <w:pPr>
        <w:spacing w:line="318" w:lineRule="exact"/>
        <w:jc w:val="both"/>
        <w:rPr>
          <w:sz w:val="28"/>
        </w:rPr>
        <w:sectPr w:rsidR="00C56328">
          <w:pgSz w:w="11910" w:h="16840"/>
          <w:pgMar w:top="1140" w:right="740" w:bottom="280" w:left="1300" w:header="722" w:footer="0" w:gutter="0"/>
          <w:cols w:space="720"/>
        </w:sectPr>
      </w:pPr>
    </w:p>
    <w:p w:rsidR="00C56328" w:rsidRDefault="00C56328">
      <w:pPr>
        <w:pStyle w:val="BodyText"/>
        <w:spacing w:before="5"/>
        <w:rPr>
          <w:sz w:val="7"/>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8"/>
        <w:gridCol w:w="7468"/>
      </w:tblGrid>
      <w:tr w:rsidR="00C56328">
        <w:trPr>
          <w:trHeight w:val="448"/>
        </w:trPr>
        <w:tc>
          <w:tcPr>
            <w:tcW w:w="1658" w:type="dxa"/>
          </w:tcPr>
          <w:p w:rsidR="00C56328" w:rsidRDefault="00C56328">
            <w:pPr>
              <w:pStyle w:val="TableParagraph"/>
              <w:rPr>
                <w:sz w:val="28"/>
              </w:rPr>
            </w:pPr>
          </w:p>
        </w:tc>
        <w:tc>
          <w:tcPr>
            <w:tcW w:w="7468" w:type="dxa"/>
          </w:tcPr>
          <w:p w:rsidR="00C56328" w:rsidRDefault="00271611">
            <w:pPr>
              <w:pStyle w:val="TableParagraph"/>
              <w:spacing w:line="312" w:lineRule="exact"/>
              <w:ind w:left="151"/>
              <w:rPr>
                <w:sz w:val="28"/>
              </w:rPr>
            </w:pPr>
            <w:r>
              <w:rPr>
                <w:spacing w:val="-2"/>
                <w:sz w:val="28"/>
              </w:rPr>
              <w:t>offered</w:t>
            </w:r>
            <w:r>
              <w:rPr>
                <w:spacing w:val="-16"/>
                <w:sz w:val="28"/>
              </w:rPr>
              <w:t xml:space="preserve"> </w:t>
            </w:r>
            <w:r>
              <w:rPr>
                <w:spacing w:val="-2"/>
                <w:sz w:val="28"/>
              </w:rPr>
              <w:t>by</w:t>
            </w:r>
            <w:r>
              <w:rPr>
                <w:spacing w:val="-15"/>
                <w:sz w:val="28"/>
              </w:rPr>
              <w:t xml:space="preserve"> </w:t>
            </w:r>
            <w:r>
              <w:rPr>
                <w:spacing w:val="-2"/>
                <w:sz w:val="28"/>
              </w:rPr>
              <w:t>the</w:t>
            </w:r>
            <w:r>
              <w:rPr>
                <w:spacing w:val="-15"/>
                <w:sz w:val="28"/>
              </w:rPr>
              <w:t xml:space="preserve"> </w:t>
            </w:r>
            <w:r>
              <w:rPr>
                <w:spacing w:val="-2"/>
                <w:sz w:val="28"/>
              </w:rPr>
              <w:t>Bidder</w:t>
            </w:r>
          </w:p>
        </w:tc>
      </w:tr>
      <w:tr w:rsidR="00C56328">
        <w:trPr>
          <w:trHeight w:val="2541"/>
        </w:trPr>
        <w:tc>
          <w:tcPr>
            <w:tcW w:w="1658" w:type="dxa"/>
          </w:tcPr>
          <w:p w:rsidR="00C56328" w:rsidRDefault="00271611">
            <w:pPr>
              <w:pStyle w:val="TableParagraph"/>
              <w:spacing w:before="117"/>
              <w:ind w:left="107"/>
              <w:rPr>
                <w:b/>
                <w:sz w:val="28"/>
              </w:rPr>
            </w:pPr>
            <w:r>
              <w:rPr>
                <w:b/>
                <w:sz w:val="28"/>
              </w:rPr>
              <w:t>ITB</w:t>
            </w:r>
            <w:r>
              <w:rPr>
                <w:b/>
                <w:spacing w:val="-3"/>
                <w:sz w:val="28"/>
              </w:rPr>
              <w:t xml:space="preserve"> </w:t>
            </w:r>
            <w:r>
              <w:rPr>
                <w:b/>
                <w:spacing w:val="-4"/>
                <w:sz w:val="28"/>
              </w:rPr>
              <w:t>31.3</w:t>
            </w:r>
          </w:p>
        </w:tc>
        <w:tc>
          <w:tcPr>
            <w:tcW w:w="7468" w:type="dxa"/>
          </w:tcPr>
          <w:p w:rsidR="00C56328" w:rsidRDefault="00271611">
            <w:pPr>
              <w:pStyle w:val="TableParagraph"/>
              <w:spacing w:before="110" w:line="244" w:lineRule="auto"/>
              <w:ind w:left="151" w:right="95" w:firstLine="360"/>
              <w:jc w:val="both"/>
              <w:rPr>
                <w:sz w:val="28"/>
              </w:rPr>
            </w:pPr>
            <w:r>
              <w:rPr>
                <w:sz w:val="28"/>
              </w:rPr>
              <w:t>Preferential treatment calculation: For Goods that are not eligible for preferential treatment, add an amount equal to 7.5% of the Bid Price after correcting errors, adjusting deviations,</w:t>
            </w:r>
            <w:r>
              <w:rPr>
                <w:spacing w:val="80"/>
                <w:sz w:val="28"/>
              </w:rPr>
              <w:t xml:space="preserve"> </w:t>
            </w:r>
            <w:r>
              <w:rPr>
                <w:sz w:val="28"/>
              </w:rPr>
              <w:t>and subtract the discount value (if any) of the Goods from the Bid Price after correcting errors and adjusting deviations, and subtract the discount value (if any) of the Bidder, for the purpose of comparison and ranking;</w:t>
            </w:r>
          </w:p>
        </w:tc>
      </w:tr>
      <w:tr w:rsidR="00C56328">
        <w:trPr>
          <w:trHeight w:val="3475"/>
        </w:trPr>
        <w:tc>
          <w:tcPr>
            <w:tcW w:w="1658" w:type="dxa"/>
          </w:tcPr>
          <w:p w:rsidR="00C56328" w:rsidRDefault="00271611">
            <w:pPr>
              <w:pStyle w:val="TableParagraph"/>
              <w:spacing w:before="117"/>
              <w:ind w:left="107"/>
              <w:rPr>
                <w:b/>
                <w:sz w:val="28"/>
              </w:rPr>
            </w:pPr>
            <w:r>
              <w:rPr>
                <w:b/>
                <w:sz w:val="28"/>
              </w:rPr>
              <w:t>ITB</w:t>
            </w:r>
            <w:r>
              <w:rPr>
                <w:b/>
                <w:spacing w:val="-3"/>
                <w:sz w:val="28"/>
              </w:rPr>
              <w:t xml:space="preserve"> </w:t>
            </w:r>
            <w:r>
              <w:rPr>
                <w:b/>
                <w:spacing w:val="-4"/>
                <w:sz w:val="28"/>
              </w:rPr>
              <w:t>32.1</w:t>
            </w:r>
          </w:p>
        </w:tc>
        <w:tc>
          <w:tcPr>
            <w:tcW w:w="7468" w:type="dxa"/>
          </w:tcPr>
          <w:p w:rsidR="00C56328" w:rsidRDefault="00271611">
            <w:pPr>
              <w:pStyle w:val="TableParagraph"/>
              <w:tabs>
                <w:tab w:val="left" w:pos="2992"/>
              </w:tabs>
              <w:spacing w:before="110" w:line="252" w:lineRule="auto"/>
              <w:ind w:left="108" w:right="94" w:firstLine="340"/>
              <w:jc w:val="both"/>
              <w:rPr>
                <w:sz w:val="28"/>
              </w:rPr>
            </w:pPr>
            <w:r>
              <w:rPr>
                <w:sz w:val="28"/>
              </w:rPr>
              <w:t>The</w:t>
            </w:r>
            <w:r>
              <w:rPr>
                <w:spacing w:val="80"/>
                <w:sz w:val="28"/>
              </w:rPr>
              <w:t xml:space="preserve"> </w:t>
            </w:r>
            <w:r>
              <w:rPr>
                <w:sz w:val="28"/>
              </w:rPr>
              <w:t>TP</w:t>
            </w:r>
            <w:r>
              <w:rPr>
                <w:spacing w:val="80"/>
                <w:sz w:val="28"/>
              </w:rPr>
              <w:t xml:space="preserve"> </w:t>
            </w:r>
            <w:r>
              <w:rPr>
                <w:sz w:val="28"/>
              </w:rPr>
              <w:t>opening</w:t>
            </w:r>
            <w:r>
              <w:rPr>
                <w:spacing w:val="80"/>
                <w:sz w:val="28"/>
              </w:rPr>
              <w:t xml:space="preserve"> </w:t>
            </w:r>
            <w:r>
              <w:rPr>
                <w:sz w:val="28"/>
              </w:rPr>
              <w:t>shall</w:t>
            </w:r>
            <w:r>
              <w:rPr>
                <w:spacing w:val="80"/>
                <w:sz w:val="28"/>
              </w:rPr>
              <w:t xml:space="preserve"> </w:t>
            </w:r>
            <w:r>
              <w:rPr>
                <w:sz w:val="28"/>
              </w:rPr>
              <w:t>be</w:t>
            </w:r>
            <w:r>
              <w:rPr>
                <w:spacing w:val="80"/>
                <w:sz w:val="28"/>
              </w:rPr>
              <w:t xml:space="preserve"> </w:t>
            </w:r>
            <w:r>
              <w:rPr>
                <w:sz w:val="28"/>
              </w:rPr>
              <w:t>held</w:t>
            </w:r>
            <w:r>
              <w:rPr>
                <w:spacing w:val="80"/>
                <w:sz w:val="28"/>
              </w:rPr>
              <w:t xml:space="preserve"> </w:t>
            </w:r>
            <w:r>
              <w:rPr>
                <w:sz w:val="28"/>
              </w:rPr>
              <w:t>in</w:t>
            </w:r>
            <w:r>
              <w:rPr>
                <w:spacing w:val="80"/>
                <w:sz w:val="28"/>
              </w:rPr>
              <w:t xml:space="preserve"> </w:t>
            </w:r>
            <w:r>
              <w:rPr>
                <w:sz w:val="28"/>
              </w:rPr>
              <w:t>public</w:t>
            </w:r>
            <w:r>
              <w:rPr>
                <w:spacing w:val="80"/>
                <w:sz w:val="28"/>
              </w:rPr>
              <w:t xml:space="preserve"> </w:t>
            </w:r>
            <w:r>
              <w:rPr>
                <w:sz w:val="28"/>
              </w:rPr>
              <w:t xml:space="preserve">at: </w:t>
            </w:r>
            <w:r>
              <w:rPr>
                <w:spacing w:val="-2"/>
                <w:sz w:val="28"/>
              </w:rPr>
              <w:t>(hour:minute),</w:t>
            </w:r>
            <w:r>
              <w:rPr>
                <w:sz w:val="28"/>
                <w:u w:val="single"/>
              </w:rPr>
              <w:tab/>
            </w:r>
            <w:r>
              <w:rPr>
                <w:spacing w:val="-18"/>
                <w:sz w:val="28"/>
              </w:rPr>
              <w:t xml:space="preserve"> </w:t>
            </w:r>
            <w:r>
              <w:rPr>
                <w:sz w:val="28"/>
              </w:rPr>
              <w:t>(date/month/year), at the bid opening place located at the address:</w:t>
            </w:r>
          </w:p>
          <w:p w:rsidR="00C56328" w:rsidRDefault="00271611">
            <w:pPr>
              <w:pStyle w:val="TableParagraph"/>
              <w:spacing w:before="124"/>
              <w:ind w:left="108" w:right="95" w:firstLine="340"/>
              <w:jc w:val="both"/>
              <w:rPr>
                <w:sz w:val="28"/>
              </w:rPr>
            </w:pPr>
            <w:r>
              <w:rPr>
                <w:sz w:val="28"/>
              </w:rPr>
              <w:t>28 Corporation One Member Limited Liability Company, No. 03, Nguyen Oanh Street, Ward 10, Go Vap District, Ho Chi Minh City.</w:t>
            </w:r>
          </w:p>
          <w:p w:rsidR="00C56328" w:rsidRDefault="00271611">
            <w:pPr>
              <w:pStyle w:val="TableParagraph"/>
              <w:spacing w:before="117" w:line="252" w:lineRule="auto"/>
              <w:ind w:left="108" w:right="95" w:firstLine="340"/>
              <w:jc w:val="both"/>
              <w:rPr>
                <w:i/>
                <w:sz w:val="28"/>
              </w:rPr>
            </w:pPr>
            <w:r>
              <w:rPr>
                <w:i/>
                <w:sz w:val="28"/>
              </w:rPr>
              <w:t xml:space="preserve">[enter the time and place for TP opening, and note that the time of TP opening is within 01 hour from the time of bid </w:t>
            </w:r>
            <w:r>
              <w:rPr>
                <w:i/>
                <w:spacing w:val="-2"/>
                <w:sz w:val="28"/>
              </w:rPr>
              <w:t>closing].</w:t>
            </w:r>
          </w:p>
        </w:tc>
      </w:tr>
      <w:tr w:rsidR="00C56328">
        <w:trPr>
          <w:trHeight w:val="1483"/>
        </w:trPr>
        <w:tc>
          <w:tcPr>
            <w:tcW w:w="1658" w:type="dxa"/>
          </w:tcPr>
          <w:p w:rsidR="00C56328" w:rsidRDefault="00271611">
            <w:pPr>
              <w:pStyle w:val="TableParagraph"/>
              <w:spacing w:before="117"/>
              <w:ind w:left="107"/>
              <w:rPr>
                <w:b/>
                <w:sz w:val="28"/>
              </w:rPr>
            </w:pPr>
            <w:r>
              <w:rPr>
                <w:b/>
                <w:sz w:val="28"/>
              </w:rPr>
              <w:t>ITB</w:t>
            </w:r>
            <w:r>
              <w:rPr>
                <w:b/>
                <w:spacing w:val="-3"/>
                <w:sz w:val="28"/>
              </w:rPr>
              <w:t xml:space="preserve"> </w:t>
            </w:r>
            <w:r>
              <w:rPr>
                <w:b/>
                <w:spacing w:val="-4"/>
                <w:sz w:val="28"/>
              </w:rPr>
              <w:t>33.1</w:t>
            </w:r>
          </w:p>
        </w:tc>
        <w:tc>
          <w:tcPr>
            <w:tcW w:w="7468" w:type="dxa"/>
          </w:tcPr>
          <w:p w:rsidR="00C56328" w:rsidRDefault="00271611">
            <w:pPr>
              <w:pStyle w:val="TableParagraph"/>
              <w:spacing w:before="110"/>
              <w:ind w:left="453"/>
              <w:rPr>
                <w:sz w:val="28"/>
              </w:rPr>
            </w:pPr>
            <w:r>
              <w:rPr>
                <w:spacing w:val="-4"/>
                <w:sz w:val="28"/>
              </w:rPr>
              <w:t>Method</w:t>
            </w:r>
            <w:r>
              <w:rPr>
                <w:spacing w:val="-8"/>
                <w:sz w:val="28"/>
              </w:rPr>
              <w:t xml:space="preserve"> </w:t>
            </w:r>
            <w:r>
              <w:rPr>
                <w:spacing w:val="-4"/>
                <w:sz w:val="28"/>
              </w:rPr>
              <w:t>for</w:t>
            </w:r>
            <w:r>
              <w:rPr>
                <w:spacing w:val="-9"/>
                <w:sz w:val="28"/>
              </w:rPr>
              <w:t xml:space="preserve"> </w:t>
            </w:r>
            <w:r>
              <w:rPr>
                <w:spacing w:val="-4"/>
                <w:sz w:val="28"/>
              </w:rPr>
              <w:t>evaluating</w:t>
            </w:r>
            <w:r>
              <w:rPr>
                <w:spacing w:val="-8"/>
                <w:sz w:val="28"/>
              </w:rPr>
              <w:t xml:space="preserve"> </w:t>
            </w:r>
            <w:r>
              <w:rPr>
                <w:spacing w:val="-4"/>
                <w:sz w:val="28"/>
              </w:rPr>
              <w:t>TPs:</w:t>
            </w:r>
          </w:p>
          <w:p w:rsidR="00C56328" w:rsidRDefault="00271611">
            <w:pPr>
              <w:pStyle w:val="TableParagraph"/>
              <w:numPr>
                <w:ilvl w:val="0"/>
                <w:numId w:val="95"/>
              </w:numPr>
              <w:tabs>
                <w:tab w:val="left" w:pos="726"/>
              </w:tabs>
              <w:spacing w:before="137"/>
              <w:ind w:left="726" w:hanging="273"/>
              <w:rPr>
                <w:sz w:val="28"/>
              </w:rPr>
            </w:pPr>
            <w:r>
              <w:rPr>
                <w:sz w:val="28"/>
              </w:rPr>
              <w:t>Qualifications</w:t>
            </w:r>
            <w:r>
              <w:rPr>
                <w:spacing w:val="-8"/>
                <w:sz w:val="28"/>
              </w:rPr>
              <w:t xml:space="preserve"> </w:t>
            </w:r>
            <w:r>
              <w:rPr>
                <w:sz w:val="28"/>
              </w:rPr>
              <w:t>and</w:t>
            </w:r>
            <w:r>
              <w:rPr>
                <w:spacing w:val="-8"/>
                <w:sz w:val="28"/>
              </w:rPr>
              <w:t xml:space="preserve"> </w:t>
            </w:r>
            <w:r>
              <w:rPr>
                <w:sz w:val="28"/>
              </w:rPr>
              <w:t>experience</w:t>
            </w:r>
            <w:r>
              <w:rPr>
                <w:spacing w:val="-7"/>
                <w:sz w:val="28"/>
              </w:rPr>
              <w:t xml:space="preserve"> </w:t>
            </w:r>
            <w:r>
              <w:rPr>
                <w:sz w:val="28"/>
              </w:rPr>
              <w:t>evaluation:</w:t>
            </w:r>
            <w:r>
              <w:rPr>
                <w:spacing w:val="-9"/>
                <w:sz w:val="28"/>
              </w:rPr>
              <w:t xml:space="preserve"> </w:t>
            </w:r>
            <w:r>
              <w:rPr>
                <w:sz w:val="28"/>
              </w:rPr>
              <w:t>pass/fail</w:t>
            </w:r>
            <w:r>
              <w:rPr>
                <w:spacing w:val="-7"/>
                <w:sz w:val="28"/>
              </w:rPr>
              <w:t xml:space="preserve"> </w:t>
            </w:r>
            <w:r>
              <w:rPr>
                <w:spacing w:val="-2"/>
                <w:sz w:val="28"/>
              </w:rPr>
              <w:t>criteria;</w:t>
            </w:r>
          </w:p>
          <w:p w:rsidR="00C56328" w:rsidRDefault="00271611">
            <w:pPr>
              <w:pStyle w:val="TableParagraph"/>
              <w:numPr>
                <w:ilvl w:val="0"/>
                <w:numId w:val="95"/>
              </w:numPr>
              <w:tabs>
                <w:tab w:val="left" w:pos="814"/>
              </w:tabs>
              <w:spacing w:before="134"/>
              <w:ind w:left="814" w:hanging="303"/>
              <w:rPr>
                <w:sz w:val="28"/>
              </w:rPr>
            </w:pPr>
            <w:r>
              <w:rPr>
                <w:sz w:val="28"/>
              </w:rPr>
              <w:t>Technical</w:t>
            </w:r>
            <w:r>
              <w:rPr>
                <w:spacing w:val="-8"/>
                <w:sz w:val="28"/>
              </w:rPr>
              <w:t xml:space="preserve"> </w:t>
            </w:r>
            <w:r>
              <w:rPr>
                <w:sz w:val="28"/>
              </w:rPr>
              <w:t>evaluation:</w:t>
            </w:r>
            <w:r>
              <w:rPr>
                <w:spacing w:val="-8"/>
                <w:sz w:val="28"/>
              </w:rPr>
              <w:t xml:space="preserve"> </w:t>
            </w:r>
            <w:r>
              <w:rPr>
                <w:sz w:val="28"/>
              </w:rPr>
              <w:t>pass/fail</w:t>
            </w:r>
            <w:r>
              <w:rPr>
                <w:spacing w:val="-7"/>
                <w:sz w:val="28"/>
              </w:rPr>
              <w:t xml:space="preserve"> </w:t>
            </w:r>
            <w:r>
              <w:rPr>
                <w:spacing w:val="-2"/>
                <w:sz w:val="28"/>
              </w:rPr>
              <w:t>criteria.</w:t>
            </w:r>
          </w:p>
        </w:tc>
      </w:tr>
      <w:tr w:rsidR="00C56328">
        <w:trPr>
          <w:trHeight w:val="594"/>
        </w:trPr>
        <w:tc>
          <w:tcPr>
            <w:tcW w:w="1658" w:type="dxa"/>
          </w:tcPr>
          <w:p w:rsidR="00C56328" w:rsidRDefault="00271611">
            <w:pPr>
              <w:pStyle w:val="TableParagraph"/>
              <w:spacing w:before="120"/>
              <w:ind w:left="107"/>
              <w:rPr>
                <w:b/>
                <w:sz w:val="28"/>
              </w:rPr>
            </w:pPr>
            <w:r>
              <w:rPr>
                <w:b/>
                <w:sz w:val="28"/>
              </w:rPr>
              <w:t>ITB</w:t>
            </w:r>
            <w:r>
              <w:rPr>
                <w:b/>
                <w:spacing w:val="-3"/>
                <w:sz w:val="28"/>
              </w:rPr>
              <w:t xml:space="preserve"> </w:t>
            </w:r>
            <w:r>
              <w:rPr>
                <w:b/>
                <w:spacing w:val="-4"/>
                <w:sz w:val="28"/>
              </w:rPr>
              <w:t>35.1</w:t>
            </w:r>
          </w:p>
        </w:tc>
        <w:tc>
          <w:tcPr>
            <w:tcW w:w="7468" w:type="dxa"/>
          </w:tcPr>
          <w:p w:rsidR="00C56328" w:rsidRDefault="00271611">
            <w:pPr>
              <w:pStyle w:val="TableParagraph"/>
              <w:spacing w:before="112"/>
              <w:ind w:left="511"/>
              <w:rPr>
                <w:sz w:val="28"/>
              </w:rPr>
            </w:pPr>
            <w:r>
              <w:rPr>
                <w:spacing w:val="-2"/>
                <w:sz w:val="28"/>
              </w:rPr>
              <w:t>Method</w:t>
            </w:r>
            <w:r>
              <w:rPr>
                <w:spacing w:val="-12"/>
                <w:sz w:val="28"/>
              </w:rPr>
              <w:t xml:space="preserve"> </w:t>
            </w:r>
            <w:r>
              <w:rPr>
                <w:spacing w:val="-2"/>
                <w:sz w:val="28"/>
              </w:rPr>
              <w:t>for</w:t>
            </w:r>
            <w:r>
              <w:rPr>
                <w:spacing w:val="-11"/>
                <w:sz w:val="28"/>
              </w:rPr>
              <w:t xml:space="preserve"> </w:t>
            </w:r>
            <w:r>
              <w:rPr>
                <w:spacing w:val="-2"/>
                <w:sz w:val="28"/>
              </w:rPr>
              <w:t>evaluating</w:t>
            </w:r>
            <w:r>
              <w:rPr>
                <w:spacing w:val="-9"/>
                <w:sz w:val="28"/>
              </w:rPr>
              <w:t xml:space="preserve"> </w:t>
            </w:r>
            <w:r>
              <w:rPr>
                <w:spacing w:val="-2"/>
                <w:sz w:val="28"/>
              </w:rPr>
              <w:t>BPs:</w:t>
            </w:r>
            <w:r>
              <w:rPr>
                <w:spacing w:val="-14"/>
                <w:sz w:val="28"/>
              </w:rPr>
              <w:t xml:space="preserve"> </w:t>
            </w:r>
            <w:r>
              <w:rPr>
                <w:spacing w:val="-2"/>
                <w:sz w:val="28"/>
              </w:rPr>
              <w:t>lowest</w:t>
            </w:r>
            <w:r>
              <w:rPr>
                <w:spacing w:val="-14"/>
                <w:sz w:val="28"/>
              </w:rPr>
              <w:t xml:space="preserve"> </w:t>
            </w:r>
            <w:r>
              <w:rPr>
                <w:spacing w:val="-2"/>
                <w:sz w:val="28"/>
              </w:rPr>
              <w:t>price</w:t>
            </w:r>
            <w:r>
              <w:rPr>
                <w:spacing w:val="-12"/>
                <w:sz w:val="28"/>
              </w:rPr>
              <w:t xml:space="preserve"> </w:t>
            </w:r>
            <w:r>
              <w:rPr>
                <w:spacing w:val="-2"/>
                <w:sz w:val="28"/>
              </w:rPr>
              <w:t>method.</w:t>
            </w:r>
          </w:p>
        </w:tc>
      </w:tr>
      <w:tr w:rsidR="00C56328">
        <w:trPr>
          <w:trHeight w:val="1225"/>
        </w:trPr>
        <w:tc>
          <w:tcPr>
            <w:tcW w:w="1658" w:type="dxa"/>
          </w:tcPr>
          <w:p w:rsidR="00C56328" w:rsidRDefault="00271611">
            <w:pPr>
              <w:pStyle w:val="TableParagraph"/>
              <w:spacing w:before="117"/>
              <w:ind w:left="107"/>
              <w:rPr>
                <w:b/>
                <w:sz w:val="28"/>
              </w:rPr>
            </w:pPr>
            <w:r>
              <w:rPr>
                <w:b/>
                <w:sz w:val="28"/>
              </w:rPr>
              <w:t>ITB</w:t>
            </w:r>
            <w:r>
              <w:rPr>
                <w:b/>
                <w:spacing w:val="-3"/>
                <w:sz w:val="28"/>
              </w:rPr>
              <w:t xml:space="preserve"> </w:t>
            </w:r>
            <w:r>
              <w:rPr>
                <w:b/>
                <w:spacing w:val="-4"/>
                <w:sz w:val="28"/>
              </w:rPr>
              <w:t>35.4</w:t>
            </w:r>
          </w:p>
        </w:tc>
        <w:tc>
          <w:tcPr>
            <w:tcW w:w="7468" w:type="dxa"/>
          </w:tcPr>
          <w:p w:rsidR="00C56328" w:rsidRDefault="00271611">
            <w:pPr>
              <w:pStyle w:val="TableParagraph"/>
              <w:spacing w:before="110" w:line="244" w:lineRule="auto"/>
              <w:ind w:left="151" w:right="89" w:firstLine="360"/>
              <w:jc w:val="both"/>
              <w:rPr>
                <w:sz w:val="28"/>
              </w:rPr>
            </w:pPr>
            <w:r>
              <w:rPr>
                <w:sz w:val="28"/>
              </w:rPr>
              <w:t>Ranking</w:t>
            </w:r>
            <w:r>
              <w:rPr>
                <w:spacing w:val="-17"/>
                <w:sz w:val="28"/>
              </w:rPr>
              <w:t xml:space="preserve"> </w:t>
            </w:r>
            <w:r>
              <w:rPr>
                <w:sz w:val="28"/>
              </w:rPr>
              <w:t>of</w:t>
            </w:r>
            <w:r>
              <w:rPr>
                <w:spacing w:val="-16"/>
                <w:sz w:val="28"/>
              </w:rPr>
              <w:t xml:space="preserve"> </w:t>
            </w:r>
            <w:r>
              <w:rPr>
                <w:sz w:val="28"/>
              </w:rPr>
              <w:t>bidders:</w:t>
            </w:r>
            <w:r>
              <w:rPr>
                <w:spacing w:val="-15"/>
                <w:sz w:val="28"/>
              </w:rPr>
              <w:t xml:space="preserve"> </w:t>
            </w:r>
            <w:r>
              <w:rPr>
                <w:sz w:val="28"/>
              </w:rPr>
              <w:t>the</w:t>
            </w:r>
            <w:r>
              <w:rPr>
                <w:spacing w:val="-15"/>
                <w:sz w:val="28"/>
              </w:rPr>
              <w:t xml:space="preserve"> </w:t>
            </w:r>
            <w:r>
              <w:rPr>
                <w:sz w:val="28"/>
              </w:rPr>
              <w:t>first-ranked</w:t>
            </w:r>
            <w:r>
              <w:rPr>
                <w:spacing w:val="-14"/>
                <w:sz w:val="28"/>
              </w:rPr>
              <w:t xml:space="preserve"> </w:t>
            </w:r>
            <w:r>
              <w:rPr>
                <w:sz w:val="28"/>
              </w:rPr>
              <w:t>Bidder</w:t>
            </w:r>
            <w:r>
              <w:rPr>
                <w:spacing w:val="-16"/>
                <w:sz w:val="28"/>
              </w:rPr>
              <w:t xml:space="preserve"> </w:t>
            </w:r>
            <w:r>
              <w:rPr>
                <w:sz w:val="28"/>
              </w:rPr>
              <w:t>is</w:t>
            </w:r>
            <w:r>
              <w:rPr>
                <w:spacing w:val="-15"/>
                <w:sz w:val="28"/>
              </w:rPr>
              <w:t xml:space="preserve"> </w:t>
            </w:r>
            <w:r>
              <w:rPr>
                <w:sz w:val="28"/>
              </w:rPr>
              <w:t>the</w:t>
            </w:r>
            <w:r>
              <w:rPr>
                <w:spacing w:val="-16"/>
                <w:sz w:val="28"/>
              </w:rPr>
              <w:t xml:space="preserve"> </w:t>
            </w:r>
            <w:r>
              <w:rPr>
                <w:sz w:val="28"/>
              </w:rPr>
              <w:t>one</w:t>
            </w:r>
            <w:r>
              <w:rPr>
                <w:spacing w:val="-15"/>
                <w:sz w:val="28"/>
              </w:rPr>
              <w:t xml:space="preserve"> </w:t>
            </w:r>
            <w:r>
              <w:rPr>
                <w:sz w:val="28"/>
              </w:rPr>
              <w:t>with</w:t>
            </w:r>
            <w:r>
              <w:rPr>
                <w:spacing w:val="-15"/>
                <w:sz w:val="28"/>
              </w:rPr>
              <w:t xml:space="preserve"> </w:t>
            </w:r>
            <w:r>
              <w:rPr>
                <w:sz w:val="28"/>
              </w:rPr>
              <w:t>the lowest</w:t>
            </w:r>
            <w:r>
              <w:rPr>
                <w:spacing w:val="-15"/>
                <w:sz w:val="28"/>
              </w:rPr>
              <w:t xml:space="preserve"> </w:t>
            </w:r>
            <w:r>
              <w:rPr>
                <w:sz w:val="28"/>
              </w:rPr>
              <w:t>Bid</w:t>
            </w:r>
            <w:r>
              <w:rPr>
                <w:spacing w:val="-15"/>
                <w:sz w:val="28"/>
              </w:rPr>
              <w:t xml:space="preserve"> </w:t>
            </w:r>
            <w:r>
              <w:rPr>
                <w:sz w:val="28"/>
              </w:rPr>
              <w:t>Price</w:t>
            </w:r>
            <w:r>
              <w:rPr>
                <w:spacing w:val="-15"/>
                <w:sz w:val="28"/>
              </w:rPr>
              <w:t xml:space="preserve"> </w:t>
            </w:r>
            <w:r>
              <w:rPr>
                <w:sz w:val="28"/>
              </w:rPr>
              <w:t>after</w:t>
            </w:r>
            <w:r>
              <w:rPr>
                <w:spacing w:val="-15"/>
                <w:sz w:val="28"/>
              </w:rPr>
              <w:t xml:space="preserve"> </w:t>
            </w:r>
            <w:r>
              <w:rPr>
                <w:sz w:val="28"/>
              </w:rPr>
              <w:t>correcting</w:t>
            </w:r>
            <w:r>
              <w:rPr>
                <w:spacing w:val="-14"/>
                <w:sz w:val="28"/>
              </w:rPr>
              <w:t xml:space="preserve"> </w:t>
            </w:r>
            <w:r>
              <w:rPr>
                <w:sz w:val="28"/>
              </w:rPr>
              <w:t>errors,</w:t>
            </w:r>
            <w:r>
              <w:rPr>
                <w:spacing w:val="-16"/>
                <w:sz w:val="28"/>
              </w:rPr>
              <w:t xml:space="preserve"> </w:t>
            </w:r>
            <w:r>
              <w:rPr>
                <w:sz w:val="28"/>
              </w:rPr>
              <w:t>adjusting</w:t>
            </w:r>
            <w:r>
              <w:rPr>
                <w:spacing w:val="-14"/>
                <w:sz w:val="28"/>
              </w:rPr>
              <w:t xml:space="preserve"> </w:t>
            </w:r>
            <w:r>
              <w:rPr>
                <w:sz w:val="28"/>
              </w:rPr>
              <w:t>deviations,</w:t>
            </w:r>
            <w:r>
              <w:rPr>
                <w:spacing w:val="-16"/>
                <w:sz w:val="28"/>
              </w:rPr>
              <w:t xml:space="preserve"> </w:t>
            </w:r>
            <w:r>
              <w:rPr>
                <w:sz w:val="28"/>
              </w:rPr>
              <w:t>and deducting the discount (if any).</w:t>
            </w:r>
          </w:p>
        </w:tc>
      </w:tr>
      <w:tr w:rsidR="00C56328">
        <w:trPr>
          <w:trHeight w:val="897"/>
        </w:trPr>
        <w:tc>
          <w:tcPr>
            <w:tcW w:w="1658" w:type="dxa"/>
          </w:tcPr>
          <w:p w:rsidR="00C56328" w:rsidRDefault="00271611">
            <w:pPr>
              <w:pStyle w:val="TableParagraph"/>
              <w:spacing w:before="118"/>
              <w:ind w:left="107"/>
              <w:rPr>
                <w:b/>
                <w:sz w:val="28"/>
              </w:rPr>
            </w:pPr>
            <w:r>
              <w:rPr>
                <w:b/>
                <w:sz w:val="28"/>
              </w:rPr>
              <w:t>ITB</w:t>
            </w:r>
            <w:r>
              <w:rPr>
                <w:b/>
                <w:spacing w:val="-3"/>
                <w:sz w:val="28"/>
              </w:rPr>
              <w:t xml:space="preserve"> </w:t>
            </w:r>
            <w:r>
              <w:rPr>
                <w:b/>
                <w:spacing w:val="-4"/>
                <w:sz w:val="28"/>
              </w:rPr>
              <w:t>37.6</w:t>
            </w:r>
          </w:p>
        </w:tc>
        <w:tc>
          <w:tcPr>
            <w:tcW w:w="7468" w:type="dxa"/>
          </w:tcPr>
          <w:p w:rsidR="00C56328" w:rsidRDefault="00271611">
            <w:pPr>
              <w:pStyle w:val="TableParagraph"/>
              <w:spacing w:before="111" w:line="244" w:lineRule="auto"/>
              <w:ind w:left="151" w:right="96" w:firstLine="360"/>
              <w:rPr>
                <w:i/>
                <w:sz w:val="28"/>
              </w:rPr>
            </w:pPr>
            <w:r>
              <w:rPr>
                <w:sz w:val="28"/>
              </w:rPr>
              <w:t>The Bidder with the lowest Bid Price after correcting errors, adjusting</w:t>
            </w:r>
            <w:r>
              <w:rPr>
                <w:spacing w:val="-14"/>
                <w:sz w:val="28"/>
              </w:rPr>
              <w:t xml:space="preserve"> </w:t>
            </w:r>
            <w:r>
              <w:rPr>
                <w:sz w:val="28"/>
              </w:rPr>
              <w:t>deviations,</w:t>
            </w:r>
            <w:r>
              <w:rPr>
                <w:spacing w:val="-16"/>
                <w:sz w:val="28"/>
              </w:rPr>
              <w:t xml:space="preserve"> </w:t>
            </w:r>
            <w:r>
              <w:rPr>
                <w:sz w:val="28"/>
              </w:rPr>
              <w:t>and</w:t>
            </w:r>
            <w:r>
              <w:rPr>
                <w:spacing w:val="-14"/>
                <w:sz w:val="28"/>
              </w:rPr>
              <w:t xml:space="preserve"> </w:t>
            </w:r>
            <w:r>
              <w:rPr>
                <w:sz w:val="28"/>
              </w:rPr>
              <w:t>deducting</w:t>
            </w:r>
            <w:r>
              <w:rPr>
                <w:spacing w:val="-14"/>
                <w:sz w:val="28"/>
              </w:rPr>
              <w:t xml:space="preserve"> </w:t>
            </w:r>
            <w:r>
              <w:rPr>
                <w:sz w:val="28"/>
              </w:rPr>
              <w:t>the</w:t>
            </w:r>
            <w:r>
              <w:rPr>
                <w:spacing w:val="-15"/>
                <w:sz w:val="28"/>
              </w:rPr>
              <w:t xml:space="preserve"> </w:t>
            </w:r>
            <w:r>
              <w:rPr>
                <w:sz w:val="28"/>
              </w:rPr>
              <w:t>discount</w:t>
            </w:r>
            <w:r>
              <w:rPr>
                <w:spacing w:val="-14"/>
                <w:sz w:val="28"/>
              </w:rPr>
              <w:t xml:space="preserve"> </w:t>
            </w:r>
            <w:r>
              <w:rPr>
                <w:sz w:val="28"/>
              </w:rPr>
              <w:t>value</w:t>
            </w:r>
            <w:r>
              <w:rPr>
                <w:spacing w:val="-14"/>
                <w:sz w:val="28"/>
              </w:rPr>
              <w:t xml:space="preserve"> </w:t>
            </w:r>
            <w:r>
              <w:rPr>
                <w:sz w:val="28"/>
              </w:rPr>
              <w:t>(if</w:t>
            </w:r>
            <w:r>
              <w:rPr>
                <w:spacing w:val="-15"/>
                <w:sz w:val="28"/>
              </w:rPr>
              <w:t xml:space="preserve"> </w:t>
            </w:r>
            <w:r>
              <w:rPr>
                <w:sz w:val="28"/>
              </w:rPr>
              <w:t>any)</w:t>
            </w:r>
            <w:r>
              <w:rPr>
                <w:i/>
                <w:sz w:val="28"/>
              </w:rPr>
              <w:t>.</w:t>
            </w:r>
          </w:p>
        </w:tc>
      </w:tr>
      <w:tr w:rsidR="00C56328">
        <w:trPr>
          <w:trHeight w:val="1070"/>
        </w:trPr>
        <w:tc>
          <w:tcPr>
            <w:tcW w:w="1658" w:type="dxa"/>
          </w:tcPr>
          <w:p w:rsidR="00C56328" w:rsidRDefault="00271611">
            <w:pPr>
              <w:pStyle w:val="TableParagraph"/>
              <w:spacing w:before="117"/>
              <w:ind w:left="107"/>
              <w:rPr>
                <w:b/>
                <w:sz w:val="28"/>
              </w:rPr>
            </w:pPr>
            <w:r>
              <w:rPr>
                <w:b/>
                <w:sz w:val="28"/>
              </w:rPr>
              <w:t>ITB</w:t>
            </w:r>
            <w:r>
              <w:rPr>
                <w:b/>
                <w:spacing w:val="-1"/>
                <w:sz w:val="28"/>
              </w:rPr>
              <w:t xml:space="preserve"> </w:t>
            </w:r>
            <w:r>
              <w:rPr>
                <w:b/>
                <w:spacing w:val="-5"/>
                <w:sz w:val="28"/>
              </w:rPr>
              <w:t>40</w:t>
            </w:r>
          </w:p>
        </w:tc>
        <w:tc>
          <w:tcPr>
            <w:tcW w:w="7468" w:type="dxa"/>
          </w:tcPr>
          <w:p w:rsidR="00C56328" w:rsidRDefault="00271611">
            <w:pPr>
              <w:pStyle w:val="TableParagraph"/>
              <w:spacing w:before="110" w:line="343" w:lineRule="auto"/>
              <w:ind w:left="448" w:right="1408"/>
              <w:rPr>
                <w:i/>
                <w:sz w:val="28"/>
              </w:rPr>
            </w:pPr>
            <w:r>
              <w:rPr>
                <w:sz w:val="28"/>
              </w:rPr>
              <w:t>Maximum rate of quantity increase: 0% Maximum</w:t>
            </w:r>
            <w:r>
              <w:rPr>
                <w:spacing w:val="-10"/>
                <w:sz w:val="28"/>
              </w:rPr>
              <w:t xml:space="preserve"> </w:t>
            </w:r>
            <w:r>
              <w:rPr>
                <w:sz w:val="28"/>
              </w:rPr>
              <w:t>rate</w:t>
            </w:r>
            <w:r>
              <w:rPr>
                <w:spacing w:val="-6"/>
                <w:sz w:val="28"/>
              </w:rPr>
              <w:t xml:space="preserve"> </w:t>
            </w:r>
            <w:r>
              <w:rPr>
                <w:sz w:val="28"/>
              </w:rPr>
              <w:t>of</w:t>
            </w:r>
            <w:r>
              <w:rPr>
                <w:spacing w:val="-5"/>
                <w:sz w:val="28"/>
              </w:rPr>
              <w:t xml:space="preserve"> </w:t>
            </w:r>
            <w:r>
              <w:rPr>
                <w:sz w:val="28"/>
              </w:rPr>
              <w:t>quantity</w:t>
            </w:r>
            <w:r>
              <w:rPr>
                <w:spacing w:val="-9"/>
                <w:sz w:val="28"/>
              </w:rPr>
              <w:t xml:space="preserve"> </w:t>
            </w:r>
            <w:r>
              <w:rPr>
                <w:sz w:val="28"/>
              </w:rPr>
              <w:t>decrease:</w:t>
            </w:r>
            <w:r>
              <w:rPr>
                <w:spacing w:val="-6"/>
                <w:sz w:val="28"/>
              </w:rPr>
              <w:t xml:space="preserve"> </w:t>
            </w:r>
            <w:r>
              <w:rPr>
                <w:sz w:val="28"/>
              </w:rPr>
              <w:t>0%</w:t>
            </w:r>
            <w:r>
              <w:rPr>
                <w:i/>
                <w:sz w:val="28"/>
              </w:rPr>
              <w:t>.</w:t>
            </w:r>
          </w:p>
        </w:tc>
      </w:tr>
      <w:tr w:rsidR="00C56328">
        <w:trPr>
          <w:trHeight w:val="2632"/>
        </w:trPr>
        <w:tc>
          <w:tcPr>
            <w:tcW w:w="1658" w:type="dxa"/>
          </w:tcPr>
          <w:p w:rsidR="00C56328" w:rsidRDefault="00271611">
            <w:pPr>
              <w:pStyle w:val="TableParagraph"/>
              <w:spacing w:before="117"/>
              <w:ind w:left="107"/>
              <w:rPr>
                <w:b/>
                <w:sz w:val="28"/>
              </w:rPr>
            </w:pPr>
            <w:r>
              <w:rPr>
                <w:b/>
                <w:sz w:val="28"/>
              </w:rPr>
              <w:t>ITB</w:t>
            </w:r>
            <w:r>
              <w:rPr>
                <w:b/>
                <w:spacing w:val="-1"/>
                <w:sz w:val="28"/>
              </w:rPr>
              <w:t xml:space="preserve"> </w:t>
            </w:r>
            <w:r>
              <w:rPr>
                <w:b/>
                <w:spacing w:val="-5"/>
                <w:sz w:val="28"/>
              </w:rPr>
              <w:t>44</w:t>
            </w:r>
          </w:p>
        </w:tc>
        <w:tc>
          <w:tcPr>
            <w:tcW w:w="7468" w:type="dxa"/>
          </w:tcPr>
          <w:p w:rsidR="00C56328" w:rsidRDefault="00271611">
            <w:pPr>
              <w:pStyle w:val="TableParagraph"/>
              <w:numPr>
                <w:ilvl w:val="0"/>
                <w:numId w:val="94"/>
              </w:numPr>
              <w:tabs>
                <w:tab w:val="left" w:pos="642"/>
              </w:tabs>
              <w:spacing w:before="112"/>
              <w:ind w:right="95" w:firstLine="340"/>
              <w:jc w:val="both"/>
              <w:rPr>
                <w:sz w:val="28"/>
              </w:rPr>
            </w:pPr>
            <w:r>
              <w:rPr>
                <w:sz w:val="28"/>
              </w:rPr>
              <w:t>28 Corporation One Member Limited Liability Company, No. 03, Nguyen Oanh Street, Ward 10, Go Vap District, Ho Chi Minh City.</w:t>
            </w:r>
          </w:p>
          <w:p w:rsidR="00C56328" w:rsidRDefault="00271611">
            <w:pPr>
              <w:pStyle w:val="TableParagraph"/>
              <w:numPr>
                <w:ilvl w:val="0"/>
                <w:numId w:val="94"/>
              </w:numPr>
              <w:tabs>
                <w:tab w:val="left" w:pos="714"/>
              </w:tabs>
              <w:spacing w:before="119"/>
              <w:ind w:right="90" w:firstLine="340"/>
              <w:jc w:val="both"/>
              <w:rPr>
                <w:sz w:val="28"/>
              </w:rPr>
            </w:pPr>
            <w:r>
              <w:rPr>
                <w:sz w:val="28"/>
              </w:rPr>
              <w:t>Address of the competent person: 28 Corporation One Member Limited Liability Company, No. 03, Nguyen Oanh Street,</w:t>
            </w:r>
            <w:r>
              <w:rPr>
                <w:spacing w:val="-7"/>
                <w:sz w:val="28"/>
              </w:rPr>
              <w:t xml:space="preserve"> </w:t>
            </w:r>
            <w:r>
              <w:rPr>
                <w:sz w:val="28"/>
              </w:rPr>
              <w:t>Ward</w:t>
            </w:r>
            <w:r>
              <w:rPr>
                <w:spacing w:val="-7"/>
                <w:sz w:val="28"/>
              </w:rPr>
              <w:t xml:space="preserve"> </w:t>
            </w:r>
            <w:r>
              <w:rPr>
                <w:sz w:val="28"/>
              </w:rPr>
              <w:t>10,</w:t>
            </w:r>
            <w:r>
              <w:rPr>
                <w:spacing w:val="-7"/>
                <w:sz w:val="28"/>
              </w:rPr>
              <w:t xml:space="preserve"> </w:t>
            </w:r>
            <w:r>
              <w:rPr>
                <w:sz w:val="28"/>
              </w:rPr>
              <w:t>Go</w:t>
            </w:r>
            <w:r>
              <w:rPr>
                <w:spacing w:val="-5"/>
                <w:sz w:val="28"/>
              </w:rPr>
              <w:t xml:space="preserve"> </w:t>
            </w:r>
            <w:r>
              <w:rPr>
                <w:sz w:val="28"/>
              </w:rPr>
              <w:t>Vap</w:t>
            </w:r>
            <w:r>
              <w:rPr>
                <w:spacing w:val="-7"/>
                <w:sz w:val="28"/>
              </w:rPr>
              <w:t xml:space="preserve"> </w:t>
            </w:r>
            <w:r>
              <w:rPr>
                <w:sz w:val="28"/>
              </w:rPr>
              <w:t>District,</w:t>
            </w:r>
            <w:r>
              <w:rPr>
                <w:spacing w:val="-7"/>
                <w:sz w:val="28"/>
              </w:rPr>
              <w:t xml:space="preserve"> </w:t>
            </w:r>
            <w:r>
              <w:rPr>
                <w:sz w:val="28"/>
              </w:rPr>
              <w:t>Ho</w:t>
            </w:r>
            <w:r>
              <w:rPr>
                <w:spacing w:val="-7"/>
                <w:sz w:val="28"/>
              </w:rPr>
              <w:t xml:space="preserve"> </w:t>
            </w:r>
            <w:r>
              <w:rPr>
                <w:sz w:val="28"/>
              </w:rPr>
              <w:t>Chi</w:t>
            </w:r>
            <w:r>
              <w:rPr>
                <w:spacing w:val="-7"/>
                <w:sz w:val="28"/>
              </w:rPr>
              <w:t xml:space="preserve"> </w:t>
            </w:r>
            <w:r>
              <w:rPr>
                <w:sz w:val="28"/>
              </w:rPr>
              <w:t>Minh</w:t>
            </w:r>
            <w:r>
              <w:rPr>
                <w:spacing w:val="-7"/>
                <w:sz w:val="28"/>
              </w:rPr>
              <w:t xml:space="preserve"> </w:t>
            </w:r>
            <w:r>
              <w:rPr>
                <w:sz w:val="28"/>
              </w:rPr>
              <w:t>City.</w:t>
            </w:r>
          </w:p>
          <w:p w:rsidR="00C56328" w:rsidRDefault="00271611">
            <w:pPr>
              <w:pStyle w:val="TableParagraph"/>
              <w:numPr>
                <w:ilvl w:val="0"/>
                <w:numId w:val="94"/>
              </w:numPr>
              <w:tabs>
                <w:tab w:val="left" w:pos="606"/>
              </w:tabs>
              <w:spacing w:before="120"/>
              <w:ind w:left="606" w:hanging="158"/>
              <w:jc w:val="both"/>
              <w:rPr>
                <w:sz w:val="28"/>
              </w:rPr>
            </w:pPr>
            <w:r>
              <w:rPr>
                <w:spacing w:val="-2"/>
                <w:sz w:val="28"/>
              </w:rPr>
              <w:t>Address</w:t>
            </w:r>
            <w:r>
              <w:rPr>
                <w:spacing w:val="-11"/>
                <w:sz w:val="28"/>
              </w:rPr>
              <w:t xml:space="preserve"> </w:t>
            </w:r>
            <w:r>
              <w:rPr>
                <w:spacing w:val="-2"/>
                <w:sz w:val="28"/>
              </w:rPr>
              <w:t>of</w:t>
            </w:r>
            <w:r>
              <w:rPr>
                <w:spacing w:val="-12"/>
                <w:sz w:val="28"/>
              </w:rPr>
              <w:t xml:space="preserve"> </w:t>
            </w:r>
            <w:r>
              <w:rPr>
                <w:spacing w:val="-2"/>
                <w:sz w:val="28"/>
              </w:rPr>
              <w:t>the</w:t>
            </w:r>
            <w:r>
              <w:rPr>
                <w:spacing w:val="-12"/>
                <w:sz w:val="28"/>
              </w:rPr>
              <w:t xml:space="preserve"> </w:t>
            </w:r>
            <w:r>
              <w:rPr>
                <w:spacing w:val="-2"/>
                <w:sz w:val="28"/>
              </w:rPr>
              <w:t>full</w:t>
            </w:r>
            <w:r>
              <w:rPr>
                <w:spacing w:val="-10"/>
                <w:sz w:val="28"/>
              </w:rPr>
              <w:t xml:space="preserve"> </w:t>
            </w:r>
            <w:r>
              <w:rPr>
                <w:spacing w:val="-2"/>
                <w:sz w:val="28"/>
              </w:rPr>
              <w:t>time</w:t>
            </w:r>
            <w:r>
              <w:rPr>
                <w:spacing w:val="-10"/>
                <w:sz w:val="28"/>
              </w:rPr>
              <w:t xml:space="preserve"> </w:t>
            </w:r>
            <w:r>
              <w:rPr>
                <w:spacing w:val="-2"/>
                <w:sz w:val="28"/>
              </w:rPr>
              <w:t>help</w:t>
            </w:r>
            <w:r>
              <w:rPr>
                <w:spacing w:val="-11"/>
                <w:sz w:val="28"/>
              </w:rPr>
              <w:t xml:space="preserve"> </w:t>
            </w:r>
            <w:r>
              <w:rPr>
                <w:spacing w:val="-2"/>
                <w:sz w:val="28"/>
              </w:rPr>
              <w:t>desk</w:t>
            </w:r>
            <w:r>
              <w:rPr>
                <w:spacing w:val="-11"/>
                <w:sz w:val="28"/>
              </w:rPr>
              <w:t xml:space="preserve"> </w:t>
            </w:r>
            <w:r>
              <w:rPr>
                <w:spacing w:val="-2"/>
                <w:sz w:val="28"/>
              </w:rPr>
              <w:t>of</w:t>
            </w:r>
            <w:r>
              <w:rPr>
                <w:spacing w:val="-12"/>
                <w:sz w:val="28"/>
              </w:rPr>
              <w:t xml:space="preserve"> </w:t>
            </w:r>
            <w:r>
              <w:rPr>
                <w:spacing w:val="-2"/>
                <w:sz w:val="28"/>
              </w:rPr>
              <w:t>the</w:t>
            </w:r>
            <w:r>
              <w:rPr>
                <w:spacing w:val="-11"/>
                <w:sz w:val="28"/>
              </w:rPr>
              <w:t xml:space="preserve"> </w:t>
            </w:r>
            <w:r>
              <w:rPr>
                <w:spacing w:val="-2"/>
                <w:sz w:val="28"/>
              </w:rPr>
              <w:t>Advisory</w:t>
            </w:r>
            <w:r>
              <w:rPr>
                <w:spacing w:val="-16"/>
                <w:sz w:val="28"/>
              </w:rPr>
              <w:t xml:space="preserve"> </w:t>
            </w:r>
            <w:r>
              <w:rPr>
                <w:spacing w:val="-2"/>
                <w:sz w:val="28"/>
              </w:rPr>
              <w:t>Board:</w:t>
            </w:r>
            <w:r>
              <w:rPr>
                <w:spacing w:val="-10"/>
                <w:sz w:val="28"/>
              </w:rPr>
              <w:t xml:space="preserve"> </w:t>
            </w:r>
            <w:r>
              <w:rPr>
                <w:spacing w:val="-5"/>
                <w:sz w:val="28"/>
              </w:rPr>
              <w:t>Not</w:t>
            </w:r>
          </w:p>
        </w:tc>
      </w:tr>
    </w:tbl>
    <w:p w:rsidR="00C56328" w:rsidRDefault="00C56328">
      <w:pPr>
        <w:jc w:val="both"/>
        <w:rPr>
          <w:sz w:val="28"/>
        </w:rPr>
        <w:sectPr w:rsidR="00C56328">
          <w:pgSz w:w="11910" w:h="16840"/>
          <w:pgMar w:top="1140" w:right="740" w:bottom="280" w:left="1300" w:header="722" w:footer="0" w:gutter="0"/>
          <w:cols w:space="720"/>
        </w:sectPr>
      </w:pPr>
    </w:p>
    <w:p w:rsidR="00C56328" w:rsidRDefault="00C56328">
      <w:pPr>
        <w:pStyle w:val="BodyText"/>
        <w:spacing w:before="5"/>
        <w:rPr>
          <w:sz w:val="7"/>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8"/>
        <w:gridCol w:w="7468"/>
      </w:tblGrid>
      <w:tr w:rsidR="00C56328">
        <w:trPr>
          <w:trHeight w:val="460"/>
        </w:trPr>
        <w:tc>
          <w:tcPr>
            <w:tcW w:w="1658" w:type="dxa"/>
          </w:tcPr>
          <w:p w:rsidR="00C56328" w:rsidRDefault="00C56328">
            <w:pPr>
              <w:pStyle w:val="TableParagraph"/>
              <w:rPr>
                <w:sz w:val="28"/>
              </w:rPr>
            </w:pPr>
          </w:p>
        </w:tc>
        <w:tc>
          <w:tcPr>
            <w:tcW w:w="7468" w:type="dxa"/>
          </w:tcPr>
          <w:p w:rsidR="00C56328" w:rsidRDefault="00271611">
            <w:pPr>
              <w:pStyle w:val="TableParagraph"/>
              <w:spacing w:line="312" w:lineRule="exact"/>
              <w:ind w:left="108"/>
              <w:rPr>
                <w:sz w:val="28"/>
              </w:rPr>
            </w:pPr>
            <w:r>
              <w:rPr>
                <w:spacing w:val="-2"/>
                <w:sz w:val="28"/>
              </w:rPr>
              <w:t>applicable</w:t>
            </w:r>
          </w:p>
        </w:tc>
      </w:tr>
      <w:tr w:rsidR="00C56328">
        <w:trPr>
          <w:trHeight w:val="921"/>
        </w:trPr>
        <w:tc>
          <w:tcPr>
            <w:tcW w:w="1658" w:type="dxa"/>
          </w:tcPr>
          <w:p w:rsidR="00C56328" w:rsidRDefault="00271611">
            <w:pPr>
              <w:pStyle w:val="TableParagraph"/>
              <w:spacing w:before="117"/>
              <w:ind w:left="107"/>
              <w:rPr>
                <w:b/>
                <w:sz w:val="28"/>
              </w:rPr>
            </w:pPr>
            <w:r>
              <w:rPr>
                <w:b/>
                <w:sz w:val="28"/>
              </w:rPr>
              <w:t>ITB</w:t>
            </w:r>
            <w:r>
              <w:rPr>
                <w:b/>
                <w:spacing w:val="-1"/>
                <w:sz w:val="28"/>
              </w:rPr>
              <w:t xml:space="preserve"> </w:t>
            </w:r>
            <w:r>
              <w:rPr>
                <w:b/>
                <w:spacing w:val="-5"/>
                <w:sz w:val="28"/>
              </w:rPr>
              <w:t>45</w:t>
            </w:r>
          </w:p>
        </w:tc>
        <w:tc>
          <w:tcPr>
            <w:tcW w:w="7468" w:type="dxa"/>
          </w:tcPr>
          <w:p w:rsidR="00C56328" w:rsidRDefault="00271611">
            <w:pPr>
              <w:pStyle w:val="TableParagraph"/>
              <w:tabs>
                <w:tab w:val="left" w:pos="1569"/>
                <w:tab w:val="left" w:pos="2025"/>
                <w:tab w:val="left" w:pos="2586"/>
                <w:tab w:val="left" w:pos="4169"/>
                <w:tab w:val="left" w:pos="4625"/>
                <w:tab w:val="left" w:pos="5577"/>
                <w:tab w:val="left" w:pos="7040"/>
              </w:tabs>
              <w:spacing w:before="110" w:line="254" w:lineRule="auto"/>
              <w:ind w:left="108" w:right="96" w:firstLine="340"/>
              <w:rPr>
                <w:sz w:val="28"/>
              </w:rPr>
            </w:pPr>
            <w:r>
              <w:rPr>
                <w:spacing w:val="-2"/>
                <w:sz w:val="28"/>
              </w:rPr>
              <w:t>Address</w:t>
            </w:r>
            <w:r>
              <w:rPr>
                <w:sz w:val="28"/>
              </w:rPr>
              <w:tab/>
            </w:r>
            <w:r>
              <w:rPr>
                <w:spacing w:val="-6"/>
                <w:sz w:val="28"/>
              </w:rPr>
              <w:t>of</w:t>
            </w:r>
            <w:r>
              <w:rPr>
                <w:sz w:val="28"/>
              </w:rPr>
              <w:tab/>
            </w:r>
            <w:r>
              <w:rPr>
                <w:spacing w:val="-4"/>
                <w:sz w:val="28"/>
              </w:rPr>
              <w:t>the</w:t>
            </w:r>
            <w:r>
              <w:rPr>
                <w:sz w:val="28"/>
              </w:rPr>
              <w:tab/>
            </w:r>
            <w:r>
              <w:rPr>
                <w:spacing w:val="-2"/>
                <w:sz w:val="28"/>
              </w:rPr>
              <w:t>organization</w:t>
            </w:r>
            <w:r>
              <w:rPr>
                <w:sz w:val="28"/>
              </w:rPr>
              <w:tab/>
            </w:r>
            <w:r>
              <w:rPr>
                <w:spacing w:val="-6"/>
                <w:sz w:val="28"/>
              </w:rPr>
              <w:t>or</w:t>
            </w:r>
            <w:r>
              <w:rPr>
                <w:sz w:val="28"/>
              </w:rPr>
              <w:tab/>
            </w:r>
            <w:r>
              <w:rPr>
                <w:spacing w:val="-2"/>
                <w:sz w:val="28"/>
              </w:rPr>
              <w:t>person</w:t>
            </w:r>
            <w:r>
              <w:rPr>
                <w:sz w:val="28"/>
              </w:rPr>
              <w:tab/>
            </w:r>
            <w:r>
              <w:rPr>
                <w:spacing w:val="-2"/>
                <w:sz w:val="28"/>
              </w:rPr>
              <w:t>responsible</w:t>
            </w:r>
            <w:r>
              <w:rPr>
                <w:sz w:val="28"/>
              </w:rPr>
              <w:tab/>
            </w:r>
            <w:r>
              <w:rPr>
                <w:spacing w:val="-6"/>
                <w:sz w:val="28"/>
              </w:rPr>
              <w:t xml:space="preserve">for </w:t>
            </w:r>
            <w:r>
              <w:rPr>
                <w:sz w:val="28"/>
              </w:rPr>
              <w:t>monitoring</w:t>
            </w:r>
            <w:r>
              <w:rPr>
                <w:spacing w:val="-11"/>
                <w:sz w:val="28"/>
              </w:rPr>
              <w:t xml:space="preserve"> </w:t>
            </w:r>
            <w:r>
              <w:rPr>
                <w:sz w:val="28"/>
              </w:rPr>
              <w:t>and</w:t>
            </w:r>
            <w:r>
              <w:rPr>
                <w:spacing w:val="-11"/>
                <w:sz w:val="28"/>
              </w:rPr>
              <w:t xml:space="preserve"> </w:t>
            </w:r>
            <w:r>
              <w:rPr>
                <w:sz w:val="28"/>
              </w:rPr>
              <w:t>supervising</w:t>
            </w:r>
            <w:r>
              <w:rPr>
                <w:spacing w:val="-11"/>
                <w:sz w:val="28"/>
              </w:rPr>
              <w:t xml:space="preserve"> </w:t>
            </w:r>
            <w:r>
              <w:rPr>
                <w:sz w:val="28"/>
              </w:rPr>
              <w:t>the</w:t>
            </w:r>
            <w:r>
              <w:rPr>
                <w:spacing w:val="-12"/>
                <w:sz w:val="28"/>
              </w:rPr>
              <w:t xml:space="preserve"> </w:t>
            </w:r>
            <w:r>
              <w:rPr>
                <w:sz w:val="28"/>
              </w:rPr>
              <w:t>process:</w:t>
            </w:r>
            <w:r>
              <w:rPr>
                <w:spacing w:val="-11"/>
                <w:sz w:val="28"/>
              </w:rPr>
              <w:t xml:space="preserve"> </w:t>
            </w:r>
            <w:r>
              <w:rPr>
                <w:sz w:val="28"/>
              </w:rPr>
              <w:t>not</w:t>
            </w:r>
            <w:r>
              <w:rPr>
                <w:spacing w:val="-14"/>
                <w:sz w:val="28"/>
              </w:rPr>
              <w:t xml:space="preserve"> </w:t>
            </w:r>
            <w:r>
              <w:rPr>
                <w:sz w:val="28"/>
              </w:rPr>
              <w:t>applicable.</w:t>
            </w:r>
          </w:p>
        </w:tc>
      </w:tr>
    </w:tbl>
    <w:p w:rsidR="00C56328" w:rsidRDefault="00C56328">
      <w:pPr>
        <w:spacing w:line="254" w:lineRule="auto"/>
        <w:rPr>
          <w:sz w:val="28"/>
        </w:rPr>
        <w:sectPr w:rsidR="00C56328">
          <w:pgSz w:w="11910" w:h="16840"/>
          <w:pgMar w:top="1140" w:right="740" w:bottom="280" w:left="1300" w:header="722" w:footer="0" w:gutter="0"/>
          <w:cols w:space="720"/>
        </w:sectPr>
      </w:pPr>
    </w:p>
    <w:p w:rsidR="00C56328" w:rsidRDefault="00271611">
      <w:pPr>
        <w:pStyle w:val="Heading2"/>
        <w:spacing w:before="81"/>
        <w:ind w:left="1105"/>
        <w:jc w:val="both"/>
      </w:pPr>
      <w:bookmarkStart w:id="1" w:name="_TOC_250002"/>
      <w:r>
        <w:lastRenderedPageBreak/>
        <w:t>Chapter</w:t>
      </w:r>
      <w:r>
        <w:rPr>
          <w:spacing w:val="-9"/>
        </w:rPr>
        <w:t xml:space="preserve"> </w:t>
      </w:r>
      <w:r>
        <w:t>III.</w:t>
      </w:r>
      <w:r>
        <w:rPr>
          <w:spacing w:val="-5"/>
        </w:rPr>
        <w:t xml:space="preserve"> </w:t>
      </w:r>
      <w:r>
        <w:t>EVALUATION</w:t>
      </w:r>
      <w:r>
        <w:rPr>
          <w:spacing w:val="-4"/>
        </w:rPr>
        <w:t xml:space="preserve"> </w:t>
      </w:r>
      <w:r>
        <w:t>AND</w:t>
      </w:r>
      <w:r>
        <w:rPr>
          <w:spacing w:val="-5"/>
        </w:rPr>
        <w:t xml:space="preserve"> </w:t>
      </w:r>
      <w:r>
        <w:t>QUALIFICATION</w:t>
      </w:r>
      <w:r>
        <w:rPr>
          <w:spacing w:val="-4"/>
        </w:rPr>
        <w:t xml:space="preserve"> </w:t>
      </w:r>
      <w:bookmarkEnd w:id="1"/>
      <w:r>
        <w:rPr>
          <w:spacing w:val="-2"/>
        </w:rPr>
        <w:t>CRITERIA</w:t>
      </w:r>
    </w:p>
    <w:p w:rsidR="00C56328" w:rsidRDefault="00271611">
      <w:pPr>
        <w:spacing w:before="122" w:line="264" w:lineRule="auto"/>
        <w:ind w:left="402" w:right="108" w:firstLine="566"/>
        <w:jc w:val="both"/>
        <w:rPr>
          <w:b/>
          <w:sz w:val="28"/>
        </w:rPr>
      </w:pPr>
      <w:r>
        <w:rPr>
          <w:b/>
          <w:sz w:val="28"/>
        </w:rPr>
        <w:t xml:space="preserve">Section 1. Inspection and evaluation of adequacy of the Technical </w:t>
      </w:r>
      <w:r>
        <w:rPr>
          <w:b/>
          <w:spacing w:val="-2"/>
          <w:sz w:val="28"/>
        </w:rPr>
        <w:t>Proposal</w:t>
      </w:r>
    </w:p>
    <w:p w:rsidR="00C56328" w:rsidRDefault="00271611">
      <w:pPr>
        <w:pStyle w:val="ListParagraph"/>
        <w:numPr>
          <w:ilvl w:val="1"/>
          <w:numId w:val="93"/>
        </w:numPr>
        <w:tabs>
          <w:tab w:val="left" w:pos="1458"/>
        </w:tabs>
        <w:ind w:left="1458" w:hanging="490"/>
        <w:rPr>
          <w:b/>
          <w:sz w:val="28"/>
        </w:rPr>
      </w:pPr>
      <w:r>
        <w:rPr>
          <w:b/>
          <w:sz w:val="28"/>
        </w:rPr>
        <w:t>Inspecting</w:t>
      </w:r>
      <w:r>
        <w:rPr>
          <w:b/>
          <w:spacing w:val="-3"/>
          <w:sz w:val="28"/>
        </w:rPr>
        <w:t xml:space="preserve"> </w:t>
      </w:r>
      <w:r>
        <w:rPr>
          <w:b/>
          <w:sz w:val="28"/>
        </w:rPr>
        <w:t>the</w:t>
      </w:r>
      <w:r>
        <w:rPr>
          <w:b/>
          <w:spacing w:val="-5"/>
          <w:sz w:val="28"/>
        </w:rPr>
        <w:t xml:space="preserve"> </w:t>
      </w:r>
      <w:r>
        <w:rPr>
          <w:b/>
          <w:sz w:val="28"/>
        </w:rPr>
        <w:t>adequacy</w:t>
      </w:r>
      <w:r>
        <w:rPr>
          <w:b/>
          <w:spacing w:val="-6"/>
          <w:sz w:val="28"/>
        </w:rPr>
        <w:t xml:space="preserve"> </w:t>
      </w:r>
      <w:r>
        <w:rPr>
          <w:b/>
          <w:sz w:val="28"/>
        </w:rPr>
        <w:t>of</w:t>
      </w:r>
      <w:r>
        <w:rPr>
          <w:b/>
          <w:spacing w:val="-3"/>
          <w:sz w:val="28"/>
        </w:rPr>
        <w:t xml:space="preserve"> </w:t>
      </w:r>
      <w:r>
        <w:rPr>
          <w:b/>
          <w:sz w:val="28"/>
        </w:rPr>
        <w:t>the</w:t>
      </w:r>
      <w:r>
        <w:rPr>
          <w:b/>
          <w:spacing w:val="-5"/>
          <w:sz w:val="28"/>
        </w:rPr>
        <w:t xml:space="preserve"> </w:t>
      </w:r>
      <w:r>
        <w:rPr>
          <w:b/>
          <w:sz w:val="28"/>
        </w:rPr>
        <w:t>Technical</w:t>
      </w:r>
      <w:r>
        <w:rPr>
          <w:b/>
          <w:spacing w:val="-2"/>
          <w:sz w:val="28"/>
        </w:rPr>
        <w:t xml:space="preserve"> Proposal:</w:t>
      </w:r>
    </w:p>
    <w:p w:rsidR="00C56328" w:rsidRDefault="00271611">
      <w:pPr>
        <w:pStyle w:val="ListParagraph"/>
        <w:numPr>
          <w:ilvl w:val="0"/>
          <w:numId w:val="92"/>
        </w:numPr>
        <w:tabs>
          <w:tab w:val="left" w:pos="1255"/>
        </w:tabs>
        <w:spacing w:before="148"/>
        <w:ind w:left="1255" w:hanging="287"/>
        <w:rPr>
          <w:sz w:val="28"/>
        </w:rPr>
      </w:pPr>
      <w:r>
        <w:rPr>
          <w:sz w:val="28"/>
        </w:rPr>
        <w:t>Inspect</w:t>
      </w:r>
      <w:r>
        <w:rPr>
          <w:spacing w:val="-10"/>
          <w:sz w:val="28"/>
        </w:rPr>
        <w:t xml:space="preserve"> </w:t>
      </w:r>
      <w:r>
        <w:rPr>
          <w:sz w:val="28"/>
        </w:rPr>
        <w:t>the</w:t>
      </w:r>
      <w:r>
        <w:rPr>
          <w:spacing w:val="-5"/>
          <w:sz w:val="28"/>
        </w:rPr>
        <w:t xml:space="preserve"> </w:t>
      </w:r>
      <w:r>
        <w:rPr>
          <w:sz w:val="28"/>
        </w:rPr>
        <w:t>quantity</w:t>
      </w:r>
      <w:r>
        <w:rPr>
          <w:spacing w:val="-5"/>
          <w:sz w:val="28"/>
        </w:rPr>
        <w:t xml:space="preserve"> </w:t>
      </w:r>
      <w:r>
        <w:rPr>
          <w:sz w:val="28"/>
        </w:rPr>
        <w:t>of</w:t>
      </w:r>
      <w:r>
        <w:rPr>
          <w:spacing w:val="-2"/>
          <w:sz w:val="28"/>
        </w:rPr>
        <w:t xml:space="preserve"> </w:t>
      </w:r>
      <w:r>
        <w:rPr>
          <w:sz w:val="28"/>
        </w:rPr>
        <w:t>original</w:t>
      </w:r>
      <w:r>
        <w:rPr>
          <w:spacing w:val="-4"/>
          <w:sz w:val="28"/>
        </w:rPr>
        <w:t xml:space="preserve"> </w:t>
      </w:r>
      <w:r>
        <w:rPr>
          <w:sz w:val="28"/>
        </w:rPr>
        <w:t>copies</w:t>
      </w:r>
      <w:r>
        <w:rPr>
          <w:spacing w:val="-3"/>
          <w:sz w:val="28"/>
        </w:rPr>
        <w:t xml:space="preserve"> </w:t>
      </w:r>
      <w:r>
        <w:rPr>
          <w:sz w:val="28"/>
        </w:rPr>
        <w:t>and</w:t>
      </w:r>
      <w:r>
        <w:rPr>
          <w:spacing w:val="-8"/>
          <w:sz w:val="28"/>
        </w:rPr>
        <w:t xml:space="preserve"> </w:t>
      </w:r>
      <w:r>
        <w:rPr>
          <w:sz w:val="28"/>
        </w:rPr>
        <w:t>photocopies</w:t>
      </w:r>
      <w:r>
        <w:rPr>
          <w:spacing w:val="-4"/>
          <w:sz w:val="28"/>
        </w:rPr>
        <w:t xml:space="preserve"> </w:t>
      </w:r>
      <w:r>
        <w:rPr>
          <w:sz w:val="28"/>
        </w:rPr>
        <w:t>of</w:t>
      </w:r>
      <w:r>
        <w:rPr>
          <w:spacing w:val="-5"/>
          <w:sz w:val="28"/>
        </w:rPr>
        <w:t xml:space="preserve"> </w:t>
      </w:r>
      <w:r>
        <w:rPr>
          <w:sz w:val="28"/>
        </w:rPr>
        <w:t>the</w:t>
      </w:r>
      <w:r>
        <w:rPr>
          <w:spacing w:val="-6"/>
          <w:sz w:val="28"/>
        </w:rPr>
        <w:t xml:space="preserve"> </w:t>
      </w:r>
      <w:r>
        <w:rPr>
          <w:spacing w:val="-5"/>
          <w:sz w:val="28"/>
        </w:rPr>
        <w:t>TP;</w:t>
      </w:r>
    </w:p>
    <w:p w:rsidR="00C56328" w:rsidRDefault="00271611">
      <w:pPr>
        <w:pStyle w:val="ListParagraph"/>
        <w:numPr>
          <w:ilvl w:val="0"/>
          <w:numId w:val="92"/>
        </w:numPr>
        <w:tabs>
          <w:tab w:val="left" w:pos="1299"/>
        </w:tabs>
        <w:spacing w:before="151" w:line="264" w:lineRule="auto"/>
        <w:ind w:left="402" w:right="105" w:firstLine="566"/>
        <w:rPr>
          <w:sz w:val="28"/>
        </w:rPr>
      </w:pPr>
      <w:r>
        <w:rPr>
          <w:sz w:val="28"/>
        </w:rPr>
        <w:t>Inspect the documents of the original TP, including: Letter of Bid of TP, Joint Venture Agreement (if any), documents proving the authority of the person signing Letter of Bid (if any), Bid Security, documentary evidence establishing the eligibility of Bidder, documentary evidence establishing the qualifications and experience, technical proposals, and other documents of the TP as prescribed in ITB 10;</w:t>
      </w:r>
    </w:p>
    <w:p w:rsidR="00C56328" w:rsidRDefault="00271611">
      <w:pPr>
        <w:pStyle w:val="ListParagraph"/>
        <w:numPr>
          <w:ilvl w:val="0"/>
          <w:numId w:val="92"/>
        </w:numPr>
        <w:tabs>
          <w:tab w:val="left" w:pos="1262"/>
        </w:tabs>
        <w:spacing w:before="122" w:line="264" w:lineRule="auto"/>
        <w:ind w:left="402" w:right="107" w:firstLine="566"/>
        <w:rPr>
          <w:sz w:val="28"/>
        </w:rPr>
      </w:pPr>
      <w:r>
        <w:rPr>
          <w:sz w:val="28"/>
        </w:rPr>
        <w:t>Inspect the consistency between the original copy and photocopies to serve the detailed evaluation of the TP.</w:t>
      </w:r>
    </w:p>
    <w:p w:rsidR="00C56328" w:rsidRDefault="00271611">
      <w:pPr>
        <w:pStyle w:val="BodyText"/>
        <w:spacing w:before="120"/>
        <w:ind w:left="968"/>
        <w:jc w:val="both"/>
      </w:pPr>
      <w:r>
        <w:t>The</w:t>
      </w:r>
      <w:r>
        <w:rPr>
          <w:spacing w:val="-5"/>
        </w:rPr>
        <w:t xml:space="preserve"> </w:t>
      </w:r>
      <w:r>
        <w:t>inspection</w:t>
      </w:r>
      <w:r>
        <w:rPr>
          <w:spacing w:val="-2"/>
        </w:rPr>
        <w:t xml:space="preserve"> </w:t>
      </w:r>
      <w:r>
        <w:t>of</w:t>
      </w:r>
      <w:r>
        <w:rPr>
          <w:spacing w:val="-6"/>
        </w:rPr>
        <w:t xml:space="preserve"> </w:t>
      </w:r>
      <w:r>
        <w:t>the</w:t>
      </w:r>
      <w:r>
        <w:rPr>
          <w:spacing w:val="-4"/>
        </w:rPr>
        <w:t xml:space="preserve"> </w:t>
      </w:r>
      <w:r>
        <w:t>TP</w:t>
      </w:r>
      <w:r>
        <w:rPr>
          <w:spacing w:val="-4"/>
        </w:rPr>
        <w:t xml:space="preserve"> </w:t>
      </w:r>
      <w:r>
        <w:t>is</w:t>
      </w:r>
      <w:r>
        <w:rPr>
          <w:spacing w:val="-2"/>
        </w:rPr>
        <w:t xml:space="preserve"> </w:t>
      </w:r>
      <w:r>
        <w:t>not</w:t>
      </w:r>
      <w:r>
        <w:rPr>
          <w:spacing w:val="-2"/>
        </w:rPr>
        <w:t xml:space="preserve"> </w:t>
      </w:r>
      <w:r>
        <w:t>a</w:t>
      </w:r>
      <w:r>
        <w:rPr>
          <w:spacing w:val="-4"/>
        </w:rPr>
        <w:t xml:space="preserve"> </w:t>
      </w:r>
      <w:r>
        <w:t>cause</w:t>
      </w:r>
      <w:r>
        <w:rPr>
          <w:spacing w:val="-3"/>
        </w:rPr>
        <w:t xml:space="preserve"> </w:t>
      </w:r>
      <w:r>
        <w:t>for</w:t>
      </w:r>
      <w:r>
        <w:rPr>
          <w:spacing w:val="-5"/>
        </w:rPr>
        <w:t xml:space="preserve"> </w:t>
      </w:r>
      <w:r>
        <w:t>rejecting</w:t>
      </w:r>
      <w:r>
        <w:rPr>
          <w:spacing w:val="-2"/>
        </w:rPr>
        <w:t xml:space="preserve"> </w:t>
      </w:r>
      <w:r>
        <w:t xml:space="preserve">the </w:t>
      </w:r>
      <w:r>
        <w:rPr>
          <w:spacing w:val="-5"/>
        </w:rPr>
        <w:t>TP.</w:t>
      </w:r>
    </w:p>
    <w:p w:rsidR="00C56328" w:rsidRDefault="00271611">
      <w:pPr>
        <w:pStyle w:val="Heading2"/>
        <w:numPr>
          <w:ilvl w:val="1"/>
          <w:numId w:val="93"/>
        </w:numPr>
        <w:tabs>
          <w:tab w:val="left" w:pos="1458"/>
        </w:tabs>
        <w:spacing w:before="156"/>
        <w:ind w:left="1458" w:hanging="490"/>
        <w:jc w:val="both"/>
      </w:pPr>
      <w:r>
        <w:t>Evaluating</w:t>
      </w:r>
      <w:r>
        <w:rPr>
          <w:spacing w:val="-4"/>
        </w:rPr>
        <w:t xml:space="preserve"> </w:t>
      </w:r>
      <w:r>
        <w:t>the</w:t>
      </w:r>
      <w:r>
        <w:rPr>
          <w:spacing w:val="-5"/>
        </w:rPr>
        <w:t xml:space="preserve"> </w:t>
      </w:r>
      <w:r>
        <w:t>adequacy</w:t>
      </w:r>
      <w:r>
        <w:rPr>
          <w:spacing w:val="-6"/>
        </w:rPr>
        <w:t xml:space="preserve"> </w:t>
      </w:r>
      <w:r>
        <w:t>of</w:t>
      </w:r>
      <w:r>
        <w:rPr>
          <w:spacing w:val="-4"/>
        </w:rPr>
        <w:t xml:space="preserve"> </w:t>
      </w:r>
      <w:r>
        <w:t>the</w:t>
      </w:r>
      <w:r>
        <w:rPr>
          <w:spacing w:val="-5"/>
        </w:rPr>
        <w:t xml:space="preserve"> </w:t>
      </w:r>
      <w:r>
        <w:t>Technical</w:t>
      </w:r>
      <w:r>
        <w:rPr>
          <w:spacing w:val="-3"/>
        </w:rPr>
        <w:t xml:space="preserve"> </w:t>
      </w:r>
      <w:r>
        <w:rPr>
          <w:spacing w:val="-2"/>
        </w:rPr>
        <w:t>Proposal:</w:t>
      </w:r>
    </w:p>
    <w:p w:rsidR="00C56328" w:rsidRDefault="00271611">
      <w:pPr>
        <w:pStyle w:val="BodyText"/>
        <w:spacing w:before="148"/>
        <w:ind w:left="1038"/>
        <w:jc w:val="both"/>
      </w:pPr>
      <w:r>
        <w:t>A</w:t>
      </w:r>
      <w:r>
        <w:rPr>
          <w:spacing w:val="-8"/>
        </w:rPr>
        <w:t xml:space="preserve"> </w:t>
      </w:r>
      <w:r>
        <w:t>TP</w:t>
      </w:r>
      <w:r>
        <w:rPr>
          <w:spacing w:val="-5"/>
        </w:rPr>
        <w:t xml:space="preserve"> </w:t>
      </w:r>
      <w:r>
        <w:t>is</w:t>
      </w:r>
      <w:r>
        <w:rPr>
          <w:spacing w:val="-2"/>
        </w:rPr>
        <w:t xml:space="preserve"> </w:t>
      </w:r>
      <w:r>
        <w:t>considered</w:t>
      </w:r>
      <w:r>
        <w:rPr>
          <w:spacing w:val="-2"/>
        </w:rPr>
        <w:t xml:space="preserve"> </w:t>
      </w:r>
      <w:r>
        <w:t>adequate</w:t>
      </w:r>
      <w:r>
        <w:rPr>
          <w:spacing w:val="-6"/>
        </w:rPr>
        <w:t xml:space="preserve"> </w:t>
      </w:r>
      <w:r>
        <w:t>if</w:t>
      </w:r>
      <w:r>
        <w:rPr>
          <w:spacing w:val="-3"/>
        </w:rPr>
        <w:t xml:space="preserve"> </w:t>
      </w:r>
      <w:r>
        <w:t>it</w:t>
      </w:r>
      <w:r>
        <w:rPr>
          <w:spacing w:val="-3"/>
        </w:rPr>
        <w:t xml:space="preserve"> </w:t>
      </w:r>
      <w:r>
        <w:t>satisfies</w:t>
      </w:r>
      <w:r>
        <w:rPr>
          <w:spacing w:val="-4"/>
        </w:rPr>
        <w:t xml:space="preserve"> </w:t>
      </w:r>
      <w:r>
        <w:t>all</w:t>
      </w:r>
      <w:r>
        <w:rPr>
          <w:spacing w:val="-6"/>
        </w:rPr>
        <w:t xml:space="preserve"> </w:t>
      </w:r>
      <w:r>
        <w:t>of</w:t>
      </w:r>
      <w:r>
        <w:rPr>
          <w:spacing w:val="-4"/>
        </w:rPr>
        <w:t xml:space="preserve"> </w:t>
      </w:r>
      <w:r>
        <w:t>the</w:t>
      </w:r>
      <w:r>
        <w:rPr>
          <w:spacing w:val="-3"/>
        </w:rPr>
        <w:t xml:space="preserve"> </w:t>
      </w:r>
      <w:r>
        <w:t>following</w:t>
      </w:r>
      <w:r>
        <w:rPr>
          <w:spacing w:val="-1"/>
        </w:rPr>
        <w:t xml:space="preserve"> </w:t>
      </w:r>
      <w:r>
        <w:rPr>
          <w:spacing w:val="-2"/>
        </w:rPr>
        <w:t>conditions:</w:t>
      </w:r>
    </w:p>
    <w:p w:rsidR="00C56328" w:rsidRDefault="00271611">
      <w:pPr>
        <w:pStyle w:val="ListParagraph"/>
        <w:numPr>
          <w:ilvl w:val="0"/>
          <w:numId w:val="91"/>
        </w:numPr>
        <w:tabs>
          <w:tab w:val="left" w:pos="1255"/>
        </w:tabs>
        <w:spacing w:before="154"/>
        <w:ind w:left="1255" w:hanging="287"/>
        <w:rPr>
          <w:sz w:val="28"/>
        </w:rPr>
      </w:pPr>
      <w:r>
        <w:rPr>
          <w:sz w:val="28"/>
        </w:rPr>
        <w:t>There</w:t>
      </w:r>
      <w:r>
        <w:rPr>
          <w:spacing w:val="-6"/>
          <w:sz w:val="28"/>
        </w:rPr>
        <w:t xml:space="preserve"> </w:t>
      </w:r>
      <w:r>
        <w:rPr>
          <w:sz w:val="28"/>
        </w:rPr>
        <w:t>is</w:t>
      </w:r>
      <w:r>
        <w:rPr>
          <w:spacing w:val="-1"/>
          <w:sz w:val="28"/>
        </w:rPr>
        <w:t xml:space="preserve"> </w:t>
      </w:r>
      <w:r>
        <w:rPr>
          <w:sz w:val="28"/>
        </w:rPr>
        <w:t>an</w:t>
      </w:r>
      <w:r>
        <w:rPr>
          <w:spacing w:val="-1"/>
          <w:sz w:val="28"/>
        </w:rPr>
        <w:t xml:space="preserve"> </w:t>
      </w:r>
      <w:r>
        <w:rPr>
          <w:sz w:val="28"/>
        </w:rPr>
        <w:t>original copy</w:t>
      </w:r>
      <w:r>
        <w:rPr>
          <w:spacing w:val="-6"/>
          <w:sz w:val="28"/>
        </w:rPr>
        <w:t xml:space="preserve"> </w:t>
      </w:r>
      <w:r>
        <w:rPr>
          <w:sz w:val="28"/>
        </w:rPr>
        <w:t>of</w:t>
      </w:r>
      <w:r>
        <w:rPr>
          <w:spacing w:val="-2"/>
          <w:sz w:val="28"/>
        </w:rPr>
        <w:t xml:space="preserve"> </w:t>
      </w:r>
      <w:r>
        <w:rPr>
          <w:sz w:val="28"/>
        </w:rPr>
        <w:t>the</w:t>
      </w:r>
      <w:r>
        <w:rPr>
          <w:spacing w:val="-3"/>
          <w:sz w:val="28"/>
        </w:rPr>
        <w:t xml:space="preserve"> </w:t>
      </w:r>
      <w:r>
        <w:rPr>
          <w:spacing w:val="-5"/>
          <w:sz w:val="28"/>
        </w:rPr>
        <w:t>TP;</w:t>
      </w:r>
    </w:p>
    <w:p w:rsidR="00C56328" w:rsidRDefault="00271611">
      <w:pPr>
        <w:pStyle w:val="ListParagraph"/>
        <w:numPr>
          <w:ilvl w:val="0"/>
          <w:numId w:val="91"/>
        </w:numPr>
        <w:tabs>
          <w:tab w:val="left" w:pos="1280"/>
        </w:tabs>
        <w:spacing w:before="150" w:line="264" w:lineRule="auto"/>
        <w:ind w:left="402" w:right="105" w:firstLine="566"/>
        <w:rPr>
          <w:sz w:val="28"/>
        </w:rPr>
      </w:pPr>
      <w:r>
        <w:rPr>
          <w:sz w:val="28"/>
        </w:rPr>
        <w:t>There is a Letter of Bid of TP bearing the signature and seal (if any) of the legal representative of the Bidder as prescribed in the BD; the signing time of the Letter of Bid must conform with the starting time of bidder selection process.</w:t>
      </w:r>
      <w:r>
        <w:rPr>
          <w:spacing w:val="38"/>
          <w:sz w:val="28"/>
        </w:rPr>
        <w:t xml:space="preserve"> </w:t>
      </w:r>
      <w:r>
        <w:rPr>
          <w:sz w:val="28"/>
        </w:rPr>
        <w:t>In the case of joint venture bidder, the Letter of Bid must bear the signature and seal (if any) of the legal representative of every joint venture member or the signature</w:t>
      </w:r>
      <w:r>
        <w:rPr>
          <w:spacing w:val="40"/>
          <w:sz w:val="28"/>
        </w:rPr>
        <w:t xml:space="preserve"> </w:t>
      </w:r>
      <w:r>
        <w:rPr>
          <w:sz w:val="28"/>
        </w:rPr>
        <w:t>of the member appointed to represent the joint venture according to the Joint Venture Agreement;</w:t>
      </w:r>
    </w:p>
    <w:p w:rsidR="00C56328" w:rsidRDefault="00271611">
      <w:pPr>
        <w:pStyle w:val="ListParagraph"/>
        <w:numPr>
          <w:ilvl w:val="0"/>
          <w:numId w:val="91"/>
        </w:numPr>
        <w:tabs>
          <w:tab w:val="left" w:pos="1289"/>
        </w:tabs>
        <w:spacing w:line="266" w:lineRule="auto"/>
        <w:ind w:left="402" w:right="110" w:firstLine="566"/>
        <w:rPr>
          <w:sz w:val="28"/>
        </w:rPr>
      </w:pPr>
      <w:r>
        <w:rPr>
          <w:sz w:val="28"/>
        </w:rPr>
        <w:t xml:space="preserve">The validity period of the TP satisfies requirements as prescribed in ITB </w:t>
      </w:r>
      <w:r>
        <w:rPr>
          <w:spacing w:val="-2"/>
          <w:sz w:val="28"/>
        </w:rPr>
        <w:t>17.1;</w:t>
      </w:r>
    </w:p>
    <w:p w:rsidR="00C56328" w:rsidRDefault="00271611">
      <w:pPr>
        <w:pStyle w:val="ListParagraph"/>
        <w:numPr>
          <w:ilvl w:val="0"/>
          <w:numId w:val="91"/>
        </w:numPr>
        <w:tabs>
          <w:tab w:val="left" w:pos="1273"/>
        </w:tabs>
        <w:spacing w:before="112" w:line="252" w:lineRule="auto"/>
        <w:ind w:left="402" w:right="106" w:firstLine="561"/>
        <w:rPr>
          <w:sz w:val="28"/>
        </w:rPr>
      </w:pPr>
      <w:r>
        <w:rPr>
          <w:sz w:val="28"/>
        </w:rPr>
        <w:t>There is a Bid Security not falling under any case of violations specified in ITB 18.3. The Bid Security must be signed by a legal representative of a credit institution in Vietnam or a branch of foreign bank established under the laws of Vietnam, with the guarantee value, validity period and the beneficiary as</w:t>
      </w:r>
      <w:r>
        <w:rPr>
          <w:spacing w:val="40"/>
          <w:sz w:val="28"/>
        </w:rPr>
        <w:t xml:space="preserve"> </w:t>
      </w:r>
      <w:r>
        <w:rPr>
          <w:sz w:val="28"/>
        </w:rPr>
        <w:t>prescribed in the BD. The Bid Security must not be signed before the issuance of the BD by the Procuring Entity or before the time of signing the joint venture agreement</w:t>
      </w:r>
      <w:r>
        <w:rPr>
          <w:spacing w:val="-2"/>
          <w:sz w:val="28"/>
        </w:rPr>
        <w:t xml:space="preserve"> </w:t>
      </w:r>
      <w:r>
        <w:rPr>
          <w:sz w:val="28"/>
        </w:rPr>
        <w:t>in</w:t>
      </w:r>
      <w:r>
        <w:rPr>
          <w:spacing w:val="-1"/>
          <w:sz w:val="28"/>
        </w:rPr>
        <w:t xml:space="preserve"> </w:t>
      </w:r>
      <w:r>
        <w:rPr>
          <w:sz w:val="28"/>
        </w:rPr>
        <w:t>the</w:t>
      </w:r>
      <w:r>
        <w:rPr>
          <w:spacing w:val="-1"/>
          <w:sz w:val="28"/>
        </w:rPr>
        <w:t xml:space="preserve"> </w:t>
      </w:r>
      <w:r>
        <w:rPr>
          <w:sz w:val="28"/>
        </w:rPr>
        <w:t>case</w:t>
      </w:r>
      <w:r>
        <w:rPr>
          <w:spacing w:val="-3"/>
          <w:sz w:val="28"/>
        </w:rPr>
        <w:t xml:space="preserve"> </w:t>
      </w:r>
      <w:r>
        <w:rPr>
          <w:sz w:val="28"/>
        </w:rPr>
        <w:t>of</w:t>
      </w:r>
      <w:r>
        <w:rPr>
          <w:spacing w:val="-3"/>
          <w:sz w:val="28"/>
        </w:rPr>
        <w:t xml:space="preserve"> </w:t>
      </w:r>
      <w:r>
        <w:rPr>
          <w:sz w:val="28"/>
        </w:rPr>
        <w:t>a</w:t>
      </w:r>
      <w:r>
        <w:rPr>
          <w:spacing w:val="-1"/>
          <w:sz w:val="28"/>
        </w:rPr>
        <w:t xml:space="preserve"> </w:t>
      </w:r>
      <w:r>
        <w:rPr>
          <w:sz w:val="28"/>
        </w:rPr>
        <w:t>joint</w:t>
      </w:r>
      <w:r>
        <w:rPr>
          <w:spacing w:val="-2"/>
          <w:sz w:val="28"/>
        </w:rPr>
        <w:t xml:space="preserve"> </w:t>
      </w:r>
      <w:r>
        <w:rPr>
          <w:sz w:val="28"/>
        </w:rPr>
        <w:t>venture,</w:t>
      </w:r>
      <w:r>
        <w:rPr>
          <w:spacing w:val="-1"/>
          <w:sz w:val="28"/>
        </w:rPr>
        <w:t xml:space="preserve"> </w:t>
      </w:r>
      <w:r>
        <w:rPr>
          <w:sz w:val="28"/>
        </w:rPr>
        <w:t>and</w:t>
      </w:r>
      <w:r>
        <w:rPr>
          <w:spacing w:val="-1"/>
          <w:sz w:val="28"/>
        </w:rPr>
        <w:t xml:space="preserve"> </w:t>
      </w:r>
      <w:r>
        <w:rPr>
          <w:sz w:val="28"/>
        </w:rPr>
        <w:t>not</w:t>
      </w:r>
      <w:r>
        <w:rPr>
          <w:spacing w:val="-1"/>
          <w:sz w:val="28"/>
        </w:rPr>
        <w:t xml:space="preserve"> </w:t>
      </w:r>
      <w:r>
        <w:rPr>
          <w:sz w:val="28"/>
        </w:rPr>
        <w:t>be</w:t>
      </w:r>
      <w:r>
        <w:rPr>
          <w:spacing w:val="-3"/>
          <w:sz w:val="28"/>
        </w:rPr>
        <w:t xml:space="preserve"> </w:t>
      </w:r>
      <w:r>
        <w:rPr>
          <w:sz w:val="28"/>
        </w:rPr>
        <w:t>accompanied</w:t>
      </w:r>
      <w:r>
        <w:rPr>
          <w:spacing w:val="-2"/>
          <w:sz w:val="28"/>
        </w:rPr>
        <w:t xml:space="preserve"> </w:t>
      </w:r>
      <w:r>
        <w:rPr>
          <w:sz w:val="28"/>
        </w:rPr>
        <w:t>by</w:t>
      </w:r>
      <w:r>
        <w:rPr>
          <w:spacing w:val="-5"/>
          <w:sz w:val="28"/>
        </w:rPr>
        <w:t xml:space="preserve"> </w:t>
      </w:r>
      <w:r>
        <w:rPr>
          <w:sz w:val="28"/>
        </w:rPr>
        <w:t>conditions</w:t>
      </w:r>
      <w:r>
        <w:rPr>
          <w:spacing w:val="-1"/>
          <w:sz w:val="28"/>
        </w:rPr>
        <w:t xml:space="preserve"> </w:t>
      </w:r>
      <w:r>
        <w:rPr>
          <w:sz w:val="28"/>
        </w:rPr>
        <w:t>that are disadvantageous to the Investor or the Procuring Entity (including failure to fully meet the commitments as prescribed in Form No. 04(a) and Form No. 04(b) of Chapter IV – Bidding form);</w:t>
      </w:r>
    </w:p>
    <w:p w:rsidR="00C56328" w:rsidRDefault="00C56328">
      <w:pPr>
        <w:spacing w:line="252" w:lineRule="auto"/>
        <w:jc w:val="both"/>
        <w:rPr>
          <w:sz w:val="28"/>
        </w:rPr>
        <w:sectPr w:rsidR="00C56328">
          <w:pgSz w:w="11910" w:h="16840"/>
          <w:pgMar w:top="1140" w:right="740" w:bottom="280" w:left="1300" w:header="722" w:footer="0" w:gutter="0"/>
          <w:cols w:space="720"/>
        </w:sectPr>
      </w:pPr>
    </w:p>
    <w:p w:rsidR="00C56328" w:rsidRDefault="00271611">
      <w:pPr>
        <w:pStyle w:val="BodyText"/>
        <w:spacing w:before="79" w:line="264" w:lineRule="auto"/>
        <w:ind w:left="402" w:right="105" w:firstLine="566"/>
        <w:jc w:val="both"/>
      </w:pPr>
      <w:r>
        <w:lastRenderedPageBreak/>
        <w:t>dd) The Bidder is not named as the primary bidder in two or more TPs (independent bidder or joint venture member). In the case of Bidding Package being divided into multiple independent lots, the Bidder shall not be named as the primary bidder in two or more TPs for the lot that they bid for;</w:t>
      </w:r>
    </w:p>
    <w:p w:rsidR="00C56328" w:rsidRDefault="00271611">
      <w:pPr>
        <w:pStyle w:val="ListParagraph"/>
        <w:numPr>
          <w:ilvl w:val="0"/>
          <w:numId w:val="91"/>
        </w:numPr>
        <w:tabs>
          <w:tab w:val="left" w:pos="1282"/>
        </w:tabs>
        <w:spacing w:before="119" w:line="264" w:lineRule="auto"/>
        <w:ind w:left="402" w:right="104" w:firstLine="566"/>
        <w:rPr>
          <w:sz w:val="28"/>
        </w:rPr>
      </w:pPr>
      <w:r>
        <w:rPr>
          <w:sz w:val="28"/>
        </w:rPr>
        <w:t>In the case of joint venture bidder, the joint venture agreement must bear the signature and seal (if any) of the legal representative of every member of the joint venture, and the joint venture agreement must clearly state the specific works and the corresponding estimated value performed by each joint venture member according to Form</w:t>
      </w:r>
      <w:r>
        <w:rPr>
          <w:spacing w:val="-6"/>
          <w:sz w:val="28"/>
        </w:rPr>
        <w:t xml:space="preserve"> </w:t>
      </w:r>
      <w:r>
        <w:rPr>
          <w:sz w:val="28"/>
        </w:rPr>
        <w:t>03 of Chapter</w:t>
      </w:r>
      <w:r>
        <w:rPr>
          <w:spacing w:val="-1"/>
          <w:sz w:val="28"/>
        </w:rPr>
        <w:t xml:space="preserve"> </w:t>
      </w:r>
      <w:r>
        <w:rPr>
          <w:sz w:val="28"/>
        </w:rPr>
        <w:t>IV</w:t>
      </w:r>
      <w:r>
        <w:rPr>
          <w:spacing w:val="-1"/>
          <w:sz w:val="28"/>
        </w:rPr>
        <w:t xml:space="preserve"> </w:t>
      </w:r>
      <w:r>
        <w:rPr>
          <w:sz w:val="28"/>
        </w:rPr>
        <w:t>– Bidding Forms.</w:t>
      </w:r>
      <w:r>
        <w:rPr>
          <w:spacing w:val="-1"/>
          <w:sz w:val="28"/>
        </w:rPr>
        <w:t xml:space="preserve"> </w:t>
      </w:r>
      <w:r>
        <w:rPr>
          <w:sz w:val="28"/>
        </w:rPr>
        <w:t>The</w:t>
      </w:r>
      <w:r>
        <w:rPr>
          <w:spacing w:val="-1"/>
          <w:sz w:val="28"/>
        </w:rPr>
        <w:t xml:space="preserve"> </w:t>
      </w:r>
      <w:r>
        <w:rPr>
          <w:sz w:val="28"/>
        </w:rPr>
        <w:t>division of works in the joint venture must be based on the items stated in the schedule of Bid Price of Goods specified in Forms 13(a1), 13(a2) and 13(a3) of Chapter IV – Bidding Forms, and the schedule of Related Services specified in Form 13(b1) and Form 13(b2) of Chapter IV – Bidding Forms, and works that are not under these items must not be divided. In the case of scope of supply containing only one unit of Goods (one</w:t>
      </w:r>
      <w:r>
        <w:rPr>
          <w:spacing w:val="-1"/>
          <w:sz w:val="28"/>
        </w:rPr>
        <w:t xml:space="preserve"> </w:t>
      </w:r>
      <w:r>
        <w:rPr>
          <w:sz w:val="28"/>
        </w:rPr>
        <w:t>piece,</w:t>
      </w:r>
      <w:r>
        <w:rPr>
          <w:spacing w:val="-1"/>
          <w:sz w:val="28"/>
        </w:rPr>
        <w:t xml:space="preserve"> </w:t>
      </w:r>
      <w:r>
        <w:rPr>
          <w:sz w:val="28"/>
        </w:rPr>
        <w:t>one object...) and no Related Services,</w:t>
      </w:r>
      <w:r>
        <w:rPr>
          <w:spacing w:val="-1"/>
          <w:sz w:val="28"/>
        </w:rPr>
        <w:t xml:space="preserve"> </w:t>
      </w:r>
      <w:r>
        <w:rPr>
          <w:sz w:val="28"/>
        </w:rPr>
        <w:t>the Bidder shall not enter into</w:t>
      </w:r>
      <w:r>
        <w:rPr>
          <w:spacing w:val="-2"/>
          <w:sz w:val="28"/>
        </w:rPr>
        <w:t xml:space="preserve"> </w:t>
      </w:r>
      <w:r>
        <w:rPr>
          <w:sz w:val="28"/>
        </w:rPr>
        <w:t>a</w:t>
      </w:r>
      <w:r>
        <w:rPr>
          <w:spacing w:val="-2"/>
          <w:sz w:val="28"/>
        </w:rPr>
        <w:t xml:space="preserve"> </w:t>
      </w:r>
      <w:r>
        <w:rPr>
          <w:sz w:val="28"/>
        </w:rPr>
        <w:t>joint</w:t>
      </w:r>
      <w:r>
        <w:rPr>
          <w:spacing w:val="-1"/>
          <w:sz w:val="28"/>
        </w:rPr>
        <w:t xml:space="preserve"> </w:t>
      </w:r>
      <w:r>
        <w:rPr>
          <w:sz w:val="28"/>
        </w:rPr>
        <w:t>venture</w:t>
      </w:r>
      <w:r>
        <w:rPr>
          <w:spacing w:val="-1"/>
          <w:sz w:val="28"/>
        </w:rPr>
        <w:t xml:space="preserve"> </w:t>
      </w:r>
      <w:r>
        <w:rPr>
          <w:sz w:val="28"/>
        </w:rPr>
        <w:t>with another</w:t>
      </w:r>
      <w:r>
        <w:rPr>
          <w:spacing w:val="-1"/>
          <w:sz w:val="28"/>
        </w:rPr>
        <w:t xml:space="preserve"> </w:t>
      </w:r>
      <w:r>
        <w:rPr>
          <w:sz w:val="28"/>
        </w:rPr>
        <w:t>Bidder; and</w:t>
      </w:r>
      <w:r>
        <w:rPr>
          <w:spacing w:val="-1"/>
          <w:sz w:val="28"/>
        </w:rPr>
        <w:t xml:space="preserve"> </w:t>
      </w:r>
      <w:r>
        <w:rPr>
          <w:sz w:val="28"/>
        </w:rPr>
        <w:t>in</w:t>
      </w:r>
      <w:r>
        <w:rPr>
          <w:spacing w:val="-1"/>
          <w:sz w:val="28"/>
        </w:rPr>
        <w:t xml:space="preserve"> </w:t>
      </w:r>
      <w:r>
        <w:rPr>
          <w:sz w:val="28"/>
        </w:rPr>
        <w:t>the</w:t>
      </w:r>
      <w:r>
        <w:rPr>
          <w:spacing w:val="-3"/>
          <w:sz w:val="28"/>
        </w:rPr>
        <w:t xml:space="preserve"> </w:t>
      </w:r>
      <w:r>
        <w:rPr>
          <w:sz w:val="28"/>
        </w:rPr>
        <w:t>case</w:t>
      </w:r>
      <w:r>
        <w:rPr>
          <w:spacing w:val="-2"/>
          <w:sz w:val="28"/>
        </w:rPr>
        <w:t xml:space="preserve"> </w:t>
      </w:r>
      <w:r>
        <w:rPr>
          <w:sz w:val="28"/>
        </w:rPr>
        <w:t>of</w:t>
      </w:r>
      <w:r>
        <w:rPr>
          <w:spacing w:val="-2"/>
          <w:sz w:val="28"/>
        </w:rPr>
        <w:t xml:space="preserve"> </w:t>
      </w:r>
      <w:r>
        <w:rPr>
          <w:sz w:val="28"/>
        </w:rPr>
        <w:t>any</w:t>
      </w:r>
      <w:r>
        <w:rPr>
          <w:spacing w:val="-1"/>
          <w:sz w:val="28"/>
        </w:rPr>
        <w:t xml:space="preserve"> </w:t>
      </w:r>
      <w:r>
        <w:rPr>
          <w:sz w:val="28"/>
        </w:rPr>
        <w:t>Bidder</w:t>
      </w:r>
      <w:r>
        <w:rPr>
          <w:spacing w:val="-3"/>
          <w:sz w:val="28"/>
        </w:rPr>
        <w:t xml:space="preserve"> </w:t>
      </w:r>
      <w:r>
        <w:rPr>
          <w:sz w:val="28"/>
        </w:rPr>
        <w:t>remaining</w:t>
      </w:r>
      <w:r>
        <w:rPr>
          <w:spacing w:val="-1"/>
          <w:sz w:val="28"/>
        </w:rPr>
        <w:t xml:space="preserve"> </w:t>
      </w:r>
      <w:r>
        <w:rPr>
          <w:sz w:val="28"/>
        </w:rPr>
        <w:t>in a joint venture, their joint venture agreement shall be considered invalid and they shall be disqualified;</w:t>
      </w:r>
    </w:p>
    <w:p w:rsidR="00C56328" w:rsidRDefault="00271611">
      <w:pPr>
        <w:pStyle w:val="ListParagraph"/>
        <w:numPr>
          <w:ilvl w:val="0"/>
          <w:numId w:val="90"/>
        </w:numPr>
        <w:tabs>
          <w:tab w:val="left" w:pos="1271"/>
        </w:tabs>
        <w:spacing w:before="121"/>
        <w:ind w:left="1271" w:hanging="303"/>
        <w:rPr>
          <w:sz w:val="28"/>
        </w:rPr>
      </w:pPr>
      <w:r>
        <w:rPr>
          <w:sz w:val="28"/>
        </w:rPr>
        <w:t>The</w:t>
      </w:r>
      <w:r>
        <w:rPr>
          <w:spacing w:val="-8"/>
          <w:sz w:val="28"/>
        </w:rPr>
        <w:t xml:space="preserve"> </w:t>
      </w:r>
      <w:r>
        <w:rPr>
          <w:sz w:val="28"/>
        </w:rPr>
        <w:t>Bidder</w:t>
      </w:r>
      <w:r>
        <w:rPr>
          <w:spacing w:val="-5"/>
          <w:sz w:val="28"/>
        </w:rPr>
        <w:t xml:space="preserve"> </w:t>
      </w:r>
      <w:r>
        <w:rPr>
          <w:sz w:val="28"/>
        </w:rPr>
        <w:t>is</w:t>
      </w:r>
      <w:r>
        <w:rPr>
          <w:spacing w:val="-5"/>
          <w:sz w:val="28"/>
        </w:rPr>
        <w:t xml:space="preserve"> </w:t>
      </w:r>
      <w:r>
        <w:rPr>
          <w:sz w:val="28"/>
        </w:rPr>
        <w:t>not</w:t>
      </w:r>
      <w:r>
        <w:rPr>
          <w:spacing w:val="-7"/>
          <w:sz w:val="28"/>
        </w:rPr>
        <w:t xml:space="preserve"> </w:t>
      </w:r>
      <w:r>
        <w:rPr>
          <w:sz w:val="28"/>
        </w:rPr>
        <w:t>being</w:t>
      </w:r>
      <w:r>
        <w:rPr>
          <w:spacing w:val="-5"/>
          <w:sz w:val="28"/>
        </w:rPr>
        <w:t xml:space="preserve"> </w:t>
      </w:r>
      <w:r>
        <w:rPr>
          <w:sz w:val="28"/>
        </w:rPr>
        <w:t>prohibited</w:t>
      </w:r>
      <w:r>
        <w:rPr>
          <w:spacing w:val="-3"/>
          <w:sz w:val="28"/>
        </w:rPr>
        <w:t xml:space="preserve"> </w:t>
      </w:r>
      <w:r>
        <w:rPr>
          <w:sz w:val="28"/>
        </w:rPr>
        <w:t>from</w:t>
      </w:r>
      <w:r>
        <w:rPr>
          <w:spacing w:val="-8"/>
          <w:sz w:val="28"/>
        </w:rPr>
        <w:t xml:space="preserve"> </w:t>
      </w:r>
      <w:r>
        <w:rPr>
          <w:sz w:val="28"/>
        </w:rPr>
        <w:t>participating</w:t>
      </w:r>
      <w:r>
        <w:rPr>
          <w:spacing w:val="-9"/>
          <w:sz w:val="28"/>
        </w:rPr>
        <w:t xml:space="preserve"> </w:t>
      </w:r>
      <w:r>
        <w:rPr>
          <w:sz w:val="28"/>
        </w:rPr>
        <w:t>in</w:t>
      </w:r>
      <w:r>
        <w:rPr>
          <w:spacing w:val="-4"/>
          <w:sz w:val="28"/>
        </w:rPr>
        <w:t xml:space="preserve"> </w:t>
      </w:r>
      <w:r>
        <w:rPr>
          <w:sz w:val="28"/>
        </w:rPr>
        <w:t>bidding</w:t>
      </w:r>
      <w:r>
        <w:rPr>
          <w:spacing w:val="-4"/>
          <w:sz w:val="28"/>
        </w:rPr>
        <w:t xml:space="preserve"> </w:t>
      </w:r>
      <w:r>
        <w:rPr>
          <w:spacing w:val="-2"/>
          <w:sz w:val="28"/>
        </w:rPr>
        <w:t>activities;</w:t>
      </w:r>
    </w:p>
    <w:p w:rsidR="00C56328" w:rsidRDefault="00271611">
      <w:pPr>
        <w:pStyle w:val="ListParagraph"/>
        <w:numPr>
          <w:ilvl w:val="0"/>
          <w:numId w:val="90"/>
        </w:numPr>
        <w:tabs>
          <w:tab w:val="left" w:pos="1271"/>
        </w:tabs>
        <w:spacing w:before="153"/>
        <w:ind w:left="1271" w:hanging="303"/>
        <w:rPr>
          <w:sz w:val="28"/>
        </w:rPr>
      </w:pPr>
      <w:r>
        <w:rPr>
          <w:sz w:val="28"/>
        </w:rPr>
        <w:t>The</w:t>
      </w:r>
      <w:r>
        <w:rPr>
          <w:spacing w:val="-4"/>
          <w:sz w:val="28"/>
        </w:rPr>
        <w:t xml:space="preserve"> </w:t>
      </w:r>
      <w:r>
        <w:rPr>
          <w:sz w:val="28"/>
        </w:rPr>
        <w:t>Bidder</w:t>
      </w:r>
      <w:r>
        <w:rPr>
          <w:spacing w:val="-4"/>
          <w:sz w:val="28"/>
        </w:rPr>
        <w:t xml:space="preserve"> </w:t>
      </w:r>
      <w:r>
        <w:rPr>
          <w:sz w:val="28"/>
        </w:rPr>
        <w:t>is</w:t>
      </w:r>
      <w:r>
        <w:rPr>
          <w:spacing w:val="-4"/>
          <w:sz w:val="28"/>
        </w:rPr>
        <w:t xml:space="preserve"> </w:t>
      </w:r>
      <w:r>
        <w:rPr>
          <w:sz w:val="28"/>
        </w:rPr>
        <w:t>eligible</w:t>
      </w:r>
      <w:r>
        <w:rPr>
          <w:spacing w:val="-5"/>
          <w:sz w:val="28"/>
        </w:rPr>
        <w:t xml:space="preserve"> </w:t>
      </w:r>
      <w:r>
        <w:rPr>
          <w:sz w:val="28"/>
        </w:rPr>
        <w:t>according</w:t>
      </w:r>
      <w:r>
        <w:rPr>
          <w:spacing w:val="-7"/>
          <w:sz w:val="28"/>
        </w:rPr>
        <w:t xml:space="preserve"> </w:t>
      </w:r>
      <w:r>
        <w:rPr>
          <w:sz w:val="28"/>
        </w:rPr>
        <w:t>to</w:t>
      </w:r>
      <w:r>
        <w:rPr>
          <w:spacing w:val="-2"/>
          <w:sz w:val="28"/>
        </w:rPr>
        <w:t xml:space="preserve"> </w:t>
      </w:r>
      <w:r>
        <w:rPr>
          <w:sz w:val="28"/>
        </w:rPr>
        <w:t>ITB</w:t>
      </w:r>
      <w:r>
        <w:rPr>
          <w:spacing w:val="-6"/>
          <w:sz w:val="28"/>
        </w:rPr>
        <w:t xml:space="preserve"> </w:t>
      </w:r>
      <w:r>
        <w:rPr>
          <w:spacing w:val="-5"/>
          <w:sz w:val="28"/>
        </w:rPr>
        <w:t>4.</w:t>
      </w:r>
    </w:p>
    <w:p w:rsidR="00C56328" w:rsidRDefault="00271611">
      <w:pPr>
        <w:pStyle w:val="BodyText"/>
        <w:spacing w:before="151" w:line="264" w:lineRule="auto"/>
        <w:ind w:left="402" w:right="107" w:firstLine="561"/>
        <w:jc w:val="both"/>
      </w:pPr>
      <w:r>
        <w:t>Any Bidder having adequate TP shall be considered and evaluated further in regards to their qualifications and experience.</w:t>
      </w:r>
    </w:p>
    <w:p w:rsidR="00C56328" w:rsidRDefault="00271611">
      <w:pPr>
        <w:pStyle w:val="Heading2"/>
        <w:spacing w:before="125"/>
        <w:ind w:left="963"/>
        <w:jc w:val="both"/>
      </w:pPr>
      <w:r>
        <w:t>Section</w:t>
      </w:r>
      <w:r>
        <w:rPr>
          <w:spacing w:val="-14"/>
        </w:rPr>
        <w:t xml:space="preserve"> </w:t>
      </w:r>
      <w:r>
        <w:t>2.</w:t>
      </w:r>
      <w:r>
        <w:rPr>
          <w:spacing w:val="-6"/>
        </w:rPr>
        <w:t xml:space="preserve"> </w:t>
      </w:r>
      <w:r>
        <w:t>Criteria</w:t>
      </w:r>
      <w:r>
        <w:rPr>
          <w:spacing w:val="-5"/>
        </w:rPr>
        <w:t xml:space="preserve"> </w:t>
      </w:r>
      <w:r>
        <w:t>for</w:t>
      </w:r>
      <w:r>
        <w:rPr>
          <w:spacing w:val="-4"/>
        </w:rPr>
        <w:t xml:space="preserve"> </w:t>
      </w:r>
      <w:r>
        <w:t>evaluation</w:t>
      </w:r>
      <w:r>
        <w:rPr>
          <w:spacing w:val="-8"/>
        </w:rPr>
        <w:t xml:space="preserve"> </w:t>
      </w:r>
      <w:r>
        <w:t>of</w:t>
      </w:r>
      <w:r>
        <w:rPr>
          <w:spacing w:val="-18"/>
        </w:rPr>
        <w:t xml:space="preserve"> </w:t>
      </w:r>
      <w:r>
        <w:t>qualifications</w:t>
      </w:r>
      <w:r>
        <w:rPr>
          <w:spacing w:val="-4"/>
        </w:rPr>
        <w:t xml:space="preserve"> </w:t>
      </w:r>
      <w:r>
        <w:t>and</w:t>
      </w:r>
      <w:r>
        <w:rPr>
          <w:spacing w:val="-5"/>
        </w:rPr>
        <w:t xml:space="preserve"> </w:t>
      </w:r>
      <w:r>
        <w:rPr>
          <w:spacing w:val="-2"/>
        </w:rPr>
        <w:t>experience</w:t>
      </w:r>
    </w:p>
    <w:p w:rsidR="00C56328" w:rsidRDefault="00271611">
      <w:pPr>
        <w:pStyle w:val="ListParagraph"/>
        <w:numPr>
          <w:ilvl w:val="1"/>
          <w:numId w:val="89"/>
        </w:numPr>
        <w:tabs>
          <w:tab w:val="left" w:pos="1448"/>
        </w:tabs>
        <w:spacing w:before="153"/>
        <w:ind w:left="1448" w:hanging="490"/>
        <w:jc w:val="both"/>
        <w:rPr>
          <w:b/>
          <w:sz w:val="28"/>
        </w:rPr>
      </w:pPr>
      <w:r>
        <w:rPr>
          <w:b/>
          <w:sz w:val="28"/>
        </w:rPr>
        <w:t>Criteria</w:t>
      </w:r>
      <w:r>
        <w:rPr>
          <w:b/>
          <w:spacing w:val="-9"/>
          <w:sz w:val="28"/>
        </w:rPr>
        <w:t xml:space="preserve"> </w:t>
      </w:r>
      <w:r>
        <w:rPr>
          <w:b/>
          <w:sz w:val="28"/>
        </w:rPr>
        <w:t>for</w:t>
      </w:r>
      <w:r>
        <w:rPr>
          <w:b/>
          <w:spacing w:val="-7"/>
          <w:sz w:val="28"/>
        </w:rPr>
        <w:t xml:space="preserve"> </w:t>
      </w:r>
      <w:r>
        <w:rPr>
          <w:b/>
          <w:sz w:val="28"/>
        </w:rPr>
        <w:t>evaluation</w:t>
      </w:r>
      <w:r>
        <w:rPr>
          <w:b/>
          <w:spacing w:val="-8"/>
          <w:sz w:val="28"/>
        </w:rPr>
        <w:t xml:space="preserve"> </w:t>
      </w:r>
      <w:r>
        <w:rPr>
          <w:b/>
          <w:sz w:val="28"/>
        </w:rPr>
        <w:t>of</w:t>
      </w:r>
      <w:r>
        <w:rPr>
          <w:b/>
          <w:spacing w:val="-17"/>
          <w:sz w:val="28"/>
        </w:rPr>
        <w:t xml:space="preserve"> </w:t>
      </w:r>
      <w:r>
        <w:rPr>
          <w:b/>
          <w:sz w:val="28"/>
        </w:rPr>
        <w:t>qualifications</w:t>
      </w:r>
      <w:r>
        <w:rPr>
          <w:b/>
          <w:spacing w:val="-4"/>
          <w:sz w:val="28"/>
        </w:rPr>
        <w:t xml:space="preserve"> </w:t>
      </w:r>
      <w:r>
        <w:rPr>
          <w:b/>
          <w:sz w:val="28"/>
        </w:rPr>
        <w:t>and</w:t>
      </w:r>
      <w:r>
        <w:rPr>
          <w:b/>
          <w:spacing w:val="-5"/>
          <w:sz w:val="28"/>
        </w:rPr>
        <w:t xml:space="preserve"> </w:t>
      </w:r>
      <w:r>
        <w:rPr>
          <w:b/>
          <w:spacing w:val="-2"/>
          <w:sz w:val="28"/>
        </w:rPr>
        <w:t>experience</w:t>
      </w:r>
    </w:p>
    <w:p w:rsidR="00C56328" w:rsidRDefault="00271611">
      <w:pPr>
        <w:pStyle w:val="BodyText"/>
        <w:spacing w:before="148" w:line="264" w:lineRule="auto"/>
        <w:ind w:left="402" w:right="105" w:firstLine="561"/>
        <w:jc w:val="both"/>
      </w:pPr>
      <w:r>
        <w:t>Criteria for evaluation of qualifications and experience shall be compliance with the provisions of Table No. 01 (for Bidders that are not manufacturers of Goods within the scope of the Bidding Package) or Table No. 02 (for Bidders that are manufacturers of Goods within the scope of the Bidding Package), and the Bidder shall be assessed as qualified and experienced when meeting all evaluation criteria. The qualifications and experience of subcontractors will not be considered when evaluating the primary Bidder’s TP. The primary Bidder themselves must meet the evaluation criteria for qualifications and experience.</w:t>
      </w:r>
    </w:p>
    <w:p w:rsidR="00C56328" w:rsidRDefault="00271611">
      <w:pPr>
        <w:pStyle w:val="BodyText"/>
        <w:spacing w:before="120" w:line="264" w:lineRule="auto"/>
        <w:ind w:left="402" w:right="106" w:firstLine="631"/>
        <w:jc w:val="both"/>
      </w:pPr>
      <w:r>
        <w:t>No requirement stating that the Bidder must have performed one or more contracts with a procuring entity of a particular country or territory, or have experience in supplying Goods or Services in that that country or territory, shall be given as a criterion to disqualify the Bidder.</w:t>
      </w:r>
    </w:p>
    <w:p w:rsidR="00C56328" w:rsidRDefault="00271611">
      <w:pPr>
        <w:pStyle w:val="BodyText"/>
        <w:spacing w:before="119"/>
        <w:ind w:left="963"/>
        <w:jc w:val="both"/>
      </w:pPr>
      <w:r>
        <w:t>In</w:t>
      </w:r>
      <w:r>
        <w:rPr>
          <w:spacing w:val="24"/>
        </w:rPr>
        <w:t xml:space="preserve"> </w:t>
      </w:r>
      <w:r>
        <w:t>the</w:t>
      </w:r>
      <w:r>
        <w:rPr>
          <w:spacing w:val="25"/>
        </w:rPr>
        <w:t xml:space="preserve"> </w:t>
      </w:r>
      <w:r>
        <w:t>case</w:t>
      </w:r>
      <w:r>
        <w:rPr>
          <w:spacing w:val="23"/>
        </w:rPr>
        <w:t xml:space="preserve"> </w:t>
      </w:r>
      <w:r>
        <w:t>of</w:t>
      </w:r>
      <w:r>
        <w:rPr>
          <w:spacing w:val="28"/>
        </w:rPr>
        <w:t xml:space="preserve"> </w:t>
      </w:r>
      <w:r>
        <w:t>Bidding</w:t>
      </w:r>
      <w:r>
        <w:rPr>
          <w:spacing w:val="27"/>
        </w:rPr>
        <w:t xml:space="preserve"> </w:t>
      </w:r>
      <w:r>
        <w:t>Package</w:t>
      </w:r>
      <w:r>
        <w:rPr>
          <w:spacing w:val="26"/>
        </w:rPr>
        <w:t xml:space="preserve"> </w:t>
      </w:r>
      <w:r>
        <w:t>subject</w:t>
      </w:r>
      <w:r>
        <w:rPr>
          <w:spacing w:val="24"/>
        </w:rPr>
        <w:t xml:space="preserve"> </w:t>
      </w:r>
      <w:r>
        <w:t>to</w:t>
      </w:r>
      <w:r>
        <w:rPr>
          <w:spacing w:val="25"/>
        </w:rPr>
        <w:t xml:space="preserve"> </w:t>
      </w:r>
      <w:r>
        <w:t>prequalification,</w:t>
      </w:r>
      <w:r>
        <w:rPr>
          <w:spacing w:val="27"/>
        </w:rPr>
        <w:t xml:space="preserve"> </w:t>
      </w:r>
      <w:r>
        <w:t>when</w:t>
      </w:r>
      <w:r>
        <w:rPr>
          <w:spacing w:val="28"/>
        </w:rPr>
        <w:t xml:space="preserve"> </w:t>
      </w:r>
      <w:r>
        <w:rPr>
          <w:spacing w:val="-2"/>
        </w:rPr>
        <w:t>submitting</w:t>
      </w:r>
    </w:p>
    <w:p w:rsidR="00C56328" w:rsidRDefault="00C56328">
      <w:pPr>
        <w:jc w:val="both"/>
        <w:sectPr w:rsidR="00C56328">
          <w:pgSz w:w="11910" w:h="16840"/>
          <w:pgMar w:top="1140" w:right="740" w:bottom="280" w:left="1300" w:header="722" w:footer="0" w:gutter="0"/>
          <w:cols w:space="720"/>
        </w:sectPr>
      </w:pPr>
    </w:p>
    <w:p w:rsidR="00C56328" w:rsidRDefault="00271611">
      <w:pPr>
        <w:pStyle w:val="BodyText"/>
        <w:spacing w:before="79" w:line="264" w:lineRule="auto"/>
        <w:ind w:left="402" w:right="105"/>
        <w:jc w:val="both"/>
      </w:pPr>
      <w:r>
        <w:lastRenderedPageBreak/>
        <w:t>the</w:t>
      </w:r>
      <w:r>
        <w:rPr>
          <w:spacing w:val="-3"/>
        </w:rPr>
        <w:t xml:space="preserve"> </w:t>
      </w:r>
      <w:r>
        <w:t>BP,</w:t>
      </w:r>
      <w:r>
        <w:rPr>
          <w:spacing w:val="-1"/>
        </w:rPr>
        <w:t xml:space="preserve"> </w:t>
      </w:r>
      <w:r>
        <w:t>if</w:t>
      </w:r>
      <w:r>
        <w:rPr>
          <w:spacing w:val="-2"/>
        </w:rPr>
        <w:t xml:space="preserve"> </w:t>
      </w:r>
      <w:r>
        <w:t>there</w:t>
      </w:r>
      <w:r>
        <w:rPr>
          <w:spacing w:val="-2"/>
        </w:rPr>
        <w:t xml:space="preserve"> </w:t>
      </w:r>
      <w:r>
        <w:t>is any</w:t>
      </w:r>
      <w:r>
        <w:rPr>
          <w:spacing w:val="-5"/>
        </w:rPr>
        <w:t xml:space="preserve"> </w:t>
      </w:r>
      <w:r>
        <w:t>change</w:t>
      </w:r>
      <w:r>
        <w:rPr>
          <w:spacing w:val="-1"/>
        </w:rPr>
        <w:t xml:space="preserve"> </w:t>
      </w:r>
      <w:r>
        <w:t>to</w:t>
      </w:r>
      <w:r>
        <w:rPr>
          <w:spacing w:val="-1"/>
        </w:rPr>
        <w:t xml:space="preserve"> </w:t>
      </w:r>
      <w:r>
        <w:t>the bidder’s qualifications or</w:t>
      </w:r>
      <w:r>
        <w:rPr>
          <w:spacing w:val="-3"/>
        </w:rPr>
        <w:t xml:space="preserve"> </w:t>
      </w:r>
      <w:r>
        <w:t>experience compared to the information declared in the pre-qualification application, the Bidder shall update the details regarding their qualifications and experience; if there is no change, the Bidder shall make a written commitment of meeting the requirements to perform the Bidding Package. In the event that the Bidder's qualifications at the time of bid closing do not meet the requirements to perform the Bidding Package according to the evaluation criteria stated in the prequalification documents, their BP will be rejected.</w:t>
      </w:r>
    </w:p>
    <w:p w:rsidR="00C56328" w:rsidRDefault="00271611">
      <w:pPr>
        <w:pStyle w:val="BodyText"/>
        <w:spacing w:before="119" w:line="264" w:lineRule="auto"/>
        <w:ind w:left="402" w:right="106" w:firstLine="561"/>
        <w:jc w:val="both"/>
      </w:pPr>
      <w:r>
        <w:t>In the case of bidding package not subject to prequalification, the evaluation of qualifications and experience shall be carried out according to the evaluation criteria specified in Table No. 01 (for Bidders that are not manufacturers of Goods within the scope of the Bidding Package) or Table No. 02 (for Bidders that are manufacturers of Goods within the scope of the Bidding Package), and the Bidder is assessed as qualified and experienced when meeting all evaluation criteria.</w:t>
      </w:r>
    </w:p>
    <w:p w:rsidR="00C56328" w:rsidRDefault="00271611">
      <w:pPr>
        <w:pStyle w:val="BodyText"/>
        <w:spacing w:before="122" w:line="264" w:lineRule="auto"/>
        <w:ind w:left="402" w:right="101" w:firstLine="561"/>
        <w:jc w:val="both"/>
      </w:pPr>
      <w:r>
        <w:t>If there is a difference between the currency specified in similar contracts or confirmation of payment by the Investor for Goods supply contracts already performed or tax returns or financial statements, or related documentary evidence establishing</w:t>
      </w:r>
      <w:r>
        <w:rPr>
          <w:spacing w:val="-13"/>
        </w:rPr>
        <w:t xml:space="preserve"> </w:t>
      </w:r>
      <w:r>
        <w:t>the</w:t>
      </w:r>
      <w:r>
        <w:rPr>
          <w:spacing w:val="-13"/>
        </w:rPr>
        <w:t xml:space="preserve"> </w:t>
      </w:r>
      <w:r>
        <w:t>Bidder's</w:t>
      </w:r>
      <w:r>
        <w:rPr>
          <w:spacing w:val="-13"/>
        </w:rPr>
        <w:t xml:space="preserve"> </w:t>
      </w:r>
      <w:r>
        <w:t>qualifications</w:t>
      </w:r>
      <w:r>
        <w:rPr>
          <w:spacing w:val="-13"/>
        </w:rPr>
        <w:t xml:space="preserve"> </w:t>
      </w:r>
      <w:r>
        <w:t>and</w:t>
      </w:r>
      <w:r>
        <w:rPr>
          <w:spacing w:val="-15"/>
        </w:rPr>
        <w:t xml:space="preserve"> </w:t>
      </w:r>
      <w:r>
        <w:t>experience,</w:t>
      </w:r>
      <w:r>
        <w:rPr>
          <w:spacing w:val="-14"/>
        </w:rPr>
        <w:t xml:space="preserve"> </w:t>
      </w:r>
      <w:r>
        <w:t>and</w:t>
      </w:r>
      <w:r>
        <w:rPr>
          <w:spacing w:val="-15"/>
        </w:rPr>
        <w:t xml:space="preserve"> </w:t>
      </w:r>
      <w:r>
        <w:t>the</w:t>
      </w:r>
      <w:r>
        <w:rPr>
          <w:spacing w:val="-13"/>
        </w:rPr>
        <w:t xml:space="preserve"> </w:t>
      </w:r>
      <w:r>
        <w:t>currency</w:t>
      </w:r>
      <w:r>
        <w:rPr>
          <w:spacing w:val="-17"/>
        </w:rPr>
        <w:t xml:space="preserve"> </w:t>
      </w:r>
      <w:r>
        <w:t>specified</w:t>
      </w:r>
      <w:r>
        <w:rPr>
          <w:spacing w:val="-17"/>
        </w:rPr>
        <w:t xml:space="preserve"> </w:t>
      </w:r>
      <w:r>
        <w:t>in the Table of Criteria to Evaluate Qualifications and Experience of the BD corresponding</w:t>
      </w:r>
      <w:r>
        <w:rPr>
          <w:spacing w:val="-16"/>
        </w:rPr>
        <w:t xml:space="preserve"> </w:t>
      </w:r>
      <w:r>
        <w:t>to</w:t>
      </w:r>
      <w:r>
        <w:rPr>
          <w:spacing w:val="-16"/>
        </w:rPr>
        <w:t xml:space="preserve"> </w:t>
      </w:r>
      <w:r>
        <w:t>each</w:t>
      </w:r>
      <w:r>
        <w:rPr>
          <w:spacing w:val="-16"/>
        </w:rPr>
        <w:t xml:space="preserve"> </w:t>
      </w:r>
      <w:r>
        <w:t>criterion,</w:t>
      </w:r>
      <w:r>
        <w:rPr>
          <w:spacing w:val="-17"/>
        </w:rPr>
        <w:t xml:space="preserve"> </w:t>
      </w:r>
      <w:r>
        <w:t>the</w:t>
      </w:r>
      <w:r>
        <w:rPr>
          <w:spacing w:val="-15"/>
        </w:rPr>
        <w:t xml:space="preserve"> </w:t>
      </w:r>
      <w:r>
        <w:t>Bidder,</w:t>
      </w:r>
      <w:r>
        <w:rPr>
          <w:spacing w:val="-17"/>
        </w:rPr>
        <w:t xml:space="preserve"> </w:t>
      </w:r>
      <w:r>
        <w:t>when</w:t>
      </w:r>
      <w:r>
        <w:rPr>
          <w:spacing w:val="-13"/>
        </w:rPr>
        <w:t xml:space="preserve"> </w:t>
      </w:r>
      <w:r>
        <w:t>preparing</w:t>
      </w:r>
      <w:r>
        <w:rPr>
          <w:spacing w:val="-17"/>
        </w:rPr>
        <w:t xml:space="preserve"> </w:t>
      </w:r>
      <w:r>
        <w:t>the</w:t>
      </w:r>
      <w:r>
        <w:rPr>
          <w:spacing w:val="-17"/>
        </w:rPr>
        <w:t xml:space="preserve"> </w:t>
      </w:r>
      <w:r>
        <w:t>BP,</w:t>
      </w:r>
      <w:r>
        <w:rPr>
          <w:spacing w:val="-16"/>
        </w:rPr>
        <w:t xml:space="preserve"> </w:t>
      </w:r>
      <w:r>
        <w:t>shall</w:t>
      </w:r>
      <w:r>
        <w:rPr>
          <w:spacing w:val="-14"/>
        </w:rPr>
        <w:t xml:space="preserve"> </w:t>
      </w:r>
      <w:r>
        <w:t>convert</w:t>
      </w:r>
      <w:r>
        <w:rPr>
          <w:spacing w:val="-14"/>
        </w:rPr>
        <w:t xml:space="preserve"> </w:t>
      </w:r>
      <w:r>
        <w:t>the initial</w:t>
      </w:r>
      <w:r>
        <w:rPr>
          <w:spacing w:val="-7"/>
        </w:rPr>
        <w:t xml:space="preserve"> </w:t>
      </w:r>
      <w:r>
        <w:t>currency</w:t>
      </w:r>
      <w:r>
        <w:rPr>
          <w:spacing w:val="-11"/>
        </w:rPr>
        <w:t xml:space="preserve"> </w:t>
      </w:r>
      <w:r>
        <w:t>into</w:t>
      </w:r>
      <w:r>
        <w:rPr>
          <w:spacing w:val="-10"/>
        </w:rPr>
        <w:t xml:space="preserve"> </w:t>
      </w:r>
      <w:r>
        <w:t>the</w:t>
      </w:r>
      <w:r>
        <w:rPr>
          <w:spacing w:val="-9"/>
        </w:rPr>
        <w:t xml:space="preserve"> </w:t>
      </w:r>
      <w:r>
        <w:t>corresponding</w:t>
      </w:r>
      <w:r>
        <w:rPr>
          <w:spacing w:val="-7"/>
        </w:rPr>
        <w:t xml:space="preserve"> </w:t>
      </w:r>
      <w:r>
        <w:t>currency</w:t>
      </w:r>
      <w:r>
        <w:rPr>
          <w:spacing w:val="-11"/>
        </w:rPr>
        <w:t xml:space="preserve"> </w:t>
      </w:r>
      <w:r>
        <w:t>specified</w:t>
      </w:r>
      <w:r>
        <w:rPr>
          <w:spacing w:val="-7"/>
        </w:rPr>
        <w:t xml:space="preserve"> </w:t>
      </w:r>
      <w:r>
        <w:t>in</w:t>
      </w:r>
      <w:r>
        <w:rPr>
          <w:spacing w:val="-7"/>
        </w:rPr>
        <w:t xml:space="preserve"> </w:t>
      </w:r>
      <w:r>
        <w:t>the</w:t>
      </w:r>
      <w:r>
        <w:rPr>
          <w:spacing w:val="-10"/>
        </w:rPr>
        <w:t xml:space="preserve"> </w:t>
      </w:r>
      <w:r>
        <w:t>BD</w:t>
      </w:r>
      <w:r>
        <w:rPr>
          <w:spacing w:val="-9"/>
        </w:rPr>
        <w:t xml:space="preserve"> </w:t>
      </w:r>
      <w:r>
        <w:t>to</w:t>
      </w:r>
      <w:r>
        <w:rPr>
          <w:spacing w:val="-7"/>
        </w:rPr>
        <w:t xml:space="preserve"> </w:t>
      </w:r>
      <w:r>
        <w:t>use</w:t>
      </w:r>
      <w:r>
        <w:rPr>
          <w:spacing w:val="-8"/>
        </w:rPr>
        <w:t xml:space="preserve"> </w:t>
      </w:r>
      <w:r>
        <w:t>as</w:t>
      </w:r>
      <w:r>
        <w:rPr>
          <w:spacing w:val="-7"/>
        </w:rPr>
        <w:t xml:space="preserve"> </w:t>
      </w:r>
      <w:r>
        <w:t>a</w:t>
      </w:r>
      <w:r>
        <w:rPr>
          <w:spacing w:val="-10"/>
        </w:rPr>
        <w:t xml:space="preserve"> </w:t>
      </w:r>
      <w:r>
        <w:t>basis for</w:t>
      </w:r>
      <w:r>
        <w:rPr>
          <w:spacing w:val="-2"/>
        </w:rPr>
        <w:t xml:space="preserve"> </w:t>
      </w:r>
      <w:r>
        <w:t>the</w:t>
      </w:r>
      <w:r>
        <w:rPr>
          <w:spacing w:val="-2"/>
        </w:rPr>
        <w:t xml:space="preserve"> </w:t>
      </w:r>
      <w:r>
        <w:t>evaluation</w:t>
      </w:r>
      <w:r>
        <w:rPr>
          <w:spacing w:val="-1"/>
        </w:rPr>
        <w:t xml:space="preserve"> </w:t>
      </w:r>
      <w:r>
        <w:t>of</w:t>
      </w:r>
      <w:r>
        <w:rPr>
          <w:spacing w:val="-4"/>
        </w:rPr>
        <w:t xml:space="preserve"> </w:t>
      </w:r>
      <w:r>
        <w:t>BP.</w:t>
      </w:r>
      <w:r>
        <w:rPr>
          <w:spacing w:val="-2"/>
        </w:rPr>
        <w:t xml:space="preserve"> </w:t>
      </w:r>
      <w:r>
        <w:t>The</w:t>
      </w:r>
      <w:r>
        <w:rPr>
          <w:spacing w:val="-2"/>
        </w:rPr>
        <w:t xml:space="preserve"> </w:t>
      </w:r>
      <w:r>
        <w:t>conversion</w:t>
      </w:r>
      <w:r>
        <w:rPr>
          <w:spacing w:val="-3"/>
        </w:rPr>
        <w:t xml:space="preserve"> </w:t>
      </w:r>
      <w:r>
        <w:t>shall</w:t>
      </w:r>
      <w:r>
        <w:rPr>
          <w:spacing w:val="-3"/>
        </w:rPr>
        <w:t xml:space="preserve"> </w:t>
      </w:r>
      <w:r>
        <w:t>be</w:t>
      </w:r>
      <w:r>
        <w:rPr>
          <w:spacing w:val="-2"/>
        </w:rPr>
        <w:t xml:space="preserve"> </w:t>
      </w:r>
      <w:r>
        <w:t>performed</w:t>
      </w:r>
      <w:r>
        <w:rPr>
          <w:spacing w:val="-1"/>
        </w:rPr>
        <w:t xml:space="preserve"> </w:t>
      </w:r>
      <w:r>
        <w:t>as</w:t>
      </w:r>
      <w:r>
        <w:rPr>
          <w:spacing w:val="-1"/>
        </w:rPr>
        <w:t xml:space="preserve"> </w:t>
      </w:r>
      <w:r>
        <w:t>follows:</w:t>
      </w:r>
    </w:p>
    <w:p w:rsidR="00C56328" w:rsidRDefault="00271611">
      <w:pPr>
        <w:pStyle w:val="BodyText"/>
        <w:spacing w:before="119" w:line="264" w:lineRule="auto"/>
        <w:ind w:left="402" w:right="104" w:firstLine="566"/>
        <w:jc w:val="both"/>
      </w:pPr>
      <w:r>
        <w:t>Time</w:t>
      </w:r>
      <w:r>
        <w:rPr>
          <w:spacing w:val="-10"/>
        </w:rPr>
        <w:t xml:space="preserve"> </w:t>
      </w:r>
      <w:r>
        <w:t>to</w:t>
      </w:r>
      <w:r>
        <w:rPr>
          <w:spacing w:val="-8"/>
        </w:rPr>
        <w:t xml:space="preserve"> </w:t>
      </w:r>
      <w:r>
        <w:t>determine</w:t>
      </w:r>
      <w:r>
        <w:rPr>
          <w:spacing w:val="-10"/>
        </w:rPr>
        <w:t xml:space="preserve"> </w:t>
      </w:r>
      <w:r>
        <w:t>the</w:t>
      </w:r>
      <w:r>
        <w:rPr>
          <w:spacing w:val="-8"/>
        </w:rPr>
        <w:t xml:space="preserve"> </w:t>
      </w:r>
      <w:r>
        <w:t>exchange</w:t>
      </w:r>
      <w:r>
        <w:rPr>
          <w:spacing w:val="-9"/>
        </w:rPr>
        <w:t xml:space="preserve"> </w:t>
      </w:r>
      <w:r>
        <w:t>rate:</w:t>
      </w:r>
      <w:r>
        <w:rPr>
          <w:spacing w:val="-8"/>
        </w:rPr>
        <w:t xml:space="preserve"> </w:t>
      </w:r>
      <w:r>
        <w:t>for</w:t>
      </w:r>
      <w:r>
        <w:rPr>
          <w:spacing w:val="-10"/>
        </w:rPr>
        <w:t xml:space="preserve"> </w:t>
      </w:r>
      <w:r>
        <w:t>annual</w:t>
      </w:r>
      <w:r>
        <w:rPr>
          <w:spacing w:val="-8"/>
        </w:rPr>
        <w:t xml:space="preserve"> </w:t>
      </w:r>
      <w:r>
        <w:t>turnover</w:t>
      </w:r>
      <w:r>
        <w:rPr>
          <w:spacing w:val="-12"/>
        </w:rPr>
        <w:t xml:space="preserve"> </w:t>
      </w:r>
      <w:r>
        <w:t>or</w:t>
      </w:r>
      <w:r>
        <w:rPr>
          <w:spacing w:val="-10"/>
        </w:rPr>
        <w:t xml:space="preserve"> </w:t>
      </w:r>
      <w:r>
        <w:t>information</w:t>
      </w:r>
      <w:r>
        <w:rPr>
          <w:spacing w:val="-8"/>
        </w:rPr>
        <w:t xml:space="preserve"> </w:t>
      </w:r>
      <w:r>
        <w:t>on</w:t>
      </w:r>
      <w:r>
        <w:rPr>
          <w:spacing w:val="-8"/>
        </w:rPr>
        <w:t xml:space="preserve"> </w:t>
      </w:r>
      <w:r>
        <w:t>the Bidder's financial position of the year, the exchange rate issued on the last day of that year shall apply;</w:t>
      </w:r>
    </w:p>
    <w:p w:rsidR="00C56328" w:rsidRDefault="00271611">
      <w:pPr>
        <w:pStyle w:val="BodyText"/>
        <w:spacing w:before="120" w:line="264" w:lineRule="auto"/>
        <w:ind w:left="402" w:right="107" w:firstLine="566"/>
        <w:jc w:val="both"/>
      </w:pPr>
      <w:r>
        <w:t>For the value of a similar contract, the exchange rate at the date of signing of the similar contract shall apply.</w:t>
      </w:r>
    </w:p>
    <w:p w:rsidR="00C56328" w:rsidRDefault="00271611">
      <w:pPr>
        <w:pStyle w:val="ListParagraph"/>
        <w:numPr>
          <w:ilvl w:val="0"/>
          <w:numId w:val="88"/>
        </w:numPr>
        <w:tabs>
          <w:tab w:val="left" w:pos="1156"/>
        </w:tabs>
        <w:spacing w:before="121" w:line="264" w:lineRule="auto"/>
        <w:ind w:right="106" w:firstLine="561"/>
        <w:rPr>
          <w:sz w:val="28"/>
        </w:rPr>
      </w:pPr>
      <w:r>
        <w:rPr>
          <w:sz w:val="28"/>
        </w:rPr>
        <w:t>The basis for determining the exchange rate: the selling rate issued by the Joint Stock Commercial Bank for Foreign Trade of Vietnam (Vietcombank)</w:t>
      </w:r>
    </w:p>
    <w:p w:rsidR="00C56328" w:rsidRDefault="00271611">
      <w:pPr>
        <w:pStyle w:val="ListParagraph"/>
        <w:numPr>
          <w:ilvl w:val="0"/>
          <w:numId w:val="88"/>
        </w:numPr>
        <w:tabs>
          <w:tab w:val="left" w:pos="1125"/>
        </w:tabs>
        <w:spacing w:before="119"/>
        <w:ind w:left="1125" w:hanging="162"/>
        <w:rPr>
          <w:sz w:val="28"/>
        </w:rPr>
      </w:pPr>
      <w:r>
        <w:rPr>
          <w:sz w:val="28"/>
        </w:rPr>
        <w:t>Intermediary</w:t>
      </w:r>
      <w:r>
        <w:rPr>
          <w:spacing w:val="-9"/>
          <w:sz w:val="28"/>
        </w:rPr>
        <w:t xml:space="preserve"> </w:t>
      </w:r>
      <w:r>
        <w:rPr>
          <w:sz w:val="28"/>
        </w:rPr>
        <w:t>currency:</w:t>
      </w:r>
      <w:r>
        <w:rPr>
          <w:spacing w:val="-4"/>
          <w:sz w:val="28"/>
        </w:rPr>
        <w:t xml:space="preserve"> </w:t>
      </w:r>
      <w:r>
        <w:rPr>
          <w:spacing w:val="-5"/>
          <w:sz w:val="28"/>
        </w:rPr>
        <w:t>USD</w:t>
      </w:r>
    </w:p>
    <w:p w:rsidR="00C56328" w:rsidRDefault="00271611">
      <w:pPr>
        <w:pStyle w:val="BodyText"/>
        <w:spacing w:before="153" w:line="264" w:lineRule="auto"/>
        <w:ind w:left="402" w:right="104" w:firstLine="566"/>
        <w:jc w:val="both"/>
      </w:pPr>
      <w:r>
        <w:t xml:space="preserve">If the currency conversion performed by the Bidder is not accurate, the Procuring Entity shall make adjustment accordingly to serve as a basis for </w:t>
      </w:r>
      <w:r>
        <w:rPr>
          <w:spacing w:val="-2"/>
        </w:rPr>
        <w:t>evaluation.</w:t>
      </w:r>
    </w:p>
    <w:p w:rsidR="00C56328" w:rsidRDefault="00271611">
      <w:pPr>
        <w:pStyle w:val="BodyText"/>
        <w:spacing w:before="121" w:line="264" w:lineRule="auto"/>
        <w:ind w:left="402" w:right="106" w:firstLine="566"/>
        <w:jc w:val="both"/>
      </w:pPr>
      <w:r>
        <w:t>If the participating Bidder is a parent company (e.g., a corporation) that has assigned their subsidiaries or associate companies to perform part of works of the Bidding Package, the Bidder must specify the works to be performed by their subsidiaries or associate companies in Form No. 10(b) of Chapter IV – Bidding Forms.</w:t>
      </w:r>
      <w:r>
        <w:rPr>
          <w:spacing w:val="32"/>
        </w:rPr>
        <w:t xml:space="preserve"> </w:t>
      </w:r>
      <w:r>
        <w:t>The</w:t>
      </w:r>
      <w:r>
        <w:rPr>
          <w:spacing w:val="32"/>
        </w:rPr>
        <w:t xml:space="preserve"> </w:t>
      </w:r>
      <w:r>
        <w:t>evaluation</w:t>
      </w:r>
      <w:r>
        <w:rPr>
          <w:spacing w:val="32"/>
        </w:rPr>
        <w:t xml:space="preserve"> </w:t>
      </w:r>
      <w:r>
        <w:t>of</w:t>
      </w:r>
      <w:r>
        <w:rPr>
          <w:spacing w:val="32"/>
        </w:rPr>
        <w:t xml:space="preserve"> </w:t>
      </w:r>
      <w:r>
        <w:t>experience</w:t>
      </w:r>
      <w:r>
        <w:rPr>
          <w:spacing w:val="31"/>
        </w:rPr>
        <w:t xml:space="preserve"> </w:t>
      </w:r>
      <w:r>
        <w:t>in</w:t>
      </w:r>
      <w:r>
        <w:rPr>
          <w:spacing w:val="29"/>
        </w:rPr>
        <w:t xml:space="preserve"> </w:t>
      </w:r>
      <w:r>
        <w:t>performing</w:t>
      </w:r>
      <w:r>
        <w:rPr>
          <w:spacing w:val="32"/>
        </w:rPr>
        <w:t xml:space="preserve"> </w:t>
      </w:r>
      <w:r>
        <w:t>similar</w:t>
      </w:r>
      <w:r>
        <w:rPr>
          <w:spacing w:val="32"/>
        </w:rPr>
        <w:t xml:space="preserve"> </w:t>
      </w:r>
      <w:r>
        <w:t>contracts</w:t>
      </w:r>
      <w:r>
        <w:rPr>
          <w:spacing w:val="31"/>
        </w:rPr>
        <w:t xml:space="preserve"> </w:t>
      </w:r>
      <w:r>
        <w:t>is</w:t>
      </w:r>
      <w:r>
        <w:rPr>
          <w:spacing w:val="32"/>
        </w:rPr>
        <w:t xml:space="preserve"> </w:t>
      </w:r>
      <w:r>
        <w:t>based</w:t>
      </w:r>
      <w:r>
        <w:rPr>
          <w:spacing w:val="31"/>
        </w:rPr>
        <w:t xml:space="preserve"> </w:t>
      </w:r>
      <w:r>
        <w:t>on</w:t>
      </w:r>
    </w:p>
    <w:p w:rsidR="00C56328" w:rsidRDefault="00C56328">
      <w:pPr>
        <w:spacing w:line="264" w:lineRule="auto"/>
        <w:jc w:val="both"/>
        <w:sectPr w:rsidR="00C56328">
          <w:pgSz w:w="11910" w:h="16840"/>
          <w:pgMar w:top="1140" w:right="740" w:bottom="280" w:left="1300" w:header="722" w:footer="0" w:gutter="0"/>
          <w:cols w:space="720"/>
        </w:sectPr>
      </w:pPr>
    </w:p>
    <w:p w:rsidR="00C56328" w:rsidRDefault="00271611">
      <w:pPr>
        <w:pStyle w:val="BodyText"/>
        <w:spacing w:before="79" w:line="264" w:lineRule="auto"/>
        <w:ind w:left="402"/>
      </w:pPr>
      <w:r>
        <w:lastRenderedPageBreak/>
        <w:t>the</w:t>
      </w:r>
      <w:r>
        <w:rPr>
          <w:spacing w:val="32"/>
        </w:rPr>
        <w:t xml:space="preserve"> </w:t>
      </w:r>
      <w:r>
        <w:t>value</w:t>
      </w:r>
      <w:r>
        <w:rPr>
          <w:spacing w:val="34"/>
        </w:rPr>
        <w:t xml:space="preserve"> </w:t>
      </w:r>
      <w:r>
        <w:t>and</w:t>
      </w:r>
      <w:r>
        <w:rPr>
          <w:spacing w:val="35"/>
        </w:rPr>
        <w:t xml:space="preserve"> </w:t>
      </w:r>
      <w:r>
        <w:t>quantity</w:t>
      </w:r>
      <w:r>
        <w:rPr>
          <w:spacing w:val="32"/>
        </w:rPr>
        <w:t xml:space="preserve"> </w:t>
      </w:r>
      <w:r>
        <w:t>of</w:t>
      </w:r>
      <w:r>
        <w:rPr>
          <w:spacing w:val="34"/>
        </w:rPr>
        <w:t xml:space="preserve"> </w:t>
      </w:r>
      <w:r>
        <w:t>works</w:t>
      </w:r>
      <w:r>
        <w:rPr>
          <w:spacing w:val="33"/>
        </w:rPr>
        <w:t xml:space="preserve"> </w:t>
      </w:r>
      <w:r>
        <w:t>undertaken</w:t>
      </w:r>
      <w:r>
        <w:rPr>
          <w:spacing w:val="33"/>
        </w:rPr>
        <w:t xml:space="preserve"> </w:t>
      </w:r>
      <w:r>
        <w:t>by</w:t>
      </w:r>
      <w:r>
        <w:rPr>
          <w:spacing w:val="31"/>
        </w:rPr>
        <w:t xml:space="preserve"> </w:t>
      </w:r>
      <w:r>
        <w:t>the</w:t>
      </w:r>
      <w:r>
        <w:rPr>
          <w:spacing w:val="32"/>
        </w:rPr>
        <w:t xml:space="preserve"> </w:t>
      </w:r>
      <w:r>
        <w:t>parent</w:t>
      </w:r>
      <w:r>
        <w:rPr>
          <w:spacing w:val="35"/>
        </w:rPr>
        <w:t xml:space="preserve"> </w:t>
      </w:r>
      <w:r>
        <w:t>company,</w:t>
      </w:r>
      <w:r>
        <w:rPr>
          <w:spacing w:val="40"/>
        </w:rPr>
        <w:t xml:space="preserve"> </w:t>
      </w:r>
      <w:r>
        <w:t>subsidiaries and associate companies in the bidding package.</w:t>
      </w:r>
    </w:p>
    <w:p w:rsidR="00C56328" w:rsidRDefault="00C56328">
      <w:pPr>
        <w:spacing w:line="264" w:lineRule="auto"/>
        <w:sectPr w:rsidR="00C56328">
          <w:pgSz w:w="11910" w:h="16840"/>
          <w:pgMar w:top="1140" w:right="740" w:bottom="280" w:left="1300" w:header="722" w:footer="0" w:gutter="0"/>
          <w:cols w:space="720"/>
        </w:sectPr>
      </w:pPr>
    </w:p>
    <w:p w:rsidR="00C56328" w:rsidRDefault="00271611">
      <w:pPr>
        <w:spacing w:before="79"/>
        <w:ind w:right="108"/>
        <w:jc w:val="right"/>
        <w:rPr>
          <w:b/>
          <w:sz w:val="28"/>
        </w:rPr>
      </w:pPr>
      <w:r>
        <w:rPr>
          <w:b/>
          <w:sz w:val="28"/>
        </w:rPr>
        <w:lastRenderedPageBreak/>
        <w:t>Table</w:t>
      </w:r>
      <w:r>
        <w:rPr>
          <w:b/>
          <w:spacing w:val="-3"/>
          <w:sz w:val="28"/>
        </w:rPr>
        <w:t xml:space="preserve"> </w:t>
      </w:r>
      <w:r>
        <w:rPr>
          <w:b/>
          <w:sz w:val="28"/>
        </w:rPr>
        <w:t>No.</w:t>
      </w:r>
      <w:r>
        <w:rPr>
          <w:b/>
          <w:spacing w:val="-2"/>
          <w:sz w:val="28"/>
        </w:rPr>
        <w:t xml:space="preserve"> </w:t>
      </w:r>
      <w:r>
        <w:rPr>
          <w:b/>
          <w:spacing w:val="-5"/>
          <w:sz w:val="28"/>
        </w:rPr>
        <w:t>01</w:t>
      </w:r>
    </w:p>
    <w:p w:rsidR="00C56328" w:rsidRDefault="00271611">
      <w:pPr>
        <w:pStyle w:val="Heading1"/>
        <w:spacing w:before="239"/>
        <w:ind w:left="103"/>
      </w:pPr>
      <w:r>
        <w:t>TABLE</w:t>
      </w:r>
      <w:r>
        <w:rPr>
          <w:spacing w:val="-7"/>
        </w:rPr>
        <w:t xml:space="preserve"> </w:t>
      </w:r>
      <w:r>
        <w:t>OF</w:t>
      </w:r>
      <w:r>
        <w:rPr>
          <w:spacing w:val="-7"/>
        </w:rPr>
        <w:t xml:space="preserve"> </w:t>
      </w:r>
      <w:r>
        <w:t>CRITERIA</w:t>
      </w:r>
      <w:r>
        <w:rPr>
          <w:spacing w:val="-6"/>
        </w:rPr>
        <w:t xml:space="preserve"> </w:t>
      </w:r>
      <w:r>
        <w:t>TO</w:t>
      </w:r>
      <w:r>
        <w:rPr>
          <w:spacing w:val="-8"/>
        </w:rPr>
        <w:t xml:space="preserve"> </w:t>
      </w:r>
      <w:r>
        <w:t>EVALUATE</w:t>
      </w:r>
      <w:r>
        <w:rPr>
          <w:spacing w:val="-5"/>
        </w:rPr>
        <w:t xml:space="preserve"> </w:t>
      </w:r>
      <w:r>
        <w:t>QUALIFICATIONS</w:t>
      </w:r>
      <w:r>
        <w:rPr>
          <w:spacing w:val="-6"/>
        </w:rPr>
        <w:t xml:space="preserve"> </w:t>
      </w:r>
      <w:r>
        <w:t>AND</w:t>
      </w:r>
      <w:r>
        <w:rPr>
          <w:spacing w:val="-6"/>
        </w:rPr>
        <w:t xml:space="preserve"> </w:t>
      </w:r>
      <w:r>
        <w:rPr>
          <w:spacing w:val="-2"/>
        </w:rPr>
        <w:t>EXPERIENCE</w:t>
      </w:r>
    </w:p>
    <w:p w:rsidR="00C56328" w:rsidRDefault="00271611">
      <w:pPr>
        <w:spacing w:before="33"/>
        <w:ind w:left="103" w:right="1"/>
        <w:jc w:val="center"/>
        <w:rPr>
          <w:i/>
          <w:sz w:val="28"/>
        </w:rPr>
      </w:pPr>
      <w:r>
        <w:rPr>
          <w:i/>
          <w:sz w:val="28"/>
        </w:rPr>
        <w:t>(For</w:t>
      </w:r>
      <w:r>
        <w:rPr>
          <w:i/>
          <w:spacing w:val="-10"/>
          <w:sz w:val="28"/>
        </w:rPr>
        <w:t xml:space="preserve"> </w:t>
      </w:r>
      <w:r>
        <w:rPr>
          <w:i/>
          <w:sz w:val="28"/>
        </w:rPr>
        <w:t>Bidders</w:t>
      </w:r>
      <w:r>
        <w:rPr>
          <w:i/>
          <w:spacing w:val="-3"/>
          <w:sz w:val="28"/>
        </w:rPr>
        <w:t xml:space="preserve"> </w:t>
      </w:r>
      <w:r>
        <w:rPr>
          <w:i/>
          <w:sz w:val="28"/>
        </w:rPr>
        <w:t>that</w:t>
      </w:r>
      <w:r>
        <w:rPr>
          <w:i/>
          <w:spacing w:val="-7"/>
          <w:sz w:val="28"/>
        </w:rPr>
        <w:t xml:space="preserve"> </w:t>
      </w:r>
      <w:r>
        <w:rPr>
          <w:i/>
          <w:sz w:val="28"/>
        </w:rPr>
        <w:t>are</w:t>
      </w:r>
      <w:r>
        <w:rPr>
          <w:i/>
          <w:spacing w:val="-7"/>
          <w:sz w:val="28"/>
        </w:rPr>
        <w:t xml:space="preserve"> </w:t>
      </w:r>
      <w:r>
        <w:rPr>
          <w:i/>
          <w:sz w:val="28"/>
        </w:rPr>
        <w:t>not</w:t>
      </w:r>
      <w:r>
        <w:rPr>
          <w:i/>
          <w:spacing w:val="-4"/>
          <w:sz w:val="28"/>
        </w:rPr>
        <w:t xml:space="preserve"> </w:t>
      </w:r>
      <w:r>
        <w:rPr>
          <w:i/>
          <w:sz w:val="28"/>
        </w:rPr>
        <w:t>manufacturers</w:t>
      </w:r>
      <w:r>
        <w:rPr>
          <w:i/>
          <w:spacing w:val="-21"/>
          <w:sz w:val="28"/>
        </w:rPr>
        <w:t xml:space="preserve"> </w:t>
      </w:r>
      <w:r>
        <w:rPr>
          <w:i/>
          <w:sz w:val="28"/>
          <w:vertAlign w:val="superscript"/>
        </w:rPr>
        <w:t>(1)</w:t>
      </w:r>
      <w:r>
        <w:rPr>
          <w:i/>
          <w:spacing w:val="-7"/>
          <w:sz w:val="28"/>
        </w:rPr>
        <w:t xml:space="preserve"> </w:t>
      </w:r>
      <w:r>
        <w:rPr>
          <w:i/>
          <w:sz w:val="28"/>
        </w:rPr>
        <w:t>of</w:t>
      </w:r>
      <w:r>
        <w:rPr>
          <w:i/>
          <w:spacing w:val="-3"/>
          <w:sz w:val="28"/>
        </w:rPr>
        <w:t xml:space="preserve"> </w:t>
      </w:r>
      <w:r>
        <w:rPr>
          <w:i/>
          <w:sz w:val="28"/>
        </w:rPr>
        <w:t>Goods</w:t>
      </w:r>
      <w:r>
        <w:rPr>
          <w:i/>
          <w:spacing w:val="-4"/>
          <w:sz w:val="28"/>
        </w:rPr>
        <w:t xml:space="preserve"> </w:t>
      </w:r>
      <w:r>
        <w:rPr>
          <w:i/>
          <w:sz w:val="28"/>
        </w:rPr>
        <w:t>within</w:t>
      </w:r>
      <w:r>
        <w:rPr>
          <w:i/>
          <w:spacing w:val="-7"/>
          <w:sz w:val="28"/>
        </w:rPr>
        <w:t xml:space="preserve"> </w:t>
      </w:r>
      <w:r>
        <w:rPr>
          <w:i/>
          <w:sz w:val="28"/>
        </w:rPr>
        <w:t>the</w:t>
      </w:r>
      <w:r>
        <w:rPr>
          <w:i/>
          <w:spacing w:val="-5"/>
          <w:sz w:val="28"/>
        </w:rPr>
        <w:t xml:space="preserve"> </w:t>
      </w:r>
      <w:r>
        <w:rPr>
          <w:i/>
          <w:sz w:val="28"/>
        </w:rPr>
        <w:t>scope</w:t>
      </w:r>
      <w:r>
        <w:rPr>
          <w:i/>
          <w:spacing w:val="-4"/>
          <w:sz w:val="28"/>
        </w:rPr>
        <w:t xml:space="preserve"> </w:t>
      </w:r>
      <w:r>
        <w:rPr>
          <w:i/>
          <w:sz w:val="28"/>
        </w:rPr>
        <w:t>of</w:t>
      </w:r>
      <w:r>
        <w:rPr>
          <w:i/>
          <w:spacing w:val="-3"/>
          <w:sz w:val="28"/>
        </w:rPr>
        <w:t xml:space="preserve"> </w:t>
      </w:r>
      <w:r>
        <w:rPr>
          <w:i/>
          <w:sz w:val="28"/>
        </w:rPr>
        <w:t>the</w:t>
      </w:r>
      <w:r>
        <w:rPr>
          <w:i/>
          <w:spacing w:val="-4"/>
          <w:sz w:val="28"/>
        </w:rPr>
        <w:t xml:space="preserve"> </w:t>
      </w:r>
      <w:r>
        <w:rPr>
          <w:i/>
          <w:sz w:val="28"/>
        </w:rPr>
        <w:t>Bidding</w:t>
      </w:r>
      <w:r>
        <w:rPr>
          <w:i/>
          <w:spacing w:val="-3"/>
          <w:sz w:val="28"/>
        </w:rPr>
        <w:t xml:space="preserve"> </w:t>
      </w:r>
      <w:r>
        <w:rPr>
          <w:i/>
          <w:spacing w:val="-2"/>
          <w:sz w:val="28"/>
        </w:rPr>
        <w:t>Package)</w:t>
      </w:r>
    </w:p>
    <w:p w:rsidR="00C56328" w:rsidRDefault="00C56328">
      <w:pPr>
        <w:pStyle w:val="BodyText"/>
        <w:spacing w:before="142"/>
        <w:rPr>
          <w:i/>
          <w:sz w:val="2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3"/>
        <w:gridCol w:w="2465"/>
        <w:gridCol w:w="3805"/>
        <w:gridCol w:w="1726"/>
        <w:gridCol w:w="2012"/>
        <w:gridCol w:w="1951"/>
        <w:gridCol w:w="1692"/>
      </w:tblGrid>
      <w:tr w:rsidR="00C56328">
        <w:trPr>
          <w:trHeight w:val="594"/>
        </w:trPr>
        <w:tc>
          <w:tcPr>
            <w:tcW w:w="6933" w:type="dxa"/>
            <w:gridSpan w:val="3"/>
          </w:tcPr>
          <w:p w:rsidR="00C56328" w:rsidRDefault="00271611">
            <w:pPr>
              <w:pStyle w:val="TableParagraph"/>
              <w:spacing w:before="117"/>
              <w:ind w:left="1"/>
              <w:jc w:val="center"/>
              <w:rPr>
                <w:b/>
                <w:sz w:val="28"/>
              </w:rPr>
            </w:pPr>
            <w:r>
              <w:rPr>
                <w:b/>
                <w:sz w:val="28"/>
              </w:rPr>
              <w:t>Qualification</w:t>
            </w:r>
            <w:r>
              <w:rPr>
                <w:b/>
                <w:spacing w:val="-10"/>
                <w:sz w:val="28"/>
              </w:rPr>
              <w:t xml:space="preserve"> </w:t>
            </w:r>
            <w:r>
              <w:rPr>
                <w:b/>
                <w:sz w:val="28"/>
              </w:rPr>
              <w:t>and</w:t>
            </w:r>
            <w:r>
              <w:rPr>
                <w:b/>
                <w:spacing w:val="-7"/>
                <w:sz w:val="28"/>
              </w:rPr>
              <w:t xml:space="preserve"> </w:t>
            </w:r>
            <w:r>
              <w:rPr>
                <w:b/>
                <w:sz w:val="28"/>
              </w:rPr>
              <w:t>experience</w:t>
            </w:r>
            <w:r>
              <w:rPr>
                <w:b/>
                <w:spacing w:val="-6"/>
                <w:sz w:val="28"/>
              </w:rPr>
              <w:t xml:space="preserve"> </w:t>
            </w:r>
            <w:r>
              <w:rPr>
                <w:b/>
                <w:spacing w:val="-2"/>
                <w:sz w:val="28"/>
              </w:rPr>
              <w:t>criteria</w:t>
            </w:r>
          </w:p>
        </w:tc>
        <w:tc>
          <w:tcPr>
            <w:tcW w:w="5689" w:type="dxa"/>
            <w:gridSpan w:val="3"/>
          </w:tcPr>
          <w:p w:rsidR="00C56328" w:rsidRDefault="00271611">
            <w:pPr>
              <w:pStyle w:val="TableParagraph"/>
              <w:spacing w:before="117"/>
              <w:ind w:left="1249"/>
              <w:rPr>
                <w:b/>
                <w:sz w:val="28"/>
              </w:rPr>
            </w:pPr>
            <w:r>
              <w:rPr>
                <w:b/>
                <w:sz w:val="28"/>
              </w:rPr>
              <w:t>Compliance</w:t>
            </w:r>
            <w:r>
              <w:rPr>
                <w:b/>
                <w:spacing w:val="-9"/>
                <w:sz w:val="28"/>
              </w:rPr>
              <w:t xml:space="preserve"> </w:t>
            </w:r>
            <w:r>
              <w:rPr>
                <w:b/>
                <w:spacing w:val="-2"/>
                <w:sz w:val="28"/>
              </w:rPr>
              <w:t>Requirements</w:t>
            </w:r>
          </w:p>
        </w:tc>
        <w:tc>
          <w:tcPr>
            <w:tcW w:w="1692" w:type="dxa"/>
            <w:vMerge w:val="restart"/>
          </w:tcPr>
          <w:p w:rsidR="00C56328" w:rsidRDefault="00C56328">
            <w:pPr>
              <w:pStyle w:val="TableParagraph"/>
              <w:rPr>
                <w:i/>
                <w:sz w:val="28"/>
              </w:rPr>
            </w:pPr>
          </w:p>
          <w:p w:rsidR="00C56328" w:rsidRDefault="00C56328">
            <w:pPr>
              <w:pStyle w:val="TableParagraph"/>
              <w:spacing w:before="194"/>
              <w:rPr>
                <w:i/>
                <w:sz w:val="28"/>
              </w:rPr>
            </w:pPr>
          </w:p>
          <w:p w:rsidR="00C56328" w:rsidRDefault="00271611">
            <w:pPr>
              <w:pStyle w:val="TableParagraph"/>
              <w:spacing w:line="264" w:lineRule="auto"/>
              <w:ind w:left="250" w:firstLine="31"/>
              <w:rPr>
                <w:b/>
                <w:sz w:val="28"/>
              </w:rPr>
            </w:pPr>
            <w:r>
              <w:rPr>
                <w:b/>
                <w:spacing w:val="-2"/>
                <w:sz w:val="28"/>
              </w:rPr>
              <w:t>Required document</w:t>
            </w:r>
          </w:p>
        </w:tc>
      </w:tr>
      <w:tr w:rsidR="00C56328">
        <w:trPr>
          <w:trHeight w:val="593"/>
        </w:trPr>
        <w:tc>
          <w:tcPr>
            <w:tcW w:w="663" w:type="dxa"/>
            <w:vMerge w:val="restart"/>
          </w:tcPr>
          <w:p w:rsidR="00C56328" w:rsidRDefault="00C56328">
            <w:pPr>
              <w:pStyle w:val="TableParagraph"/>
              <w:rPr>
                <w:i/>
                <w:sz w:val="28"/>
              </w:rPr>
            </w:pPr>
          </w:p>
          <w:p w:rsidR="00C56328" w:rsidRDefault="00C56328">
            <w:pPr>
              <w:pStyle w:val="TableParagraph"/>
              <w:spacing w:before="69"/>
              <w:rPr>
                <w:i/>
                <w:sz w:val="28"/>
              </w:rPr>
            </w:pPr>
          </w:p>
          <w:p w:rsidR="00C56328" w:rsidRDefault="00271611">
            <w:pPr>
              <w:pStyle w:val="TableParagraph"/>
              <w:ind w:left="124"/>
              <w:rPr>
                <w:b/>
                <w:sz w:val="28"/>
              </w:rPr>
            </w:pPr>
            <w:r>
              <w:rPr>
                <w:b/>
                <w:spacing w:val="-5"/>
                <w:sz w:val="28"/>
              </w:rPr>
              <w:t>No.</w:t>
            </w:r>
          </w:p>
        </w:tc>
        <w:tc>
          <w:tcPr>
            <w:tcW w:w="2465" w:type="dxa"/>
            <w:vMerge w:val="restart"/>
          </w:tcPr>
          <w:p w:rsidR="00C56328" w:rsidRDefault="00C56328">
            <w:pPr>
              <w:pStyle w:val="TableParagraph"/>
              <w:rPr>
                <w:i/>
                <w:sz w:val="28"/>
              </w:rPr>
            </w:pPr>
          </w:p>
          <w:p w:rsidR="00C56328" w:rsidRDefault="00C56328">
            <w:pPr>
              <w:pStyle w:val="TableParagraph"/>
              <w:spacing w:before="69"/>
              <w:rPr>
                <w:i/>
                <w:sz w:val="28"/>
              </w:rPr>
            </w:pPr>
          </w:p>
          <w:p w:rsidR="00C56328" w:rsidRDefault="00271611">
            <w:pPr>
              <w:pStyle w:val="TableParagraph"/>
              <w:ind w:left="539"/>
              <w:rPr>
                <w:b/>
                <w:sz w:val="28"/>
              </w:rPr>
            </w:pPr>
            <w:r>
              <w:rPr>
                <w:b/>
                <w:spacing w:val="-2"/>
                <w:sz w:val="28"/>
              </w:rPr>
              <w:t>Description</w:t>
            </w:r>
          </w:p>
        </w:tc>
        <w:tc>
          <w:tcPr>
            <w:tcW w:w="3805" w:type="dxa"/>
            <w:vMerge w:val="restart"/>
          </w:tcPr>
          <w:p w:rsidR="00C56328" w:rsidRDefault="00C56328">
            <w:pPr>
              <w:pStyle w:val="TableParagraph"/>
              <w:rPr>
                <w:i/>
                <w:sz w:val="28"/>
              </w:rPr>
            </w:pPr>
          </w:p>
          <w:p w:rsidR="00C56328" w:rsidRDefault="00C56328">
            <w:pPr>
              <w:pStyle w:val="TableParagraph"/>
              <w:spacing w:before="69"/>
              <w:rPr>
                <w:i/>
                <w:sz w:val="28"/>
              </w:rPr>
            </w:pPr>
          </w:p>
          <w:p w:rsidR="00C56328" w:rsidRDefault="00271611">
            <w:pPr>
              <w:pStyle w:val="TableParagraph"/>
              <w:ind w:left="1113"/>
              <w:rPr>
                <w:b/>
                <w:sz w:val="28"/>
              </w:rPr>
            </w:pPr>
            <w:r>
              <w:rPr>
                <w:b/>
                <w:spacing w:val="-2"/>
                <w:sz w:val="28"/>
              </w:rPr>
              <w:t>Requirement</w:t>
            </w:r>
          </w:p>
        </w:tc>
        <w:tc>
          <w:tcPr>
            <w:tcW w:w="1726" w:type="dxa"/>
            <w:vMerge w:val="restart"/>
          </w:tcPr>
          <w:p w:rsidR="00C56328" w:rsidRDefault="00C56328">
            <w:pPr>
              <w:pStyle w:val="TableParagraph"/>
              <w:spacing w:before="213"/>
              <w:rPr>
                <w:i/>
                <w:sz w:val="28"/>
              </w:rPr>
            </w:pPr>
          </w:p>
          <w:p w:rsidR="00C56328" w:rsidRDefault="00271611">
            <w:pPr>
              <w:pStyle w:val="TableParagraph"/>
              <w:spacing w:before="1" w:line="264" w:lineRule="auto"/>
              <w:ind w:left="462" w:hanging="358"/>
              <w:rPr>
                <w:b/>
                <w:sz w:val="28"/>
              </w:rPr>
            </w:pPr>
            <w:r>
              <w:rPr>
                <w:b/>
                <w:spacing w:val="-2"/>
                <w:sz w:val="28"/>
              </w:rPr>
              <w:t>Independent bidder</w:t>
            </w:r>
          </w:p>
        </w:tc>
        <w:tc>
          <w:tcPr>
            <w:tcW w:w="3963" w:type="dxa"/>
            <w:gridSpan w:val="2"/>
          </w:tcPr>
          <w:p w:rsidR="00C56328" w:rsidRDefault="00271611">
            <w:pPr>
              <w:pStyle w:val="TableParagraph"/>
              <w:spacing w:before="118"/>
              <w:ind w:left="747"/>
              <w:rPr>
                <w:b/>
                <w:sz w:val="28"/>
              </w:rPr>
            </w:pPr>
            <w:r>
              <w:rPr>
                <w:b/>
                <w:sz w:val="28"/>
              </w:rPr>
              <w:t>Joint</w:t>
            </w:r>
            <w:r>
              <w:rPr>
                <w:b/>
                <w:spacing w:val="-6"/>
                <w:sz w:val="28"/>
              </w:rPr>
              <w:t xml:space="preserve"> </w:t>
            </w:r>
            <w:r>
              <w:rPr>
                <w:b/>
                <w:sz w:val="28"/>
              </w:rPr>
              <w:t>venture</w:t>
            </w:r>
            <w:r>
              <w:rPr>
                <w:b/>
                <w:spacing w:val="-2"/>
                <w:sz w:val="28"/>
              </w:rPr>
              <w:t xml:space="preserve"> bidder</w:t>
            </w:r>
          </w:p>
        </w:tc>
        <w:tc>
          <w:tcPr>
            <w:tcW w:w="1692" w:type="dxa"/>
            <w:vMerge/>
            <w:tcBorders>
              <w:top w:val="nil"/>
            </w:tcBorders>
          </w:tcPr>
          <w:p w:rsidR="00C56328" w:rsidRDefault="00C56328">
            <w:pPr>
              <w:rPr>
                <w:sz w:val="2"/>
                <w:szCs w:val="2"/>
              </w:rPr>
            </w:pPr>
          </w:p>
        </w:tc>
      </w:tr>
      <w:tr w:rsidR="00C56328">
        <w:trPr>
          <w:trHeight w:val="1182"/>
        </w:trPr>
        <w:tc>
          <w:tcPr>
            <w:tcW w:w="663" w:type="dxa"/>
            <w:vMerge/>
            <w:tcBorders>
              <w:top w:val="nil"/>
            </w:tcBorders>
          </w:tcPr>
          <w:p w:rsidR="00C56328" w:rsidRDefault="00C56328">
            <w:pPr>
              <w:rPr>
                <w:sz w:val="2"/>
                <w:szCs w:val="2"/>
              </w:rPr>
            </w:pPr>
          </w:p>
        </w:tc>
        <w:tc>
          <w:tcPr>
            <w:tcW w:w="2465" w:type="dxa"/>
            <w:vMerge/>
            <w:tcBorders>
              <w:top w:val="nil"/>
            </w:tcBorders>
          </w:tcPr>
          <w:p w:rsidR="00C56328" w:rsidRDefault="00C56328">
            <w:pPr>
              <w:rPr>
                <w:sz w:val="2"/>
                <w:szCs w:val="2"/>
              </w:rPr>
            </w:pPr>
          </w:p>
        </w:tc>
        <w:tc>
          <w:tcPr>
            <w:tcW w:w="3805" w:type="dxa"/>
            <w:vMerge/>
            <w:tcBorders>
              <w:top w:val="nil"/>
            </w:tcBorders>
          </w:tcPr>
          <w:p w:rsidR="00C56328" w:rsidRDefault="00C56328">
            <w:pPr>
              <w:rPr>
                <w:sz w:val="2"/>
                <w:szCs w:val="2"/>
              </w:rPr>
            </w:pPr>
          </w:p>
        </w:tc>
        <w:tc>
          <w:tcPr>
            <w:tcW w:w="1726" w:type="dxa"/>
            <w:vMerge/>
            <w:tcBorders>
              <w:top w:val="nil"/>
            </w:tcBorders>
          </w:tcPr>
          <w:p w:rsidR="00C56328" w:rsidRDefault="00C56328">
            <w:pPr>
              <w:rPr>
                <w:sz w:val="2"/>
                <w:szCs w:val="2"/>
              </w:rPr>
            </w:pPr>
          </w:p>
        </w:tc>
        <w:tc>
          <w:tcPr>
            <w:tcW w:w="2012" w:type="dxa"/>
          </w:tcPr>
          <w:p w:rsidR="00C56328" w:rsidRDefault="00271611">
            <w:pPr>
              <w:pStyle w:val="TableParagraph"/>
              <w:spacing w:before="57" w:line="264" w:lineRule="auto"/>
              <w:ind w:left="450" w:right="447" w:firstLine="57"/>
              <w:jc w:val="both"/>
              <w:rPr>
                <w:b/>
                <w:sz w:val="28"/>
              </w:rPr>
            </w:pPr>
            <w:r>
              <w:rPr>
                <w:b/>
                <w:sz w:val="28"/>
              </w:rPr>
              <w:t xml:space="preserve">All joint </w:t>
            </w:r>
            <w:r>
              <w:rPr>
                <w:b/>
                <w:spacing w:val="-2"/>
                <w:sz w:val="28"/>
              </w:rPr>
              <w:t>venture members</w:t>
            </w:r>
          </w:p>
        </w:tc>
        <w:tc>
          <w:tcPr>
            <w:tcW w:w="1951" w:type="dxa"/>
          </w:tcPr>
          <w:p w:rsidR="00C56328" w:rsidRDefault="00271611">
            <w:pPr>
              <w:pStyle w:val="TableParagraph"/>
              <w:spacing w:before="57" w:line="264" w:lineRule="auto"/>
              <w:ind w:left="50" w:right="44"/>
              <w:jc w:val="center"/>
              <w:rPr>
                <w:b/>
                <w:sz w:val="28"/>
              </w:rPr>
            </w:pPr>
            <w:r>
              <w:rPr>
                <w:b/>
                <w:sz w:val="28"/>
              </w:rPr>
              <w:t>Each</w:t>
            </w:r>
            <w:r>
              <w:rPr>
                <w:b/>
                <w:spacing w:val="-18"/>
                <w:sz w:val="28"/>
              </w:rPr>
              <w:t xml:space="preserve"> </w:t>
            </w:r>
            <w:r>
              <w:rPr>
                <w:b/>
                <w:sz w:val="28"/>
              </w:rPr>
              <w:t xml:space="preserve">joint </w:t>
            </w:r>
            <w:r>
              <w:rPr>
                <w:b/>
                <w:spacing w:val="-2"/>
                <w:sz w:val="28"/>
              </w:rPr>
              <w:t>venture member</w:t>
            </w:r>
          </w:p>
        </w:tc>
        <w:tc>
          <w:tcPr>
            <w:tcW w:w="1692" w:type="dxa"/>
            <w:vMerge/>
            <w:tcBorders>
              <w:top w:val="nil"/>
            </w:tcBorders>
          </w:tcPr>
          <w:p w:rsidR="00C56328" w:rsidRDefault="00C56328">
            <w:pPr>
              <w:rPr>
                <w:sz w:val="2"/>
                <w:szCs w:val="2"/>
              </w:rPr>
            </w:pPr>
          </w:p>
        </w:tc>
      </w:tr>
      <w:tr w:rsidR="00C56328">
        <w:trPr>
          <w:trHeight w:val="2011"/>
        </w:trPr>
        <w:tc>
          <w:tcPr>
            <w:tcW w:w="663" w:type="dxa"/>
          </w:tcPr>
          <w:p w:rsidR="00C56328" w:rsidRDefault="00271611">
            <w:pPr>
              <w:pStyle w:val="TableParagraph"/>
              <w:spacing w:before="117"/>
              <w:ind w:left="10"/>
              <w:jc w:val="center"/>
              <w:rPr>
                <w:b/>
                <w:sz w:val="28"/>
              </w:rPr>
            </w:pPr>
            <w:r>
              <w:rPr>
                <w:b/>
                <w:spacing w:val="-10"/>
                <w:sz w:val="28"/>
              </w:rPr>
              <w:t>1</w:t>
            </w:r>
          </w:p>
        </w:tc>
        <w:tc>
          <w:tcPr>
            <w:tcW w:w="2465" w:type="dxa"/>
          </w:tcPr>
          <w:p w:rsidR="00C56328" w:rsidRDefault="00271611">
            <w:pPr>
              <w:pStyle w:val="TableParagraph"/>
              <w:spacing w:before="117" w:line="264" w:lineRule="auto"/>
              <w:ind w:left="107"/>
              <w:rPr>
                <w:b/>
                <w:sz w:val="28"/>
              </w:rPr>
            </w:pPr>
            <w:r>
              <w:rPr>
                <w:b/>
                <w:sz w:val="28"/>
              </w:rPr>
              <w:t>History</w:t>
            </w:r>
            <w:r>
              <w:rPr>
                <w:b/>
                <w:spacing w:val="-18"/>
                <w:sz w:val="28"/>
              </w:rPr>
              <w:t xml:space="preserve"> </w:t>
            </w:r>
            <w:r>
              <w:rPr>
                <w:b/>
                <w:sz w:val="28"/>
              </w:rPr>
              <w:t>of</w:t>
            </w:r>
            <w:r>
              <w:rPr>
                <w:b/>
                <w:spacing w:val="-16"/>
                <w:sz w:val="28"/>
              </w:rPr>
              <w:t xml:space="preserve"> </w:t>
            </w:r>
            <w:r>
              <w:rPr>
                <w:b/>
                <w:sz w:val="28"/>
              </w:rPr>
              <w:t xml:space="preserve">Non- </w:t>
            </w:r>
            <w:r>
              <w:rPr>
                <w:b/>
                <w:spacing w:val="-2"/>
                <w:sz w:val="28"/>
              </w:rPr>
              <w:t>Performing Contracts</w:t>
            </w:r>
          </w:p>
        </w:tc>
        <w:tc>
          <w:tcPr>
            <w:tcW w:w="3805" w:type="dxa"/>
          </w:tcPr>
          <w:p w:rsidR="00C56328" w:rsidRDefault="00271611">
            <w:pPr>
              <w:pStyle w:val="TableParagraph"/>
              <w:spacing w:before="112" w:line="264" w:lineRule="auto"/>
              <w:ind w:left="107" w:right="97"/>
              <w:jc w:val="both"/>
              <w:rPr>
                <w:sz w:val="28"/>
              </w:rPr>
            </w:pPr>
            <w:r>
              <w:rPr>
                <w:sz w:val="28"/>
              </w:rPr>
              <w:t>From 01 January 2020</w:t>
            </w:r>
            <w:r>
              <w:rPr>
                <w:sz w:val="28"/>
                <w:vertAlign w:val="superscript"/>
              </w:rPr>
              <w:t>(2)</w:t>
            </w:r>
            <w:r>
              <w:rPr>
                <w:sz w:val="28"/>
              </w:rPr>
              <w:t xml:space="preserve"> to the bid closing time, there is no case of non-performance of contract due to the fault of the contractor </w:t>
            </w:r>
            <w:r>
              <w:rPr>
                <w:sz w:val="28"/>
                <w:vertAlign w:val="superscript"/>
              </w:rPr>
              <w:t>(3)</w:t>
            </w:r>
            <w:r>
              <w:rPr>
                <w:sz w:val="28"/>
              </w:rPr>
              <w:t>.</w:t>
            </w:r>
          </w:p>
        </w:tc>
        <w:tc>
          <w:tcPr>
            <w:tcW w:w="1726" w:type="dxa"/>
          </w:tcPr>
          <w:p w:rsidR="00C56328" w:rsidRDefault="00271611">
            <w:pPr>
              <w:pStyle w:val="TableParagraph"/>
              <w:spacing w:before="112" w:line="264" w:lineRule="auto"/>
              <w:ind w:left="181" w:firstLine="81"/>
              <w:rPr>
                <w:sz w:val="28"/>
              </w:rPr>
            </w:pPr>
            <w:r>
              <w:rPr>
                <w:sz w:val="28"/>
              </w:rPr>
              <w:t xml:space="preserve">Must meet </w:t>
            </w:r>
            <w:r>
              <w:rPr>
                <w:spacing w:val="-2"/>
                <w:sz w:val="28"/>
              </w:rPr>
              <w:t>requirement</w:t>
            </w:r>
          </w:p>
        </w:tc>
        <w:tc>
          <w:tcPr>
            <w:tcW w:w="2012" w:type="dxa"/>
          </w:tcPr>
          <w:p w:rsidR="00C56328" w:rsidRDefault="00271611">
            <w:pPr>
              <w:pStyle w:val="TableParagraph"/>
              <w:spacing w:before="112"/>
              <w:ind w:left="3"/>
              <w:jc w:val="center"/>
              <w:rPr>
                <w:sz w:val="28"/>
              </w:rPr>
            </w:pPr>
            <w:r>
              <w:rPr>
                <w:sz w:val="28"/>
              </w:rPr>
              <w:t>Not</w:t>
            </w:r>
            <w:r>
              <w:rPr>
                <w:spacing w:val="-1"/>
                <w:sz w:val="28"/>
              </w:rPr>
              <w:t xml:space="preserve"> </w:t>
            </w:r>
            <w:r>
              <w:rPr>
                <w:spacing w:val="-2"/>
                <w:sz w:val="28"/>
              </w:rPr>
              <w:t>applicable</w:t>
            </w:r>
          </w:p>
        </w:tc>
        <w:tc>
          <w:tcPr>
            <w:tcW w:w="1951" w:type="dxa"/>
          </w:tcPr>
          <w:p w:rsidR="00C56328" w:rsidRDefault="00271611">
            <w:pPr>
              <w:pStyle w:val="TableParagraph"/>
              <w:spacing w:before="112" w:line="264" w:lineRule="auto"/>
              <w:ind w:left="296" w:firstLine="81"/>
              <w:rPr>
                <w:sz w:val="28"/>
              </w:rPr>
            </w:pPr>
            <w:r>
              <w:rPr>
                <w:sz w:val="28"/>
              </w:rPr>
              <w:t xml:space="preserve">Must meet </w:t>
            </w:r>
            <w:r>
              <w:rPr>
                <w:spacing w:val="-2"/>
                <w:sz w:val="28"/>
              </w:rPr>
              <w:t>requirement</w:t>
            </w:r>
          </w:p>
        </w:tc>
        <w:tc>
          <w:tcPr>
            <w:tcW w:w="1692" w:type="dxa"/>
          </w:tcPr>
          <w:p w:rsidR="00C56328" w:rsidRDefault="00271611">
            <w:pPr>
              <w:pStyle w:val="TableParagraph"/>
              <w:spacing w:before="112"/>
              <w:ind w:left="62" w:right="59"/>
              <w:jc w:val="center"/>
              <w:rPr>
                <w:sz w:val="28"/>
              </w:rPr>
            </w:pPr>
            <w:r>
              <w:rPr>
                <w:sz w:val="28"/>
              </w:rPr>
              <w:t>Form</w:t>
            </w:r>
            <w:r>
              <w:rPr>
                <w:spacing w:val="-5"/>
                <w:sz w:val="28"/>
              </w:rPr>
              <w:t xml:space="preserve"> 08</w:t>
            </w:r>
          </w:p>
        </w:tc>
      </w:tr>
      <w:tr w:rsidR="00C56328">
        <w:trPr>
          <w:trHeight w:val="1302"/>
        </w:trPr>
        <w:tc>
          <w:tcPr>
            <w:tcW w:w="663" w:type="dxa"/>
          </w:tcPr>
          <w:p w:rsidR="00C56328" w:rsidRDefault="00271611">
            <w:pPr>
              <w:pStyle w:val="TableParagraph"/>
              <w:spacing w:before="117"/>
              <w:ind w:left="10"/>
              <w:jc w:val="center"/>
              <w:rPr>
                <w:b/>
                <w:sz w:val="28"/>
              </w:rPr>
            </w:pPr>
            <w:r>
              <w:rPr>
                <w:b/>
                <w:spacing w:val="-10"/>
                <w:sz w:val="28"/>
              </w:rPr>
              <w:t>2</w:t>
            </w:r>
          </w:p>
        </w:tc>
        <w:tc>
          <w:tcPr>
            <w:tcW w:w="2465" w:type="dxa"/>
          </w:tcPr>
          <w:p w:rsidR="00C56328" w:rsidRDefault="00271611">
            <w:pPr>
              <w:pStyle w:val="TableParagraph"/>
              <w:spacing w:before="117" w:line="264" w:lineRule="auto"/>
              <w:ind w:left="107"/>
              <w:rPr>
                <w:b/>
                <w:sz w:val="28"/>
              </w:rPr>
            </w:pPr>
            <w:r>
              <w:rPr>
                <w:b/>
                <w:sz w:val="28"/>
              </w:rPr>
              <w:t>Fulfillment</w:t>
            </w:r>
            <w:r>
              <w:rPr>
                <w:b/>
                <w:spacing w:val="-18"/>
                <w:sz w:val="28"/>
              </w:rPr>
              <w:t xml:space="preserve"> </w:t>
            </w:r>
            <w:r>
              <w:rPr>
                <w:b/>
                <w:sz w:val="28"/>
              </w:rPr>
              <w:t>of</w:t>
            </w:r>
            <w:r>
              <w:rPr>
                <w:b/>
                <w:spacing w:val="-17"/>
                <w:sz w:val="28"/>
              </w:rPr>
              <w:t xml:space="preserve"> </w:t>
            </w:r>
            <w:r>
              <w:rPr>
                <w:b/>
                <w:sz w:val="28"/>
              </w:rPr>
              <w:t xml:space="preserve">tax </w:t>
            </w:r>
            <w:r>
              <w:rPr>
                <w:b/>
                <w:spacing w:val="-2"/>
                <w:sz w:val="28"/>
              </w:rPr>
              <w:t>obligations</w:t>
            </w:r>
          </w:p>
        </w:tc>
        <w:tc>
          <w:tcPr>
            <w:tcW w:w="3805" w:type="dxa"/>
          </w:tcPr>
          <w:p w:rsidR="00C56328" w:rsidRDefault="00271611">
            <w:pPr>
              <w:pStyle w:val="TableParagraph"/>
              <w:spacing w:before="112" w:line="264" w:lineRule="auto"/>
              <w:ind w:left="107" w:right="98"/>
              <w:jc w:val="both"/>
              <w:rPr>
                <w:sz w:val="28"/>
              </w:rPr>
            </w:pPr>
            <w:r>
              <w:rPr>
                <w:sz w:val="28"/>
              </w:rPr>
              <w:t>The Bidder has fulfilled all tax obligations</w:t>
            </w:r>
            <w:r>
              <w:rPr>
                <w:spacing w:val="-1"/>
                <w:sz w:val="28"/>
              </w:rPr>
              <w:t xml:space="preserve"> </w:t>
            </w:r>
            <w:r>
              <w:rPr>
                <w:sz w:val="28"/>
                <w:vertAlign w:val="superscript"/>
              </w:rPr>
              <w:t>(4)</w:t>
            </w:r>
            <w:r>
              <w:rPr>
                <w:sz w:val="28"/>
              </w:rPr>
              <w:t xml:space="preserve"> of the fiscal year closest to the bid closing time.</w:t>
            </w:r>
          </w:p>
        </w:tc>
        <w:tc>
          <w:tcPr>
            <w:tcW w:w="1726" w:type="dxa"/>
          </w:tcPr>
          <w:p w:rsidR="00C56328" w:rsidRDefault="00271611">
            <w:pPr>
              <w:pStyle w:val="TableParagraph"/>
              <w:spacing w:before="112" w:line="264" w:lineRule="auto"/>
              <w:ind w:left="181" w:firstLine="81"/>
              <w:rPr>
                <w:sz w:val="28"/>
              </w:rPr>
            </w:pPr>
            <w:r>
              <w:rPr>
                <w:sz w:val="28"/>
              </w:rPr>
              <w:t xml:space="preserve">Must meet </w:t>
            </w:r>
            <w:r>
              <w:rPr>
                <w:spacing w:val="-2"/>
                <w:sz w:val="28"/>
              </w:rPr>
              <w:t>requirement</w:t>
            </w:r>
          </w:p>
        </w:tc>
        <w:tc>
          <w:tcPr>
            <w:tcW w:w="2012" w:type="dxa"/>
          </w:tcPr>
          <w:p w:rsidR="00C56328" w:rsidRDefault="00271611">
            <w:pPr>
              <w:pStyle w:val="TableParagraph"/>
              <w:spacing w:before="112"/>
              <w:ind w:left="3"/>
              <w:jc w:val="center"/>
              <w:rPr>
                <w:sz w:val="28"/>
              </w:rPr>
            </w:pPr>
            <w:r>
              <w:rPr>
                <w:sz w:val="28"/>
              </w:rPr>
              <w:t>Not</w:t>
            </w:r>
            <w:r>
              <w:rPr>
                <w:spacing w:val="-1"/>
                <w:sz w:val="28"/>
              </w:rPr>
              <w:t xml:space="preserve"> </w:t>
            </w:r>
            <w:r>
              <w:rPr>
                <w:spacing w:val="-2"/>
                <w:sz w:val="28"/>
              </w:rPr>
              <w:t>applicable</w:t>
            </w:r>
          </w:p>
        </w:tc>
        <w:tc>
          <w:tcPr>
            <w:tcW w:w="1951" w:type="dxa"/>
          </w:tcPr>
          <w:p w:rsidR="00C56328" w:rsidRDefault="00271611">
            <w:pPr>
              <w:pStyle w:val="TableParagraph"/>
              <w:spacing w:before="112" w:line="264" w:lineRule="auto"/>
              <w:ind w:left="296" w:firstLine="81"/>
              <w:rPr>
                <w:sz w:val="28"/>
              </w:rPr>
            </w:pPr>
            <w:r>
              <w:rPr>
                <w:sz w:val="28"/>
              </w:rPr>
              <w:t xml:space="preserve">Must meet </w:t>
            </w:r>
            <w:r>
              <w:rPr>
                <w:spacing w:val="-2"/>
                <w:sz w:val="28"/>
              </w:rPr>
              <w:t>requirement</w:t>
            </w:r>
          </w:p>
        </w:tc>
        <w:tc>
          <w:tcPr>
            <w:tcW w:w="1692" w:type="dxa"/>
          </w:tcPr>
          <w:p w:rsidR="00C56328" w:rsidRDefault="00271611">
            <w:pPr>
              <w:pStyle w:val="TableParagraph"/>
              <w:spacing w:before="112" w:line="264" w:lineRule="auto"/>
              <w:ind w:left="62" w:right="57"/>
              <w:jc w:val="center"/>
              <w:rPr>
                <w:sz w:val="28"/>
              </w:rPr>
            </w:pPr>
            <w:r>
              <w:rPr>
                <w:spacing w:val="-2"/>
                <w:sz w:val="28"/>
              </w:rPr>
              <w:t xml:space="preserve">Commitment </w:t>
            </w:r>
            <w:r>
              <w:rPr>
                <w:sz w:val="28"/>
              </w:rPr>
              <w:t>in the Letter of Bid</w:t>
            </w:r>
          </w:p>
        </w:tc>
      </w:tr>
      <w:tr w:rsidR="00C56328">
        <w:trPr>
          <w:trHeight w:val="468"/>
        </w:trPr>
        <w:tc>
          <w:tcPr>
            <w:tcW w:w="663" w:type="dxa"/>
          </w:tcPr>
          <w:p w:rsidR="00C56328" w:rsidRDefault="00271611">
            <w:pPr>
              <w:pStyle w:val="TableParagraph"/>
              <w:spacing w:before="58"/>
              <w:ind w:left="10"/>
              <w:jc w:val="center"/>
              <w:rPr>
                <w:b/>
                <w:sz w:val="28"/>
              </w:rPr>
            </w:pPr>
            <w:r>
              <w:rPr>
                <w:b/>
                <w:spacing w:val="-10"/>
                <w:sz w:val="28"/>
              </w:rPr>
              <w:t>3</w:t>
            </w:r>
          </w:p>
        </w:tc>
        <w:tc>
          <w:tcPr>
            <w:tcW w:w="13651" w:type="dxa"/>
            <w:gridSpan w:val="6"/>
          </w:tcPr>
          <w:p w:rsidR="00C56328" w:rsidRDefault="00271611">
            <w:pPr>
              <w:pStyle w:val="TableParagraph"/>
              <w:spacing w:before="58"/>
              <w:ind w:left="107"/>
              <w:rPr>
                <w:b/>
                <w:sz w:val="28"/>
              </w:rPr>
            </w:pPr>
            <w:r>
              <w:rPr>
                <w:b/>
                <w:sz w:val="28"/>
              </w:rPr>
              <w:t>Financial</w:t>
            </w:r>
            <w:r>
              <w:rPr>
                <w:b/>
                <w:spacing w:val="-6"/>
                <w:sz w:val="28"/>
              </w:rPr>
              <w:t xml:space="preserve"> </w:t>
            </w:r>
            <w:r>
              <w:rPr>
                <w:b/>
                <w:spacing w:val="-2"/>
                <w:sz w:val="28"/>
              </w:rPr>
              <w:t>capacity</w:t>
            </w:r>
          </w:p>
        </w:tc>
      </w:tr>
      <w:tr w:rsidR="00C56328">
        <w:trPr>
          <w:trHeight w:val="1655"/>
        </w:trPr>
        <w:tc>
          <w:tcPr>
            <w:tcW w:w="663" w:type="dxa"/>
          </w:tcPr>
          <w:p w:rsidR="00C56328" w:rsidRDefault="00271611">
            <w:pPr>
              <w:pStyle w:val="TableParagraph"/>
              <w:spacing w:before="117"/>
              <w:ind w:left="10"/>
              <w:jc w:val="center"/>
              <w:rPr>
                <w:b/>
                <w:sz w:val="28"/>
              </w:rPr>
            </w:pPr>
            <w:r>
              <w:rPr>
                <w:b/>
                <w:spacing w:val="-5"/>
                <w:sz w:val="28"/>
              </w:rPr>
              <w:t>3.1</w:t>
            </w:r>
          </w:p>
        </w:tc>
        <w:tc>
          <w:tcPr>
            <w:tcW w:w="2465" w:type="dxa"/>
          </w:tcPr>
          <w:p w:rsidR="00C56328" w:rsidRDefault="00271611">
            <w:pPr>
              <w:pStyle w:val="TableParagraph"/>
              <w:spacing w:before="117"/>
              <w:ind w:left="107"/>
              <w:rPr>
                <w:b/>
                <w:sz w:val="28"/>
              </w:rPr>
            </w:pPr>
            <w:r>
              <w:rPr>
                <w:b/>
                <w:sz w:val="28"/>
              </w:rPr>
              <w:t>Financial</w:t>
            </w:r>
            <w:r>
              <w:rPr>
                <w:b/>
                <w:spacing w:val="-10"/>
                <w:sz w:val="28"/>
              </w:rPr>
              <w:t xml:space="preserve"> </w:t>
            </w:r>
            <w:r>
              <w:rPr>
                <w:b/>
                <w:spacing w:val="-2"/>
                <w:sz w:val="28"/>
              </w:rPr>
              <w:t>outcome</w:t>
            </w:r>
          </w:p>
        </w:tc>
        <w:tc>
          <w:tcPr>
            <w:tcW w:w="3805" w:type="dxa"/>
          </w:tcPr>
          <w:p w:rsidR="00C56328" w:rsidRDefault="00271611">
            <w:pPr>
              <w:pStyle w:val="TableParagraph"/>
              <w:spacing w:before="112" w:line="264" w:lineRule="auto"/>
              <w:ind w:left="107" w:right="97" w:firstLine="69"/>
              <w:jc w:val="both"/>
              <w:rPr>
                <w:sz w:val="28"/>
              </w:rPr>
            </w:pPr>
            <w:r>
              <w:rPr>
                <w:sz w:val="28"/>
              </w:rPr>
              <w:t xml:space="preserve">The net asset value of the Bidder in the fiscal year closest to the bid closing time must be </w:t>
            </w:r>
            <w:r>
              <w:rPr>
                <w:spacing w:val="-2"/>
                <w:sz w:val="28"/>
              </w:rPr>
              <w:t>positive.</w:t>
            </w:r>
          </w:p>
        </w:tc>
        <w:tc>
          <w:tcPr>
            <w:tcW w:w="1726" w:type="dxa"/>
          </w:tcPr>
          <w:p w:rsidR="00C56328" w:rsidRDefault="00271611">
            <w:pPr>
              <w:pStyle w:val="TableParagraph"/>
              <w:spacing w:before="112" w:line="264" w:lineRule="auto"/>
              <w:ind w:left="181" w:firstLine="81"/>
              <w:rPr>
                <w:sz w:val="28"/>
              </w:rPr>
            </w:pPr>
            <w:r>
              <w:rPr>
                <w:sz w:val="28"/>
              </w:rPr>
              <w:t xml:space="preserve">Must meet </w:t>
            </w:r>
            <w:r>
              <w:rPr>
                <w:spacing w:val="-2"/>
                <w:sz w:val="28"/>
              </w:rPr>
              <w:t>requirement</w:t>
            </w:r>
          </w:p>
        </w:tc>
        <w:tc>
          <w:tcPr>
            <w:tcW w:w="2012" w:type="dxa"/>
          </w:tcPr>
          <w:p w:rsidR="00C56328" w:rsidRDefault="00271611">
            <w:pPr>
              <w:pStyle w:val="TableParagraph"/>
              <w:spacing w:before="112"/>
              <w:ind w:left="3"/>
              <w:jc w:val="center"/>
              <w:rPr>
                <w:sz w:val="28"/>
              </w:rPr>
            </w:pPr>
            <w:r>
              <w:rPr>
                <w:sz w:val="28"/>
              </w:rPr>
              <w:t>Not</w:t>
            </w:r>
            <w:r>
              <w:rPr>
                <w:spacing w:val="-1"/>
                <w:sz w:val="28"/>
              </w:rPr>
              <w:t xml:space="preserve"> </w:t>
            </w:r>
            <w:r>
              <w:rPr>
                <w:spacing w:val="-2"/>
                <w:sz w:val="28"/>
              </w:rPr>
              <w:t>applicable</w:t>
            </w:r>
          </w:p>
        </w:tc>
        <w:tc>
          <w:tcPr>
            <w:tcW w:w="1951" w:type="dxa"/>
          </w:tcPr>
          <w:p w:rsidR="00C56328" w:rsidRDefault="00271611">
            <w:pPr>
              <w:pStyle w:val="TableParagraph"/>
              <w:spacing w:before="112" w:line="264" w:lineRule="auto"/>
              <w:ind w:left="296" w:firstLine="81"/>
              <w:rPr>
                <w:sz w:val="28"/>
              </w:rPr>
            </w:pPr>
            <w:r>
              <w:rPr>
                <w:sz w:val="28"/>
              </w:rPr>
              <w:t xml:space="preserve">Must meet </w:t>
            </w:r>
            <w:r>
              <w:rPr>
                <w:spacing w:val="-2"/>
                <w:sz w:val="28"/>
              </w:rPr>
              <w:t>requirement</w:t>
            </w:r>
          </w:p>
        </w:tc>
        <w:tc>
          <w:tcPr>
            <w:tcW w:w="1692" w:type="dxa"/>
          </w:tcPr>
          <w:p w:rsidR="00C56328" w:rsidRDefault="00271611">
            <w:pPr>
              <w:pStyle w:val="TableParagraph"/>
              <w:spacing w:before="112"/>
              <w:ind w:left="62" w:right="59"/>
              <w:jc w:val="center"/>
              <w:rPr>
                <w:sz w:val="28"/>
              </w:rPr>
            </w:pPr>
            <w:r>
              <w:rPr>
                <w:sz w:val="28"/>
              </w:rPr>
              <w:t>Form</w:t>
            </w:r>
            <w:r>
              <w:rPr>
                <w:spacing w:val="-5"/>
                <w:sz w:val="28"/>
              </w:rPr>
              <w:t xml:space="preserve"> 09</w:t>
            </w:r>
          </w:p>
        </w:tc>
      </w:tr>
    </w:tbl>
    <w:p w:rsidR="00C56328" w:rsidRDefault="00C56328">
      <w:pPr>
        <w:jc w:val="center"/>
        <w:rPr>
          <w:sz w:val="28"/>
        </w:rPr>
        <w:sectPr w:rsidR="00C56328">
          <w:headerReference w:type="default" r:id="rId8"/>
          <w:pgSz w:w="16840" w:h="11910" w:orient="landscape"/>
          <w:pgMar w:top="1140" w:right="1020" w:bottom="280" w:left="1200" w:header="722" w:footer="0" w:gutter="0"/>
          <w:cols w:space="720"/>
        </w:sectPr>
      </w:pPr>
    </w:p>
    <w:p w:rsidR="00C56328" w:rsidRDefault="00C56328">
      <w:pPr>
        <w:pStyle w:val="BodyText"/>
        <w:rPr>
          <w:i/>
          <w:sz w:val="7"/>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3"/>
        <w:gridCol w:w="2465"/>
        <w:gridCol w:w="3805"/>
        <w:gridCol w:w="1726"/>
        <w:gridCol w:w="2012"/>
        <w:gridCol w:w="1951"/>
        <w:gridCol w:w="1692"/>
      </w:tblGrid>
      <w:tr w:rsidR="00C56328">
        <w:trPr>
          <w:trHeight w:val="595"/>
        </w:trPr>
        <w:tc>
          <w:tcPr>
            <w:tcW w:w="6933" w:type="dxa"/>
            <w:gridSpan w:val="3"/>
          </w:tcPr>
          <w:p w:rsidR="00C56328" w:rsidRDefault="00271611">
            <w:pPr>
              <w:pStyle w:val="TableParagraph"/>
              <w:spacing w:before="118"/>
              <w:ind w:left="1"/>
              <w:jc w:val="center"/>
              <w:rPr>
                <w:b/>
                <w:sz w:val="28"/>
              </w:rPr>
            </w:pPr>
            <w:r>
              <w:rPr>
                <w:b/>
                <w:sz w:val="28"/>
              </w:rPr>
              <w:t>Qualification</w:t>
            </w:r>
            <w:r>
              <w:rPr>
                <w:b/>
                <w:spacing w:val="-10"/>
                <w:sz w:val="28"/>
              </w:rPr>
              <w:t xml:space="preserve"> </w:t>
            </w:r>
            <w:r>
              <w:rPr>
                <w:b/>
                <w:sz w:val="28"/>
              </w:rPr>
              <w:t>and</w:t>
            </w:r>
            <w:r>
              <w:rPr>
                <w:b/>
                <w:spacing w:val="-7"/>
                <w:sz w:val="28"/>
              </w:rPr>
              <w:t xml:space="preserve"> </w:t>
            </w:r>
            <w:r>
              <w:rPr>
                <w:b/>
                <w:sz w:val="28"/>
              </w:rPr>
              <w:t>experience</w:t>
            </w:r>
            <w:r>
              <w:rPr>
                <w:b/>
                <w:spacing w:val="-6"/>
                <w:sz w:val="28"/>
              </w:rPr>
              <w:t xml:space="preserve"> </w:t>
            </w:r>
            <w:r>
              <w:rPr>
                <w:b/>
                <w:spacing w:val="-2"/>
                <w:sz w:val="28"/>
              </w:rPr>
              <w:t>criteria</w:t>
            </w:r>
          </w:p>
        </w:tc>
        <w:tc>
          <w:tcPr>
            <w:tcW w:w="5689" w:type="dxa"/>
            <w:gridSpan w:val="3"/>
          </w:tcPr>
          <w:p w:rsidR="00C56328" w:rsidRDefault="00271611">
            <w:pPr>
              <w:pStyle w:val="TableParagraph"/>
              <w:spacing w:before="118"/>
              <w:ind w:left="1249"/>
              <w:rPr>
                <w:b/>
                <w:sz w:val="28"/>
              </w:rPr>
            </w:pPr>
            <w:r>
              <w:rPr>
                <w:b/>
                <w:sz w:val="28"/>
              </w:rPr>
              <w:t>Compliance</w:t>
            </w:r>
            <w:r>
              <w:rPr>
                <w:b/>
                <w:spacing w:val="-9"/>
                <w:sz w:val="28"/>
              </w:rPr>
              <w:t xml:space="preserve"> </w:t>
            </w:r>
            <w:r>
              <w:rPr>
                <w:b/>
                <w:spacing w:val="-2"/>
                <w:sz w:val="28"/>
              </w:rPr>
              <w:t>Requirements</w:t>
            </w:r>
          </w:p>
        </w:tc>
        <w:tc>
          <w:tcPr>
            <w:tcW w:w="1692" w:type="dxa"/>
            <w:vMerge w:val="restart"/>
          </w:tcPr>
          <w:p w:rsidR="00C56328" w:rsidRDefault="00C56328">
            <w:pPr>
              <w:pStyle w:val="TableParagraph"/>
              <w:rPr>
                <w:i/>
                <w:sz w:val="28"/>
              </w:rPr>
            </w:pPr>
          </w:p>
          <w:p w:rsidR="00C56328" w:rsidRDefault="00C56328">
            <w:pPr>
              <w:pStyle w:val="TableParagraph"/>
              <w:spacing w:before="196"/>
              <w:rPr>
                <w:i/>
                <w:sz w:val="28"/>
              </w:rPr>
            </w:pPr>
          </w:p>
          <w:p w:rsidR="00C56328" w:rsidRDefault="00271611">
            <w:pPr>
              <w:pStyle w:val="TableParagraph"/>
              <w:spacing w:line="264" w:lineRule="auto"/>
              <w:ind w:left="250" w:firstLine="31"/>
              <w:rPr>
                <w:b/>
                <w:sz w:val="28"/>
              </w:rPr>
            </w:pPr>
            <w:r>
              <w:rPr>
                <w:b/>
                <w:spacing w:val="-2"/>
                <w:sz w:val="28"/>
              </w:rPr>
              <w:t>Required document</w:t>
            </w:r>
          </w:p>
        </w:tc>
      </w:tr>
      <w:tr w:rsidR="00C56328">
        <w:trPr>
          <w:trHeight w:val="592"/>
        </w:trPr>
        <w:tc>
          <w:tcPr>
            <w:tcW w:w="663" w:type="dxa"/>
            <w:vMerge w:val="restart"/>
          </w:tcPr>
          <w:p w:rsidR="00C56328" w:rsidRDefault="00C56328">
            <w:pPr>
              <w:pStyle w:val="TableParagraph"/>
              <w:rPr>
                <w:i/>
                <w:sz w:val="28"/>
              </w:rPr>
            </w:pPr>
          </w:p>
          <w:p w:rsidR="00C56328" w:rsidRDefault="00C56328">
            <w:pPr>
              <w:pStyle w:val="TableParagraph"/>
              <w:spacing w:before="68"/>
              <w:rPr>
                <w:i/>
                <w:sz w:val="28"/>
              </w:rPr>
            </w:pPr>
          </w:p>
          <w:p w:rsidR="00C56328" w:rsidRDefault="00271611">
            <w:pPr>
              <w:pStyle w:val="TableParagraph"/>
              <w:spacing w:before="1"/>
              <w:ind w:left="124"/>
              <w:rPr>
                <w:b/>
                <w:sz w:val="28"/>
              </w:rPr>
            </w:pPr>
            <w:r>
              <w:rPr>
                <w:b/>
                <w:spacing w:val="-5"/>
                <w:sz w:val="28"/>
              </w:rPr>
              <w:t>No.</w:t>
            </w:r>
          </w:p>
        </w:tc>
        <w:tc>
          <w:tcPr>
            <w:tcW w:w="2465" w:type="dxa"/>
            <w:vMerge w:val="restart"/>
          </w:tcPr>
          <w:p w:rsidR="00C56328" w:rsidRDefault="00C56328">
            <w:pPr>
              <w:pStyle w:val="TableParagraph"/>
              <w:rPr>
                <w:i/>
                <w:sz w:val="28"/>
              </w:rPr>
            </w:pPr>
          </w:p>
          <w:p w:rsidR="00C56328" w:rsidRDefault="00C56328">
            <w:pPr>
              <w:pStyle w:val="TableParagraph"/>
              <w:spacing w:before="68"/>
              <w:rPr>
                <w:i/>
                <w:sz w:val="28"/>
              </w:rPr>
            </w:pPr>
          </w:p>
          <w:p w:rsidR="00C56328" w:rsidRDefault="00271611">
            <w:pPr>
              <w:pStyle w:val="TableParagraph"/>
              <w:spacing w:before="1"/>
              <w:ind w:left="539"/>
              <w:rPr>
                <w:b/>
                <w:sz w:val="28"/>
              </w:rPr>
            </w:pPr>
            <w:r>
              <w:rPr>
                <w:b/>
                <w:spacing w:val="-2"/>
                <w:sz w:val="28"/>
              </w:rPr>
              <w:t>Description</w:t>
            </w:r>
          </w:p>
        </w:tc>
        <w:tc>
          <w:tcPr>
            <w:tcW w:w="3805" w:type="dxa"/>
            <w:vMerge w:val="restart"/>
          </w:tcPr>
          <w:p w:rsidR="00C56328" w:rsidRDefault="00C56328">
            <w:pPr>
              <w:pStyle w:val="TableParagraph"/>
              <w:rPr>
                <w:i/>
                <w:sz w:val="28"/>
              </w:rPr>
            </w:pPr>
          </w:p>
          <w:p w:rsidR="00C56328" w:rsidRDefault="00C56328">
            <w:pPr>
              <w:pStyle w:val="TableParagraph"/>
              <w:spacing w:before="68"/>
              <w:rPr>
                <w:i/>
                <w:sz w:val="28"/>
              </w:rPr>
            </w:pPr>
          </w:p>
          <w:p w:rsidR="00C56328" w:rsidRDefault="00271611">
            <w:pPr>
              <w:pStyle w:val="TableParagraph"/>
              <w:spacing w:before="1"/>
              <w:ind w:left="1113"/>
              <w:rPr>
                <w:b/>
                <w:sz w:val="28"/>
              </w:rPr>
            </w:pPr>
            <w:r>
              <w:rPr>
                <w:b/>
                <w:spacing w:val="-2"/>
                <w:sz w:val="28"/>
              </w:rPr>
              <w:t>Requirement</w:t>
            </w:r>
          </w:p>
        </w:tc>
        <w:tc>
          <w:tcPr>
            <w:tcW w:w="1726" w:type="dxa"/>
            <w:vMerge w:val="restart"/>
          </w:tcPr>
          <w:p w:rsidR="00C56328" w:rsidRDefault="00C56328">
            <w:pPr>
              <w:pStyle w:val="TableParagraph"/>
              <w:spacing w:before="213"/>
              <w:rPr>
                <w:i/>
                <w:sz w:val="28"/>
              </w:rPr>
            </w:pPr>
          </w:p>
          <w:p w:rsidR="00C56328" w:rsidRDefault="00271611">
            <w:pPr>
              <w:pStyle w:val="TableParagraph"/>
              <w:spacing w:line="264" w:lineRule="auto"/>
              <w:ind w:left="462" w:hanging="358"/>
              <w:rPr>
                <w:b/>
                <w:sz w:val="28"/>
              </w:rPr>
            </w:pPr>
            <w:r>
              <w:rPr>
                <w:b/>
                <w:spacing w:val="-2"/>
                <w:sz w:val="28"/>
              </w:rPr>
              <w:t>Independent bidder</w:t>
            </w:r>
          </w:p>
        </w:tc>
        <w:tc>
          <w:tcPr>
            <w:tcW w:w="3963" w:type="dxa"/>
            <w:gridSpan w:val="2"/>
          </w:tcPr>
          <w:p w:rsidR="00C56328" w:rsidRDefault="00271611">
            <w:pPr>
              <w:pStyle w:val="TableParagraph"/>
              <w:spacing w:before="117"/>
              <w:ind w:left="747"/>
              <w:rPr>
                <w:b/>
                <w:sz w:val="28"/>
              </w:rPr>
            </w:pPr>
            <w:r>
              <w:rPr>
                <w:b/>
                <w:sz w:val="28"/>
              </w:rPr>
              <w:t>Joint</w:t>
            </w:r>
            <w:r>
              <w:rPr>
                <w:b/>
                <w:spacing w:val="-6"/>
                <w:sz w:val="28"/>
              </w:rPr>
              <w:t xml:space="preserve"> </w:t>
            </w:r>
            <w:r>
              <w:rPr>
                <w:b/>
                <w:sz w:val="28"/>
              </w:rPr>
              <w:t>venture</w:t>
            </w:r>
            <w:r>
              <w:rPr>
                <w:b/>
                <w:spacing w:val="-2"/>
                <w:sz w:val="28"/>
              </w:rPr>
              <w:t xml:space="preserve"> bidder</w:t>
            </w:r>
          </w:p>
        </w:tc>
        <w:tc>
          <w:tcPr>
            <w:tcW w:w="1692" w:type="dxa"/>
            <w:vMerge/>
            <w:tcBorders>
              <w:top w:val="nil"/>
            </w:tcBorders>
          </w:tcPr>
          <w:p w:rsidR="00C56328" w:rsidRDefault="00C56328">
            <w:pPr>
              <w:rPr>
                <w:sz w:val="2"/>
                <w:szCs w:val="2"/>
              </w:rPr>
            </w:pPr>
          </w:p>
        </w:tc>
      </w:tr>
      <w:tr w:rsidR="00C56328">
        <w:trPr>
          <w:trHeight w:val="1182"/>
        </w:trPr>
        <w:tc>
          <w:tcPr>
            <w:tcW w:w="663" w:type="dxa"/>
            <w:vMerge/>
            <w:tcBorders>
              <w:top w:val="nil"/>
            </w:tcBorders>
          </w:tcPr>
          <w:p w:rsidR="00C56328" w:rsidRDefault="00C56328">
            <w:pPr>
              <w:rPr>
                <w:sz w:val="2"/>
                <w:szCs w:val="2"/>
              </w:rPr>
            </w:pPr>
          </w:p>
        </w:tc>
        <w:tc>
          <w:tcPr>
            <w:tcW w:w="2465" w:type="dxa"/>
            <w:vMerge/>
            <w:tcBorders>
              <w:top w:val="nil"/>
            </w:tcBorders>
          </w:tcPr>
          <w:p w:rsidR="00C56328" w:rsidRDefault="00C56328">
            <w:pPr>
              <w:rPr>
                <w:sz w:val="2"/>
                <w:szCs w:val="2"/>
              </w:rPr>
            </w:pPr>
          </w:p>
        </w:tc>
        <w:tc>
          <w:tcPr>
            <w:tcW w:w="3805" w:type="dxa"/>
            <w:vMerge/>
            <w:tcBorders>
              <w:top w:val="nil"/>
            </w:tcBorders>
          </w:tcPr>
          <w:p w:rsidR="00C56328" w:rsidRDefault="00C56328">
            <w:pPr>
              <w:rPr>
                <w:sz w:val="2"/>
                <w:szCs w:val="2"/>
              </w:rPr>
            </w:pPr>
          </w:p>
        </w:tc>
        <w:tc>
          <w:tcPr>
            <w:tcW w:w="1726" w:type="dxa"/>
            <w:vMerge/>
            <w:tcBorders>
              <w:top w:val="nil"/>
            </w:tcBorders>
          </w:tcPr>
          <w:p w:rsidR="00C56328" w:rsidRDefault="00C56328">
            <w:pPr>
              <w:rPr>
                <w:sz w:val="2"/>
                <w:szCs w:val="2"/>
              </w:rPr>
            </w:pPr>
          </w:p>
        </w:tc>
        <w:tc>
          <w:tcPr>
            <w:tcW w:w="2012" w:type="dxa"/>
          </w:tcPr>
          <w:p w:rsidR="00C56328" w:rsidRDefault="00271611">
            <w:pPr>
              <w:pStyle w:val="TableParagraph"/>
              <w:spacing w:before="57" w:line="264" w:lineRule="auto"/>
              <w:ind w:left="450" w:right="447" w:firstLine="57"/>
              <w:jc w:val="both"/>
              <w:rPr>
                <w:b/>
                <w:sz w:val="28"/>
              </w:rPr>
            </w:pPr>
            <w:r>
              <w:rPr>
                <w:b/>
                <w:sz w:val="28"/>
              </w:rPr>
              <w:t xml:space="preserve">All joint </w:t>
            </w:r>
            <w:r>
              <w:rPr>
                <w:b/>
                <w:spacing w:val="-2"/>
                <w:sz w:val="28"/>
              </w:rPr>
              <w:t>venture members</w:t>
            </w:r>
          </w:p>
        </w:tc>
        <w:tc>
          <w:tcPr>
            <w:tcW w:w="1951" w:type="dxa"/>
          </w:tcPr>
          <w:p w:rsidR="00C56328" w:rsidRDefault="00271611">
            <w:pPr>
              <w:pStyle w:val="TableParagraph"/>
              <w:spacing w:before="57" w:line="264" w:lineRule="auto"/>
              <w:ind w:left="50" w:right="44"/>
              <w:jc w:val="center"/>
              <w:rPr>
                <w:b/>
                <w:sz w:val="28"/>
              </w:rPr>
            </w:pPr>
            <w:r>
              <w:rPr>
                <w:b/>
                <w:sz w:val="28"/>
              </w:rPr>
              <w:t>Each</w:t>
            </w:r>
            <w:r>
              <w:rPr>
                <w:b/>
                <w:spacing w:val="-18"/>
                <w:sz w:val="28"/>
              </w:rPr>
              <w:t xml:space="preserve"> </w:t>
            </w:r>
            <w:r>
              <w:rPr>
                <w:b/>
                <w:sz w:val="28"/>
              </w:rPr>
              <w:t xml:space="preserve">joint </w:t>
            </w:r>
            <w:r>
              <w:rPr>
                <w:b/>
                <w:spacing w:val="-2"/>
                <w:sz w:val="28"/>
              </w:rPr>
              <w:t>venture member</w:t>
            </w:r>
          </w:p>
        </w:tc>
        <w:tc>
          <w:tcPr>
            <w:tcW w:w="1692" w:type="dxa"/>
            <w:vMerge/>
            <w:tcBorders>
              <w:top w:val="nil"/>
            </w:tcBorders>
          </w:tcPr>
          <w:p w:rsidR="00C56328" w:rsidRDefault="00C56328">
            <w:pPr>
              <w:rPr>
                <w:sz w:val="2"/>
                <w:szCs w:val="2"/>
              </w:rPr>
            </w:pPr>
          </w:p>
        </w:tc>
      </w:tr>
      <w:tr w:rsidR="00C56328">
        <w:trPr>
          <w:trHeight w:val="705"/>
        </w:trPr>
        <w:tc>
          <w:tcPr>
            <w:tcW w:w="663" w:type="dxa"/>
          </w:tcPr>
          <w:p w:rsidR="00C56328" w:rsidRDefault="00C56328">
            <w:pPr>
              <w:pStyle w:val="TableParagraph"/>
              <w:rPr>
                <w:sz w:val="26"/>
              </w:rPr>
            </w:pPr>
          </w:p>
        </w:tc>
        <w:tc>
          <w:tcPr>
            <w:tcW w:w="2465" w:type="dxa"/>
          </w:tcPr>
          <w:p w:rsidR="00C56328" w:rsidRDefault="00C56328">
            <w:pPr>
              <w:pStyle w:val="TableParagraph"/>
              <w:rPr>
                <w:sz w:val="26"/>
              </w:rPr>
            </w:pPr>
          </w:p>
        </w:tc>
        <w:tc>
          <w:tcPr>
            <w:tcW w:w="3805" w:type="dxa"/>
          </w:tcPr>
          <w:p w:rsidR="00C56328" w:rsidRDefault="00271611">
            <w:pPr>
              <w:pStyle w:val="TableParagraph"/>
              <w:ind w:left="107"/>
              <w:rPr>
                <w:sz w:val="28"/>
              </w:rPr>
            </w:pPr>
            <w:r>
              <w:rPr>
                <w:sz w:val="28"/>
              </w:rPr>
              <w:t>(Net</w:t>
            </w:r>
            <w:r>
              <w:rPr>
                <w:spacing w:val="-4"/>
                <w:sz w:val="28"/>
              </w:rPr>
              <w:t xml:space="preserve"> </w:t>
            </w:r>
            <w:r>
              <w:rPr>
                <w:sz w:val="28"/>
              </w:rPr>
              <w:t>asset</w:t>
            </w:r>
            <w:r>
              <w:rPr>
                <w:spacing w:val="-5"/>
                <w:sz w:val="28"/>
              </w:rPr>
              <w:t xml:space="preserve"> </w:t>
            </w:r>
            <w:r>
              <w:rPr>
                <w:sz w:val="28"/>
              </w:rPr>
              <w:t>value</w:t>
            </w:r>
            <w:r>
              <w:rPr>
                <w:spacing w:val="-3"/>
                <w:sz w:val="28"/>
              </w:rPr>
              <w:t xml:space="preserve"> </w:t>
            </w:r>
            <w:r>
              <w:rPr>
                <w:sz w:val="28"/>
              </w:rPr>
              <w:t>=</w:t>
            </w:r>
            <w:r>
              <w:rPr>
                <w:spacing w:val="-4"/>
                <w:sz w:val="28"/>
              </w:rPr>
              <w:t xml:space="preserve"> </w:t>
            </w:r>
            <w:r>
              <w:rPr>
                <w:sz w:val="28"/>
              </w:rPr>
              <w:t>Total</w:t>
            </w:r>
            <w:r>
              <w:rPr>
                <w:spacing w:val="-6"/>
                <w:sz w:val="28"/>
              </w:rPr>
              <w:t xml:space="preserve"> </w:t>
            </w:r>
            <w:r>
              <w:rPr>
                <w:sz w:val="28"/>
              </w:rPr>
              <w:t>asset</w:t>
            </w:r>
            <w:r>
              <w:rPr>
                <w:spacing w:val="-5"/>
                <w:sz w:val="28"/>
              </w:rPr>
              <w:t xml:space="preserve"> </w:t>
            </w:r>
            <w:r>
              <w:rPr>
                <w:sz w:val="28"/>
              </w:rPr>
              <w:t>– Total liabilities).</w:t>
            </w:r>
          </w:p>
        </w:tc>
        <w:tc>
          <w:tcPr>
            <w:tcW w:w="1726" w:type="dxa"/>
          </w:tcPr>
          <w:p w:rsidR="00C56328" w:rsidRDefault="00C56328">
            <w:pPr>
              <w:pStyle w:val="TableParagraph"/>
              <w:rPr>
                <w:sz w:val="26"/>
              </w:rPr>
            </w:pPr>
          </w:p>
        </w:tc>
        <w:tc>
          <w:tcPr>
            <w:tcW w:w="2012" w:type="dxa"/>
          </w:tcPr>
          <w:p w:rsidR="00C56328" w:rsidRDefault="00C56328">
            <w:pPr>
              <w:pStyle w:val="TableParagraph"/>
              <w:rPr>
                <w:sz w:val="26"/>
              </w:rPr>
            </w:pPr>
          </w:p>
        </w:tc>
        <w:tc>
          <w:tcPr>
            <w:tcW w:w="1951" w:type="dxa"/>
          </w:tcPr>
          <w:p w:rsidR="00C56328" w:rsidRDefault="00C56328">
            <w:pPr>
              <w:pStyle w:val="TableParagraph"/>
              <w:rPr>
                <w:sz w:val="26"/>
              </w:rPr>
            </w:pPr>
          </w:p>
        </w:tc>
        <w:tc>
          <w:tcPr>
            <w:tcW w:w="1692" w:type="dxa"/>
          </w:tcPr>
          <w:p w:rsidR="00C56328" w:rsidRDefault="00C56328">
            <w:pPr>
              <w:pStyle w:val="TableParagraph"/>
              <w:rPr>
                <w:sz w:val="26"/>
              </w:rPr>
            </w:pPr>
          </w:p>
        </w:tc>
      </w:tr>
      <w:tr w:rsidR="00C56328">
        <w:trPr>
          <w:trHeight w:val="1768"/>
        </w:trPr>
        <w:tc>
          <w:tcPr>
            <w:tcW w:w="663" w:type="dxa"/>
          </w:tcPr>
          <w:p w:rsidR="00C56328" w:rsidRDefault="00271611">
            <w:pPr>
              <w:pStyle w:val="TableParagraph"/>
              <w:spacing w:before="117"/>
              <w:ind w:left="10"/>
              <w:jc w:val="center"/>
              <w:rPr>
                <w:b/>
                <w:sz w:val="28"/>
              </w:rPr>
            </w:pPr>
            <w:r>
              <w:rPr>
                <w:b/>
                <w:spacing w:val="-5"/>
                <w:sz w:val="28"/>
              </w:rPr>
              <w:t>3.2</w:t>
            </w:r>
          </w:p>
        </w:tc>
        <w:tc>
          <w:tcPr>
            <w:tcW w:w="2465" w:type="dxa"/>
          </w:tcPr>
          <w:p w:rsidR="00C56328" w:rsidRDefault="00271611">
            <w:pPr>
              <w:pStyle w:val="TableParagraph"/>
              <w:spacing w:before="117" w:line="264" w:lineRule="auto"/>
              <w:ind w:left="107" w:right="179"/>
              <w:rPr>
                <w:b/>
                <w:sz w:val="28"/>
              </w:rPr>
            </w:pPr>
            <w:r>
              <w:rPr>
                <w:b/>
                <w:sz w:val="28"/>
              </w:rPr>
              <w:t xml:space="preserve">Annual average turnover from </w:t>
            </w:r>
            <w:r>
              <w:rPr>
                <w:b/>
                <w:spacing w:val="-2"/>
                <w:sz w:val="28"/>
              </w:rPr>
              <w:t xml:space="preserve">business </w:t>
            </w:r>
            <w:r>
              <w:rPr>
                <w:b/>
                <w:sz w:val="28"/>
              </w:rPr>
              <w:t>(excluding</w:t>
            </w:r>
            <w:r>
              <w:rPr>
                <w:b/>
                <w:spacing w:val="-18"/>
                <w:sz w:val="28"/>
              </w:rPr>
              <w:t xml:space="preserve"> </w:t>
            </w:r>
            <w:r>
              <w:rPr>
                <w:b/>
                <w:sz w:val="28"/>
              </w:rPr>
              <w:t>VAT)</w:t>
            </w:r>
          </w:p>
        </w:tc>
        <w:tc>
          <w:tcPr>
            <w:tcW w:w="3805" w:type="dxa"/>
          </w:tcPr>
          <w:p w:rsidR="00C56328" w:rsidRDefault="00271611">
            <w:pPr>
              <w:pStyle w:val="TableParagraph"/>
              <w:spacing w:before="72"/>
              <w:ind w:left="107" w:right="170"/>
              <w:jc w:val="both"/>
              <w:rPr>
                <w:sz w:val="28"/>
              </w:rPr>
            </w:pPr>
            <w:r>
              <w:rPr>
                <w:sz w:val="28"/>
              </w:rPr>
              <w:t xml:space="preserve">The Bidder’s annual average turnover (excluding VAT) during the 03 </w:t>
            </w:r>
            <w:r>
              <w:rPr>
                <w:sz w:val="28"/>
                <w:vertAlign w:val="superscript"/>
              </w:rPr>
              <w:t>(5)</w:t>
            </w:r>
            <w:r>
              <w:rPr>
                <w:sz w:val="28"/>
              </w:rPr>
              <w:t xml:space="preserve"> fiscal years closest</w:t>
            </w:r>
            <w:r>
              <w:rPr>
                <w:spacing w:val="-18"/>
                <w:sz w:val="28"/>
              </w:rPr>
              <w:t xml:space="preserve"> </w:t>
            </w:r>
            <w:r>
              <w:rPr>
                <w:sz w:val="28"/>
              </w:rPr>
              <w:t>to</w:t>
            </w:r>
            <w:r>
              <w:rPr>
                <w:spacing w:val="-17"/>
                <w:sz w:val="28"/>
              </w:rPr>
              <w:t xml:space="preserve"> </w:t>
            </w:r>
            <w:r>
              <w:rPr>
                <w:sz w:val="28"/>
              </w:rPr>
              <w:t>the</w:t>
            </w:r>
            <w:r>
              <w:rPr>
                <w:spacing w:val="-18"/>
                <w:sz w:val="28"/>
              </w:rPr>
              <w:t xml:space="preserve"> </w:t>
            </w:r>
            <w:r>
              <w:rPr>
                <w:sz w:val="28"/>
              </w:rPr>
              <w:t>bid</w:t>
            </w:r>
            <w:r>
              <w:rPr>
                <w:spacing w:val="-17"/>
                <w:sz w:val="28"/>
              </w:rPr>
              <w:t xml:space="preserve"> </w:t>
            </w:r>
            <w:r>
              <w:rPr>
                <w:sz w:val="28"/>
              </w:rPr>
              <w:t>closing</w:t>
            </w:r>
            <w:r>
              <w:rPr>
                <w:spacing w:val="-18"/>
                <w:sz w:val="28"/>
              </w:rPr>
              <w:t xml:space="preserve"> </w:t>
            </w:r>
            <w:r>
              <w:rPr>
                <w:sz w:val="28"/>
              </w:rPr>
              <w:t>time</w:t>
            </w:r>
            <w:r>
              <w:rPr>
                <w:spacing w:val="-17"/>
                <w:sz w:val="28"/>
              </w:rPr>
              <w:t xml:space="preserve"> </w:t>
            </w:r>
            <w:r>
              <w:rPr>
                <w:sz w:val="28"/>
              </w:rPr>
              <w:t xml:space="preserve">is </w:t>
            </w:r>
            <w:r>
              <w:rPr>
                <w:spacing w:val="-4"/>
                <w:sz w:val="28"/>
              </w:rPr>
              <w:t>at</w:t>
            </w:r>
            <w:r>
              <w:rPr>
                <w:spacing w:val="-8"/>
                <w:sz w:val="28"/>
              </w:rPr>
              <w:t xml:space="preserve"> </w:t>
            </w:r>
            <w:r>
              <w:rPr>
                <w:spacing w:val="-4"/>
                <w:sz w:val="28"/>
              </w:rPr>
              <w:t>least</w:t>
            </w:r>
            <w:r>
              <w:rPr>
                <w:spacing w:val="-7"/>
                <w:sz w:val="28"/>
              </w:rPr>
              <w:t xml:space="preserve"> </w:t>
            </w:r>
            <w:r>
              <w:rPr>
                <w:spacing w:val="-4"/>
                <w:sz w:val="28"/>
              </w:rPr>
              <w:t>VND</w:t>
            </w:r>
            <w:r>
              <w:rPr>
                <w:spacing w:val="-7"/>
                <w:sz w:val="28"/>
              </w:rPr>
              <w:t xml:space="preserve"> </w:t>
            </w:r>
            <w:r>
              <w:rPr>
                <w:spacing w:val="-4"/>
                <w:sz w:val="28"/>
              </w:rPr>
              <w:t>27,000,000,000</w:t>
            </w:r>
            <w:r>
              <w:rPr>
                <w:spacing w:val="-32"/>
                <w:sz w:val="28"/>
              </w:rPr>
              <w:t xml:space="preserve"> </w:t>
            </w:r>
            <w:r>
              <w:rPr>
                <w:spacing w:val="-4"/>
                <w:sz w:val="28"/>
                <w:vertAlign w:val="superscript"/>
              </w:rPr>
              <w:t>(6)</w:t>
            </w:r>
            <w:r>
              <w:rPr>
                <w:spacing w:val="-4"/>
                <w:sz w:val="28"/>
              </w:rPr>
              <w:t>.</w:t>
            </w:r>
          </w:p>
        </w:tc>
        <w:tc>
          <w:tcPr>
            <w:tcW w:w="1726" w:type="dxa"/>
          </w:tcPr>
          <w:p w:rsidR="00C56328" w:rsidRDefault="00271611">
            <w:pPr>
              <w:pStyle w:val="TableParagraph"/>
              <w:spacing w:before="112" w:line="264" w:lineRule="auto"/>
              <w:ind w:left="181" w:firstLine="81"/>
              <w:rPr>
                <w:sz w:val="28"/>
              </w:rPr>
            </w:pPr>
            <w:r>
              <w:rPr>
                <w:sz w:val="28"/>
              </w:rPr>
              <w:t xml:space="preserve">Must meet </w:t>
            </w:r>
            <w:r>
              <w:rPr>
                <w:spacing w:val="-2"/>
                <w:sz w:val="28"/>
              </w:rPr>
              <w:t>requirement</w:t>
            </w:r>
          </w:p>
        </w:tc>
        <w:tc>
          <w:tcPr>
            <w:tcW w:w="2012" w:type="dxa"/>
          </w:tcPr>
          <w:p w:rsidR="00C56328" w:rsidRDefault="00271611">
            <w:pPr>
              <w:pStyle w:val="TableParagraph"/>
              <w:spacing w:before="112" w:line="264" w:lineRule="auto"/>
              <w:ind w:left="325" w:firstLine="81"/>
              <w:rPr>
                <w:sz w:val="28"/>
              </w:rPr>
            </w:pPr>
            <w:r>
              <w:rPr>
                <w:sz w:val="28"/>
              </w:rPr>
              <w:t xml:space="preserve">Must meet </w:t>
            </w:r>
            <w:r>
              <w:rPr>
                <w:spacing w:val="-2"/>
                <w:sz w:val="28"/>
              </w:rPr>
              <w:t>requirement</w:t>
            </w:r>
          </w:p>
        </w:tc>
        <w:tc>
          <w:tcPr>
            <w:tcW w:w="1951" w:type="dxa"/>
          </w:tcPr>
          <w:p w:rsidR="00C56328" w:rsidRDefault="00271611">
            <w:pPr>
              <w:pStyle w:val="TableParagraph"/>
              <w:spacing w:before="112"/>
              <w:ind w:left="152"/>
              <w:rPr>
                <w:sz w:val="28"/>
              </w:rPr>
            </w:pPr>
            <w:r>
              <w:rPr>
                <w:sz w:val="28"/>
              </w:rPr>
              <w:t>Not</w:t>
            </w:r>
            <w:r>
              <w:rPr>
                <w:spacing w:val="-1"/>
                <w:sz w:val="28"/>
              </w:rPr>
              <w:t xml:space="preserve"> </w:t>
            </w:r>
            <w:r>
              <w:rPr>
                <w:spacing w:val="-2"/>
                <w:sz w:val="28"/>
              </w:rPr>
              <w:t>applicable</w:t>
            </w:r>
          </w:p>
        </w:tc>
        <w:tc>
          <w:tcPr>
            <w:tcW w:w="1692" w:type="dxa"/>
          </w:tcPr>
          <w:p w:rsidR="00C56328" w:rsidRDefault="00271611">
            <w:pPr>
              <w:pStyle w:val="TableParagraph"/>
              <w:spacing w:before="112"/>
              <w:ind w:left="62" w:right="59"/>
              <w:jc w:val="center"/>
              <w:rPr>
                <w:sz w:val="28"/>
              </w:rPr>
            </w:pPr>
            <w:r>
              <w:rPr>
                <w:sz w:val="28"/>
              </w:rPr>
              <w:t>Form</w:t>
            </w:r>
            <w:r>
              <w:rPr>
                <w:spacing w:val="-5"/>
                <w:sz w:val="28"/>
              </w:rPr>
              <w:t xml:space="preserve"> 09</w:t>
            </w:r>
          </w:p>
        </w:tc>
      </w:tr>
      <w:tr w:rsidR="00C56328">
        <w:trPr>
          <w:trHeight w:val="4423"/>
        </w:trPr>
        <w:tc>
          <w:tcPr>
            <w:tcW w:w="663" w:type="dxa"/>
          </w:tcPr>
          <w:p w:rsidR="00C56328" w:rsidRDefault="00271611">
            <w:pPr>
              <w:pStyle w:val="TableParagraph"/>
              <w:spacing w:before="118"/>
              <w:ind w:left="10"/>
              <w:jc w:val="center"/>
              <w:rPr>
                <w:b/>
                <w:sz w:val="28"/>
              </w:rPr>
            </w:pPr>
            <w:r>
              <w:rPr>
                <w:b/>
                <w:spacing w:val="-10"/>
                <w:sz w:val="28"/>
              </w:rPr>
              <w:t>4</w:t>
            </w:r>
          </w:p>
        </w:tc>
        <w:tc>
          <w:tcPr>
            <w:tcW w:w="2465" w:type="dxa"/>
          </w:tcPr>
          <w:p w:rsidR="00C56328" w:rsidRDefault="00271611">
            <w:pPr>
              <w:pStyle w:val="TableParagraph"/>
              <w:spacing w:before="118" w:line="264" w:lineRule="auto"/>
              <w:ind w:left="107" w:right="179"/>
              <w:rPr>
                <w:b/>
                <w:sz w:val="28"/>
              </w:rPr>
            </w:pPr>
            <w:r>
              <w:rPr>
                <w:b/>
                <w:sz w:val="28"/>
              </w:rPr>
              <w:t xml:space="preserve">Experience of </w:t>
            </w:r>
            <w:r>
              <w:rPr>
                <w:b/>
                <w:spacing w:val="-2"/>
                <w:sz w:val="28"/>
              </w:rPr>
              <w:t xml:space="preserve">performing </w:t>
            </w:r>
            <w:r>
              <w:rPr>
                <w:b/>
                <w:sz w:val="28"/>
              </w:rPr>
              <w:t>similar Goods supply</w:t>
            </w:r>
            <w:r>
              <w:rPr>
                <w:b/>
                <w:spacing w:val="-18"/>
                <w:sz w:val="28"/>
              </w:rPr>
              <w:t xml:space="preserve"> </w:t>
            </w:r>
            <w:r>
              <w:rPr>
                <w:b/>
                <w:sz w:val="28"/>
              </w:rPr>
              <w:t>contract</w:t>
            </w:r>
          </w:p>
        </w:tc>
        <w:tc>
          <w:tcPr>
            <w:tcW w:w="3805" w:type="dxa"/>
          </w:tcPr>
          <w:p w:rsidR="00C56328" w:rsidRDefault="00271611">
            <w:pPr>
              <w:pStyle w:val="TableParagraph"/>
              <w:tabs>
                <w:tab w:val="left" w:pos="2482"/>
              </w:tabs>
              <w:spacing w:before="113" w:line="264" w:lineRule="auto"/>
              <w:ind w:left="107" w:right="171"/>
              <w:jc w:val="both"/>
              <w:rPr>
                <w:sz w:val="28"/>
              </w:rPr>
            </w:pPr>
            <w:r>
              <w:rPr>
                <w:sz w:val="28"/>
              </w:rPr>
              <w:t xml:space="preserve">The Bidder has completed at least 01 similar contract as the </w:t>
            </w:r>
            <w:r>
              <w:rPr>
                <w:spacing w:val="-2"/>
                <w:sz w:val="28"/>
              </w:rPr>
              <w:t>primary</w:t>
            </w:r>
            <w:r>
              <w:rPr>
                <w:sz w:val="28"/>
              </w:rPr>
              <w:tab/>
            </w:r>
            <w:r>
              <w:rPr>
                <w:spacing w:val="-2"/>
                <w:sz w:val="28"/>
              </w:rPr>
              <w:t xml:space="preserve">contractor </w:t>
            </w:r>
            <w:r>
              <w:rPr>
                <w:sz w:val="28"/>
              </w:rPr>
              <w:t>(independent contractor or a joint venture member) or a</w:t>
            </w:r>
            <w:r>
              <w:rPr>
                <w:spacing w:val="40"/>
                <w:sz w:val="28"/>
              </w:rPr>
              <w:t xml:space="preserve"> </w:t>
            </w:r>
            <w:r>
              <w:rPr>
                <w:sz w:val="28"/>
              </w:rPr>
              <w:t xml:space="preserve">sub-contractor </w:t>
            </w:r>
            <w:r>
              <w:rPr>
                <w:sz w:val="28"/>
                <w:vertAlign w:val="superscript"/>
              </w:rPr>
              <w:t>(7)</w:t>
            </w:r>
            <w:r>
              <w:rPr>
                <w:sz w:val="28"/>
              </w:rPr>
              <w:t xml:space="preserve"> within a period of 3 years </w:t>
            </w:r>
            <w:r>
              <w:rPr>
                <w:sz w:val="28"/>
                <w:vertAlign w:val="superscript"/>
              </w:rPr>
              <w:t>(8)</w:t>
            </w:r>
            <w:r>
              <w:rPr>
                <w:sz w:val="28"/>
              </w:rPr>
              <w:t xml:space="preserve"> up to the time of bid closing.</w:t>
            </w:r>
          </w:p>
          <w:p w:rsidR="00C56328" w:rsidRDefault="00271611">
            <w:pPr>
              <w:pStyle w:val="TableParagraph"/>
              <w:spacing w:before="122"/>
              <w:ind w:left="107"/>
              <w:jc w:val="both"/>
              <w:rPr>
                <w:sz w:val="28"/>
              </w:rPr>
            </w:pPr>
            <w:r>
              <w:rPr>
                <w:sz w:val="28"/>
              </w:rPr>
              <w:t>A</w:t>
            </w:r>
            <w:r>
              <w:rPr>
                <w:spacing w:val="-5"/>
                <w:sz w:val="28"/>
              </w:rPr>
              <w:t xml:space="preserve"> </w:t>
            </w:r>
            <w:r>
              <w:rPr>
                <w:sz w:val="28"/>
              </w:rPr>
              <w:t>similar</w:t>
            </w:r>
            <w:r>
              <w:rPr>
                <w:spacing w:val="-3"/>
                <w:sz w:val="28"/>
              </w:rPr>
              <w:t xml:space="preserve"> </w:t>
            </w:r>
            <w:r>
              <w:rPr>
                <w:sz w:val="28"/>
              </w:rPr>
              <w:t>contract</w:t>
            </w:r>
            <w:r>
              <w:rPr>
                <w:spacing w:val="-2"/>
                <w:sz w:val="28"/>
              </w:rPr>
              <w:t xml:space="preserve"> means:</w:t>
            </w:r>
          </w:p>
          <w:p w:rsidR="00C56328" w:rsidRDefault="00271611">
            <w:pPr>
              <w:pStyle w:val="TableParagraph"/>
              <w:spacing w:before="47" w:line="322" w:lineRule="exact"/>
              <w:ind w:left="107" w:right="98"/>
              <w:jc w:val="both"/>
              <w:rPr>
                <w:sz w:val="28"/>
              </w:rPr>
            </w:pPr>
            <w:r>
              <w:rPr>
                <w:sz w:val="28"/>
              </w:rPr>
              <w:t>- a contract of</w:t>
            </w:r>
            <w:r>
              <w:rPr>
                <w:spacing w:val="-1"/>
                <w:sz w:val="28"/>
              </w:rPr>
              <w:t xml:space="preserve"> </w:t>
            </w:r>
            <w:r>
              <w:rPr>
                <w:sz w:val="28"/>
              </w:rPr>
              <w:t>similar</w:t>
            </w:r>
            <w:r>
              <w:rPr>
                <w:spacing w:val="-1"/>
                <w:sz w:val="28"/>
              </w:rPr>
              <w:t xml:space="preserve"> </w:t>
            </w:r>
            <w:r>
              <w:rPr>
                <w:sz w:val="28"/>
              </w:rPr>
              <w:t xml:space="preserve">nature </w:t>
            </w:r>
            <w:r>
              <w:rPr>
                <w:sz w:val="28"/>
                <w:vertAlign w:val="superscript"/>
              </w:rPr>
              <w:t>(9)</w:t>
            </w:r>
            <w:r>
              <w:rPr>
                <w:sz w:val="28"/>
              </w:rPr>
              <w:t>: contract for supplying textile printing</w:t>
            </w:r>
            <w:r>
              <w:rPr>
                <w:spacing w:val="74"/>
                <w:w w:val="150"/>
                <w:sz w:val="28"/>
              </w:rPr>
              <w:t xml:space="preserve">  </w:t>
            </w:r>
            <w:r>
              <w:rPr>
                <w:sz w:val="28"/>
              </w:rPr>
              <w:t>machine</w:t>
            </w:r>
            <w:r>
              <w:rPr>
                <w:spacing w:val="72"/>
                <w:w w:val="150"/>
                <w:sz w:val="28"/>
              </w:rPr>
              <w:t xml:space="preserve">  </w:t>
            </w:r>
            <w:r>
              <w:rPr>
                <w:sz w:val="28"/>
              </w:rPr>
              <w:t>(or</w:t>
            </w:r>
            <w:r>
              <w:rPr>
                <w:spacing w:val="72"/>
                <w:w w:val="150"/>
                <w:sz w:val="28"/>
              </w:rPr>
              <w:t xml:space="preserve">  </w:t>
            </w:r>
            <w:r>
              <w:rPr>
                <w:spacing w:val="-5"/>
                <w:sz w:val="28"/>
              </w:rPr>
              <w:t>the</w:t>
            </w:r>
          </w:p>
        </w:tc>
        <w:tc>
          <w:tcPr>
            <w:tcW w:w="1726" w:type="dxa"/>
          </w:tcPr>
          <w:p w:rsidR="00C56328" w:rsidRDefault="00271611">
            <w:pPr>
              <w:pStyle w:val="TableParagraph"/>
              <w:spacing w:before="113" w:line="264" w:lineRule="auto"/>
              <w:ind w:left="181" w:firstLine="81"/>
              <w:rPr>
                <w:sz w:val="28"/>
              </w:rPr>
            </w:pPr>
            <w:r>
              <w:rPr>
                <w:sz w:val="28"/>
              </w:rPr>
              <w:t xml:space="preserve">Must meet </w:t>
            </w:r>
            <w:r>
              <w:rPr>
                <w:spacing w:val="-2"/>
                <w:sz w:val="28"/>
              </w:rPr>
              <w:t>requirement</w:t>
            </w:r>
          </w:p>
        </w:tc>
        <w:tc>
          <w:tcPr>
            <w:tcW w:w="2012" w:type="dxa"/>
          </w:tcPr>
          <w:p w:rsidR="00C56328" w:rsidRDefault="00271611">
            <w:pPr>
              <w:pStyle w:val="TableParagraph"/>
              <w:spacing w:before="113" w:line="264" w:lineRule="auto"/>
              <w:ind w:left="325" w:firstLine="81"/>
              <w:rPr>
                <w:sz w:val="28"/>
              </w:rPr>
            </w:pPr>
            <w:r>
              <w:rPr>
                <w:sz w:val="28"/>
              </w:rPr>
              <w:t xml:space="preserve">Must meet </w:t>
            </w:r>
            <w:r>
              <w:rPr>
                <w:spacing w:val="-2"/>
                <w:sz w:val="28"/>
              </w:rPr>
              <w:t>requirement</w:t>
            </w:r>
          </w:p>
        </w:tc>
        <w:tc>
          <w:tcPr>
            <w:tcW w:w="1951" w:type="dxa"/>
          </w:tcPr>
          <w:p w:rsidR="00C56328" w:rsidRDefault="00271611">
            <w:pPr>
              <w:pStyle w:val="TableParagraph"/>
              <w:spacing w:before="113" w:line="264" w:lineRule="auto"/>
              <w:ind w:left="123" w:right="120" w:firstLine="2"/>
              <w:jc w:val="center"/>
              <w:rPr>
                <w:sz w:val="28"/>
              </w:rPr>
            </w:pPr>
            <w:r>
              <w:rPr>
                <w:sz w:val="28"/>
              </w:rPr>
              <w:t xml:space="preserve">Must meet </w:t>
            </w:r>
            <w:r>
              <w:rPr>
                <w:spacing w:val="-2"/>
                <w:sz w:val="28"/>
              </w:rPr>
              <w:t xml:space="preserve">requirement (corresponding </w:t>
            </w:r>
            <w:r>
              <w:rPr>
                <w:sz w:val="28"/>
              </w:rPr>
              <w:t xml:space="preserve">to the works </w:t>
            </w:r>
            <w:r>
              <w:rPr>
                <w:spacing w:val="-2"/>
                <w:sz w:val="28"/>
              </w:rPr>
              <w:t>undertaken)</w:t>
            </w:r>
          </w:p>
        </w:tc>
        <w:tc>
          <w:tcPr>
            <w:tcW w:w="1692" w:type="dxa"/>
          </w:tcPr>
          <w:p w:rsidR="00C56328" w:rsidRDefault="00271611">
            <w:pPr>
              <w:pStyle w:val="TableParagraph"/>
              <w:spacing w:before="113"/>
              <w:ind w:left="64" w:right="57"/>
              <w:jc w:val="center"/>
              <w:rPr>
                <w:sz w:val="28"/>
              </w:rPr>
            </w:pPr>
            <w:r>
              <w:rPr>
                <w:sz w:val="28"/>
              </w:rPr>
              <w:t>Form</w:t>
            </w:r>
            <w:r>
              <w:rPr>
                <w:spacing w:val="-5"/>
                <w:sz w:val="28"/>
              </w:rPr>
              <w:t xml:space="preserve"> </w:t>
            </w:r>
            <w:r>
              <w:rPr>
                <w:spacing w:val="-2"/>
                <w:sz w:val="28"/>
              </w:rPr>
              <w:t>06(a)</w:t>
            </w:r>
          </w:p>
        </w:tc>
      </w:tr>
    </w:tbl>
    <w:p w:rsidR="00C56328" w:rsidRDefault="00C56328">
      <w:pPr>
        <w:jc w:val="center"/>
        <w:rPr>
          <w:sz w:val="28"/>
        </w:rPr>
        <w:sectPr w:rsidR="00C56328">
          <w:pgSz w:w="16840" w:h="11910" w:orient="landscape"/>
          <w:pgMar w:top="1140" w:right="1020" w:bottom="280" w:left="1200" w:header="722" w:footer="0" w:gutter="0"/>
          <w:cols w:space="720"/>
        </w:sectPr>
      </w:pPr>
    </w:p>
    <w:p w:rsidR="00C56328" w:rsidRDefault="00C56328">
      <w:pPr>
        <w:pStyle w:val="BodyText"/>
        <w:rPr>
          <w:i/>
          <w:sz w:val="7"/>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3"/>
        <w:gridCol w:w="2465"/>
        <w:gridCol w:w="3805"/>
        <w:gridCol w:w="1726"/>
        <w:gridCol w:w="2012"/>
        <w:gridCol w:w="1951"/>
        <w:gridCol w:w="1692"/>
      </w:tblGrid>
      <w:tr w:rsidR="00C56328">
        <w:trPr>
          <w:trHeight w:val="595"/>
        </w:trPr>
        <w:tc>
          <w:tcPr>
            <w:tcW w:w="6933" w:type="dxa"/>
            <w:gridSpan w:val="3"/>
          </w:tcPr>
          <w:p w:rsidR="00C56328" w:rsidRDefault="00271611">
            <w:pPr>
              <w:pStyle w:val="TableParagraph"/>
              <w:spacing w:before="118"/>
              <w:ind w:left="1"/>
              <w:jc w:val="center"/>
              <w:rPr>
                <w:b/>
                <w:sz w:val="28"/>
              </w:rPr>
            </w:pPr>
            <w:r>
              <w:rPr>
                <w:b/>
                <w:sz w:val="28"/>
              </w:rPr>
              <w:t>Qualification</w:t>
            </w:r>
            <w:r>
              <w:rPr>
                <w:b/>
                <w:spacing w:val="-10"/>
                <w:sz w:val="28"/>
              </w:rPr>
              <w:t xml:space="preserve"> </w:t>
            </w:r>
            <w:r>
              <w:rPr>
                <w:b/>
                <w:sz w:val="28"/>
              </w:rPr>
              <w:t>and</w:t>
            </w:r>
            <w:r>
              <w:rPr>
                <w:b/>
                <w:spacing w:val="-7"/>
                <w:sz w:val="28"/>
              </w:rPr>
              <w:t xml:space="preserve"> </w:t>
            </w:r>
            <w:r>
              <w:rPr>
                <w:b/>
                <w:sz w:val="28"/>
              </w:rPr>
              <w:t>experience</w:t>
            </w:r>
            <w:r>
              <w:rPr>
                <w:b/>
                <w:spacing w:val="-6"/>
                <w:sz w:val="28"/>
              </w:rPr>
              <w:t xml:space="preserve"> </w:t>
            </w:r>
            <w:r>
              <w:rPr>
                <w:b/>
                <w:spacing w:val="-2"/>
                <w:sz w:val="28"/>
              </w:rPr>
              <w:t>criteria</w:t>
            </w:r>
          </w:p>
        </w:tc>
        <w:tc>
          <w:tcPr>
            <w:tcW w:w="5689" w:type="dxa"/>
            <w:gridSpan w:val="3"/>
          </w:tcPr>
          <w:p w:rsidR="00C56328" w:rsidRDefault="00271611">
            <w:pPr>
              <w:pStyle w:val="TableParagraph"/>
              <w:spacing w:before="118"/>
              <w:ind w:left="1249"/>
              <w:rPr>
                <w:b/>
                <w:sz w:val="28"/>
              </w:rPr>
            </w:pPr>
            <w:r>
              <w:rPr>
                <w:b/>
                <w:sz w:val="28"/>
              </w:rPr>
              <w:t>Compliance</w:t>
            </w:r>
            <w:r>
              <w:rPr>
                <w:b/>
                <w:spacing w:val="-9"/>
                <w:sz w:val="28"/>
              </w:rPr>
              <w:t xml:space="preserve"> </w:t>
            </w:r>
            <w:r>
              <w:rPr>
                <w:b/>
                <w:spacing w:val="-2"/>
                <w:sz w:val="28"/>
              </w:rPr>
              <w:t>Requirements</w:t>
            </w:r>
          </w:p>
        </w:tc>
        <w:tc>
          <w:tcPr>
            <w:tcW w:w="1692" w:type="dxa"/>
            <w:vMerge w:val="restart"/>
          </w:tcPr>
          <w:p w:rsidR="00C56328" w:rsidRDefault="00C56328">
            <w:pPr>
              <w:pStyle w:val="TableParagraph"/>
              <w:rPr>
                <w:i/>
                <w:sz w:val="28"/>
              </w:rPr>
            </w:pPr>
          </w:p>
          <w:p w:rsidR="00C56328" w:rsidRDefault="00C56328">
            <w:pPr>
              <w:pStyle w:val="TableParagraph"/>
              <w:spacing w:before="196"/>
              <w:rPr>
                <w:i/>
                <w:sz w:val="28"/>
              </w:rPr>
            </w:pPr>
          </w:p>
          <w:p w:rsidR="00C56328" w:rsidRDefault="00271611">
            <w:pPr>
              <w:pStyle w:val="TableParagraph"/>
              <w:spacing w:line="264" w:lineRule="auto"/>
              <w:ind w:left="250" w:firstLine="31"/>
              <w:rPr>
                <w:b/>
                <w:sz w:val="28"/>
              </w:rPr>
            </w:pPr>
            <w:r>
              <w:rPr>
                <w:b/>
                <w:spacing w:val="-2"/>
                <w:sz w:val="28"/>
              </w:rPr>
              <w:t>Required document</w:t>
            </w:r>
          </w:p>
        </w:tc>
      </w:tr>
      <w:tr w:rsidR="00C56328">
        <w:trPr>
          <w:trHeight w:val="592"/>
        </w:trPr>
        <w:tc>
          <w:tcPr>
            <w:tcW w:w="663" w:type="dxa"/>
            <w:vMerge w:val="restart"/>
          </w:tcPr>
          <w:p w:rsidR="00C56328" w:rsidRDefault="00C56328">
            <w:pPr>
              <w:pStyle w:val="TableParagraph"/>
              <w:rPr>
                <w:i/>
                <w:sz w:val="28"/>
              </w:rPr>
            </w:pPr>
          </w:p>
          <w:p w:rsidR="00C56328" w:rsidRDefault="00C56328">
            <w:pPr>
              <w:pStyle w:val="TableParagraph"/>
              <w:spacing w:before="68"/>
              <w:rPr>
                <w:i/>
                <w:sz w:val="28"/>
              </w:rPr>
            </w:pPr>
          </w:p>
          <w:p w:rsidR="00C56328" w:rsidRDefault="00271611">
            <w:pPr>
              <w:pStyle w:val="TableParagraph"/>
              <w:spacing w:before="1"/>
              <w:ind w:left="124"/>
              <w:rPr>
                <w:b/>
                <w:sz w:val="28"/>
              </w:rPr>
            </w:pPr>
            <w:r>
              <w:rPr>
                <w:b/>
                <w:spacing w:val="-5"/>
                <w:sz w:val="28"/>
              </w:rPr>
              <w:t>No.</w:t>
            </w:r>
          </w:p>
        </w:tc>
        <w:tc>
          <w:tcPr>
            <w:tcW w:w="2465" w:type="dxa"/>
            <w:vMerge w:val="restart"/>
          </w:tcPr>
          <w:p w:rsidR="00C56328" w:rsidRDefault="00C56328">
            <w:pPr>
              <w:pStyle w:val="TableParagraph"/>
              <w:rPr>
                <w:i/>
                <w:sz w:val="28"/>
              </w:rPr>
            </w:pPr>
          </w:p>
          <w:p w:rsidR="00C56328" w:rsidRDefault="00C56328">
            <w:pPr>
              <w:pStyle w:val="TableParagraph"/>
              <w:spacing w:before="68"/>
              <w:rPr>
                <w:i/>
                <w:sz w:val="28"/>
              </w:rPr>
            </w:pPr>
          </w:p>
          <w:p w:rsidR="00C56328" w:rsidRDefault="00271611">
            <w:pPr>
              <w:pStyle w:val="TableParagraph"/>
              <w:spacing w:before="1"/>
              <w:ind w:left="539"/>
              <w:rPr>
                <w:b/>
                <w:sz w:val="28"/>
              </w:rPr>
            </w:pPr>
            <w:r>
              <w:rPr>
                <w:b/>
                <w:spacing w:val="-2"/>
                <w:sz w:val="28"/>
              </w:rPr>
              <w:t>Description</w:t>
            </w:r>
          </w:p>
        </w:tc>
        <w:tc>
          <w:tcPr>
            <w:tcW w:w="3805" w:type="dxa"/>
            <w:vMerge w:val="restart"/>
          </w:tcPr>
          <w:p w:rsidR="00C56328" w:rsidRDefault="00C56328">
            <w:pPr>
              <w:pStyle w:val="TableParagraph"/>
              <w:rPr>
                <w:i/>
                <w:sz w:val="28"/>
              </w:rPr>
            </w:pPr>
          </w:p>
          <w:p w:rsidR="00C56328" w:rsidRDefault="00C56328">
            <w:pPr>
              <w:pStyle w:val="TableParagraph"/>
              <w:spacing w:before="68"/>
              <w:rPr>
                <w:i/>
                <w:sz w:val="28"/>
              </w:rPr>
            </w:pPr>
          </w:p>
          <w:p w:rsidR="00C56328" w:rsidRDefault="00271611">
            <w:pPr>
              <w:pStyle w:val="TableParagraph"/>
              <w:spacing w:before="1"/>
              <w:ind w:left="1113"/>
              <w:rPr>
                <w:b/>
                <w:sz w:val="28"/>
              </w:rPr>
            </w:pPr>
            <w:r>
              <w:rPr>
                <w:b/>
                <w:spacing w:val="-2"/>
                <w:sz w:val="28"/>
              </w:rPr>
              <w:t>Requirement</w:t>
            </w:r>
          </w:p>
        </w:tc>
        <w:tc>
          <w:tcPr>
            <w:tcW w:w="1726" w:type="dxa"/>
            <w:vMerge w:val="restart"/>
          </w:tcPr>
          <w:p w:rsidR="00C56328" w:rsidRDefault="00C56328">
            <w:pPr>
              <w:pStyle w:val="TableParagraph"/>
              <w:spacing w:before="213"/>
              <w:rPr>
                <w:i/>
                <w:sz w:val="28"/>
              </w:rPr>
            </w:pPr>
          </w:p>
          <w:p w:rsidR="00C56328" w:rsidRDefault="00271611">
            <w:pPr>
              <w:pStyle w:val="TableParagraph"/>
              <w:spacing w:line="264" w:lineRule="auto"/>
              <w:ind w:left="462" w:hanging="358"/>
              <w:rPr>
                <w:b/>
                <w:sz w:val="28"/>
              </w:rPr>
            </w:pPr>
            <w:r>
              <w:rPr>
                <w:b/>
                <w:spacing w:val="-2"/>
                <w:sz w:val="28"/>
              </w:rPr>
              <w:t>Independent bidder</w:t>
            </w:r>
          </w:p>
        </w:tc>
        <w:tc>
          <w:tcPr>
            <w:tcW w:w="3963" w:type="dxa"/>
            <w:gridSpan w:val="2"/>
          </w:tcPr>
          <w:p w:rsidR="00C56328" w:rsidRDefault="00271611">
            <w:pPr>
              <w:pStyle w:val="TableParagraph"/>
              <w:spacing w:before="117"/>
              <w:ind w:left="747"/>
              <w:rPr>
                <w:b/>
                <w:sz w:val="28"/>
              </w:rPr>
            </w:pPr>
            <w:r>
              <w:rPr>
                <w:b/>
                <w:sz w:val="28"/>
              </w:rPr>
              <w:t>Joint</w:t>
            </w:r>
            <w:r>
              <w:rPr>
                <w:b/>
                <w:spacing w:val="-6"/>
                <w:sz w:val="28"/>
              </w:rPr>
              <w:t xml:space="preserve"> </w:t>
            </w:r>
            <w:r>
              <w:rPr>
                <w:b/>
                <w:sz w:val="28"/>
              </w:rPr>
              <w:t>venture</w:t>
            </w:r>
            <w:r>
              <w:rPr>
                <w:b/>
                <w:spacing w:val="-2"/>
                <w:sz w:val="28"/>
              </w:rPr>
              <w:t xml:space="preserve"> bidder</w:t>
            </w:r>
          </w:p>
        </w:tc>
        <w:tc>
          <w:tcPr>
            <w:tcW w:w="1692" w:type="dxa"/>
            <w:vMerge/>
            <w:tcBorders>
              <w:top w:val="nil"/>
            </w:tcBorders>
          </w:tcPr>
          <w:p w:rsidR="00C56328" w:rsidRDefault="00C56328">
            <w:pPr>
              <w:rPr>
                <w:sz w:val="2"/>
                <w:szCs w:val="2"/>
              </w:rPr>
            </w:pPr>
          </w:p>
        </w:tc>
      </w:tr>
      <w:tr w:rsidR="00C56328">
        <w:trPr>
          <w:trHeight w:val="1182"/>
        </w:trPr>
        <w:tc>
          <w:tcPr>
            <w:tcW w:w="663" w:type="dxa"/>
            <w:vMerge/>
            <w:tcBorders>
              <w:top w:val="nil"/>
            </w:tcBorders>
          </w:tcPr>
          <w:p w:rsidR="00C56328" w:rsidRDefault="00C56328">
            <w:pPr>
              <w:rPr>
                <w:sz w:val="2"/>
                <w:szCs w:val="2"/>
              </w:rPr>
            </w:pPr>
          </w:p>
        </w:tc>
        <w:tc>
          <w:tcPr>
            <w:tcW w:w="2465" w:type="dxa"/>
            <w:vMerge/>
            <w:tcBorders>
              <w:top w:val="nil"/>
            </w:tcBorders>
          </w:tcPr>
          <w:p w:rsidR="00C56328" w:rsidRDefault="00C56328">
            <w:pPr>
              <w:rPr>
                <w:sz w:val="2"/>
                <w:szCs w:val="2"/>
              </w:rPr>
            </w:pPr>
          </w:p>
        </w:tc>
        <w:tc>
          <w:tcPr>
            <w:tcW w:w="3805" w:type="dxa"/>
            <w:vMerge/>
            <w:tcBorders>
              <w:top w:val="nil"/>
            </w:tcBorders>
          </w:tcPr>
          <w:p w:rsidR="00C56328" w:rsidRDefault="00C56328">
            <w:pPr>
              <w:rPr>
                <w:sz w:val="2"/>
                <w:szCs w:val="2"/>
              </w:rPr>
            </w:pPr>
          </w:p>
        </w:tc>
        <w:tc>
          <w:tcPr>
            <w:tcW w:w="1726" w:type="dxa"/>
            <w:vMerge/>
            <w:tcBorders>
              <w:top w:val="nil"/>
            </w:tcBorders>
          </w:tcPr>
          <w:p w:rsidR="00C56328" w:rsidRDefault="00C56328">
            <w:pPr>
              <w:rPr>
                <w:sz w:val="2"/>
                <w:szCs w:val="2"/>
              </w:rPr>
            </w:pPr>
          </w:p>
        </w:tc>
        <w:tc>
          <w:tcPr>
            <w:tcW w:w="2012" w:type="dxa"/>
          </w:tcPr>
          <w:p w:rsidR="00C56328" w:rsidRDefault="00271611">
            <w:pPr>
              <w:pStyle w:val="TableParagraph"/>
              <w:spacing w:before="57" w:line="264" w:lineRule="auto"/>
              <w:ind w:left="450" w:right="447" w:firstLine="57"/>
              <w:jc w:val="both"/>
              <w:rPr>
                <w:b/>
                <w:sz w:val="28"/>
              </w:rPr>
            </w:pPr>
            <w:r>
              <w:rPr>
                <w:b/>
                <w:sz w:val="28"/>
              </w:rPr>
              <w:t xml:space="preserve">All joint </w:t>
            </w:r>
            <w:r>
              <w:rPr>
                <w:b/>
                <w:spacing w:val="-2"/>
                <w:sz w:val="28"/>
              </w:rPr>
              <w:t>venture members</w:t>
            </w:r>
          </w:p>
        </w:tc>
        <w:tc>
          <w:tcPr>
            <w:tcW w:w="1951" w:type="dxa"/>
          </w:tcPr>
          <w:p w:rsidR="00C56328" w:rsidRDefault="00271611">
            <w:pPr>
              <w:pStyle w:val="TableParagraph"/>
              <w:spacing w:before="57" w:line="264" w:lineRule="auto"/>
              <w:ind w:left="50" w:right="44"/>
              <w:jc w:val="center"/>
              <w:rPr>
                <w:b/>
                <w:sz w:val="28"/>
              </w:rPr>
            </w:pPr>
            <w:r>
              <w:rPr>
                <w:b/>
                <w:sz w:val="28"/>
              </w:rPr>
              <w:t>Each</w:t>
            </w:r>
            <w:r>
              <w:rPr>
                <w:b/>
                <w:spacing w:val="-18"/>
                <w:sz w:val="28"/>
              </w:rPr>
              <w:t xml:space="preserve"> </w:t>
            </w:r>
            <w:r>
              <w:rPr>
                <w:b/>
                <w:sz w:val="28"/>
              </w:rPr>
              <w:t xml:space="preserve">joint </w:t>
            </w:r>
            <w:r>
              <w:rPr>
                <w:b/>
                <w:spacing w:val="-2"/>
                <w:sz w:val="28"/>
              </w:rPr>
              <w:t>venture member</w:t>
            </w:r>
          </w:p>
        </w:tc>
        <w:tc>
          <w:tcPr>
            <w:tcW w:w="1692" w:type="dxa"/>
            <w:vMerge/>
            <w:tcBorders>
              <w:top w:val="nil"/>
            </w:tcBorders>
          </w:tcPr>
          <w:p w:rsidR="00C56328" w:rsidRDefault="00C56328">
            <w:pPr>
              <w:rPr>
                <w:sz w:val="2"/>
                <w:szCs w:val="2"/>
              </w:rPr>
            </w:pPr>
          </w:p>
        </w:tc>
      </w:tr>
      <w:tr w:rsidR="00C56328">
        <w:trPr>
          <w:trHeight w:val="2373"/>
        </w:trPr>
        <w:tc>
          <w:tcPr>
            <w:tcW w:w="663" w:type="dxa"/>
          </w:tcPr>
          <w:p w:rsidR="00C56328" w:rsidRDefault="00C56328">
            <w:pPr>
              <w:pStyle w:val="TableParagraph"/>
              <w:rPr>
                <w:sz w:val="26"/>
              </w:rPr>
            </w:pPr>
          </w:p>
        </w:tc>
        <w:tc>
          <w:tcPr>
            <w:tcW w:w="2465" w:type="dxa"/>
          </w:tcPr>
          <w:p w:rsidR="00C56328" w:rsidRDefault="00C56328">
            <w:pPr>
              <w:pStyle w:val="TableParagraph"/>
              <w:rPr>
                <w:sz w:val="26"/>
              </w:rPr>
            </w:pPr>
          </w:p>
        </w:tc>
        <w:tc>
          <w:tcPr>
            <w:tcW w:w="3805" w:type="dxa"/>
          </w:tcPr>
          <w:p w:rsidR="00C56328" w:rsidRDefault="00271611">
            <w:pPr>
              <w:pStyle w:val="TableParagraph"/>
              <w:ind w:left="107" w:right="100"/>
              <w:jc w:val="both"/>
              <w:rPr>
                <w:sz w:val="28"/>
              </w:rPr>
            </w:pPr>
            <w:r>
              <w:rPr>
                <w:sz w:val="28"/>
              </w:rPr>
              <w:t>contract in which the first 4 numbers of the HS code coincide with those of the textile printing machine)</w:t>
            </w:r>
          </w:p>
          <w:p w:rsidR="00C56328" w:rsidRDefault="00271611">
            <w:pPr>
              <w:pStyle w:val="TableParagraph"/>
              <w:spacing w:before="54"/>
              <w:ind w:left="107" w:right="99"/>
              <w:jc w:val="both"/>
              <w:rPr>
                <w:sz w:val="28"/>
              </w:rPr>
            </w:pPr>
            <w:r>
              <w:rPr>
                <w:sz w:val="28"/>
              </w:rPr>
              <w:t xml:space="preserve">- completed contract with the minimum size (value): VND 12,500,000,000 </w:t>
            </w:r>
            <w:r>
              <w:rPr>
                <w:sz w:val="28"/>
                <w:vertAlign w:val="superscript"/>
              </w:rPr>
              <w:t>(10)</w:t>
            </w:r>
            <w:r>
              <w:rPr>
                <w:sz w:val="28"/>
              </w:rPr>
              <w:t>.</w:t>
            </w:r>
          </w:p>
        </w:tc>
        <w:tc>
          <w:tcPr>
            <w:tcW w:w="1726" w:type="dxa"/>
          </w:tcPr>
          <w:p w:rsidR="00C56328" w:rsidRDefault="00C56328">
            <w:pPr>
              <w:pStyle w:val="TableParagraph"/>
              <w:rPr>
                <w:sz w:val="26"/>
              </w:rPr>
            </w:pPr>
          </w:p>
        </w:tc>
        <w:tc>
          <w:tcPr>
            <w:tcW w:w="2012" w:type="dxa"/>
          </w:tcPr>
          <w:p w:rsidR="00C56328" w:rsidRDefault="00C56328">
            <w:pPr>
              <w:pStyle w:val="TableParagraph"/>
              <w:rPr>
                <w:sz w:val="26"/>
              </w:rPr>
            </w:pPr>
          </w:p>
        </w:tc>
        <w:tc>
          <w:tcPr>
            <w:tcW w:w="1951" w:type="dxa"/>
          </w:tcPr>
          <w:p w:rsidR="00C56328" w:rsidRDefault="00C56328">
            <w:pPr>
              <w:pStyle w:val="TableParagraph"/>
              <w:rPr>
                <w:sz w:val="26"/>
              </w:rPr>
            </w:pPr>
          </w:p>
        </w:tc>
        <w:tc>
          <w:tcPr>
            <w:tcW w:w="1692" w:type="dxa"/>
          </w:tcPr>
          <w:p w:rsidR="00C56328" w:rsidRDefault="00C56328">
            <w:pPr>
              <w:pStyle w:val="TableParagraph"/>
              <w:rPr>
                <w:sz w:val="26"/>
              </w:rPr>
            </w:pPr>
          </w:p>
        </w:tc>
      </w:tr>
      <w:tr w:rsidR="00C56328">
        <w:trPr>
          <w:trHeight w:val="4346"/>
        </w:trPr>
        <w:tc>
          <w:tcPr>
            <w:tcW w:w="663" w:type="dxa"/>
          </w:tcPr>
          <w:p w:rsidR="00C56328" w:rsidRDefault="00271611">
            <w:pPr>
              <w:pStyle w:val="TableParagraph"/>
              <w:spacing w:before="120"/>
              <w:ind w:left="10"/>
              <w:jc w:val="center"/>
              <w:rPr>
                <w:b/>
                <w:sz w:val="28"/>
              </w:rPr>
            </w:pPr>
            <w:r>
              <w:rPr>
                <w:b/>
                <w:spacing w:val="-10"/>
                <w:sz w:val="28"/>
              </w:rPr>
              <w:t>5</w:t>
            </w:r>
          </w:p>
        </w:tc>
        <w:tc>
          <w:tcPr>
            <w:tcW w:w="2465" w:type="dxa"/>
          </w:tcPr>
          <w:p w:rsidR="00C56328" w:rsidRDefault="00271611">
            <w:pPr>
              <w:pStyle w:val="TableParagraph"/>
              <w:spacing w:before="120" w:line="264" w:lineRule="auto"/>
              <w:ind w:left="107" w:right="110"/>
              <w:rPr>
                <w:sz w:val="28"/>
              </w:rPr>
            </w:pPr>
            <w:r>
              <w:rPr>
                <w:b/>
                <w:sz w:val="28"/>
              </w:rPr>
              <w:t xml:space="preserve">Capability to </w:t>
            </w:r>
            <w:r>
              <w:rPr>
                <w:b/>
                <w:spacing w:val="-2"/>
                <w:sz w:val="28"/>
              </w:rPr>
              <w:t>perform</w:t>
            </w:r>
            <w:r>
              <w:rPr>
                <w:b/>
                <w:spacing w:val="80"/>
                <w:sz w:val="28"/>
              </w:rPr>
              <w:t xml:space="preserve"> </w:t>
            </w:r>
            <w:r>
              <w:rPr>
                <w:b/>
                <w:spacing w:val="-2"/>
                <w:sz w:val="28"/>
              </w:rPr>
              <w:t xml:space="preserve">warranty, maintenance, </w:t>
            </w:r>
            <w:r>
              <w:rPr>
                <w:b/>
                <w:sz w:val="28"/>
              </w:rPr>
              <w:t>service</w:t>
            </w:r>
            <w:r>
              <w:rPr>
                <w:b/>
                <w:spacing w:val="-17"/>
                <w:sz w:val="28"/>
              </w:rPr>
              <w:t xml:space="preserve"> </w:t>
            </w:r>
            <w:r>
              <w:rPr>
                <w:b/>
                <w:sz w:val="28"/>
              </w:rPr>
              <w:t>and</w:t>
            </w:r>
            <w:r>
              <w:rPr>
                <w:b/>
                <w:spacing w:val="-18"/>
                <w:sz w:val="28"/>
              </w:rPr>
              <w:t xml:space="preserve"> </w:t>
            </w:r>
            <w:r>
              <w:rPr>
                <w:b/>
                <w:sz w:val="28"/>
              </w:rPr>
              <w:t xml:space="preserve">repair, supply spare parts, or provide other after-sales services </w:t>
            </w:r>
            <w:r>
              <w:rPr>
                <w:sz w:val="28"/>
                <w:vertAlign w:val="superscript"/>
              </w:rPr>
              <w:t>(11)</w:t>
            </w:r>
          </w:p>
        </w:tc>
        <w:tc>
          <w:tcPr>
            <w:tcW w:w="3805" w:type="dxa"/>
          </w:tcPr>
          <w:p w:rsidR="00C56328" w:rsidRDefault="00271611">
            <w:pPr>
              <w:pStyle w:val="TableParagraph"/>
              <w:spacing w:before="74"/>
              <w:ind w:left="107" w:right="95"/>
              <w:jc w:val="both"/>
              <w:rPr>
                <w:sz w:val="28"/>
              </w:rPr>
            </w:pPr>
            <w:r>
              <w:rPr>
                <w:sz w:val="28"/>
              </w:rPr>
              <w:t>The Bidder shall demonstrate their capability to perform warranty, maintenance, service and repair obligations, supply spare parts or provide other after-sales services via any of the following methods:</w:t>
            </w:r>
          </w:p>
          <w:p w:rsidR="00C56328" w:rsidRDefault="00271611">
            <w:pPr>
              <w:pStyle w:val="TableParagraph"/>
              <w:spacing w:before="79"/>
              <w:ind w:left="107" w:right="96"/>
              <w:jc w:val="both"/>
              <w:rPr>
                <w:sz w:val="28"/>
              </w:rPr>
            </w:pPr>
            <w:r>
              <w:rPr>
                <w:sz w:val="28"/>
              </w:rPr>
              <w:t>- The Bidder commits to have the capacity to supply spare parts and provide technical after-sales</w:t>
            </w:r>
            <w:r>
              <w:rPr>
                <w:spacing w:val="49"/>
                <w:w w:val="150"/>
                <w:sz w:val="28"/>
              </w:rPr>
              <w:t xml:space="preserve">    </w:t>
            </w:r>
            <w:r>
              <w:rPr>
                <w:sz w:val="28"/>
              </w:rPr>
              <w:t>services</w:t>
            </w:r>
            <w:r>
              <w:rPr>
                <w:spacing w:val="51"/>
                <w:w w:val="150"/>
                <w:sz w:val="28"/>
              </w:rPr>
              <w:t xml:space="preserve">    </w:t>
            </w:r>
            <w:r>
              <w:rPr>
                <w:spacing w:val="-5"/>
                <w:sz w:val="28"/>
              </w:rPr>
              <w:t>by</w:t>
            </w:r>
          </w:p>
          <w:p w:rsidR="00C56328" w:rsidRDefault="00271611">
            <w:pPr>
              <w:pStyle w:val="TableParagraph"/>
              <w:spacing w:line="322" w:lineRule="exact"/>
              <w:ind w:left="107" w:right="98"/>
              <w:jc w:val="both"/>
              <w:rPr>
                <w:sz w:val="28"/>
              </w:rPr>
            </w:pPr>
            <w:r>
              <w:rPr>
                <w:sz w:val="28"/>
              </w:rPr>
              <w:t>themselves or through agents for</w:t>
            </w:r>
            <w:r>
              <w:rPr>
                <w:spacing w:val="56"/>
                <w:w w:val="150"/>
                <w:sz w:val="28"/>
              </w:rPr>
              <w:t xml:space="preserve"> </w:t>
            </w:r>
            <w:r>
              <w:rPr>
                <w:sz w:val="28"/>
              </w:rPr>
              <w:t>a</w:t>
            </w:r>
            <w:r>
              <w:rPr>
                <w:spacing w:val="56"/>
                <w:w w:val="150"/>
                <w:sz w:val="28"/>
              </w:rPr>
              <w:t xml:space="preserve"> </w:t>
            </w:r>
            <w:r>
              <w:rPr>
                <w:sz w:val="28"/>
              </w:rPr>
              <w:t>minimum</w:t>
            </w:r>
            <w:r>
              <w:rPr>
                <w:spacing w:val="53"/>
                <w:w w:val="150"/>
                <w:sz w:val="28"/>
              </w:rPr>
              <w:t xml:space="preserve"> </w:t>
            </w:r>
            <w:r>
              <w:rPr>
                <w:sz w:val="28"/>
              </w:rPr>
              <w:t>period</w:t>
            </w:r>
            <w:r>
              <w:rPr>
                <w:spacing w:val="58"/>
                <w:w w:val="150"/>
                <w:sz w:val="28"/>
              </w:rPr>
              <w:t xml:space="preserve"> </w:t>
            </w:r>
            <w:r>
              <w:rPr>
                <w:sz w:val="28"/>
              </w:rPr>
              <w:t>of</w:t>
            </w:r>
            <w:r>
              <w:rPr>
                <w:spacing w:val="57"/>
                <w:w w:val="150"/>
                <w:sz w:val="28"/>
              </w:rPr>
              <w:t xml:space="preserve"> </w:t>
            </w:r>
            <w:r>
              <w:rPr>
                <w:spacing w:val="-5"/>
                <w:sz w:val="28"/>
              </w:rPr>
              <w:t>10</w:t>
            </w:r>
          </w:p>
        </w:tc>
        <w:tc>
          <w:tcPr>
            <w:tcW w:w="1726" w:type="dxa"/>
          </w:tcPr>
          <w:p w:rsidR="00C56328" w:rsidRDefault="00271611">
            <w:pPr>
              <w:pStyle w:val="TableParagraph"/>
              <w:spacing w:before="115" w:line="264" w:lineRule="auto"/>
              <w:ind w:left="181" w:firstLine="81"/>
              <w:rPr>
                <w:sz w:val="28"/>
              </w:rPr>
            </w:pPr>
            <w:r>
              <w:rPr>
                <w:sz w:val="28"/>
              </w:rPr>
              <w:t xml:space="preserve">Must meet </w:t>
            </w:r>
            <w:r>
              <w:rPr>
                <w:spacing w:val="-2"/>
                <w:sz w:val="28"/>
              </w:rPr>
              <w:t>requirement</w:t>
            </w:r>
          </w:p>
        </w:tc>
        <w:tc>
          <w:tcPr>
            <w:tcW w:w="2012" w:type="dxa"/>
          </w:tcPr>
          <w:p w:rsidR="00C56328" w:rsidRDefault="00271611">
            <w:pPr>
              <w:pStyle w:val="TableParagraph"/>
              <w:spacing w:before="115" w:line="264" w:lineRule="auto"/>
              <w:ind w:left="325" w:firstLine="81"/>
              <w:rPr>
                <w:sz w:val="28"/>
              </w:rPr>
            </w:pPr>
            <w:r>
              <w:rPr>
                <w:sz w:val="28"/>
              </w:rPr>
              <w:t xml:space="preserve">Must meet </w:t>
            </w:r>
            <w:r>
              <w:rPr>
                <w:spacing w:val="-2"/>
                <w:sz w:val="28"/>
              </w:rPr>
              <w:t>requirement</w:t>
            </w:r>
          </w:p>
        </w:tc>
        <w:tc>
          <w:tcPr>
            <w:tcW w:w="1951" w:type="dxa"/>
          </w:tcPr>
          <w:p w:rsidR="00C56328" w:rsidRDefault="00271611">
            <w:pPr>
              <w:pStyle w:val="TableParagraph"/>
              <w:spacing w:before="115"/>
              <w:ind w:left="152"/>
              <w:rPr>
                <w:sz w:val="28"/>
              </w:rPr>
            </w:pPr>
            <w:r>
              <w:rPr>
                <w:sz w:val="28"/>
              </w:rPr>
              <w:t>Not</w:t>
            </w:r>
            <w:r>
              <w:rPr>
                <w:spacing w:val="-1"/>
                <w:sz w:val="28"/>
              </w:rPr>
              <w:t xml:space="preserve"> </w:t>
            </w:r>
            <w:r>
              <w:rPr>
                <w:spacing w:val="-2"/>
                <w:sz w:val="28"/>
              </w:rPr>
              <w:t>applicable</w:t>
            </w:r>
          </w:p>
        </w:tc>
        <w:tc>
          <w:tcPr>
            <w:tcW w:w="1692" w:type="dxa"/>
          </w:tcPr>
          <w:p w:rsidR="00C56328" w:rsidRDefault="00271611">
            <w:pPr>
              <w:pStyle w:val="TableParagraph"/>
              <w:spacing w:before="55" w:line="264" w:lineRule="auto"/>
              <w:ind w:left="64" w:right="57"/>
              <w:jc w:val="center"/>
              <w:rPr>
                <w:sz w:val="28"/>
              </w:rPr>
            </w:pPr>
            <w:r>
              <w:rPr>
                <w:sz w:val="28"/>
              </w:rPr>
              <w:t>The</w:t>
            </w:r>
            <w:r>
              <w:rPr>
                <w:spacing w:val="-18"/>
                <w:sz w:val="28"/>
              </w:rPr>
              <w:t xml:space="preserve"> </w:t>
            </w:r>
            <w:r>
              <w:rPr>
                <w:sz w:val="28"/>
              </w:rPr>
              <w:t xml:space="preserve">Bidder's </w:t>
            </w:r>
            <w:r>
              <w:rPr>
                <w:spacing w:val="-2"/>
                <w:sz w:val="28"/>
              </w:rPr>
              <w:t xml:space="preserve">commitment </w:t>
            </w:r>
            <w:r>
              <w:rPr>
                <w:sz w:val="28"/>
              </w:rPr>
              <w:t xml:space="preserve">or principal </w:t>
            </w:r>
            <w:r>
              <w:rPr>
                <w:spacing w:val="-2"/>
                <w:sz w:val="28"/>
              </w:rPr>
              <w:t>contract</w:t>
            </w:r>
          </w:p>
        </w:tc>
      </w:tr>
    </w:tbl>
    <w:p w:rsidR="00C56328" w:rsidRDefault="00C56328">
      <w:pPr>
        <w:spacing w:line="264" w:lineRule="auto"/>
        <w:jc w:val="center"/>
        <w:rPr>
          <w:sz w:val="28"/>
        </w:rPr>
        <w:sectPr w:rsidR="00C56328">
          <w:pgSz w:w="16840" w:h="11910" w:orient="landscape"/>
          <w:pgMar w:top="1140" w:right="1020" w:bottom="280" w:left="1200" w:header="722" w:footer="0" w:gutter="0"/>
          <w:cols w:space="720"/>
        </w:sectPr>
      </w:pPr>
    </w:p>
    <w:p w:rsidR="00C56328" w:rsidRDefault="00C56328">
      <w:pPr>
        <w:pStyle w:val="BodyText"/>
        <w:rPr>
          <w:i/>
          <w:sz w:val="7"/>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3"/>
        <w:gridCol w:w="2465"/>
        <w:gridCol w:w="3805"/>
        <w:gridCol w:w="1726"/>
        <w:gridCol w:w="2012"/>
        <w:gridCol w:w="1951"/>
        <w:gridCol w:w="1692"/>
      </w:tblGrid>
      <w:tr w:rsidR="00C56328">
        <w:trPr>
          <w:trHeight w:val="595"/>
        </w:trPr>
        <w:tc>
          <w:tcPr>
            <w:tcW w:w="6933" w:type="dxa"/>
            <w:gridSpan w:val="3"/>
          </w:tcPr>
          <w:p w:rsidR="00C56328" w:rsidRDefault="00271611">
            <w:pPr>
              <w:pStyle w:val="TableParagraph"/>
              <w:spacing w:before="118"/>
              <w:ind w:left="1"/>
              <w:jc w:val="center"/>
              <w:rPr>
                <w:b/>
                <w:sz w:val="28"/>
              </w:rPr>
            </w:pPr>
            <w:r>
              <w:rPr>
                <w:b/>
                <w:sz w:val="28"/>
              </w:rPr>
              <w:t>Qualification</w:t>
            </w:r>
            <w:r>
              <w:rPr>
                <w:b/>
                <w:spacing w:val="-10"/>
                <w:sz w:val="28"/>
              </w:rPr>
              <w:t xml:space="preserve"> </w:t>
            </w:r>
            <w:r>
              <w:rPr>
                <w:b/>
                <w:sz w:val="28"/>
              </w:rPr>
              <w:t>and</w:t>
            </w:r>
            <w:r>
              <w:rPr>
                <w:b/>
                <w:spacing w:val="-7"/>
                <w:sz w:val="28"/>
              </w:rPr>
              <w:t xml:space="preserve"> </w:t>
            </w:r>
            <w:r>
              <w:rPr>
                <w:b/>
                <w:sz w:val="28"/>
              </w:rPr>
              <w:t>experience</w:t>
            </w:r>
            <w:r>
              <w:rPr>
                <w:b/>
                <w:spacing w:val="-6"/>
                <w:sz w:val="28"/>
              </w:rPr>
              <w:t xml:space="preserve"> </w:t>
            </w:r>
            <w:r>
              <w:rPr>
                <w:b/>
                <w:spacing w:val="-2"/>
                <w:sz w:val="28"/>
              </w:rPr>
              <w:t>criteria</w:t>
            </w:r>
          </w:p>
        </w:tc>
        <w:tc>
          <w:tcPr>
            <w:tcW w:w="5689" w:type="dxa"/>
            <w:gridSpan w:val="3"/>
          </w:tcPr>
          <w:p w:rsidR="00C56328" w:rsidRDefault="00271611">
            <w:pPr>
              <w:pStyle w:val="TableParagraph"/>
              <w:spacing w:before="118"/>
              <w:ind w:left="1249"/>
              <w:rPr>
                <w:b/>
                <w:sz w:val="28"/>
              </w:rPr>
            </w:pPr>
            <w:r>
              <w:rPr>
                <w:b/>
                <w:sz w:val="28"/>
              </w:rPr>
              <w:t>Compliance</w:t>
            </w:r>
            <w:r>
              <w:rPr>
                <w:b/>
                <w:spacing w:val="-9"/>
                <w:sz w:val="28"/>
              </w:rPr>
              <w:t xml:space="preserve"> </w:t>
            </w:r>
            <w:r>
              <w:rPr>
                <w:b/>
                <w:spacing w:val="-2"/>
                <w:sz w:val="28"/>
              </w:rPr>
              <w:t>Requirements</w:t>
            </w:r>
          </w:p>
        </w:tc>
        <w:tc>
          <w:tcPr>
            <w:tcW w:w="1692" w:type="dxa"/>
            <w:vMerge w:val="restart"/>
          </w:tcPr>
          <w:p w:rsidR="00C56328" w:rsidRDefault="00C56328">
            <w:pPr>
              <w:pStyle w:val="TableParagraph"/>
              <w:rPr>
                <w:i/>
                <w:sz w:val="28"/>
              </w:rPr>
            </w:pPr>
          </w:p>
          <w:p w:rsidR="00C56328" w:rsidRDefault="00C56328">
            <w:pPr>
              <w:pStyle w:val="TableParagraph"/>
              <w:spacing w:before="196"/>
              <w:rPr>
                <w:i/>
                <w:sz w:val="28"/>
              </w:rPr>
            </w:pPr>
          </w:p>
          <w:p w:rsidR="00C56328" w:rsidRDefault="00271611">
            <w:pPr>
              <w:pStyle w:val="TableParagraph"/>
              <w:spacing w:line="264" w:lineRule="auto"/>
              <w:ind w:left="250" w:firstLine="31"/>
              <w:rPr>
                <w:b/>
                <w:sz w:val="28"/>
              </w:rPr>
            </w:pPr>
            <w:r>
              <w:rPr>
                <w:b/>
                <w:spacing w:val="-2"/>
                <w:sz w:val="28"/>
              </w:rPr>
              <w:t>Required document</w:t>
            </w:r>
          </w:p>
        </w:tc>
      </w:tr>
      <w:tr w:rsidR="00C56328">
        <w:trPr>
          <w:trHeight w:val="592"/>
        </w:trPr>
        <w:tc>
          <w:tcPr>
            <w:tcW w:w="663" w:type="dxa"/>
            <w:vMerge w:val="restart"/>
          </w:tcPr>
          <w:p w:rsidR="00C56328" w:rsidRDefault="00C56328">
            <w:pPr>
              <w:pStyle w:val="TableParagraph"/>
              <w:rPr>
                <w:i/>
                <w:sz w:val="28"/>
              </w:rPr>
            </w:pPr>
          </w:p>
          <w:p w:rsidR="00C56328" w:rsidRDefault="00C56328">
            <w:pPr>
              <w:pStyle w:val="TableParagraph"/>
              <w:spacing w:before="68"/>
              <w:rPr>
                <w:i/>
                <w:sz w:val="28"/>
              </w:rPr>
            </w:pPr>
          </w:p>
          <w:p w:rsidR="00C56328" w:rsidRDefault="00271611">
            <w:pPr>
              <w:pStyle w:val="TableParagraph"/>
              <w:spacing w:before="1"/>
              <w:ind w:left="124"/>
              <w:rPr>
                <w:b/>
                <w:sz w:val="28"/>
              </w:rPr>
            </w:pPr>
            <w:r>
              <w:rPr>
                <w:b/>
                <w:spacing w:val="-5"/>
                <w:sz w:val="28"/>
              </w:rPr>
              <w:t>No.</w:t>
            </w:r>
          </w:p>
        </w:tc>
        <w:tc>
          <w:tcPr>
            <w:tcW w:w="2465" w:type="dxa"/>
            <w:vMerge w:val="restart"/>
          </w:tcPr>
          <w:p w:rsidR="00C56328" w:rsidRDefault="00C56328">
            <w:pPr>
              <w:pStyle w:val="TableParagraph"/>
              <w:rPr>
                <w:i/>
                <w:sz w:val="28"/>
              </w:rPr>
            </w:pPr>
          </w:p>
          <w:p w:rsidR="00C56328" w:rsidRDefault="00C56328">
            <w:pPr>
              <w:pStyle w:val="TableParagraph"/>
              <w:spacing w:before="68"/>
              <w:rPr>
                <w:i/>
                <w:sz w:val="28"/>
              </w:rPr>
            </w:pPr>
          </w:p>
          <w:p w:rsidR="00C56328" w:rsidRDefault="00271611">
            <w:pPr>
              <w:pStyle w:val="TableParagraph"/>
              <w:spacing w:before="1"/>
              <w:ind w:left="539"/>
              <w:rPr>
                <w:b/>
                <w:sz w:val="28"/>
              </w:rPr>
            </w:pPr>
            <w:r>
              <w:rPr>
                <w:b/>
                <w:spacing w:val="-2"/>
                <w:sz w:val="28"/>
              </w:rPr>
              <w:t>Description</w:t>
            </w:r>
          </w:p>
        </w:tc>
        <w:tc>
          <w:tcPr>
            <w:tcW w:w="3805" w:type="dxa"/>
            <w:vMerge w:val="restart"/>
          </w:tcPr>
          <w:p w:rsidR="00C56328" w:rsidRDefault="00C56328">
            <w:pPr>
              <w:pStyle w:val="TableParagraph"/>
              <w:rPr>
                <w:i/>
                <w:sz w:val="28"/>
              </w:rPr>
            </w:pPr>
          </w:p>
          <w:p w:rsidR="00C56328" w:rsidRDefault="00C56328">
            <w:pPr>
              <w:pStyle w:val="TableParagraph"/>
              <w:spacing w:before="68"/>
              <w:rPr>
                <w:i/>
                <w:sz w:val="28"/>
              </w:rPr>
            </w:pPr>
          </w:p>
          <w:p w:rsidR="00C56328" w:rsidRDefault="00271611">
            <w:pPr>
              <w:pStyle w:val="TableParagraph"/>
              <w:spacing w:before="1"/>
              <w:ind w:left="1113"/>
              <w:rPr>
                <w:b/>
                <w:sz w:val="28"/>
              </w:rPr>
            </w:pPr>
            <w:r>
              <w:rPr>
                <w:b/>
                <w:spacing w:val="-2"/>
                <w:sz w:val="28"/>
              </w:rPr>
              <w:t>Requirement</w:t>
            </w:r>
          </w:p>
        </w:tc>
        <w:tc>
          <w:tcPr>
            <w:tcW w:w="1726" w:type="dxa"/>
            <w:vMerge w:val="restart"/>
          </w:tcPr>
          <w:p w:rsidR="00C56328" w:rsidRDefault="00C56328">
            <w:pPr>
              <w:pStyle w:val="TableParagraph"/>
              <w:spacing w:before="213"/>
              <w:rPr>
                <w:i/>
                <w:sz w:val="28"/>
              </w:rPr>
            </w:pPr>
          </w:p>
          <w:p w:rsidR="00C56328" w:rsidRDefault="00271611">
            <w:pPr>
              <w:pStyle w:val="TableParagraph"/>
              <w:spacing w:line="264" w:lineRule="auto"/>
              <w:ind w:left="462" w:hanging="358"/>
              <w:rPr>
                <w:b/>
                <w:sz w:val="28"/>
              </w:rPr>
            </w:pPr>
            <w:r>
              <w:rPr>
                <w:b/>
                <w:spacing w:val="-2"/>
                <w:sz w:val="28"/>
              </w:rPr>
              <w:t>Independent bidder</w:t>
            </w:r>
          </w:p>
        </w:tc>
        <w:tc>
          <w:tcPr>
            <w:tcW w:w="3963" w:type="dxa"/>
            <w:gridSpan w:val="2"/>
          </w:tcPr>
          <w:p w:rsidR="00C56328" w:rsidRDefault="00271611">
            <w:pPr>
              <w:pStyle w:val="TableParagraph"/>
              <w:spacing w:before="117"/>
              <w:ind w:left="747"/>
              <w:rPr>
                <w:b/>
                <w:sz w:val="28"/>
              </w:rPr>
            </w:pPr>
            <w:r>
              <w:rPr>
                <w:b/>
                <w:sz w:val="28"/>
              </w:rPr>
              <w:t>Joint</w:t>
            </w:r>
            <w:r>
              <w:rPr>
                <w:b/>
                <w:spacing w:val="-6"/>
                <w:sz w:val="28"/>
              </w:rPr>
              <w:t xml:space="preserve"> </w:t>
            </w:r>
            <w:r>
              <w:rPr>
                <w:b/>
                <w:sz w:val="28"/>
              </w:rPr>
              <w:t>venture</w:t>
            </w:r>
            <w:r>
              <w:rPr>
                <w:b/>
                <w:spacing w:val="-2"/>
                <w:sz w:val="28"/>
              </w:rPr>
              <w:t xml:space="preserve"> bidder</w:t>
            </w:r>
          </w:p>
        </w:tc>
        <w:tc>
          <w:tcPr>
            <w:tcW w:w="1692" w:type="dxa"/>
            <w:vMerge/>
            <w:tcBorders>
              <w:top w:val="nil"/>
            </w:tcBorders>
          </w:tcPr>
          <w:p w:rsidR="00C56328" w:rsidRDefault="00C56328">
            <w:pPr>
              <w:rPr>
                <w:sz w:val="2"/>
                <w:szCs w:val="2"/>
              </w:rPr>
            </w:pPr>
          </w:p>
        </w:tc>
      </w:tr>
      <w:tr w:rsidR="00C56328">
        <w:trPr>
          <w:trHeight w:val="1182"/>
        </w:trPr>
        <w:tc>
          <w:tcPr>
            <w:tcW w:w="663" w:type="dxa"/>
            <w:vMerge/>
            <w:tcBorders>
              <w:top w:val="nil"/>
            </w:tcBorders>
          </w:tcPr>
          <w:p w:rsidR="00C56328" w:rsidRDefault="00C56328">
            <w:pPr>
              <w:rPr>
                <w:sz w:val="2"/>
                <w:szCs w:val="2"/>
              </w:rPr>
            </w:pPr>
          </w:p>
        </w:tc>
        <w:tc>
          <w:tcPr>
            <w:tcW w:w="2465" w:type="dxa"/>
            <w:vMerge/>
            <w:tcBorders>
              <w:top w:val="nil"/>
            </w:tcBorders>
          </w:tcPr>
          <w:p w:rsidR="00C56328" w:rsidRDefault="00C56328">
            <w:pPr>
              <w:rPr>
                <w:sz w:val="2"/>
                <w:szCs w:val="2"/>
              </w:rPr>
            </w:pPr>
          </w:p>
        </w:tc>
        <w:tc>
          <w:tcPr>
            <w:tcW w:w="3805" w:type="dxa"/>
            <w:vMerge/>
            <w:tcBorders>
              <w:top w:val="nil"/>
            </w:tcBorders>
          </w:tcPr>
          <w:p w:rsidR="00C56328" w:rsidRDefault="00C56328">
            <w:pPr>
              <w:rPr>
                <w:sz w:val="2"/>
                <w:szCs w:val="2"/>
              </w:rPr>
            </w:pPr>
          </w:p>
        </w:tc>
        <w:tc>
          <w:tcPr>
            <w:tcW w:w="1726" w:type="dxa"/>
            <w:vMerge/>
            <w:tcBorders>
              <w:top w:val="nil"/>
            </w:tcBorders>
          </w:tcPr>
          <w:p w:rsidR="00C56328" w:rsidRDefault="00C56328">
            <w:pPr>
              <w:rPr>
                <w:sz w:val="2"/>
                <w:szCs w:val="2"/>
              </w:rPr>
            </w:pPr>
          </w:p>
        </w:tc>
        <w:tc>
          <w:tcPr>
            <w:tcW w:w="2012" w:type="dxa"/>
          </w:tcPr>
          <w:p w:rsidR="00C56328" w:rsidRDefault="00271611">
            <w:pPr>
              <w:pStyle w:val="TableParagraph"/>
              <w:spacing w:before="57" w:line="264" w:lineRule="auto"/>
              <w:ind w:left="450" w:right="447" w:firstLine="57"/>
              <w:jc w:val="both"/>
              <w:rPr>
                <w:b/>
                <w:sz w:val="28"/>
              </w:rPr>
            </w:pPr>
            <w:r>
              <w:rPr>
                <w:b/>
                <w:sz w:val="28"/>
              </w:rPr>
              <w:t xml:space="preserve">All joint </w:t>
            </w:r>
            <w:r>
              <w:rPr>
                <w:b/>
                <w:spacing w:val="-2"/>
                <w:sz w:val="28"/>
              </w:rPr>
              <w:t>venture members</w:t>
            </w:r>
          </w:p>
        </w:tc>
        <w:tc>
          <w:tcPr>
            <w:tcW w:w="1951" w:type="dxa"/>
          </w:tcPr>
          <w:p w:rsidR="00C56328" w:rsidRDefault="00271611">
            <w:pPr>
              <w:pStyle w:val="TableParagraph"/>
              <w:spacing w:before="57" w:line="264" w:lineRule="auto"/>
              <w:ind w:left="50" w:right="44"/>
              <w:jc w:val="center"/>
              <w:rPr>
                <w:b/>
                <w:sz w:val="28"/>
              </w:rPr>
            </w:pPr>
            <w:r>
              <w:rPr>
                <w:b/>
                <w:sz w:val="28"/>
              </w:rPr>
              <w:t>Each</w:t>
            </w:r>
            <w:r>
              <w:rPr>
                <w:b/>
                <w:spacing w:val="-18"/>
                <w:sz w:val="28"/>
              </w:rPr>
              <w:t xml:space="preserve"> </w:t>
            </w:r>
            <w:r>
              <w:rPr>
                <w:b/>
                <w:sz w:val="28"/>
              </w:rPr>
              <w:t xml:space="preserve">joint </w:t>
            </w:r>
            <w:r>
              <w:rPr>
                <w:b/>
                <w:spacing w:val="-2"/>
                <w:sz w:val="28"/>
              </w:rPr>
              <w:t>venture member</w:t>
            </w:r>
          </w:p>
        </w:tc>
        <w:tc>
          <w:tcPr>
            <w:tcW w:w="1692" w:type="dxa"/>
            <w:vMerge/>
            <w:tcBorders>
              <w:top w:val="nil"/>
            </w:tcBorders>
          </w:tcPr>
          <w:p w:rsidR="00C56328" w:rsidRDefault="00C56328">
            <w:pPr>
              <w:rPr>
                <w:sz w:val="2"/>
                <w:szCs w:val="2"/>
              </w:rPr>
            </w:pPr>
          </w:p>
        </w:tc>
      </w:tr>
      <w:tr w:rsidR="00C56328">
        <w:trPr>
          <w:trHeight w:val="468"/>
        </w:trPr>
        <w:tc>
          <w:tcPr>
            <w:tcW w:w="663" w:type="dxa"/>
          </w:tcPr>
          <w:p w:rsidR="00C56328" w:rsidRDefault="00C56328">
            <w:pPr>
              <w:pStyle w:val="TableParagraph"/>
              <w:rPr>
                <w:sz w:val="28"/>
              </w:rPr>
            </w:pPr>
          </w:p>
        </w:tc>
        <w:tc>
          <w:tcPr>
            <w:tcW w:w="2465" w:type="dxa"/>
          </w:tcPr>
          <w:p w:rsidR="00C56328" w:rsidRDefault="00C56328">
            <w:pPr>
              <w:pStyle w:val="TableParagraph"/>
              <w:rPr>
                <w:sz w:val="28"/>
              </w:rPr>
            </w:pPr>
          </w:p>
        </w:tc>
        <w:tc>
          <w:tcPr>
            <w:tcW w:w="3805" w:type="dxa"/>
          </w:tcPr>
          <w:p w:rsidR="00C56328" w:rsidRDefault="00271611">
            <w:pPr>
              <w:pStyle w:val="TableParagraph"/>
              <w:spacing w:line="315" w:lineRule="exact"/>
              <w:ind w:left="107"/>
              <w:rPr>
                <w:sz w:val="28"/>
              </w:rPr>
            </w:pPr>
            <w:r>
              <w:rPr>
                <w:spacing w:val="-2"/>
                <w:sz w:val="28"/>
              </w:rPr>
              <w:t>years.</w:t>
            </w:r>
          </w:p>
        </w:tc>
        <w:tc>
          <w:tcPr>
            <w:tcW w:w="1726" w:type="dxa"/>
          </w:tcPr>
          <w:p w:rsidR="00C56328" w:rsidRDefault="00C56328">
            <w:pPr>
              <w:pStyle w:val="TableParagraph"/>
              <w:rPr>
                <w:sz w:val="28"/>
              </w:rPr>
            </w:pPr>
          </w:p>
        </w:tc>
        <w:tc>
          <w:tcPr>
            <w:tcW w:w="2012" w:type="dxa"/>
          </w:tcPr>
          <w:p w:rsidR="00C56328" w:rsidRDefault="00C56328">
            <w:pPr>
              <w:pStyle w:val="TableParagraph"/>
              <w:rPr>
                <w:sz w:val="28"/>
              </w:rPr>
            </w:pPr>
          </w:p>
        </w:tc>
        <w:tc>
          <w:tcPr>
            <w:tcW w:w="1951" w:type="dxa"/>
          </w:tcPr>
          <w:p w:rsidR="00C56328" w:rsidRDefault="00C56328">
            <w:pPr>
              <w:pStyle w:val="TableParagraph"/>
              <w:rPr>
                <w:sz w:val="28"/>
              </w:rPr>
            </w:pPr>
          </w:p>
        </w:tc>
        <w:tc>
          <w:tcPr>
            <w:tcW w:w="1692" w:type="dxa"/>
          </w:tcPr>
          <w:p w:rsidR="00C56328" w:rsidRDefault="00C56328">
            <w:pPr>
              <w:pStyle w:val="TableParagraph"/>
              <w:rPr>
                <w:sz w:val="28"/>
              </w:rPr>
            </w:pPr>
          </w:p>
        </w:tc>
      </w:tr>
    </w:tbl>
    <w:p w:rsidR="00C56328" w:rsidRDefault="00C56328">
      <w:pPr>
        <w:rPr>
          <w:sz w:val="28"/>
        </w:rPr>
        <w:sectPr w:rsidR="00C56328">
          <w:pgSz w:w="16840" w:h="11910" w:orient="landscape"/>
          <w:pgMar w:top="1140" w:right="1020" w:bottom="280" w:left="1200" w:header="722" w:footer="0" w:gutter="0"/>
          <w:cols w:space="720"/>
        </w:sectPr>
      </w:pPr>
    </w:p>
    <w:p w:rsidR="00C56328" w:rsidRDefault="00271611">
      <w:pPr>
        <w:pStyle w:val="BodyText"/>
        <w:spacing w:before="81"/>
        <w:ind w:left="685"/>
      </w:pPr>
      <w:r>
        <w:rPr>
          <w:spacing w:val="-2"/>
        </w:rPr>
        <w:lastRenderedPageBreak/>
        <w:t>Note:</w:t>
      </w:r>
    </w:p>
    <w:p w:rsidR="00C56328" w:rsidRDefault="00271611">
      <w:pPr>
        <w:pStyle w:val="ListParagraph"/>
        <w:numPr>
          <w:ilvl w:val="0"/>
          <w:numId w:val="87"/>
        </w:numPr>
        <w:tabs>
          <w:tab w:val="left" w:pos="1112"/>
        </w:tabs>
        <w:spacing w:before="142" w:line="264" w:lineRule="auto"/>
        <w:ind w:right="105" w:firstLine="566"/>
        <w:jc w:val="both"/>
        <w:rPr>
          <w:sz w:val="28"/>
        </w:rPr>
      </w:pPr>
      <w:r>
        <w:rPr>
          <w:sz w:val="28"/>
        </w:rPr>
        <w:t>The term “manufacturer” means a production factory, or a subsidiary or parent company in charge of the distribution and consumption of products manufactured by the parent company or other subsidiaries in the manufacturing group or corporation.</w:t>
      </w:r>
    </w:p>
    <w:p w:rsidR="00C56328" w:rsidRDefault="00271611">
      <w:pPr>
        <w:pStyle w:val="ListParagraph"/>
        <w:numPr>
          <w:ilvl w:val="0"/>
          <w:numId w:val="87"/>
        </w:numPr>
        <w:tabs>
          <w:tab w:val="left" w:pos="1091"/>
        </w:tabs>
        <w:spacing w:before="119" w:line="256" w:lineRule="auto"/>
        <w:ind w:right="106" w:firstLine="566"/>
        <w:jc w:val="both"/>
        <w:rPr>
          <w:sz w:val="28"/>
        </w:rPr>
      </w:pPr>
      <w:r>
        <w:rPr>
          <w:sz w:val="28"/>
        </w:rPr>
        <w:t>Enter the required time, usually from 03 to 05 years before the year of the bid closing time. For example: from 01 January 2020 to the time of bid closing.</w:t>
      </w:r>
    </w:p>
    <w:p w:rsidR="00C56328" w:rsidRDefault="00271611">
      <w:pPr>
        <w:pStyle w:val="ListParagraph"/>
        <w:numPr>
          <w:ilvl w:val="0"/>
          <w:numId w:val="87"/>
        </w:numPr>
        <w:tabs>
          <w:tab w:val="left" w:pos="1122"/>
        </w:tabs>
        <w:spacing w:before="117" w:line="256" w:lineRule="auto"/>
        <w:ind w:right="110" w:firstLine="566"/>
        <w:jc w:val="both"/>
        <w:rPr>
          <w:sz w:val="28"/>
        </w:rPr>
      </w:pPr>
      <w:r>
        <w:rPr>
          <w:sz w:val="28"/>
        </w:rPr>
        <w:t xml:space="preserve">Cases of non-performance of contract due to the fault of the contractor </w:t>
      </w:r>
      <w:r>
        <w:rPr>
          <w:spacing w:val="-2"/>
          <w:sz w:val="28"/>
        </w:rPr>
        <w:t>include:</w:t>
      </w:r>
    </w:p>
    <w:p w:rsidR="00C56328" w:rsidRDefault="00271611">
      <w:pPr>
        <w:pStyle w:val="ListParagraph"/>
        <w:numPr>
          <w:ilvl w:val="1"/>
          <w:numId w:val="87"/>
        </w:numPr>
        <w:tabs>
          <w:tab w:val="left" w:pos="959"/>
        </w:tabs>
        <w:spacing w:before="121" w:line="256" w:lineRule="auto"/>
        <w:ind w:right="107" w:firstLine="566"/>
        <w:rPr>
          <w:sz w:val="28"/>
        </w:rPr>
      </w:pPr>
      <w:r>
        <w:rPr>
          <w:sz w:val="28"/>
        </w:rPr>
        <w:t>Contracts where non-performance as decided by the Investor is not challenged by the contractor;</w:t>
      </w:r>
    </w:p>
    <w:p w:rsidR="00C56328" w:rsidRDefault="00271611">
      <w:pPr>
        <w:pStyle w:val="ListParagraph"/>
        <w:numPr>
          <w:ilvl w:val="1"/>
          <w:numId w:val="87"/>
        </w:numPr>
        <w:tabs>
          <w:tab w:val="left" w:pos="873"/>
        </w:tabs>
        <w:spacing w:before="117" w:line="256" w:lineRule="auto"/>
        <w:ind w:right="108" w:firstLine="566"/>
        <w:rPr>
          <w:sz w:val="28"/>
        </w:rPr>
      </w:pPr>
      <w:r>
        <w:rPr>
          <w:sz w:val="28"/>
        </w:rPr>
        <w:t>Contracts where non-performance as decided by the Investor is challenged by the contractor, but fully settled against the contractor by arbitration or in court.</w:t>
      </w:r>
    </w:p>
    <w:p w:rsidR="00C56328" w:rsidRDefault="00271611">
      <w:pPr>
        <w:pStyle w:val="BodyText"/>
        <w:spacing w:before="117" w:line="256" w:lineRule="auto"/>
        <w:ind w:left="118" w:right="246" w:firstLine="566"/>
        <w:jc w:val="both"/>
      </w:pPr>
      <w:r>
        <w:t>Non-performance contracts shall not include contracts where the Investor’s decision was overruled by the dispute resolution mechanism. Determination of contractual non-performance must be based on all information of fully settled disputes or litigation in accordance with the dispute resolution mechanism under the respective contract and where all appeal instances available to the contractor have</w:t>
      </w:r>
      <w:r>
        <w:rPr>
          <w:spacing w:val="-1"/>
        </w:rPr>
        <w:t xml:space="preserve"> </w:t>
      </w:r>
      <w:r>
        <w:t>been exhausted.</w:t>
      </w:r>
      <w:r>
        <w:rPr>
          <w:spacing w:val="-2"/>
        </w:rPr>
        <w:t xml:space="preserve"> </w:t>
      </w:r>
      <w:r>
        <w:t>Any</w:t>
      </w:r>
      <w:r>
        <w:rPr>
          <w:spacing w:val="-4"/>
        </w:rPr>
        <w:t xml:space="preserve"> </w:t>
      </w:r>
      <w:r>
        <w:t>contract suffering</w:t>
      </w:r>
      <w:r>
        <w:rPr>
          <w:spacing w:val="-1"/>
        </w:rPr>
        <w:t xml:space="preserve"> </w:t>
      </w:r>
      <w:r>
        <w:t>from</w:t>
      </w:r>
      <w:r>
        <w:rPr>
          <w:spacing w:val="-2"/>
        </w:rPr>
        <w:t xml:space="preserve"> </w:t>
      </w:r>
      <w:r>
        <w:t>delay</w:t>
      </w:r>
      <w:r>
        <w:rPr>
          <w:spacing w:val="-3"/>
        </w:rPr>
        <w:t xml:space="preserve"> </w:t>
      </w:r>
      <w:r>
        <w:t>but still completed by</w:t>
      </w:r>
      <w:r>
        <w:rPr>
          <w:spacing w:val="-3"/>
        </w:rPr>
        <w:t xml:space="preserve"> </w:t>
      </w:r>
      <w:r>
        <w:t>the contractor shall not be considered a non-performance contract.</w:t>
      </w:r>
    </w:p>
    <w:p w:rsidR="00C56328" w:rsidRDefault="00271611">
      <w:pPr>
        <w:pStyle w:val="ListParagraph"/>
        <w:numPr>
          <w:ilvl w:val="0"/>
          <w:numId w:val="87"/>
        </w:numPr>
        <w:tabs>
          <w:tab w:val="left" w:pos="1108"/>
        </w:tabs>
        <w:spacing w:before="112" w:line="256" w:lineRule="auto"/>
        <w:ind w:right="251" w:firstLine="566"/>
        <w:jc w:val="both"/>
        <w:rPr>
          <w:sz w:val="28"/>
        </w:rPr>
      </w:pPr>
      <w:r>
        <w:rPr>
          <w:sz w:val="28"/>
        </w:rPr>
        <w:t>The Bidder shall provide documentary evidence that they have fulfilled their tax obligations of the fiscal year closest to the time of bid closing.</w:t>
      </w:r>
    </w:p>
    <w:p w:rsidR="00C56328" w:rsidRDefault="00271611">
      <w:pPr>
        <w:pStyle w:val="ListParagraph"/>
        <w:numPr>
          <w:ilvl w:val="0"/>
          <w:numId w:val="87"/>
        </w:numPr>
        <w:tabs>
          <w:tab w:val="left" w:pos="1174"/>
        </w:tabs>
        <w:spacing w:before="119" w:line="256" w:lineRule="auto"/>
        <w:ind w:right="244" w:firstLine="635"/>
        <w:jc w:val="both"/>
        <w:rPr>
          <w:sz w:val="28"/>
        </w:rPr>
      </w:pPr>
      <w:r>
        <w:rPr>
          <w:sz w:val="28"/>
        </w:rPr>
        <w:t xml:space="preserve">Enter the required time, usually from 03 to 05 years before the year of the bid closing time (For example: Annual average turnover (excluding VAT) during the 03 </w:t>
      </w:r>
      <w:r>
        <w:rPr>
          <w:sz w:val="28"/>
          <w:vertAlign w:val="superscript"/>
        </w:rPr>
        <w:t>(5)</w:t>
      </w:r>
      <w:r>
        <w:rPr>
          <w:sz w:val="28"/>
        </w:rPr>
        <w:t xml:space="preserve"> fiscal years closest to the bid closing time. In this case, if the bid closing time is November 2023, the Bidder must submit the financial statements for the years 2020, 2021 and 2022).</w:t>
      </w:r>
    </w:p>
    <w:p w:rsidR="00C56328" w:rsidRDefault="00271611">
      <w:pPr>
        <w:pStyle w:val="BodyText"/>
        <w:spacing w:before="122" w:line="256" w:lineRule="auto"/>
        <w:ind w:left="118" w:right="106" w:firstLine="566"/>
        <w:jc w:val="both"/>
      </w:pPr>
      <w:r>
        <w:t>In the</w:t>
      </w:r>
      <w:r>
        <w:rPr>
          <w:spacing w:val="-1"/>
        </w:rPr>
        <w:t xml:space="preserve"> </w:t>
      </w:r>
      <w:r>
        <w:t>case</w:t>
      </w:r>
      <w:r>
        <w:rPr>
          <w:spacing w:val="-1"/>
        </w:rPr>
        <w:t xml:space="preserve"> </w:t>
      </w:r>
      <w:r>
        <w:t>that</w:t>
      </w:r>
      <w:r>
        <w:rPr>
          <w:spacing w:val="-1"/>
        </w:rPr>
        <w:t xml:space="preserve"> </w:t>
      </w:r>
      <w:r>
        <w:t>the</w:t>
      </w:r>
      <w:r>
        <w:rPr>
          <w:spacing w:val="-1"/>
        </w:rPr>
        <w:t xml:space="preserve"> </w:t>
      </w:r>
      <w:r>
        <w:t>number</w:t>
      </w:r>
      <w:r>
        <w:rPr>
          <w:spacing w:val="-1"/>
        </w:rPr>
        <w:t xml:space="preserve"> </w:t>
      </w:r>
      <w:r>
        <w:t>of</w:t>
      </w:r>
      <w:r>
        <w:rPr>
          <w:spacing w:val="-1"/>
        </w:rPr>
        <w:t xml:space="preserve"> </w:t>
      </w:r>
      <w:r>
        <w:t>years since</w:t>
      </w:r>
      <w:r>
        <w:rPr>
          <w:spacing w:val="-1"/>
        </w:rPr>
        <w:t xml:space="preserve"> </w:t>
      </w:r>
      <w:r>
        <w:t>establishment of</w:t>
      </w:r>
      <w:r>
        <w:rPr>
          <w:spacing w:val="-1"/>
        </w:rPr>
        <w:t xml:space="preserve"> </w:t>
      </w:r>
      <w:r>
        <w:t>the</w:t>
      </w:r>
      <w:r>
        <w:rPr>
          <w:spacing w:val="-1"/>
        </w:rPr>
        <w:t xml:space="preserve"> </w:t>
      </w:r>
      <w:r>
        <w:t>Bidder</w:t>
      </w:r>
      <w:r>
        <w:rPr>
          <w:spacing w:val="-1"/>
        </w:rPr>
        <w:t xml:space="preserve"> </w:t>
      </w:r>
      <w:r>
        <w:t>is</w:t>
      </w:r>
      <w:r>
        <w:rPr>
          <w:spacing w:val="-1"/>
        </w:rPr>
        <w:t xml:space="preserve"> </w:t>
      </w:r>
      <w:r>
        <w:t>lower than</w:t>
      </w:r>
      <w:r>
        <w:rPr>
          <w:spacing w:val="-1"/>
        </w:rPr>
        <w:t xml:space="preserve"> </w:t>
      </w:r>
      <w:r>
        <w:t>the</w:t>
      </w:r>
      <w:r>
        <w:rPr>
          <w:spacing w:val="-2"/>
        </w:rPr>
        <w:t xml:space="preserve"> </w:t>
      </w:r>
      <w:r>
        <w:t>number required by</w:t>
      </w:r>
      <w:r>
        <w:rPr>
          <w:spacing w:val="-3"/>
        </w:rPr>
        <w:t xml:space="preserve"> </w:t>
      </w:r>
      <w:r>
        <w:t>the BD, the</w:t>
      </w:r>
      <w:r>
        <w:rPr>
          <w:spacing w:val="-2"/>
        </w:rPr>
        <w:t xml:space="preserve"> </w:t>
      </w:r>
      <w:r>
        <w:t>average annual</w:t>
      </w:r>
      <w:r>
        <w:rPr>
          <w:spacing w:val="-1"/>
        </w:rPr>
        <w:t xml:space="preserve"> </w:t>
      </w:r>
      <w:r>
        <w:t>turnover (excluding VAT) is calculated based on the</w:t>
      </w:r>
      <w:r>
        <w:rPr>
          <w:spacing w:val="-1"/>
        </w:rPr>
        <w:t xml:space="preserve"> </w:t>
      </w:r>
      <w:r>
        <w:t>number of years since the establishment of</w:t>
      </w:r>
      <w:r>
        <w:rPr>
          <w:spacing w:val="-1"/>
        </w:rPr>
        <w:t xml:space="preserve"> </w:t>
      </w:r>
      <w:r>
        <w:t xml:space="preserve">the Bidder. If the average annual turnover (excluding VAT) of the Bidder meets the value requirements prescribed in the BD, the Bidder will still be evaluated without being </w:t>
      </w:r>
      <w:r>
        <w:rPr>
          <w:spacing w:val="-2"/>
        </w:rPr>
        <w:t>disqualified.</w:t>
      </w:r>
    </w:p>
    <w:p w:rsidR="00C56328" w:rsidRDefault="00271611">
      <w:pPr>
        <w:pStyle w:val="ListParagraph"/>
        <w:numPr>
          <w:ilvl w:val="0"/>
          <w:numId w:val="87"/>
        </w:numPr>
        <w:tabs>
          <w:tab w:val="left" w:pos="1160"/>
        </w:tabs>
        <w:spacing w:before="122" w:line="256" w:lineRule="auto"/>
        <w:ind w:right="246" w:firstLine="566"/>
        <w:jc w:val="both"/>
        <w:rPr>
          <w:sz w:val="28"/>
        </w:rPr>
      </w:pPr>
      <w:r>
        <w:rPr>
          <w:sz w:val="28"/>
        </w:rPr>
        <w:t>Enter the value and currency. The usual method of calculating the required average annual turnover (excluding VAT):</w:t>
      </w:r>
    </w:p>
    <w:p w:rsidR="00C56328" w:rsidRDefault="00271611">
      <w:pPr>
        <w:pStyle w:val="ListParagraph"/>
        <w:numPr>
          <w:ilvl w:val="0"/>
          <w:numId w:val="86"/>
        </w:numPr>
        <w:tabs>
          <w:tab w:val="left" w:pos="981"/>
        </w:tabs>
        <w:spacing w:before="122" w:line="256" w:lineRule="auto"/>
        <w:ind w:right="108" w:firstLine="566"/>
        <w:rPr>
          <w:sz w:val="28"/>
        </w:rPr>
      </w:pPr>
      <w:r>
        <w:rPr>
          <w:sz w:val="28"/>
        </w:rPr>
        <w:t>In the case of contract performance duration of at least 12 months or more, the turnover shall be calculated as follows:</w:t>
      </w:r>
    </w:p>
    <w:p w:rsidR="00C56328" w:rsidRDefault="00C56328">
      <w:pPr>
        <w:spacing w:line="256" w:lineRule="auto"/>
        <w:jc w:val="both"/>
        <w:rPr>
          <w:sz w:val="28"/>
        </w:rPr>
        <w:sectPr w:rsidR="00C56328">
          <w:headerReference w:type="default" r:id="rId9"/>
          <w:pgSz w:w="11910" w:h="16850"/>
          <w:pgMar w:top="1120" w:right="1020" w:bottom="280" w:left="1300" w:header="722" w:footer="0" w:gutter="0"/>
          <w:cols w:space="720"/>
        </w:sectPr>
      </w:pPr>
    </w:p>
    <w:p w:rsidR="00C56328" w:rsidRDefault="00271611">
      <w:pPr>
        <w:pStyle w:val="BodyText"/>
        <w:spacing w:before="79" w:line="256" w:lineRule="auto"/>
        <w:ind w:left="118" w:right="106" w:firstLine="566"/>
        <w:jc w:val="both"/>
      </w:pPr>
      <w:r>
        <w:lastRenderedPageBreak/>
        <w:t xml:space="preserve">Minimum requirement for average annual turnover (VAT excluded) = [(Bidding Package price - VAT value)/ contract performance duration counted in years] x k. Normally, the coefficient k in this formula is required to be from 1.5 to </w:t>
      </w:r>
      <w:r>
        <w:rPr>
          <w:spacing w:val="-6"/>
        </w:rPr>
        <w:t>2.</w:t>
      </w:r>
    </w:p>
    <w:p w:rsidR="00C56328" w:rsidRDefault="00271611">
      <w:pPr>
        <w:pStyle w:val="ListParagraph"/>
        <w:numPr>
          <w:ilvl w:val="0"/>
          <w:numId w:val="86"/>
        </w:numPr>
        <w:tabs>
          <w:tab w:val="left" w:pos="1022"/>
        </w:tabs>
        <w:spacing w:before="119" w:line="256" w:lineRule="auto"/>
        <w:ind w:right="109" w:firstLine="566"/>
        <w:rPr>
          <w:sz w:val="28"/>
        </w:rPr>
      </w:pPr>
      <w:r>
        <w:rPr>
          <w:sz w:val="28"/>
        </w:rPr>
        <w:t>In the case of contract performance duration of less than 12 months, the turnover shall be calculated as follows:</w:t>
      </w:r>
    </w:p>
    <w:p w:rsidR="00C56328" w:rsidRDefault="00271611">
      <w:pPr>
        <w:pStyle w:val="BodyText"/>
        <w:spacing w:before="123" w:line="256" w:lineRule="auto"/>
        <w:ind w:left="118" w:right="108" w:firstLine="566"/>
        <w:jc w:val="both"/>
      </w:pPr>
      <w:r>
        <w:t>Minimum requirement for average annual turnover (VAT excluded) = (Bidding Package price - VAT value) x k</w:t>
      </w:r>
    </w:p>
    <w:p w:rsidR="00C56328" w:rsidRDefault="00271611">
      <w:pPr>
        <w:pStyle w:val="BodyText"/>
        <w:spacing w:before="119"/>
        <w:ind w:left="685"/>
        <w:jc w:val="both"/>
      </w:pPr>
      <w:r>
        <w:t>Normally,</w:t>
      </w:r>
      <w:r>
        <w:rPr>
          <w:spacing w:val="-3"/>
        </w:rPr>
        <w:t xml:space="preserve"> </w:t>
      </w:r>
      <w:r>
        <w:t>the</w:t>
      </w:r>
      <w:r>
        <w:rPr>
          <w:spacing w:val="-4"/>
        </w:rPr>
        <w:t xml:space="preserve"> </w:t>
      </w:r>
      <w:r>
        <w:t>coefficient</w:t>
      </w:r>
      <w:r>
        <w:rPr>
          <w:spacing w:val="-4"/>
        </w:rPr>
        <w:t xml:space="preserve"> </w:t>
      </w:r>
      <w:r>
        <w:t>k</w:t>
      </w:r>
      <w:r>
        <w:rPr>
          <w:spacing w:val="-2"/>
        </w:rPr>
        <w:t xml:space="preserve"> </w:t>
      </w:r>
      <w:r>
        <w:t>in</w:t>
      </w:r>
      <w:r>
        <w:rPr>
          <w:spacing w:val="-3"/>
        </w:rPr>
        <w:t xml:space="preserve"> </w:t>
      </w:r>
      <w:r>
        <w:t>this</w:t>
      </w:r>
      <w:r>
        <w:rPr>
          <w:spacing w:val="-3"/>
        </w:rPr>
        <w:t xml:space="preserve"> </w:t>
      </w:r>
      <w:r>
        <w:t>formula</w:t>
      </w:r>
      <w:r>
        <w:rPr>
          <w:spacing w:val="-4"/>
        </w:rPr>
        <w:t xml:space="preserve"> </w:t>
      </w:r>
      <w:r>
        <w:t>is required</w:t>
      </w:r>
      <w:r>
        <w:rPr>
          <w:spacing w:val="-5"/>
        </w:rPr>
        <w:t xml:space="preserve"> </w:t>
      </w:r>
      <w:r>
        <w:t>to</w:t>
      </w:r>
      <w:r>
        <w:rPr>
          <w:spacing w:val="-7"/>
        </w:rPr>
        <w:t xml:space="preserve"> </w:t>
      </w:r>
      <w:r>
        <w:t>be</w:t>
      </w:r>
      <w:r>
        <w:rPr>
          <w:spacing w:val="-4"/>
        </w:rPr>
        <w:t xml:space="preserve"> 1.5.</w:t>
      </w:r>
    </w:p>
    <w:p w:rsidR="00C56328" w:rsidRDefault="00271611">
      <w:pPr>
        <w:pStyle w:val="ListParagraph"/>
        <w:numPr>
          <w:ilvl w:val="0"/>
          <w:numId w:val="87"/>
        </w:numPr>
        <w:tabs>
          <w:tab w:val="left" w:pos="1091"/>
        </w:tabs>
        <w:spacing w:before="145" w:line="254" w:lineRule="auto"/>
        <w:ind w:right="106" w:firstLine="566"/>
        <w:jc w:val="both"/>
        <w:rPr>
          <w:sz w:val="28"/>
        </w:rPr>
      </w:pPr>
      <w:r>
        <w:rPr>
          <w:sz w:val="28"/>
        </w:rPr>
        <w:t xml:space="preserve">For contracts entered into by the Bidder as a member of a joint venture or a sub-contractor, only the value of the works performed by the Bidder shall be </w:t>
      </w:r>
      <w:r>
        <w:rPr>
          <w:spacing w:val="-2"/>
          <w:sz w:val="28"/>
        </w:rPr>
        <w:t>counted.</w:t>
      </w:r>
    </w:p>
    <w:p w:rsidR="00C56328" w:rsidRDefault="00271611">
      <w:pPr>
        <w:pStyle w:val="ListParagraph"/>
        <w:numPr>
          <w:ilvl w:val="0"/>
          <w:numId w:val="87"/>
        </w:numPr>
        <w:tabs>
          <w:tab w:val="left" w:pos="1091"/>
        </w:tabs>
        <w:spacing w:before="118" w:line="254" w:lineRule="auto"/>
        <w:ind w:right="106" w:firstLine="566"/>
        <w:jc w:val="both"/>
        <w:rPr>
          <w:sz w:val="28"/>
        </w:rPr>
      </w:pPr>
      <w:r>
        <w:rPr>
          <w:sz w:val="28"/>
        </w:rPr>
        <w:t>Enter the required time, usually from 03 to 05 years before the year of the bid closing time. For example: from 01 January 2020 to the bid closing time.</w:t>
      </w:r>
    </w:p>
    <w:p w:rsidR="00C56328" w:rsidRDefault="00271611">
      <w:pPr>
        <w:pStyle w:val="ListParagraph"/>
        <w:numPr>
          <w:ilvl w:val="0"/>
          <w:numId w:val="87"/>
        </w:numPr>
        <w:tabs>
          <w:tab w:val="left" w:pos="1254"/>
        </w:tabs>
        <w:spacing w:before="122" w:line="264" w:lineRule="auto"/>
        <w:ind w:right="106" w:firstLine="719"/>
        <w:jc w:val="both"/>
        <w:rPr>
          <w:sz w:val="28"/>
        </w:rPr>
      </w:pPr>
      <w:r>
        <w:rPr>
          <w:sz w:val="28"/>
        </w:rPr>
        <w:t>Similar in nature: Based on the size and nature of the Bidding Package, the</w:t>
      </w:r>
      <w:r>
        <w:rPr>
          <w:spacing w:val="-2"/>
          <w:sz w:val="28"/>
        </w:rPr>
        <w:t xml:space="preserve"> </w:t>
      </w:r>
      <w:r>
        <w:rPr>
          <w:sz w:val="28"/>
        </w:rPr>
        <w:t>Investor</w:t>
      </w:r>
      <w:r>
        <w:rPr>
          <w:spacing w:val="-2"/>
          <w:sz w:val="28"/>
        </w:rPr>
        <w:t xml:space="preserve"> </w:t>
      </w:r>
      <w:r>
        <w:rPr>
          <w:sz w:val="28"/>
        </w:rPr>
        <w:t>and</w:t>
      </w:r>
      <w:r>
        <w:rPr>
          <w:spacing w:val="-1"/>
          <w:sz w:val="28"/>
        </w:rPr>
        <w:t xml:space="preserve"> </w:t>
      </w:r>
      <w:r>
        <w:rPr>
          <w:sz w:val="28"/>
        </w:rPr>
        <w:t>the Procuring Entity</w:t>
      </w:r>
      <w:r>
        <w:rPr>
          <w:spacing w:val="-2"/>
          <w:sz w:val="28"/>
        </w:rPr>
        <w:t xml:space="preserve"> </w:t>
      </w:r>
      <w:r>
        <w:rPr>
          <w:sz w:val="28"/>
        </w:rPr>
        <w:t>shall</w:t>
      </w:r>
      <w:r>
        <w:rPr>
          <w:spacing w:val="-3"/>
          <w:sz w:val="28"/>
        </w:rPr>
        <w:t xml:space="preserve"> </w:t>
      </w:r>
      <w:r>
        <w:rPr>
          <w:sz w:val="28"/>
        </w:rPr>
        <w:t>use</w:t>
      </w:r>
      <w:r>
        <w:rPr>
          <w:spacing w:val="-3"/>
          <w:sz w:val="28"/>
        </w:rPr>
        <w:t xml:space="preserve"> </w:t>
      </w:r>
      <w:r>
        <w:rPr>
          <w:sz w:val="28"/>
        </w:rPr>
        <w:t>any</w:t>
      </w:r>
      <w:r>
        <w:rPr>
          <w:spacing w:val="-2"/>
          <w:sz w:val="28"/>
        </w:rPr>
        <w:t xml:space="preserve"> </w:t>
      </w:r>
      <w:r>
        <w:rPr>
          <w:sz w:val="28"/>
        </w:rPr>
        <w:t>of</w:t>
      </w:r>
      <w:r>
        <w:rPr>
          <w:spacing w:val="-2"/>
          <w:sz w:val="28"/>
        </w:rPr>
        <w:t xml:space="preserve"> </w:t>
      </w:r>
      <w:r>
        <w:rPr>
          <w:sz w:val="28"/>
        </w:rPr>
        <w:t>the</w:t>
      </w:r>
      <w:r>
        <w:rPr>
          <w:spacing w:val="-1"/>
          <w:sz w:val="28"/>
        </w:rPr>
        <w:t xml:space="preserve"> </w:t>
      </w:r>
      <w:r>
        <w:rPr>
          <w:sz w:val="28"/>
        </w:rPr>
        <w:t>following</w:t>
      </w:r>
      <w:r>
        <w:rPr>
          <w:spacing w:val="-1"/>
          <w:sz w:val="28"/>
        </w:rPr>
        <w:t xml:space="preserve"> </w:t>
      </w:r>
      <w:r>
        <w:rPr>
          <w:sz w:val="28"/>
        </w:rPr>
        <w:t>two methods</w:t>
      </w:r>
      <w:r>
        <w:rPr>
          <w:spacing w:val="-1"/>
          <w:sz w:val="28"/>
        </w:rPr>
        <w:t xml:space="preserve"> </w:t>
      </w:r>
      <w:r>
        <w:rPr>
          <w:sz w:val="28"/>
        </w:rPr>
        <w:t>to determine a contract of similar nature:</w:t>
      </w:r>
    </w:p>
    <w:p w:rsidR="00C56328" w:rsidRDefault="00271611">
      <w:pPr>
        <w:pStyle w:val="Heading2"/>
        <w:spacing w:before="82"/>
        <w:ind w:left="685"/>
        <w:jc w:val="both"/>
      </w:pPr>
      <w:r>
        <w:t>First</w:t>
      </w:r>
      <w:r>
        <w:rPr>
          <w:spacing w:val="-1"/>
        </w:rPr>
        <w:t xml:space="preserve"> </w:t>
      </w:r>
      <w:r>
        <w:rPr>
          <w:spacing w:val="-2"/>
        </w:rPr>
        <w:t>method:</w:t>
      </w:r>
    </w:p>
    <w:p w:rsidR="00C56328" w:rsidRDefault="00271611">
      <w:pPr>
        <w:pStyle w:val="BodyText"/>
        <w:spacing w:before="77"/>
        <w:ind w:left="118" w:right="245" w:firstLine="566"/>
        <w:jc w:val="both"/>
      </w:pPr>
      <w:r>
        <w:t>A</w:t>
      </w:r>
      <w:r>
        <w:rPr>
          <w:spacing w:val="-1"/>
        </w:rPr>
        <w:t xml:space="preserve"> </w:t>
      </w:r>
      <w:r>
        <w:t>contract of</w:t>
      </w:r>
      <w:r>
        <w:rPr>
          <w:spacing w:val="-2"/>
        </w:rPr>
        <w:t xml:space="preserve"> </w:t>
      </w:r>
      <w:r>
        <w:t>similar</w:t>
      </w:r>
      <w:r>
        <w:rPr>
          <w:spacing w:val="-1"/>
        </w:rPr>
        <w:t xml:space="preserve"> </w:t>
      </w:r>
      <w:r>
        <w:t>nature</w:t>
      </w:r>
      <w:r>
        <w:rPr>
          <w:spacing w:val="-1"/>
        </w:rPr>
        <w:t xml:space="preserve"> </w:t>
      </w:r>
      <w:r>
        <w:t>is a contract for the</w:t>
      </w:r>
      <w:r>
        <w:rPr>
          <w:spacing w:val="-1"/>
        </w:rPr>
        <w:t xml:space="preserve"> </w:t>
      </w:r>
      <w:r>
        <w:t>supply</w:t>
      </w:r>
      <w:r>
        <w:rPr>
          <w:spacing w:val="-4"/>
        </w:rPr>
        <w:t xml:space="preserve"> </w:t>
      </w:r>
      <w:r>
        <w:t>of Goods of the same type and similar in technical characteristics and usage features compared to the Goods of the Bidding Package under consideration.</w:t>
      </w:r>
    </w:p>
    <w:p w:rsidR="00C56328" w:rsidRDefault="00271611">
      <w:pPr>
        <w:pStyle w:val="Heading2"/>
        <w:spacing w:before="85"/>
        <w:ind w:left="685"/>
        <w:jc w:val="both"/>
      </w:pPr>
      <w:r>
        <w:t xml:space="preserve">Second </w:t>
      </w:r>
      <w:r>
        <w:rPr>
          <w:spacing w:val="-2"/>
        </w:rPr>
        <w:t>method:</w:t>
      </w:r>
    </w:p>
    <w:p w:rsidR="00C56328" w:rsidRDefault="00271611">
      <w:pPr>
        <w:pStyle w:val="BodyText"/>
        <w:spacing w:before="74" w:line="264" w:lineRule="auto"/>
        <w:ind w:left="118" w:right="106" w:firstLine="566"/>
        <w:jc w:val="both"/>
      </w:pPr>
      <w:r>
        <w:t>A contract of similar nature is a contract for the supply of Goods with the same</w:t>
      </w:r>
      <w:r>
        <w:rPr>
          <w:spacing w:val="-1"/>
        </w:rPr>
        <w:t xml:space="preserve"> </w:t>
      </w:r>
      <w:r>
        <w:t>Chapter numbers and Heading</w:t>
      </w:r>
      <w:r>
        <w:rPr>
          <w:spacing w:val="-2"/>
        </w:rPr>
        <w:t xml:space="preserve"> </w:t>
      </w:r>
      <w:r>
        <w:t>numbers (corresponding to</w:t>
      </w:r>
      <w:r>
        <w:rPr>
          <w:spacing w:val="-2"/>
        </w:rPr>
        <w:t xml:space="preserve"> </w:t>
      </w:r>
      <w:r>
        <w:t>the</w:t>
      </w:r>
      <w:r>
        <w:rPr>
          <w:spacing w:val="-1"/>
        </w:rPr>
        <w:t xml:space="preserve"> </w:t>
      </w:r>
      <w:r>
        <w:t>first 4 numbers of the code) in the Harmonized Commodity Description and Coding System (HS) according to the Goods Classification System issued by the World Customs Organization (WCO) (hereinafter referred to as the HS code). The application of HS code is pursuant to Circular No. 65/2017/TT-BTC of the Ministry of Finance (published by the General Department of Vietnam Customs on its website: https://www.customs.gov.vn). The method to determine similar contracts based on the HS code shall be in compliance with current law.</w:t>
      </w:r>
    </w:p>
    <w:p w:rsidR="00C56328" w:rsidRDefault="00271611">
      <w:pPr>
        <w:pStyle w:val="ListParagraph"/>
        <w:numPr>
          <w:ilvl w:val="1"/>
          <w:numId w:val="87"/>
        </w:numPr>
        <w:tabs>
          <w:tab w:val="left" w:pos="959"/>
        </w:tabs>
        <w:spacing w:before="63"/>
        <w:ind w:right="105" w:firstLine="566"/>
        <w:rPr>
          <w:sz w:val="28"/>
        </w:rPr>
      </w:pPr>
      <w:r>
        <w:rPr>
          <w:sz w:val="28"/>
        </w:rPr>
        <w:t xml:space="preserve">In the case of Bidding Package to procure medical equipment, the application of HS code is pursuant to Circular No. 14/2018/TT-BYT dated 15 May 2018 issued by the Ministry of Health; and the similar Goods are medical equipment and similar products with the same Heading in the HS code (corresponding to the first 4 numbers of the code) specified in Circular No. </w:t>
      </w:r>
      <w:r>
        <w:rPr>
          <w:spacing w:val="-2"/>
          <w:sz w:val="28"/>
        </w:rPr>
        <w:t>14/2018/TT-BYT.</w:t>
      </w:r>
    </w:p>
    <w:p w:rsidR="00C56328" w:rsidRDefault="00271611">
      <w:pPr>
        <w:pStyle w:val="BodyText"/>
        <w:spacing w:before="60"/>
        <w:ind w:left="118" w:right="107" w:firstLine="566"/>
        <w:jc w:val="both"/>
      </w:pPr>
      <w:r>
        <w:t>During the period of implementation, if Circular No. 65/2017/TT-BTC or Circular</w:t>
      </w:r>
      <w:r>
        <w:rPr>
          <w:spacing w:val="40"/>
        </w:rPr>
        <w:t xml:space="preserve"> </w:t>
      </w:r>
      <w:r>
        <w:t>No.</w:t>
      </w:r>
      <w:r>
        <w:rPr>
          <w:spacing w:val="40"/>
        </w:rPr>
        <w:t xml:space="preserve"> </w:t>
      </w:r>
      <w:r>
        <w:t>14/2018/TT-BYT</w:t>
      </w:r>
      <w:r>
        <w:rPr>
          <w:spacing w:val="40"/>
        </w:rPr>
        <w:t xml:space="preserve"> </w:t>
      </w:r>
      <w:r>
        <w:t>is</w:t>
      </w:r>
      <w:r>
        <w:rPr>
          <w:spacing w:val="40"/>
        </w:rPr>
        <w:t xml:space="preserve"> </w:t>
      </w:r>
      <w:r>
        <w:t>amended,</w:t>
      </w:r>
      <w:r>
        <w:rPr>
          <w:spacing w:val="40"/>
        </w:rPr>
        <w:t xml:space="preserve"> </w:t>
      </w:r>
      <w:r>
        <w:t>supplemented</w:t>
      </w:r>
      <w:r>
        <w:rPr>
          <w:spacing w:val="40"/>
        </w:rPr>
        <w:t xml:space="preserve"> </w:t>
      </w:r>
      <w:r>
        <w:t>or</w:t>
      </w:r>
      <w:r>
        <w:rPr>
          <w:spacing w:val="40"/>
        </w:rPr>
        <w:t xml:space="preserve"> </w:t>
      </w:r>
      <w:r>
        <w:t>replaced,</w:t>
      </w:r>
      <w:r>
        <w:rPr>
          <w:spacing w:val="40"/>
        </w:rPr>
        <w:t xml:space="preserve"> </w:t>
      </w:r>
      <w:r>
        <w:t>the</w:t>
      </w:r>
      <w:r>
        <w:rPr>
          <w:spacing w:val="40"/>
        </w:rPr>
        <w:t xml:space="preserve"> </w:t>
      </w:r>
      <w:r>
        <w:t>legal</w:t>
      </w:r>
    </w:p>
    <w:p w:rsidR="00C56328" w:rsidRDefault="00C56328">
      <w:pPr>
        <w:jc w:val="both"/>
        <w:sectPr w:rsidR="00C56328">
          <w:pgSz w:w="11910" w:h="16850"/>
          <w:pgMar w:top="1120" w:right="1020" w:bottom="280" w:left="1300" w:header="722" w:footer="0" w:gutter="0"/>
          <w:cols w:space="720"/>
        </w:sectPr>
      </w:pPr>
    </w:p>
    <w:p w:rsidR="00C56328" w:rsidRDefault="00271611">
      <w:pPr>
        <w:pStyle w:val="BodyText"/>
        <w:spacing w:before="81"/>
        <w:ind w:left="118" w:right="105"/>
        <w:jc w:val="both"/>
      </w:pPr>
      <w:r>
        <w:lastRenderedPageBreak/>
        <w:t>document amending, supplementing or replacing Circular No. 65/2017/TT-BTC or Circular No. 14/2018/TT-BYT shall apply.</w:t>
      </w:r>
    </w:p>
    <w:p w:rsidR="00C56328" w:rsidRDefault="00271611">
      <w:pPr>
        <w:pStyle w:val="ListParagraph"/>
        <w:numPr>
          <w:ilvl w:val="1"/>
          <w:numId w:val="87"/>
        </w:numPr>
        <w:tabs>
          <w:tab w:val="left" w:pos="851"/>
        </w:tabs>
        <w:spacing w:line="252" w:lineRule="auto"/>
        <w:ind w:right="103" w:firstLine="566"/>
        <w:rPr>
          <w:sz w:val="28"/>
        </w:rPr>
      </w:pPr>
      <w:r>
        <w:rPr>
          <w:sz w:val="28"/>
        </w:rPr>
        <w:t>In the case of Bidding Package containing multiple items, only</w:t>
      </w:r>
      <w:r>
        <w:rPr>
          <w:spacing w:val="-2"/>
          <w:sz w:val="28"/>
        </w:rPr>
        <w:t xml:space="preserve"> </w:t>
      </w:r>
      <w:r>
        <w:rPr>
          <w:sz w:val="28"/>
        </w:rPr>
        <w:t xml:space="preserve">HS codes for main items of the Bidding Package are specified. (10) The size of a similar contract: having contract value of </w:t>
      </w:r>
      <w:r>
        <w:rPr>
          <w:b/>
          <w:sz w:val="28"/>
        </w:rPr>
        <w:t xml:space="preserve">Y </w:t>
      </w:r>
      <w:r>
        <w:rPr>
          <w:sz w:val="28"/>
        </w:rPr>
        <w:t>(</w:t>
      </w:r>
      <w:r>
        <w:rPr>
          <w:i/>
          <w:sz w:val="28"/>
        </w:rPr>
        <w:t>enter value and currency</w:t>
      </w:r>
      <w:r>
        <w:rPr>
          <w:sz w:val="28"/>
        </w:rPr>
        <w:t xml:space="preserve">), </w:t>
      </w:r>
      <w:r>
        <w:rPr>
          <w:b/>
          <w:sz w:val="28"/>
        </w:rPr>
        <w:t xml:space="preserve">Y </w:t>
      </w:r>
      <w:r>
        <w:rPr>
          <w:sz w:val="28"/>
        </w:rPr>
        <w:t>is normally about 70% of the value of the Bidding Package under consideration.</w:t>
      </w:r>
    </w:p>
    <w:p w:rsidR="00C56328" w:rsidRDefault="00271611">
      <w:pPr>
        <w:pStyle w:val="BodyText"/>
        <w:spacing w:before="44"/>
        <w:ind w:left="118" w:right="105" w:firstLine="566"/>
        <w:jc w:val="both"/>
      </w:pPr>
      <w:r>
        <w:t>In the case of Bidding Package including many different types of Goods, depending</w:t>
      </w:r>
      <w:r>
        <w:rPr>
          <w:spacing w:val="-2"/>
        </w:rPr>
        <w:t xml:space="preserve"> </w:t>
      </w:r>
      <w:r>
        <w:t>on</w:t>
      </w:r>
      <w:r>
        <w:rPr>
          <w:spacing w:val="-2"/>
        </w:rPr>
        <w:t xml:space="preserve"> </w:t>
      </w:r>
      <w:r>
        <w:t>the</w:t>
      </w:r>
      <w:r>
        <w:rPr>
          <w:spacing w:val="-3"/>
        </w:rPr>
        <w:t xml:space="preserve"> </w:t>
      </w:r>
      <w:r>
        <w:t>nature</w:t>
      </w:r>
      <w:r>
        <w:rPr>
          <w:spacing w:val="-2"/>
        </w:rPr>
        <w:t xml:space="preserve"> </w:t>
      </w:r>
      <w:r>
        <w:t>and</w:t>
      </w:r>
      <w:r>
        <w:rPr>
          <w:spacing w:val="-1"/>
        </w:rPr>
        <w:t xml:space="preserve"> </w:t>
      </w:r>
      <w:r>
        <w:t>size</w:t>
      </w:r>
      <w:r>
        <w:rPr>
          <w:spacing w:val="-3"/>
        </w:rPr>
        <w:t xml:space="preserve"> </w:t>
      </w:r>
      <w:r>
        <w:t>of</w:t>
      </w:r>
      <w:r>
        <w:rPr>
          <w:spacing w:val="-3"/>
        </w:rPr>
        <w:t xml:space="preserve"> </w:t>
      </w:r>
      <w:r>
        <w:t>the Bidding Package,</w:t>
      </w:r>
      <w:r>
        <w:rPr>
          <w:spacing w:val="-2"/>
        </w:rPr>
        <w:t xml:space="preserve"> </w:t>
      </w:r>
      <w:r>
        <w:t>the</w:t>
      </w:r>
      <w:r>
        <w:rPr>
          <w:spacing w:val="-1"/>
        </w:rPr>
        <w:t xml:space="preserve"> </w:t>
      </w:r>
      <w:r>
        <w:t>Procuring</w:t>
      </w:r>
      <w:r>
        <w:rPr>
          <w:spacing w:val="-1"/>
        </w:rPr>
        <w:t xml:space="preserve"> </w:t>
      </w:r>
      <w:r>
        <w:t>Entity may issue</w:t>
      </w:r>
      <w:r>
        <w:rPr>
          <w:spacing w:val="-2"/>
        </w:rPr>
        <w:t xml:space="preserve"> </w:t>
      </w:r>
      <w:r>
        <w:t>requirements</w:t>
      </w:r>
      <w:r>
        <w:rPr>
          <w:spacing w:val="-1"/>
        </w:rPr>
        <w:t xml:space="preserve"> </w:t>
      </w:r>
      <w:r>
        <w:t>on</w:t>
      </w:r>
      <w:r>
        <w:rPr>
          <w:spacing w:val="-3"/>
        </w:rPr>
        <w:t xml:space="preserve"> </w:t>
      </w:r>
      <w:r>
        <w:t>similar</w:t>
      </w:r>
      <w:r>
        <w:rPr>
          <w:spacing w:val="-2"/>
        </w:rPr>
        <w:t xml:space="preserve"> </w:t>
      </w:r>
      <w:r>
        <w:t>size</w:t>
      </w:r>
      <w:r>
        <w:rPr>
          <w:spacing w:val="-3"/>
        </w:rPr>
        <w:t xml:space="preserve"> </w:t>
      </w:r>
      <w:r>
        <w:t>based</w:t>
      </w:r>
      <w:r>
        <w:rPr>
          <w:spacing w:val="-1"/>
        </w:rPr>
        <w:t xml:space="preserve"> </w:t>
      </w:r>
      <w:r>
        <w:t>on</w:t>
      </w:r>
      <w:r>
        <w:rPr>
          <w:spacing w:val="-3"/>
        </w:rPr>
        <w:t xml:space="preserve"> </w:t>
      </w:r>
      <w:r>
        <w:t>the</w:t>
      </w:r>
      <w:r>
        <w:rPr>
          <w:spacing w:val="-2"/>
        </w:rPr>
        <w:t xml:space="preserve"> </w:t>
      </w:r>
      <w:r>
        <w:t>main</w:t>
      </w:r>
      <w:r>
        <w:rPr>
          <w:spacing w:val="-1"/>
        </w:rPr>
        <w:t xml:space="preserve"> </w:t>
      </w:r>
      <w:r>
        <w:t>types</w:t>
      </w:r>
      <w:r>
        <w:rPr>
          <w:spacing w:val="-1"/>
        </w:rPr>
        <w:t xml:space="preserve"> </w:t>
      </w:r>
      <w:r>
        <w:t>of Goods</w:t>
      </w:r>
      <w:r>
        <w:rPr>
          <w:spacing w:val="-1"/>
        </w:rPr>
        <w:t xml:space="preserve"> </w:t>
      </w:r>
      <w:r>
        <w:t>of</w:t>
      </w:r>
      <w:r>
        <w:rPr>
          <w:spacing w:val="-5"/>
        </w:rPr>
        <w:t xml:space="preserve"> </w:t>
      </w:r>
      <w:r>
        <w:t>the</w:t>
      </w:r>
      <w:r>
        <w:rPr>
          <w:spacing w:val="-2"/>
        </w:rPr>
        <w:t xml:space="preserve"> </w:t>
      </w:r>
      <w:r>
        <w:t>Bidding Package</w:t>
      </w:r>
      <w:r>
        <w:rPr>
          <w:spacing w:val="-2"/>
        </w:rPr>
        <w:t xml:space="preserve"> </w:t>
      </w:r>
      <w:r>
        <w:t>(must</w:t>
      </w:r>
      <w:r>
        <w:rPr>
          <w:spacing w:val="-5"/>
        </w:rPr>
        <w:t xml:space="preserve"> </w:t>
      </w:r>
      <w:r>
        <w:t>specify</w:t>
      </w:r>
      <w:r>
        <w:rPr>
          <w:spacing w:val="-3"/>
        </w:rPr>
        <w:t xml:space="preserve"> </w:t>
      </w:r>
      <w:r>
        <w:t>the</w:t>
      </w:r>
      <w:r>
        <w:rPr>
          <w:spacing w:val="-2"/>
        </w:rPr>
        <w:t xml:space="preserve"> </w:t>
      </w:r>
      <w:r>
        <w:t>main types</w:t>
      </w:r>
      <w:r>
        <w:rPr>
          <w:spacing w:val="-1"/>
        </w:rPr>
        <w:t xml:space="preserve"> </w:t>
      </w:r>
      <w:r>
        <w:t>of</w:t>
      </w:r>
      <w:r>
        <w:rPr>
          <w:spacing w:val="-2"/>
        </w:rPr>
        <w:t xml:space="preserve"> </w:t>
      </w:r>
      <w:r>
        <w:t>Goods),</w:t>
      </w:r>
      <w:r>
        <w:rPr>
          <w:spacing w:val="-3"/>
        </w:rPr>
        <w:t xml:space="preserve"> </w:t>
      </w:r>
      <w:r>
        <w:t>or</w:t>
      </w:r>
      <w:r>
        <w:rPr>
          <w:spacing w:val="-5"/>
        </w:rPr>
        <w:t xml:space="preserve"> </w:t>
      </w:r>
      <w:r>
        <w:t>similar</w:t>
      </w:r>
      <w:r>
        <w:rPr>
          <w:spacing w:val="-1"/>
        </w:rPr>
        <w:t xml:space="preserve"> </w:t>
      </w:r>
      <w:r>
        <w:t>size</w:t>
      </w:r>
      <w:r>
        <w:rPr>
          <w:spacing w:val="-5"/>
        </w:rPr>
        <w:t xml:space="preserve"> </w:t>
      </w:r>
      <w:r>
        <w:t>based</w:t>
      </w:r>
      <w:r>
        <w:rPr>
          <w:spacing w:val="-4"/>
        </w:rPr>
        <w:t xml:space="preserve"> </w:t>
      </w:r>
      <w:r>
        <w:t>on</w:t>
      </w:r>
      <w:r>
        <w:rPr>
          <w:spacing w:val="-2"/>
        </w:rPr>
        <w:t xml:space="preserve"> </w:t>
      </w:r>
      <w:r>
        <w:t>all</w:t>
      </w:r>
      <w:r>
        <w:rPr>
          <w:spacing w:val="-2"/>
        </w:rPr>
        <w:t xml:space="preserve"> </w:t>
      </w:r>
      <w:r>
        <w:t>Goods of</w:t>
      </w:r>
      <w:r>
        <w:rPr>
          <w:spacing w:val="-2"/>
        </w:rPr>
        <w:t xml:space="preserve"> </w:t>
      </w:r>
      <w:r>
        <w:t>the</w:t>
      </w:r>
      <w:r>
        <w:rPr>
          <w:spacing w:val="-2"/>
        </w:rPr>
        <w:t xml:space="preserve"> </w:t>
      </w:r>
      <w:r>
        <w:t>Bidding Package.</w:t>
      </w:r>
      <w:r>
        <w:rPr>
          <w:spacing w:val="-1"/>
        </w:rPr>
        <w:t xml:space="preserve"> </w:t>
      </w:r>
      <w:r>
        <w:t>In the</w:t>
      </w:r>
      <w:r>
        <w:rPr>
          <w:spacing w:val="-2"/>
        </w:rPr>
        <w:t xml:space="preserve"> </w:t>
      </w:r>
      <w:r>
        <w:t>case</w:t>
      </w:r>
      <w:r>
        <w:rPr>
          <w:spacing w:val="-2"/>
        </w:rPr>
        <w:t xml:space="preserve"> </w:t>
      </w:r>
      <w:r>
        <w:t>of concentrated</w:t>
      </w:r>
      <w:r>
        <w:rPr>
          <w:spacing w:val="-2"/>
        </w:rPr>
        <w:t xml:space="preserve"> </w:t>
      </w:r>
      <w:r>
        <w:t>procurement or</w:t>
      </w:r>
      <w:r>
        <w:rPr>
          <w:spacing w:val="-1"/>
        </w:rPr>
        <w:t xml:space="preserve"> </w:t>
      </w:r>
      <w:r>
        <w:t xml:space="preserve">procurement of Goods in large quantity and volume, it is possible to reduce the requirement on the size of a similar contract to </w:t>
      </w:r>
      <w:r>
        <w:rPr>
          <w:b/>
        </w:rPr>
        <w:t xml:space="preserve">Y/1.4 </w:t>
      </w:r>
      <w:r>
        <w:t>and/or divide the Bidding Package into multiple parts (lots) to increase the competitiveness of the Bidding Package.</w:t>
      </w:r>
    </w:p>
    <w:p w:rsidR="00C56328" w:rsidRDefault="00271611">
      <w:pPr>
        <w:pStyle w:val="BodyText"/>
        <w:spacing w:before="60"/>
        <w:ind w:left="118" w:right="122" w:firstLine="566"/>
        <w:jc w:val="both"/>
      </w:pPr>
      <w:r>
        <w:t>The assessment of the size of a similar contract is based on the completion</w:t>
      </w:r>
      <w:r>
        <w:rPr>
          <w:spacing w:val="40"/>
        </w:rPr>
        <w:t xml:space="preserve"> </w:t>
      </w:r>
      <w:r>
        <w:t>and acceptance value as follows:</w:t>
      </w:r>
    </w:p>
    <w:p w:rsidR="00C56328" w:rsidRDefault="00271611">
      <w:pPr>
        <w:pStyle w:val="ListParagraph"/>
        <w:numPr>
          <w:ilvl w:val="1"/>
          <w:numId w:val="86"/>
        </w:numPr>
        <w:tabs>
          <w:tab w:val="left" w:pos="1150"/>
        </w:tabs>
        <w:spacing w:before="59"/>
        <w:ind w:right="110" w:firstLine="635"/>
        <w:jc w:val="both"/>
        <w:rPr>
          <w:sz w:val="28"/>
        </w:rPr>
      </w:pPr>
      <w:r>
        <w:rPr>
          <w:sz w:val="28"/>
        </w:rPr>
        <w:t xml:space="preserve">There is at least 01 completed contract to supply all types of similar Goods with a minimum value of </w:t>
      </w:r>
      <w:r>
        <w:rPr>
          <w:b/>
          <w:sz w:val="28"/>
        </w:rPr>
        <w:t xml:space="preserve">Y </w:t>
      </w:r>
      <w:r>
        <w:rPr>
          <w:sz w:val="28"/>
        </w:rPr>
        <w:t xml:space="preserve">(or </w:t>
      </w:r>
      <w:r>
        <w:rPr>
          <w:b/>
          <w:sz w:val="28"/>
        </w:rPr>
        <w:t xml:space="preserve">Y/1.4 </w:t>
      </w:r>
      <w:r>
        <w:rPr>
          <w:sz w:val="28"/>
        </w:rPr>
        <w:t>in the case of concentrated procurement or procurement of Goods in large quantity or volume); or</w:t>
      </w:r>
    </w:p>
    <w:p w:rsidR="00C56328" w:rsidRDefault="00271611">
      <w:pPr>
        <w:pStyle w:val="ListParagraph"/>
        <w:numPr>
          <w:ilvl w:val="1"/>
          <w:numId w:val="86"/>
        </w:numPr>
        <w:tabs>
          <w:tab w:val="left" w:pos="1128"/>
        </w:tabs>
        <w:spacing w:before="62"/>
        <w:ind w:right="105" w:firstLine="566"/>
        <w:jc w:val="both"/>
        <w:rPr>
          <w:sz w:val="28"/>
        </w:rPr>
      </w:pPr>
      <w:r>
        <w:rPr>
          <w:sz w:val="28"/>
        </w:rPr>
        <w:t>There are similar items of the Goods fulfilled in different contracts (the contract may be completed or in progress, or not yet accepted or liquidated), but</w:t>
      </w:r>
      <w:r>
        <w:rPr>
          <w:spacing w:val="40"/>
          <w:sz w:val="28"/>
        </w:rPr>
        <w:t xml:space="preserve"> </w:t>
      </w:r>
      <w:r>
        <w:rPr>
          <w:sz w:val="28"/>
        </w:rPr>
        <w:t xml:space="preserve">the value of each item of Goods already fulfilled must be at least 70% of the value of each item of Goods in the Bidding Package under consideration (or 50% in the case of concentrated procurement or procurement of Goods in large quantity and volume) and the total value of items of Goods already fulfilled must be at least </w:t>
      </w:r>
      <w:r>
        <w:rPr>
          <w:b/>
          <w:sz w:val="28"/>
        </w:rPr>
        <w:t xml:space="preserve">Y </w:t>
      </w:r>
      <w:r>
        <w:rPr>
          <w:sz w:val="28"/>
        </w:rPr>
        <w:t xml:space="preserve">(or </w:t>
      </w:r>
      <w:r>
        <w:rPr>
          <w:b/>
          <w:sz w:val="28"/>
        </w:rPr>
        <w:t xml:space="preserve">Y/1.4 </w:t>
      </w:r>
      <w:r>
        <w:rPr>
          <w:sz w:val="28"/>
        </w:rPr>
        <w:t>if it is in the case of concentrated procurement or procurement of Goods in large quantity or volume).</w:t>
      </w:r>
    </w:p>
    <w:p w:rsidR="00C56328" w:rsidRDefault="00271611">
      <w:pPr>
        <w:pStyle w:val="BodyText"/>
        <w:spacing w:before="59"/>
        <w:ind w:left="685"/>
        <w:jc w:val="both"/>
      </w:pPr>
      <w:r>
        <w:t>In</w:t>
      </w:r>
      <w:r>
        <w:rPr>
          <w:spacing w:val="1"/>
        </w:rPr>
        <w:t xml:space="preserve"> </w:t>
      </w:r>
      <w:r>
        <w:rPr>
          <w:spacing w:val="-2"/>
        </w:rPr>
        <w:t>which:</w:t>
      </w:r>
    </w:p>
    <w:p w:rsidR="00C56328" w:rsidRDefault="00271611">
      <w:pPr>
        <w:pStyle w:val="BodyText"/>
        <w:spacing w:before="61"/>
        <w:ind w:left="118" w:right="106" w:firstLine="566"/>
        <w:jc w:val="both"/>
      </w:pPr>
      <w:r>
        <w:t>+ A fulfilled item of Goods is a part or the entire quantity of Goods of the</w:t>
      </w:r>
      <w:r>
        <w:rPr>
          <w:spacing w:val="40"/>
        </w:rPr>
        <w:t xml:space="preserve"> </w:t>
      </w:r>
      <w:r>
        <w:t>item which has been accepted within a specified period of time, regardless of the time of contract signing. The time of confirmation of fulfilled items of Goods to determine similar items of Goods is the time of Goods acceptance, regardless of</w:t>
      </w:r>
      <w:r>
        <w:rPr>
          <w:spacing w:val="40"/>
        </w:rPr>
        <w:t xml:space="preserve"> </w:t>
      </w:r>
      <w:r>
        <w:t>the time of contract signing.</w:t>
      </w:r>
    </w:p>
    <w:p w:rsidR="00C56328" w:rsidRDefault="00271611">
      <w:pPr>
        <w:pStyle w:val="BodyText"/>
        <w:spacing w:before="60"/>
        <w:ind w:left="118" w:right="107" w:firstLine="566"/>
        <w:jc w:val="both"/>
      </w:pPr>
      <w:r>
        <w:t>+ A fulfilled contract is a contract in which the entire quantity of Goods has been accepted, or a contract which has been liquidated. The time of confirmation</w:t>
      </w:r>
      <w:r>
        <w:rPr>
          <w:spacing w:val="40"/>
        </w:rPr>
        <w:t xml:space="preserve"> </w:t>
      </w:r>
      <w:r>
        <w:t>of the fulfilled contract to determine the similar contract is the time of Goods acceptance, regardless of the time of contract signing.</w:t>
      </w:r>
    </w:p>
    <w:p w:rsidR="00C56328" w:rsidRDefault="00271611">
      <w:pPr>
        <w:pStyle w:val="ListParagraph"/>
        <w:numPr>
          <w:ilvl w:val="1"/>
          <w:numId w:val="87"/>
        </w:numPr>
        <w:tabs>
          <w:tab w:val="left" w:pos="861"/>
        </w:tabs>
        <w:spacing w:before="62"/>
        <w:ind w:right="106" w:firstLine="566"/>
        <w:rPr>
          <w:sz w:val="28"/>
        </w:rPr>
      </w:pPr>
      <w:r>
        <w:rPr>
          <w:sz w:val="28"/>
        </w:rPr>
        <w:t>If the Bidder is both a manufacturer and a supplier (some Goods offered by the Bidder in their BP are manufactured by the Bidder, while the remaining Goods are purchased by the Bidder from other manufacturers and suppliers to provide for the Bidding Package), in addition to the declaration of experience in performing similar</w:t>
      </w:r>
      <w:r>
        <w:rPr>
          <w:spacing w:val="-1"/>
          <w:sz w:val="28"/>
        </w:rPr>
        <w:t xml:space="preserve"> </w:t>
      </w:r>
      <w:r>
        <w:rPr>
          <w:sz w:val="28"/>
        </w:rPr>
        <w:t>contracts,</w:t>
      </w:r>
      <w:r>
        <w:rPr>
          <w:spacing w:val="-1"/>
          <w:sz w:val="28"/>
        </w:rPr>
        <w:t xml:space="preserve"> </w:t>
      </w:r>
      <w:r>
        <w:rPr>
          <w:sz w:val="28"/>
        </w:rPr>
        <w:t>the Bidder</w:t>
      </w:r>
      <w:r>
        <w:rPr>
          <w:spacing w:val="-2"/>
          <w:sz w:val="28"/>
        </w:rPr>
        <w:t xml:space="preserve"> </w:t>
      </w:r>
      <w:r>
        <w:rPr>
          <w:sz w:val="28"/>
        </w:rPr>
        <w:t>shall also declare the</w:t>
      </w:r>
      <w:r>
        <w:rPr>
          <w:spacing w:val="-1"/>
          <w:sz w:val="28"/>
        </w:rPr>
        <w:t xml:space="preserve"> </w:t>
      </w:r>
      <w:r>
        <w:rPr>
          <w:sz w:val="28"/>
        </w:rPr>
        <w:t>production capacity</w:t>
      </w:r>
      <w:r>
        <w:rPr>
          <w:spacing w:val="-5"/>
          <w:sz w:val="28"/>
        </w:rPr>
        <w:t xml:space="preserve"> </w:t>
      </w:r>
      <w:r>
        <w:rPr>
          <w:sz w:val="28"/>
        </w:rPr>
        <w:t>according to</w:t>
      </w:r>
    </w:p>
    <w:p w:rsidR="00C56328" w:rsidRDefault="00C56328">
      <w:pPr>
        <w:jc w:val="both"/>
        <w:rPr>
          <w:sz w:val="28"/>
        </w:rPr>
        <w:sectPr w:rsidR="00C56328">
          <w:pgSz w:w="11910" w:h="16850"/>
          <w:pgMar w:top="1120" w:right="1020" w:bottom="280" w:left="1300" w:header="722" w:footer="0" w:gutter="0"/>
          <w:cols w:space="720"/>
        </w:sectPr>
      </w:pPr>
    </w:p>
    <w:p w:rsidR="00C56328" w:rsidRDefault="00271611">
      <w:pPr>
        <w:pStyle w:val="BodyText"/>
        <w:spacing w:before="81"/>
        <w:ind w:left="118" w:right="107"/>
        <w:jc w:val="both"/>
      </w:pPr>
      <w:r>
        <w:lastRenderedPageBreak/>
        <w:t>the requirements in Section 4 - Table 02 of this Chapter. The evaluation of the Bidder's experience will be made on the basis of the contract to supply similar Goods (corresponding to the portion of Goods purchased by the Bidder from other manufacturers or suppliers) and the production capacity of the Bidder (corresponding to the portion of Goods self-produced by the Bidder).</w:t>
      </w:r>
    </w:p>
    <w:p w:rsidR="00C56328" w:rsidRDefault="00271611">
      <w:pPr>
        <w:pStyle w:val="BodyText"/>
        <w:spacing w:before="118" w:line="254" w:lineRule="auto"/>
        <w:ind w:left="118" w:right="110" w:firstLine="566"/>
        <w:jc w:val="both"/>
      </w:pPr>
      <w:r>
        <w:t xml:space="preserve">(11) If after-sales service is not required, please cross out this evaluation </w:t>
      </w:r>
      <w:r>
        <w:rPr>
          <w:spacing w:val="-2"/>
        </w:rPr>
        <w:t>criterion.</w:t>
      </w:r>
    </w:p>
    <w:p w:rsidR="00C56328" w:rsidRDefault="00271611">
      <w:pPr>
        <w:pStyle w:val="BodyText"/>
        <w:tabs>
          <w:tab w:val="left" w:pos="2159"/>
          <w:tab w:val="left" w:pos="4026"/>
          <w:tab w:val="left" w:pos="5322"/>
          <w:tab w:val="left" w:pos="7226"/>
          <w:tab w:val="left" w:pos="8382"/>
        </w:tabs>
        <w:spacing w:before="119" w:line="256" w:lineRule="auto"/>
        <w:ind w:left="118" w:right="243" w:firstLine="635"/>
        <w:jc w:val="both"/>
      </w:pPr>
      <w:r>
        <w:t>Any commitment not provided by the Bidder shall be supplemented during the evaluation of the TP. If the Bidder fails to supplement the commitment within a reasonable period of time at the request of the Procuring Entity, the Bidder's TP shall</w:t>
      </w:r>
      <w:r>
        <w:rPr>
          <w:spacing w:val="-1"/>
        </w:rPr>
        <w:t xml:space="preserve"> </w:t>
      </w:r>
      <w:r>
        <w:t>be</w:t>
      </w:r>
      <w:r>
        <w:rPr>
          <w:spacing w:val="-5"/>
        </w:rPr>
        <w:t xml:space="preserve"> </w:t>
      </w:r>
      <w:r>
        <w:t>deemed</w:t>
      </w:r>
      <w:r>
        <w:rPr>
          <w:spacing w:val="-1"/>
        </w:rPr>
        <w:t xml:space="preserve"> </w:t>
      </w:r>
      <w:r>
        <w:t>to</w:t>
      </w:r>
      <w:r>
        <w:rPr>
          <w:spacing w:val="-4"/>
        </w:rPr>
        <w:t xml:space="preserve"> </w:t>
      </w:r>
      <w:r>
        <w:t>have</w:t>
      </w:r>
      <w:r>
        <w:rPr>
          <w:spacing w:val="-2"/>
        </w:rPr>
        <w:t xml:space="preserve"> </w:t>
      </w:r>
      <w:r>
        <w:t>failed</w:t>
      </w:r>
      <w:r>
        <w:rPr>
          <w:spacing w:val="-1"/>
        </w:rPr>
        <w:t xml:space="preserve"> </w:t>
      </w:r>
      <w:r>
        <w:t>to</w:t>
      </w:r>
      <w:r>
        <w:rPr>
          <w:spacing w:val="-1"/>
        </w:rPr>
        <w:t xml:space="preserve"> </w:t>
      </w:r>
      <w:r>
        <w:t>satisfy</w:t>
      </w:r>
      <w:r>
        <w:rPr>
          <w:spacing w:val="-6"/>
        </w:rPr>
        <w:t xml:space="preserve"> </w:t>
      </w:r>
      <w:r>
        <w:t>the</w:t>
      </w:r>
      <w:r>
        <w:rPr>
          <w:spacing w:val="-2"/>
        </w:rPr>
        <w:t xml:space="preserve"> </w:t>
      </w:r>
      <w:r>
        <w:t>requirements on</w:t>
      </w:r>
      <w:r>
        <w:rPr>
          <w:spacing w:val="-1"/>
        </w:rPr>
        <w:t xml:space="preserve"> </w:t>
      </w:r>
      <w:r>
        <w:t>capability</w:t>
      </w:r>
      <w:r>
        <w:rPr>
          <w:spacing w:val="-6"/>
        </w:rPr>
        <w:t xml:space="preserve"> </w:t>
      </w:r>
      <w:r>
        <w:t>to</w:t>
      </w:r>
      <w:r>
        <w:rPr>
          <w:spacing w:val="-1"/>
        </w:rPr>
        <w:t xml:space="preserve"> </w:t>
      </w:r>
      <w:r>
        <w:t xml:space="preserve">perform warranty, maintenance, service and repair, supply spare parts, or provide other </w:t>
      </w:r>
      <w:r>
        <w:rPr>
          <w:spacing w:val="-2"/>
        </w:rPr>
        <w:t>after-sales</w:t>
      </w:r>
      <w:r>
        <w:tab/>
      </w:r>
      <w:r>
        <w:rPr>
          <w:spacing w:val="-2"/>
        </w:rPr>
        <w:t>services,</w:t>
      </w:r>
      <w:r>
        <w:tab/>
      </w:r>
      <w:r>
        <w:rPr>
          <w:spacing w:val="-5"/>
        </w:rPr>
        <w:t>and</w:t>
      </w:r>
      <w:r>
        <w:tab/>
      </w:r>
      <w:r>
        <w:rPr>
          <w:spacing w:val="-2"/>
        </w:rPr>
        <w:t>therefore</w:t>
      </w:r>
      <w:r>
        <w:tab/>
      </w:r>
      <w:r>
        <w:rPr>
          <w:spacing w:val="-5"/>
        </w:rPr>
        <w:t>be</w:t>
      </w:r>
      <w:r>
        <w:tab/>
      </w:r>
      <w:r>
        <w:rPr>
          <w:spacing w:val="-2"/>
        </w:rPr>
        <w:t>rejected.</w:t>
      </w:r>
    </w:p>
    <w:p w:rsidR="00C56328" w:rsidRDefault="00C56328">
      <w:pPr>
        <w:spacing w:line="256" w:lineRule="auto"/>
        <w:jc w:val="both"/>
        <w:sectPr w:rsidR="00C56328">
          <w:pgSz w:w="11910" w:h="16850"/>
          <w:pgMar w:top="1120" w:right="1020" w:bottom="280" w:left="1300" w:header="722" w:footer="0" w:gutter="0"/>
          <w:cols w:space="720"/>
        </w:sectPr>
      </w:pPr>
    </w:p>
    <w:p w:rsidR="00C56328" w:rsidRDefault="00271611">
      <w:pPr>
        <w:spacing w:before="79"/>
        <w:ind w:right="290"/>
        <w:jc w:val="right"/>
        <w:rPr>
          <w:b/>
          <w:sz w:val="28"/>
        </w:rPr>
      </w:pPr>
      <w:r>
        <w:rPr>
          <w:b/>
          <w:sz w:val="28"/>
        </w:rPr>
        <w:lastRenderedPageBreak/>
        <w:t>Table</w:t>
      </w:r>
      <w:r>
        <w:rPr>
          <w:b/>
          <w:spacing w:val="-3"/>
          <w:sz w:val="28"/>
        </w:rPr>
        <w:t xml:space="preserve"> </w:t>
      </w:r>
      <w:r>
        <w:rPr>
          <w:b/>
          <w:sz w:val="28"/>
        </w:rPr>
        <w:t>No.</w:t>
      </w:r>
      <w:r>
        <w:rPr>
          <w:b/>
          <w:spacing w:val="-2"/>
          <w:sz w:val="28"/>
        </w:rPr>
        <w:t xml:space="preserve"> </w:t>
      </w:r>
      <w:r>
        <w:rPr>
          <w:b/>
          <w:spacing w:val="-5"/>
          <w:sz w:val="28"/>
        </w:rPr>
        <w:t>02</w:t>
      </w:r>
    </w:p>
    <w:p w:rsidR="00C56328" w:rsidRDefault="00271611">
      <w:pPr>
        <w:pStyle w:val="Heading1"/>
        <w:spacing w:before="141"/>
        <w:ind w:right="76"/>
      </w:pPr>
      <w:r>
        <w:t>TABLE</w:t>
      </w:r>
      <w:r>
        <w:rPr>
          <w:spacing w:val="-7"/>
        </w:rPr>
        <w:t xml:space="preserve"> </w:t>
      </w:r>
      <w:r>
        <w:t>OF</w:t>
      </w:r>
      <w:r>
        <w:rPr>
          <w:spacing w:val="-7"/>
        </w:rPr>
        <w:t xml:space="preserve"> </w:t>
      </w:r>
      <w:r>
        <w:t>CRITERIA</w:t>
      </w:r>
      <w:r>
        <w:rPr>
          <w:spacing w:val="-6"/>
        </w:rPr>
        <w:t xml:space="preserve"> </w:t>
      </w:r>
      <w:r>
        <w:t>TO</w:t>
      </w:r>
      <w:r>
        <w:rPr>
          <w:spacing w:val="-8"/>
        </w:rPr>
        <w:t xml:space="preserve"> </w:t>
      </w:r>
      <w:r>
        <w:t>EVALUATE</w:t>
      </w:r>
      <w:r>
        <w:rPr>
          <w:spacing w:val="-5"/>
        </w:rPr>
        <w:t xml:space="preserve"> </w:t>
      </w:r>
      <w:r>
        <w:t>QUALIFICATIONS</w:t>
      </w:r>
      <w:r>
        <w:rPr>
          <w:spacing w:val="-6"/>
        </w:rPr>
        <w:t xml:space="preserve"> </w:t>
      </w:r>
      <w:r>
        <w:t>AND</w:t>
      </w:r>
      <w:r>
        <w:rPr>
          <w:spacing w:val="-6"/>
        </w:rPr>
        <w:t xml:space="preserve"> </w:t>
      </w:r>
      <w:r>
        <w:rPr>
          <w:spacing w:val="-2"/>
        </w:rPr>
        <w:t>EXPERIENCE</w:t>
      </w:r>
    </w:p>
    <w:p w:rsidR="00C56328" w:rsidRDefault="00271611">
      <w:pPr>
        <w:spacing w:before="33"/>
        <w:ind w:left="4" w:right="76"/>
        <w:jc w:val="center"/>
        <w:rPr>
          <w:i/>
          <w:sz w:val="28"/>
        </w:rPr>
      </w:pPr>
      <w:r>
        <w:rPr>
          <w:i/>
          <w:sz w:val="28"/>
        </w:rPr>
        <w:t>(For</w:t>
      </w:r>
      <w:r>
        <w:rPr>
          <w:i/>
          <w:spacing w:val="-10"/>
          <w:sz w:val="28"/>
        </w:rPr>
        <w:t xml:space="preserve"> </w:t>
      </w:r>
      <w:r>
        <w:rPr>
          <w:i/>
          <w:sz w:val="28"/>
        </w:rPr>
        <w:t>Bidders</w:t>
      </w:r>
      <w:r>
        <w:rPr>
          <w:i/>
          <w:spacing w:val="-4"/>
          <w:sz w:val="28"/>
        </w:rPr>
        <w:t xml:space="preserve"> </w:t>
      </w:r>
      <w:r>
        <w:rPr>
          <w:i/>
          <w:sz w:val="28"/>
        </w:rPr>
        <w:t>that</w:t>
      </w:r>
      <w:r>
        <w:rPr>
          <w:i/>
          <w:spacing w:val="-7"/>
          <w:sz w:val="28"/>
        </w:rPr>
        <w:t xml:space="preserve"> </w:t>
      </w:r>
      <w:r>
        <w:rPr>
          <w:i/>
          <w:sz w:val="28"/>
        </w:rPr>
        <w:t>are</w:t>
      </w:r>
      <w:r>
        <w:rPr>
          <w:i/>
          <w:spacing w:val="-7"/>
          <w:sz w:val="28"/>
        </w:rPr>
        <w:t xml:space="preserve"> </w:t>
      </w:r>
      <w:r>
        <w:rPr>
          <w:i/>
          <w:sz w:val="28"/>
        </w:rPr>
        <w:t>manufacturers</w:t>
      </w:r>
      <w:r>
        <w:rPr>
          <w:i/>
          <w:spacing w:val="-22"/>
          <w:sz w:val="28"/>
        </w:rPr>
        <w:t xml:space="preserve"> </w:t>
      </w:r>
      <w:r>
        <w:rPr>
          <w:i/>
          <w:sz w:val="28"/>
          <w:vertAlign w:val="superscript"/>
        </w:rPr>
        <w:t>(1)</w:t>
      </w:r>
      <w:r>
        <w:rPr>
          <w:i/>
          <w:spacing w:val="-5"/>
          <w:sz w:val="28"/>
        </w:rPr>
        <w:t xml:space="preserve"> </w:t>
      </w:r>
      <w:r>
        <w:rPr>
          <w:i/>
          <w:sz w:val="28"/>
        </w:rPr>
        <w:t>of</w:t>
      </w:r>
      <w:r>
        <w:rPr>
          <w:i/>
          <w:spacing w:val="-6"/>
          <w:sz w:val="28"/>
        </w:rPr>
        <w:t xml:space="preserve"> </w:t>
      </w:r>
      <w:r>
        <w:rPr>
          <w:i/>
          <w:sz w:val="28"/>
        </w:rPr>
        <w:t>Goods</w:t>
      </w:r>
      <w:r>
        <w:rPr>
          <w:i/>
          <w:spacing w:val="-4"/>
          <w:sz w:val="28"/>
        </w:rPr>
        <w:t xml:space="preserve"> </w:t>
      </w:r>
      <w:r>
        <w:rPr>
          <w:i/>
          <w:sz w:val="28"/>
        </w:rPr>
        <w:t>within</w:t>
      </w:r>
      <w:r>
        <w:rPr>
          <w:i/>
          <w:spacing w:val="-7"/>
          <w:sz w:val="28"/>
        </w:rPr>
        <w:t xml:space="preserve"> </w:t>
      </w:r>
      <w:r>
        <w:rPr>
          <w:i/>
          <w:sz w:val="28"/>
        </w:rPr>
        <w:t>the</w:t>
      </w:r>
      <w:r>
        <w:rPr>
          <w:i/>
          <w:spacing w:val="-4"/>
          <w:sz w:val="28"/>
        </w:rPr>
        <w:t xml:space="preserve"> </w:t>
      </w:r>
      <w:r>
        <w:rPr>
          <w:i/>
          <w:sz w:val="28"/>
        </w:rPr>
        <w:t>scope</w:t>
      </w:r>
      <w:r>
        <w:rPr>
          <w:i/>
          <w:spacing w:val="-5"/>
          <w:sz w:val="28"/>
        </w:rPr>
        <w:t xml:space="preserve"> </w:t>
      </w:r>
      <w:r>
        <w:rPr>
          <w:i/>
          <w:sz w:val="28"/>
        </w:rPr>
        <w:t>of</w:t>
      </w:r>
      <w:r>
        <w:rPr>
          <w:i/>
          <w:spacing w:val="-3"/>
          <w:sz w:val="28"/>
        </w:rPr>
        <w:t xml:space="preserve"> </w:t>
      </w:r>
      <w:r>
        <w:rPr>
          <w:i/>
          <w:sz w:val="28"/>
        </w:rPr>
        <w:t>the</w:t>
      </w:r>
      <w:r>
        <w:rPr>
          <w:i/>
          <w:spacing w:val="-5"/>
          <w:sz w:val="28"/>
        </w:rPr>
        <w:t xml:space="preserve"> </w:t>
      </w:r>
      <w:r>
        <w:rPr>
          <w:i/>
          <w:sz w:val="28"/>
        </w:rPr>
        <w:t>Bidding</w:t>
      </w:r>
      <w:r>
        <w:rPr>
          <w:i/>
          <w:spacing w:val="-3"/>
          <w:sz w:val="28"/>
        </w:rPr>
        <w:t xml:space="preserve"> </w:t>
      </w:r>
      <w:r>
        <w:rPr>
          <w:i/>
          <w:spacing w:val="-2"/>
          <w:sz w:val="28"/>
        </w:rPr>
        <w:t>Package)</w:t>
      </w:r>
    </w:p>
    <w:p w:rsidR="00C56328" w:rsidRDefault="00C56328">
      <w:pPr>
        <w:pStyle w:val="BodyText"/>
        <w:spacing w:before="141"/>
        <w:rPr>
          <w:i/>
          <w:sz w:val="2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2404"/>
        <w:gridCol w:w="4116"/>
        <w:gridCol w:w="1725"/>
        <w:gridCol w:w="2018"/>
        <w:gridCol w:w="1912"/>
        <w:gridCol w:w="1693"/>
      </w:tblGrid>
      <w:tr w:rsidR="00C56328">
        <w:trPr>
          <w:trHeight w:val="592"/>
        </w:trPr>
        <w:tc>
          <w:tcPr>
            <w:tcW w:w="7216" w:type="dxa"/>
            <w:gridSpan w:val="3"/>
          </w:tcPr>
          <w:p w:rsidR="00C56328" w:rsidRDefault="00271611">
            <w:pPr>
              <w:pStyle w:val="TableParagraph"/>
              <w:spacing w:before="117"/>
              <w:ind w:left="6"/>
              <w:jc w:val="center"/>
              <w:rPr>
                <w:b/>
                <w:sz w:val="28"/>
              </w:rPr>
            </w:pPr>
            <w:r>
              <w:rPr>
                <w:b/>
                <w:sz w:val="28"/>
              </w:rPr>
              <w:t>Qualification</w:t>
            </w:r>
            <w:r>
              <w:rPr>
                <w:b/>
                <w:spacing w:val="-10"/>
                <w:sz w:val="28"/>
              </w:rPr>
              <w:t xml:space="preserve"> </w:t>
            </w:r>
            <w:r>
              <w:rPr>
                <w:b/>
                <w:sz w:val="28"/>
              </w:rPr>
              <w:t>and</w:t>
            </w:r>
            <w:r>
              <w:rPr>
                <w:b/>
                <w:spacing w:val="-7"/>
                <w:sz w:val="28"/>
              </w:rPr>
              <w:t xml:space="preserve"> </w:t>
            </w:r>
            <w:r>
              <w:rPr>
                <w:b/>
                <w:sz w:val="28"/>
              </w:rPr>
              <w:t>experience</w:t>
            </w:r>
            <w:r>
              <w:rPr>
                <w:b/>
                <w:spacing w:val="-6"/>
                <w:sz w:val="28"/>
              </w:rPr>
              <w:t xml:space="preserve"> </w:t>
            </w:r>
            <w:r>
              <w:rPr>
                <w:b/>
                <w:spacing w:val="-2"/>
                <w:sz w:val="28"/>
              </w:rPr>
              <w:t>criteria</w:t>
            </w:r>
          </w:p>
        </w:tc>
        <w:tc>
          <w:tcPr>
            <w:tcW w:w="5655" w:type="dxa"/>
            <w:gridSpan w:val="3"/>
          </w:tcPr>
          <w:p w:rsidR="00C56328" w:rsidRDefault="00271611">
            <w:pPr>
              <w:pStyle w:val="TableParagraph"/>
              <w:spacing w:before="117"/>
              <w:ind w:left="1235"/>
              <w:rPr>
                <w:b/>
                <w:sz w:val="28"/>
              </w:rPr>
            </w:pPr>
            <w:r>
              <w:rPr>
                <w:b/>
                <w:sz w:val="28"/>
              </w:rPr>
              <w:t>Compliance</w:t>
            </w:r>
            <w:r>
              <w:rPr>
                <w:b/>
                <w:spacing w:val="-9"/>
                <w:sz w:val="28"/>
              </w:rPr>
              <w:t xml:space="preserve"> </w:t>
            </w:r>
            <w:r>
              <w:rPr>
                <w:b/>
                <w:spacing w:val="-2"/>
                <w:sz w:val="28"/>
              </w:rPr>
              <w:t>Requirements</w:t>
            </w:r>
          </w:p>
        </w:tc>
        <w:tc>
          <w:tcPr>
            <w:tcW w:w="1693" w:type="dxa"/>
            <w:vMerge w:val="restart"/>
          </w:tcPr>
          <w:p w:rsidR="00C56328" w:rsidRDefault="00C56328">
            <w:pPr>
              <w:pStyle w:val="TableParagraph"/>
              <w:rPr>
                <w:i/>
                <w:sz w:val="28"/>
              </w:rPr>
            </w:pPr>
          </w:p>
          <w:p w:rsidR="00C56328" w:rsidRDefault="00C56328">
            <w:pPr>
              <w:pStyle w:val="TableParagraph"/>
              <w:spacing w:before="13"/>
              <w:rPr>
                <w:i/>
                <w:sz w:val="28"/>
              </w:rPr>
            </w:pPr>
          </w:p>
          <w:p w:rsidR="00C56328" w:rsidRDefault="00271611">
            <w:pPr>
              <w:pStyle w:val="TableParagraph"/>
              <w:spacing w:line="266" w:lineRule="auto"/>
              <w:ind w:left="259" w:right="237" w:firstLine="31"/>
              <w:rPr>
                <w:b/>
                <w:sz w:val="28"/>
              </w:rPr>
            </w:pPr>
            <w:r>
              <w:rPr>
                <w:b/>
                <w:spacing w:val="-2"/>
                <w:sz w:val="28"/>
              </w:rPr>
              <w:t>Required document</w:t>
            </w:r>
          </w:p>
        </w:tc>
      </w:tr>
      <w:tr w:rsidR="00C56328">
        <w:trPr>
          <w:trHeight w:val="354"/>
        </w:trPr>
        <w:tc>
          <w:tcPr>
            <w:tcW w:w="696" w:type="dxa"/>
            <w:vMerge w:val="restart"/>
          </w:tcPr>
          <w:p w:rsidR="00C56328" w:rsidRDefault="00C56328">
            <w:pPr>
              <w:pStyle w:val="TableParagraph"/>
              <w:spacing w:before="213"/>
              <w:rPr>
                <w:i/>
                <w:sz w:val="28"/>
              </w:rPr>
            </w:pPr>
          </w:p>
          <w:p w:rsidR="00C56328" w:rsidRDefault="00271611">
            <w:pPr>
              <w:pStyle w:val="TableParagraph"/>
              <w:spacing w:before="1"/>
              <w:ind w:left="141"/>
              <w:rPr>
                <w:b/>
                <w:sz w:val="28"/>
              </w:rPr>
            </w:pPr>
            <w:r>
              <w:rPr>
                <w:b/>
                <w:spacing w:val="-5"/>
                <w:sz w:val="28"/>
              </w:rPr>
              <w:t>No.</w:t>
            </w:r>
          </w:p>
        </w:tc>
        <w:tc>
          <w:tcPr>
            <w:tcW w:w="2404" w:type="dxa"/>
            <w:vMerge w:val="restart"/>
          </w:tcPr>
          <w:p w:rsidR="00C56328" w:rsidRDefault="00C56328">
            <w:pPr>
              <w:pStyle w:val="TableParagraph"/>
              <w:spacing w:before="213"/>
              <w:rPr>
                <w:i/>
                <w:sz w:val="28"/>
              </w:rPr>
            </w:pPr>
          </w:p>
          <w:p w:rsidR="00C56328" w:rsidRDefault="00271611">
            <w:pPr>
              <w:pStyle w:val="TableParagraph"/>
              <w:spacing w:before="1"/>
              <w:ind w:left="506"/>
              <w:rPr>
                <w:b/>
                <w:sz w:val="28"/>
              </w:rPr>
            </w:pPr>
            <w:r>
              <w:rPr>
                <w:b/>
                <w:spacing w:val="-2"/>
                <w:sz w:val="28"/>
              </w:rPr>
              <w:t>Description</w:t>
            </w:r>
          </w:p>
        </w:tc>
        <w:tc>
          <w:tcPr>
            <w:tcW w:w="4116" w:type="dxa"/>
            <w:vMerge w:val="restart"/>
          </w:tcPr>
          <w:p w:rsidR="00C56328" w:rsidRDefault="00C56328">
            <w:pPr>
              <w:pStyle w:val="TableParagraph"/>
              <w:spacing w:before="213"/>
              <w:rPr>
                <w:i/>
                <w:sz w:val="28"/>
              </w:rPr>
            </w:pPr>
          </w:p>
          <w:p w:rsidR="00C56328" w:rsidRDefault="00271611">
            <w:pPr>
              <w:pStyle w:val="TableParagraph"/>
              <w:spacing w:before="1"/>
              <w:ind w:left="1271"/>
              <w:rPr>
                <w:b/>
                <w:sz w:val="28"/>
              </w:rPr>
            </w:pPr>
            <w:r>
              <w:rPr>
                <w:b/>
                <w:spacing w:val="-2"/>
                <w:sz w:val="28"/>
              </w:rPr>
              <w:t>Requirement</w:t>
            </w:r>
          </w:p>
        </w:tc>
        <w:tc>
          <w:tcPr>
            <w:tcW w:w="1725" w:type="dxa"/>
            <w:vMerge w:val="restart"/>
          </w:tcPr>
          <w:p w:rsidR="00C56328" w:rsidRDefault="00C56328">
            <w:pPr>
              <w:pStyle w:val="TableParagraph"/>
              <w:spacing w:before="36"/>
              <w:rPr>
                <w:i/>
                <w:sz w:val="28"/>
              </w:rPr>
            </w:pPr>
          </w:p>
          <w:p w:rsidR="00C56328" w:rsidRDefault="00271611">
            <w:pPr>
              <w:pStyle w:val="TableParagraph"/>
              <w:spacing w:line="264" w:lineRule="auto"/>
              <w:ind w:left="465" w:hanging="358"/>
              <w:rPr>
                <w:b/>
                <w:sz w:val="28"/>
              </w:rPr>
            </w:pPr>
            <w:r>
              <w:rPr>
                <w:b/>
                <w:spacing w:val="-2"/>
                <w:sz w:val="28"/>
              </w:rPr>
              <w:t>Independent bidder</w:t>
            </w:r>
          </w:p>
        </w:tc>
        <w:tc>
          <w:tcPr>
            <w:tcW w:w="3930" w:type="dxa"/>
            <w:gridSpan w:val="2"/>
          </w:tcPr>
          <w:p w:rsidR="00C56328" w:rsidRDefault="00271611">
            <w:pPr>
              <w:pStyle w:val="TableParagraph"/>
              <w:ind w:left="740"/>
              <w:rPr>
                <w:b/>
                <w:sz w:val="28"/>
              </w:rPr>
            </w:pPr>
            <w:r>
              <w:rPr>
                <w:b/>
                <w:sz w:val="28"/>
              </w:rPr>
              <w:t>Joint</w:t>
            </w:r>
            <w:r>
              <w:rPr>
                <w:b/>
                <w:spacing w:val="-6"/>
                <w:sz w:val="28"/>
              </w:rPr>
              <w:t xml:space="preserve"> </w:t>
            </w:r>
            <w:r>
              <w:rPr>
                <w:b/>
                <w:sz w:val="28"/>
              </w:rPr>
              <w:t>venture</w:t>
            </w:r>
            <w:r>
              <w:rPr>
                <w:b/>
                <w:spacing w:val="-2"/>
                <w:sz w:val="28"/>
              </w:rPr>
              <w:t xml:space="preserve"> bidder</w:t>
            </w:r>
          </w:p>
        </w:tc>
        <w:tc>
          <w:tcPr>
            <w:tcW w:w="1693" w:type="dxa"/>
            <w:vMerge/>
            <w:tcBorders>
              <w:top w:val="nil"/>
            </w:tcBorders>
          </w:tcPr>
          <w:p w:rsidR="00C56328" w:rsidRDefault="00C56328">
            <w:pPr>
              <w:rPr>
                <w:sz w:val="2"/>
                <w:szCs w:val="2"/>
              </w:rPr>
            </w:pPr>
          </w:p>
        </w:tc>
      </w:tr>
      <w:tr w:rsidR="00C56328">
        <w:trPr>
          <w:trHeight w:val="1063"/>
        </w:trPr>
        <w:tc>
          <w:tcPr>
            <w:tcW w:w="696" w:type="dxa"/>
            <w:vMerge/>
            <w:tcBorders>
              <w:top w:val="nil"/>
            </w:tcBorders>
          </w:tcPr>
          <w:p w:rsidR="00C56328" w:rsidRDefault="00C56328">
            <w:pPr>
              <w:rPr>
                <w:sz w:val="2"/>
                <w:szCs w:val="2"/>
              </w:rPr>
            </w:pPr>
          </w:p>
        </w:tc>
        <w:tc>
          <w:tcPr>
            <w:tcW w:w="2404" w:type="dxa"/>
            <w:vMerge/>
            <w:tcBorders>
              <w:top w:val="nil"/>
            </w:tcBorders>
          </w:tcPr>
          <w:p w:rsidR="00C56328" w:rsidRDefault="00C56328">
            <w:pPr>
              <w:rPr>
                <w:sz w:val="2"/>
                <w:szCs w:val="2"/>
              </w:rPr>
            </w:pPr>
          </w:p>
        </w:tc>
        <w:tc>
          <w:tcPr>
            <w:tcW w:w="4116" w:type="dxa"/>
            <w:vMerge/>
            <w:tcBorders>
              <w:top w:val="nil"/>
            </w:tcBorders>
          </w:tcPr>
          <w:p w:rsidR="00C56328" w:rsidRDefault="00C56328">
            <w:pPr>
              <w:rPr>
                <w:sz w:val="2"/>
                <w:szCs w:val="2"/>
              </w:rPr>
            </w:pPr>
          </w:p>
        </w:tc>
        <w:tc>
          <w:tcPr>
            <w:tcW w:w="1725" w:type="dxa"/>
            <w:vMerge/>
            <w:tcBorders>
              <w:top w:val="nil"/>
            </w:tcBorders>
          </w:tcPr>
          <w:p w:rsidR="00C56328" w:rsidRDefault="00C56328">
            <w:pPr>
              <w:rPr>
                <w:sz w:val="2"/>
                <w:szCs w:val="2"/>
              </w:rPr>
            </w:pPr>
          </w:p>
        </w:tc>
        <w:tc>
          <w:tcPr>
            <w:tcW w:w="2018" w:type="dxa"/>
          </w:tcPr>
          <w:p w:rsidR="00C56328" w:rsidRDefault="00271611">
            <w:pPr>
              <w:pStyle w:val="TableParagraph"/>
              <w:spacing w:line="320" w:lineRule="exact"/>
              <w:ind w:left="552" w:hanging="36"/>
              <w:rPr>
                <w:b/>
                <w:sz w:val="28"/>
              </w:rPr>
            </w:pPr>
            <w:r>
              <w:rPr>
                <w:b/>
                <w:sz w:val="28"/>
              </w:rPr>
              <w:t>All</w:t>
            </w:r>
            <w:r>
              <w:rPr>
                <w:b/>
                <w:spacing w:val="-1"/>
                <w:sz w:val="28"/>
              </w:rPr>
              <w:t xml:space="preserve"> </w:t>
            </w:r>
            <w:r>
              <w:rPr>
                <w:b/>
                <w:spacing w:val="-2"/>
                <w:sz w:val="28"/>
              </w:rPr>
              <w:t>joint</w:t>
            </w:r>
          </w:p>
          <w:p w:rsidR="00C56328" w:rsidRDefault="00271611">
            <w:pPr>
              <w:pStyle w:val="TableParagraph"/>
              <w:spacing w:before="5" w:line="350" w:lineRule="atLeast"/>
              <w:ind w:left="458" w:right="440" w:firstLine="93"/>
              <w:rPr>
                <w:b/>
                <w:sz w:val="28"/>
              </w:rPr>
            </w:pPr>
            <w:r>
              <w:rPr>
                <w:b/>
                <w:spacing w:val="-2"/>
                <w:sz w:val="28"/>
              </w:rPr>
              <w:t>venture members</w:t>
            </w:r>
          </w:p>
        </w:tc>
        <w:tc>
          <w:tcPr>
            <w:tcW w:w="1912" w:type="dxa"/>
          </w:tcPr>
          <w:p w:rsidR="00C56328" w:rsidRDefault="00271611">
            <w:pPr>
              <w:pStyle w:val="TableParagraph"/>
              <w:spacing w:line="320" w:lineRule="exact"/>
              <w:ind w:left="500" w:hanging="161"/>
              <w:rPr>
                <w:b/>
                <w:sz w:val="28"/>
              </w:rPr>
            </w:pPr>
            <w:r>
              <w:rPr>
                <w:b/>
                <w:sz w:val="28"/>
              </w:rPr>
              <w:t>Each</w:t>
            </w:r>
            <w:r>
              <w:rPr>
                <w:b/>
                <w:spacing w:val="-1"/>
                <w:sz w:val="28"/>
              </w:rPr>
              <w:t xml:space="preserve"> </w:t>
            </w:r>
            <w:r>
              <w:rPr>
                <w:b/>
                <w:spacing w:val="-2"/>
                <w:sz w:val="28"/>
              </w:rPr>
              <w:t>joint</w:t>
            </w:r>
          </w:p>
          <w:p w:rsidR="00C56328" w:rsidRDefault="00271611">
            <w:pPr>
              <w:pStyle w:val="TableParagraph"/>
              <w:spacing w:before="5" w:line="350" w:lineRule="atLeast"/>
              <w:ind w:left="462" w:right="436" w:firstLine="38"/>
              <w:rPr>
                <w:b/>
                <w:sz w:val="28"/>
              </w:rPr>
            </w:pPr>
            <w:r>
              <w:rPr>
                <w:b/>
                <w:spacing w:val="-2"/>
                <w:sz w:val="28"/>
              </w:rPr>
              <w:t>venture member</w:t>
            </w:r>
          </w:p>
        </w:tc>
        <w:tc>
          <w:tcPr>
            <w:tcW w:w="1693" w:type="dxa"/>
            <w:vMerge/>
            <w:tcBorders>
              <w:top w:val="nil"/>
            </w:tcBorders>
          </w:tcPr>
          <w:p w:rsidR="00C56328" w:rsidRDefault="00C56328">
            <w:pPr>
              <w:rPr>
                <w:sz w:val="2"/>
                <w:szCs w:val="2"/>
              </w:rPr>
            </w:pPr>
          </w:p>
        </w:tc>
      </w:tr>
      <w:tr w:rsidR="00C56328">
        <w:trPr>
          <w:trHeight w:val="1656"/>
        </w:trPr>
        <w:tc>
          <w:tcPr>
            <w:tcW w:w="696" w:type="dxa"/>
          </w:tcPr>
          <w:p w:rsidR="00C56328" w:rsidRDefault="00271611">
            <w:pPr>
              <w:pStyle w:val="TableParagraph"/>
              <w:spacing w:before="117"/>
              <w:ind w:left="11"/>
              <w:jc w:val="center"/>
              <w:rPr>
                <w:b/>
                <w:sz w:val="28"/>
              </w:rPr>
            </w:pPr>
            <w:r>
              <w:rPr>
                <w:b/>
                <w:spacing w:val="-10"/>
                <w:sz w:val="28"/>
              </w:rPr>
              <w:t>1</w:t>
            </w:r>
          </w:p>
        </w:tc>
        <w:tc>
          <w:tcPr>
            <w:tcW w:w="2404" w:type="dxa"/>
          </w:tcPr>
          <w:p w:rsidR="00C56328" w:rsidRDefault="00271611">
            <w:pPr>
              <w:pStyle w:val="TableParagraph"/>
              <w:spacing w:before="117" w:line="264" w:lineRule="auto"/>
              <w:ind w:left="105"/>
              <w:rPr>
                <w:b/>
                <w:sz w:val="28"/>
              </w:rPr>
            </w:pPr>
            <w:r>
              <w:rPr>
                <w:b/>
                <w:sz w:val="28"/>
              </w:rPr>
              <w:t>History</w:t>
            </w:r>
            <w:r>
              <w:rPr>
                <w:b/>
                <w:spacing w:val="-18"/>
                <w:sz w:val="28"/>
              </w:rPr>
              <w:t xml:space="preserve"> </w:t>
            </w:r>
            <w:r>
              <w:rPr>
                <w:b/>
                <w:sz w:val="28"/>
              </w:rPr>
              <w:t>of</w:t>
            </w:r>
            <w:r>
              <w:rPr>
                <w:b/>
                <w:spacing w:val="-16"/>
                <w:sz w:val="28"/>
              </w:rPr>
              <w:t xml:space="preserve"> </w:t>
            </w:r>
            <w:r>
              <w:rPr>
                <w:b/>
                <w:sz w:val="28"/>
              </w:rPr>
              <w:t xml:space="preserve">Non- </w:t>
            </w:r>
            <w:r>
              <w:rPr>
                <w:b/>
                <w:spacing w:val="-2"/>
                <w:sz w:val="28"/>
              </w:rPr>
              <w:t>Performing Contracts</w:t>
            </w:r>
          </w:p>
        </w:tc>
        <w:tc>
          <w:tcPr>
            <w:tcW w:w="4116" w:type="dxa"/>
          </w:tcPr>
          <w:p w:rsidR="00C56328" w:rsidRDefault="00271611">
            <w:pPr>
              <w:pStyle w:val="TableParagraph"/>
              <w:spacing w:before="112" w:line="264" w:lineRule="auto"/>
              <w:ind w:left="106" w:right="94"/>
              <w:jc w:val="both"/>
              <w:rPr>
                <w:sz w:val="28"/>
              </w:rPr>
            </w:pPr>
            <w:r>
              <w:rPr>
                <w:sz w:val="28"/>
              </w:rPr>
              <w:t>From</w:t>
            </w:r>
            <w:r>
              <w:rPr>
                <w:spacing w:val="-18"/>
                <w:sz w:val="28"/>
              </w:rPr>
              <w:t xml:space="preserve"> </w:t>
            </w:r>
            <w:r>
              <w:rPr>
                <w:sz w:val="28"/>
              </w:rPr>
              <w:t>01</w:t>
            </w:r>
            <w:r>
              <w:rPr>
                <w:spacing w:val="-6"/>
                <w:sz w:val="28"/>
              </w:rPr>
              <w:t xml:space="preserve"> </w:t>
            </w:r>
            <w:r>
              <w:rPr>
                <w:sz w:val="28"/>
              </w:rPr>
              <w:t>January</w:t>
            </w:r>
            <w:r>
              <w:rPr>
                <w:spacing w:val="-5"/>
                <w:sz w:val="28"/>
              </w:rPr>
              <w:t xml:space="preserve"> </w:t>
            </w:r>
            <w:r>
              <w:rPr>
                <w:sz w:val="28"/>
              </w:rPr>
              <w:t>2020</w:t>
            </w:r>
            <w:r>
              <w:rPr>
                <w:spacing w:val="-18"/>
                <w:sz w:val="28"/>
              </w:rPr>
              <w:t xml:space="preserve"> </w:t>
            </w:r>
            <w:r>
              <w:rPr>
                <w:sz w:val="28"/>
                <w:vertAlign w:val="superscript"/>
              </w:rPr>
              <w:t>(2)</w:t>
            </w:r>
            <w:r>
              <w:rPr>
                <w:spacing w:val="-17"/>
                <w:sz w:val="28"/>
              </w:rPr>
              <w:t xml:space="preserve"> </w:t>
            </w:r>
            <w:r>
              <w:rPr>
                <w:sz w:val="28"/>
              </w:rPr>
              <w:t>to</w:t>
            </w:r>
            <w:r>
              <w:rPr>
                <w:spacing w:val="-4"/>
                <w:sz w:val="28"/>
              </w:rPr>
              <w:t xml:space="preserve"> </w:t>
            </w:r>
            <w:r>
              <w:rPr>
                <w:sz w:val="28"/>
              </w:rPr>
              <w:t>the</w:t>
            </w:r>
            <w:r>
              <w:rPr>
                <w:spacing w:val="-4"/>
                <w:sz w:val="28"/>
              </w:rPr>
              <w:t xml:space="preserve"> </w:t>
            </w:r>
            <w:r>
              <w:rPr>
                <w:sz w:val="28"/>
              </w:rPr>
              <w:t>bid closing time, there is no case of non-performance of contract due to the fault of the contractor</w:t>
            </w:r>
            <w:r>
              <w:rPr>
                <w:spacing w:val="-6"/>
                <w:sz w:val="28"/>
              </w:rPr>
              <w:t xml:space="preserve"> </w:t>
            </w:r>
            <w:r>
              <w:rPr>
                <w:sz w:val="28"/>
                <w:vertAlign w:val="superscript"/>
              </w:rPr>
              <w:t>(3)</w:t>
            </w:r>
            <w:r>
              <w:rPr>
                <w:sz w:val="28"/>
              </w:rPr>
              <w:t>.</w:t>
            </w:r>
          </w:p>
        </w:tc>
        <w:tc>
          <w:tcPr>
            <w:tcW w:w="1725" w:type="dxa"/>
          </w:tcPr>
          <w:p w:rsidR="00C56328" w:rsidRDefault="00271611">
            <w:pPr>
              <w:pStyle w:val="TableParagraph"/>
              <w:spacing w:before="112" w:line="264" w:lineRule="auto"/>
              <w:ind w:left="184" w:firstLine="81"/>
              <w:rPr>
                <w:sz w:val="28"/>
              </w:rPr>
            </w:pPr>
            <w:r>
              <w:rPr>
                <w:sz w:val="28"/>
              </w:rPr>
              <w:t xml:space="preserve">Must meet </w:t>
            </w:r>
            <w:r>
              <w:rPr>
                <w:spacing w:val="-2"/>
                <w:sz w:val="28"/>
              </w:rPr>
              <w:t>requirement</w:t>
            </w:r>
          </w:p>
        </w:tc>
        <w:tc>
          <w:tcPr>
            <w:tcW w:w="2018" w:type="dxa"/>
          </w:tcPr>
          <w:p w:rsidR="00C56328" w:rsidRDefault="00271611">
            <w:pPr>
              <w:pStyle w:val="TableParagraph"/>
              <w:spacing w:before="112"/>
              <w:ind w:left="14"/>
              <w:jc w:val="center"/>
              <w:rPr>
                <w:sz w:val="28"/>
              </w:rPr>
            </w:pPr>
            <w:r>
              <w:rPr>
                <w:sz w:val="28"/>
              </w:rPr>
              <w:t>Not</w:t>
            </w:r>
            <w:r>
              <w:rPr>
                <w:spacing w:val="-1"/>
                <w:sz w:val="28"/>
              </w:rPr>
              <w:t xml:space="preserve"> </w:t>
            </w:r>
            <w:r>
              <w:rPr>
                <w:spacing w:val="-2"/>
                <w:sz w:val="28"/>
              </w:rPr>
              <w:t>applicable</w:t>
            </w:r>
          </w:p>
        </w:tc>
        <w:tc>
          <w:tcPr>
            <w:tcW w:w="1912" w:type="dxa"/>
          </w:tcPr>
          <w:p w:rsidR="00C56328" w:rsidRDefault="00271611">
            <w:pPr>
              <w:pStyle w:val="TableParagraph"/>
              <w:spacing w:before="112" w:line="264" w:lineRule="auto"/>
              <w:ind w:left="282" w:firstLine="81"/>
              <w:rPr>
                <w:sz w:val="28"/>
              </w:rPr>
            </w:pPr>
            <w:r>
              <w:rPr>
                <w:sz w:val="28"/>
              </w:rPr>
              <w:t xml:space="preserve">Must meet </w:t>
            </w:r>
            <w:r>
              <w:rPr>
                <w:spacing w:val="-2"/>
                <w:sz w:val="28"/>
              </w:rPr>
              <w:t>requirement</w:t>
            </w:r>
          </w:p>
        </w:tc>
        <w:tc>
          <w:tcPr>
            <w:tcW w:w="1693" w:type="dxa"/>
          </w:tcPr>
          <w:p w:rsidR="00C56328" w:rsidRDefault="00271611">
            <w:pPr>
              <w:pStyle w:val="TableParagraph"/>
              <w:spacing w:before="112"/>
              <w:ind w:left="372"/>
              <w:rPr>
                <w:sz w:val="28"/>
              </w:rPr>
            </w:pPr>
            <w:r>
              <w:rPr>
                <w:sz w:val="28"/>
              </w:rPr>
              <w:t>Form</w:t>
            </w:r>
            <w:r>
              <w:rPr>
                <w:spacing w:val="-5"/>
                <w:sz w:val="28"/>
              </w:rPr>
              <w:t xml:space="preserve"> 08</w:t>
            </w:r>
          </w:p>
        </w:tc>
      </w:tr>
      <w:tr w:rsidR="00C56328">
        <w:trPr>
          <w:trHeight w:val="1302"/>
        </w:trPr>
        <w:tc>
          <w:tcPr>
            <w:tcW w:w="696" w:type="dxa"/>
          </w:tcPr>
          <w:p w:rsidR="00C56328" w:rsidRDefault="00271611">
            <w:pPr>
              <w:pStyle w:val="TableParagraph"/>
              <w:spacing w:before="120"/>
              <w:ind w:left="11"/>
              <w:jc w:val="center"/>
              <w:rPr>
                <w:b/>
                <w:sz w:val="28"/>
              </w:rPr>
            </w:pPr>
            <w:r>
              <w:rPr>
                <w:b/>
                <w:spacing w:val="-10"/>
                <w:sz w:val="28"/>
              </w:rPr>
              <w:t>2</w:t>
            </w:r>
          </w:p>
        </w:tc>
        <w:tc>
          <w:tcPr>
            <w:tcW w:w="2404" w:type="dxa"/>
          </w:tcPr>
          <w:p w:rsidR="00C56328" w:rsidRDefault="00271611">
            <w:pPr>
              <w:pStyle w:val="TableParagraph"/>
              <w:spacing w:before="120" w:line="264" w:lineRule="auto"/>
              <w:ind w:left="105"/>
              <w:rPr>
                <w:b/>
                <w:sz w:val="28"/>
              </w:rPr>
            </w:pPr>
            <w:r>
              <w:rPr>
                <w:b/>
                <w:sz w:val="28"/>
              </w:rPr>
              <w:t>Fulfillment</w:t>
            </w:r>
            <w:r>
              <w:rPr>
                <w:b/>
                <w:spacing w:val="-18"/>
                <w:sz w:val="28"/>
              </w:rPr>
              <w:t xml:space="preserve"> </w:t>
            </w:r>
            <w:r>
              <w:rPr>
                <w:b/>
                <w:sz w:val="28"/>
              </w:rPr>
              <w:t>of</w:t>
            </w:r>
            <w:r>
              <w:rPr>
                <w:b/>
                <w:spacing w:val="-17"/>
                <w:sz w:val="28"/>
              </w:rPr>
              <w:t xml:space="preserve"> </w:t>
            </w:r>
            <w:r>
              <w:rPr>
                <w:b/>
                <w:sz w:val="28"/>
              </w:rPr>
              <w:t xml:space="preserve">tax </w:t>
            </w:r>
            <w:r>
              <w:rPr>
                <w:b/>
                <w:spacing w:val="-2"/>
                <w:sz w:val="28"/>
              </w:rPr>
              <w:t>obligations</w:t>
            </w:r>
          </w:p>
        </w:tc>
        <w:tc>
          <w:tcPr>
            <w:tcW w:w="4116" w:type="dxa"/>
          </w:tcPr>
          <w:p w:rsidR="00C56328" w:rsidRDefault="00271611">
            <w:pPr>
              <w:pStyle w:val="TableParagraph"/>
              <w:spacing w:before="115" w:line="264" w:lineRule="auto"/>
              <w:ind w:left="106" w:right="96"/>
              <w:jc w:val="both"/>
              <w:rPr>
                <w:sz w:val="28"/>
              </w:rPr>
            </w:pPr>
            <w:r>
              <w:rPr>
                <w:sz w:val="28"/>
              </w:rPr>
              <w:t xml:space="preserve">The Bidder has fulfilled all tax obligations </w:t>
            </w:r>
            <w:r>
              <w:rPr>
                <w:sz w:val="28"/>
                <w:vertAlign w:val="superscript"/>
              </w:rPr>
              <w:t>(4)</w:t>
            </w:r>
            <w:r>
              <w:rPr>
                <w:sz w:val="28"/>
              </w:rPr>
              <w:t xml:space="preserve"> of the fiscal year closest to the bid closing time.</w:t>
            </w:r>
          </w:p>
        </w:tc>
        <w:tc>
          <w:tcPr>
            <w:tcW w:w="1725" w:type="dxa"/>
          </w:tcPr>
          <w:p w:rsidR="00C56328" w:rsidRDefault="00271611">
            <w:pPr>
              <w:pStyle w:val="TableParagraph"/>
              <w:spacing w:before="115" w:line="264" w:lineRule="auto"/>
              <w:ind w:left="184" w:firstLine="81"/>
              <w:rPr>
                <w:sz w:val="28"/>
              </w:rPr>
            </w:pPr>
            <w:r>
              <w:rPr>
                <w:sz w:val="28"/>
              </w:rPr>
              <w:t xml:space="preserve">Must meet </w:t>
            </w:r>
            <w:r>
              <w:rPr>
                <w:spacing w:val="-2"/>
                <w:sz w:val="28"/>
              </w:rPr>
              <w:t>requirement</w:t>
            </w:r>
          </w:p>
        </w:tc>
        <w:tc>
          <w:tcPr>
            <w:tcW w:w="2018" w:type="dxa"/>
          </w:tcPr>
          <w:p w:rsidR="00C56328" w:rsidRDefault="00271611">
            <w:pPr>
              <w:pStyle w:val="TableParagraph"/>
              <w:spacing w:before="115"/>
              <w:ind w:left="14"/>
              <w:jc w:val="center"/>
              <w:rPr>
                <w:sz w:val="28"/>
              </w:rPr>
            </w:pPr>
            <w:r>
              <w:rPr>
                <w:sz w:val="28"/>
              </w:rPr>
              <w:t>Not</w:t>
            </w:r>
            <w:r>
              <w:rPr>
                <w:spacing w:val="-1"/>
                <w:sz w:val="28"/>
              </w:rPr>
              <w:t xml:space="preserve"> </w:t>
            </w:r>
            <w:r>
              <w:rPr>
                <w:spacing w:val="-2"/>
                <w:sz w:val="28"/>
              </w:rPr>
              <w:t>applicable</w:t>
            </w:r>
          </w:p>
        </w:tc>
        <w:tc>
          <w:tcPr>
            <w:tcW w:w="1912" w:type="dxa"/>
          </w:tcPr>
          <w:p w:rsidR="00C56328" w:rsidRDefault="00271611">
            <w:pPr>
              <w:pStyle w:val="TableParagraph"/>
              <w:spacing w:before="115" w:line="264" w:lineRule="auto"/>
              <w:ind w:left="282" w:firstLine="81"/>
              <w:rPr>
                <w:sz w:val="28"/>
              </w:rPr>
            </w:pPr>
            <w:r>
              <w:rPr>
                <w:sz w:val="28"/>
              </w:rPr>
              <w:t xml:space="preserve">Must meet </w:t>
            </w:r>
            <w:r>
              <w:rPr>
                <w:spacing w:val="-2"/>
                <w:sz w:val="28"/>
              </w:rPr>
              <w:t>requirement</w:t>
            </w:r>
          </w:p>
        </w:tc>
        <w:tc>
          <w:tcPr>
            <w:tcW w:w="1693" w:type="dxa"/>
          </w:tcPr>
          <w:p w:rsidR="00C56328" w:rsidRDefault="00271611">
            <w:pPr>
              <w:pStyle w:val="TableParagraph"/>
              <w:spacing w:before="115" w:line="264" w:lineRule="auto"/>
              <w:ind w:left="70" w:right="50"/>
              <w:jc w:val="center"/>
              <w:rPr>
                <w:sz w:val="28"/>
              </w:rPr>
            </w:pPr>
            <w:r>
              <w:rPr>
                <w:spacing w:val="-2"/>
                <w:sz w:val="28"/>
              </w:rPr>
              <w:t xml:space="preserve">Commitment </w:t>
            </w:r>
            <w:r>
              <w:rPr>
                <w:sz w:val="28"/>
              </w:rPr>
              <w:t>in the Letter of Bid</w:t>
            </w:r>
          </w:p>
        </w:tc>
      </w:tr>
      <w:tr w:rsidR="00C56328">
        <w:trPr>
          <w:trHeight w:val="467"/>
        </w:trPr>
        <w:tc>
          <w:tcPr>
            <w:tcW w:w="696" w:type="dxa"/>
          </w:tcPr>
          <w:p w:rsidR="00C56328" w:rsidRDefault="00271611">
            <w:pPr>
              <w:pStyle w:val="TableParagraph"/>
              <w:spacing w:line="320" w:lineRule="exact"/>
              <w:ind w:left="206"/>
              <w:rPr>
                <w:b/>
                <w:sz w:val="28"/>
              </w:rPr>
            </w:pPr>
            <w:r>
              <w:rPr>
                <w:b/>
                <w:spacing w:val="-10"/>
                <w:sz w:val="28"/>
              </w:rPr>
              <w:t>3</w:t>
            </w:r>
          </w:p>
        </w:tc>
        <w:tc>
          <w:tcPr>
            <w:tcW w:w="13868" w:type="dxa"/>
            <w:gridSpan w:val="6"/>
          </w:tcPr>
          <w:p w:rsidR="00C56328" w:rsidRDefault="00271611">
            <w:pPr>
              <w:pStyle w:val="TableParagraph"/>
              <w:spacing w:before="57"/>
              <w:ind w:left="105"/>
              <w:rPr>
                <w:b/>
                <w:sz w:val="28"/>
              </w:rPr>
            </w:pPr>
            <w:r>
              <w:rPr>
                <w:b/>
                <w:sz w:val="28"/>
              </w:rPr>
              <w:t>Financial</w:t>
            </w:r>
            <w:r>
              <w:rPr>
                <w:b/>
                <w:spacing w:val="-6"/>
                <w:sz w:val="28"/>
              </w:rPr>
              <w:t xml:space="preserve"> </w:t>
            </w:r>
            <w:r>
              <w:rPr>
                <w:b/>
                <w:spacing w:val="-2"/>
                <w:sz w:val="28"/>
              </w:rPr>
              <w:t>capacity</w:t>
            </w:r>
          </w:p>
        </w:tc>
      </w:tr>
      <w:tr w:rsidR="00C56328">
        <w:trPr>
          <w:trHeight w:val="2006"/>
        </w:trPr>
        <w:tc>
          <w:tcPr>
            <w:tcW w:w="696" w:type="dxa"/>
          </w:tcPr>
          <w:p w:rsidR="00C56328" w:rsidRDefault="00271611">
            <w:pPr>
              <w:pStyle w:val="TableParagraph"/>
              <w:spacing w:before="117"/>
              <w:ind w:left="172"/>
              <w:rPr>
                <w:b/>
                <w:sz w:val="28"/>
              </w:rPr>
            </w:pPr>
            <w:r>
              <w:rPr>
                <w:b/>
                <w:spacing w:val="-5"/>
                <w:sz w:val="28"/>
              </w:rPr>
              <w:t>3.1</w:t>
            </w:r>
          </w:p>
        </w:tc>
        <w:tc>
          <w:tcPr>
            <w:tcW w:w="2404" w:type="dxa"/>
          </w:tcPr>
          <w:p w:rsidR="00C56328" w:rsidRDefault="00271611">
            <w:pPr>
              <w:pStyle w:val="TableParagraph"/>
              <w:spacing w:before="117" w:line="266" w:lineRule="auto"/>
              <w:ind w:left="105" w:right="210"/>
              <w:rPr>
                <w:b/>
                <w:sz w:val="28"/>
              </w:rPr>
            </w:pPr>
            <w:r>
              <w:rPr>
                <w:b/>
                <w:spacing w:val="-2"/>
                <w:sz w:val="28"/>
              </w:rPr>
              <w:t>Financial outcome</w:t>
            </w:r>
          </w:p>
        </w:tc>
        <w:tc>
          <w:tcPr>
            <w:tcW w:w="4116" w:type="dxa"/>
          </w:tcPr>
          <w:p w:rsidR="00C56328" w:rsidRDefault="00271611">
            <w:pPr>
              <w:pStyle w:val="TableParagraph"/>
              <w:spacing w:before="112" w:line="264" w:lineRule="auto"/>
              <w:ind w:left="106" w:right="98"/>
              <w:jc w:val="both"/>
              <w:rPr>
                <w:sz w:val="28"/>
              </w:rPr>
            </w:pPr>
            <w:r>
              <w:rPr>
                <w:sz w:val="28"/>
              </w:rPr>
              <w:t>The net asset value of the Bidder in the fiscal year closest to the bid closing time must be positive.</w:t>
            </w:r>
          </w:p>
          <w:p w:rsidR="00C56328" w:rsidRDefault="00271611">
            <w:pPr>
              <w:pStyle w:val="TableParagraph"/>
              <w:spacing w:before="122"/>
              <w:ind w:left="106" w:right="169"/>
              <w:jc w:val="both"/>
              <w:rPr>
                <w:sz w:val="28"/>
              </w:rPr>
            </w:pPr>
            <w:r>
              <w:rPr>
                <w:sz w:val="28"/>
              </w:rPr>
              <w:t>(Net asset value = Total asset – Total liabilities)</w:t>
            </w:r>
          </w:p>
        </w:tc>
        <w:tc>
          <w:tcPr>
            <w:tcW w:w="1725" w:type="dxa"/>
          </w:tcPr>
          <w:p w:rsidR="00C56328" w:rsidRDefault="00271611">
            <w:pPr>
              <w:pStyle w:val="TableParagraph"/>
              <w:spacing w:before="112" w:line="266" w:lineRule="auto"/>
              <w:ind w:left="184" w:firstLine="81"/>
              <w:rPr>
                <w:sz w:val="28"/>
              </w:rPr>
            </w:pPr>
            <w:r>
              <w:rPr>
                <w:sz w:val="28"/>
              </w:rPr>
              <w:t xml:space="preserve">Must meet </w:t>
            </w:r>
            <w:r>
              <w:rPr>
                <w:spacing w:val="-2"/>
                <w:sz w:val="28"/>
              </w:rPr>
              <w:t>requirement</w:t>
            </w:r>
          </w:p>
        </w:tc>
        <w:tc>
          <w:tcPr>
            <w:tcW w:w="2018" w:type="dxa"/>
          </w:tcPr>
          <w:p w:rsidR="00C56328" w:rsidRDefault="00271611">
            <w:pPr>
              <w:pStyle w:val="TableParagraph"/>
              <w:spacing w:before="112"/>
              <w:ind w:left="14"/>
              <w:jc w:val="center"/>
              <w:rPr>
                <w:sz w:val="28"/>
              </w:rPr>
            </w:pPr>
            <w:r>
              <w:rPr>
                <w:sz w:val="28"/>
              </w:rPr>
              <w:t>Not</w:t>
            </w:r>
            <w:r>
              <w:rPr>
                <w:spacing w:val="-1"/>
                <w:sz w:val="28"/>
              </w:rPr>
              <w:t xml:space="preserve"> </w:t>
            </w:r>
            <w:r>
              <w:rPr>
                <w:spacing w:val="-2"/>
                <w:sz w:val="28"/>
              </w:rPr>
              <w:t>applicable</w:t>
            </w:r>
          </w:p>
        </w:tc>
        <w:tc>
          <w:tcPr>
            <w:tcW w:w="1912" w:type="dxa"/>
          </w:tcPr>
          <w:p w:rsidR="00C56328" w:rsidRDefault="00271611">
            <w:pPr>
              <w:pStyle w:val="TableParagraph"/>
              <w:spacing w:before="112" w:line="266" w:lineRule="auto"/>
              <w:ind w:left="282" w:firstLine="81"/>
              <w:rPr>
                <w:sz w:val="28"/>
              </w:rPr>
            </w:pPr>
            <w:r>
              <w:rPr>
                <w:sz w:val="28"/>
              </w:rPr>
              <w:t xml:space="preserve">Must meet </w:t>
            </w:r>
            <w:r>
              <w:rPr>
                <w:spacing w:val="-2"/>
                <w:sz w:val="28"/>
              </w:rPr>
              <w:t>requirement</w:t>
            </w:r>
          </w:p>
        </w:tc>
        <w:tc>
          <w:tcPr>
            <w:tcW w:w="1693" w:type="dxa"/>
          </w:tcPr>
          <w:p w:rsidR="00C56328" w:rsidRDefault="00271611">
            <w:pPr>
              <w:pStyle w:val="TableParagraph"/>
              <w:spacing w:line="315" w:lineRule="exact"/>
              <w:ind w:left="336"/>
              <w:rPr>
                <w:sz w:val="28"/>
              </w:rPr>
            </w:pPr>
            <w:r>
              <w:rPr>
                <w:sz w:val="28"/>
              </w:rPr>
              <w:t>Form</w:t>
            </w:r>
            <w:r>
              <w:rPr>
                <w:spacing w:val="-5"/>
                <w:sz w:val="28"/>
              </w:rPr>
              <w:t xml:space="preserve"> 09</w:t>
            </w:r>
          </w:p>
        </w:tc>
      </w:tr>
    </w:tbl>
    <w:p w:rsidR="00C56328" w:rsidRDefault="00C56328">
      <w:pPr>
        <w:spacing w:line="315" w:lineRule="exact"/>
        <w:rPr>
          <w:sz w:val="28"/>
        </w:rPr>
        <w:sectPr w:rsidR="00C56328">
          <w:headerReference w:type="default" r:id="rId10"/>
          <w:pgSz w:w="16850" w:h="11910" w:orient="landscape"/>
          <w:pgMar w:top="1140" w:right="840" w:bottom="280" w:left="1200" w:header="722" w:footer="0" w:gutter="0"/>
          <w:cols w:space="720"/>
        </w:sectPr>
      </w:pPr>
    </w:p>
    <w:p w:rsidR="00C56328" w:rsidRDefault="00C56328">
      <w:pPr>
        <w:pStyle w:val="BodyText"/>
        <w:spacing w:before="2"/>
        <w:rPr>
          <w:i/>
          <w:sz w:val="7"/>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2404"/>
        <w:gridCol w:w="4116"/>
        <w:gridCol w:w="1725"/>
        <w:gridCol w:w="2018"/>
        <w:gridCol w:w="1912"/>
        <w:gridCol w:w="1693"/>
      </w:tblGrid>
      <w:tr w:rsidR="00C56328">
        <w:trPr>
          <w:trHeight w:val="595"/>
        </w:trPr>
        <w:tc>
          <w:tcPr>
            <w:tcW w:w="7216" w:type="dxa"/>
            <w:gridSpan w:val="3"/>
          </w:tcPr>
          <w:p w:rsidR="00C56328" w:rsidRDefault="00271611">
            <w:pPr>
              <w:pStyle w:val="TableParagraph"/>
              <w:spacing w:before="118"/>
              <w:ind w:left="6"/>
              <w:jc w:val="center"/>
              <w:rPr>
                <w:b/>
                <w:sz w:val="28"/>
              </w:rPr>
            </w:pPr>
            <w:r>
              <w:rPr>
                <w:b/>
                <w:sz w:val="28"/>
              </w:rPr>
              <w:t>Qualification</w:t>
            </w:r>
            <w:r>
              <w:rPr>
                <w:b/>
                <w:spacing w:val="-10"/>
                <w:sz w:val="28"/>
              </w:rPr>
              <w:t xml:space="preserve"> </w:t>
            </w:r>
            <w:r>
              <w:rPr>
                <w:b/>
                <w:sz w:val="28"/>
              </w:rPr>
              <w:t>and</w:t>
            </w:r>
            <w:r>
              <w:rPr>
                <w:b/>
                <w:spacing w:val="-7"/>
                <w:sz w:val="28"/>
              </w:rPr>
              <w:t xml:space="preserve"> </w:t>
            </w:r>
            <w:r>
              <w:rPr>
                <w:b/>
                <w:sz w:val="28"/>
              </w:rPr>
              <w:t>experience</w:t>
            </w:r>
            <w:r>
              <w:rPr>
                <w:b/>
                <w:spacing w:val="-6"/>
                <w:sz w:val="28"/>
              </w:rPr>
              <w:t xml:space="preserve"> </w:t>
            </w:r>
            <w:r>
              <w:rPr>
                <w:b/>
                <w:spacing w:val="-2"/>
                <w:sz w:val="28"/>
              </w:rPr>
              <w:t>criteria</w:t>
            </w:r>
          </w:p>
        </w:tc>
        <w:tc>
          <w:tcPr>
            <w:tcW w:w="5655" w:type="dxa"/>
            <w:gridSpan w:val="3"/>
          </w:tcPr>
          <w:p w:rsidR="00C56328" w:rsidRDefault="00271611">
            <w:pPr>
              <w:pStyle w:val="TableParagraph"/>
              <w:spacing w:before="118"/>
              <w:ind w:left="1235"/>
              <w:rPr>
                <w:b/>
                <w:sz w:val="28"/>
              </w:rPr>
            </w:pPr>
            <w:r>
              <w:rPr>
                <w:b/>
                <w:sz w:val="28"/>
              </w:rPr>
              <w:t>Compliance</w:t>
            </w:r>
            <w:r>
              <w:rPr>
                <w:b/>
                <w:spacing w:val="-9"/>
                <w:sz w:val="28"/>
              </w:rPr>
              <w:t xml:space="preserve"> </w:t>
            </w:r>
            <w:r>
              <w:rPr>
                <w:b/>
                <w:spacing w:val="-2"/>
                <w:sz w:val="28"/>
              </w:rPr>
              <w:t>Requirements</w:t>
            </w:r>
          </w:p>
        </w:tc>
        <w:tc>
          <w:tcPr>
            <w:tcW w:w="1693" w:type="dxa"/>
            <w:vMerge w:val="restart"/>
          </w:tcPr>
          <w:p w:rsidR="00C56328" w:rsidRDefault="00C56328">
            <w:pPr>
              <w:pStyle w:val="TableParagraph"/>
              <w:rPr>
                <w:i/>
                <w:sz w:val="28"/>
              </w:rPr>
            </w:pPr>
          </w:p>
          <w:p w:rsidR="00C56328" w:rsidRDefault="00C56328">
            <w:pPr>
              <w:pStyle w:val="TableParagraph"/>
              <w:spacing w:before="16"/>
              <w:rPr>
                <w:i/>
                <w:sz w:val="28"/>
              </w:rPr>
            </w:pPr>
          </w:p>
          <w:p w:rsidR="00C56328" w:rsidRDefault="00271611">
            <w:pPr>
              <w:pStyle w:val="TableParagraph"/>
              <w:spacing w:line="264" w:lineRule="auto"/>
              <w:ind w:left="259" w:right="237" w:firstLine="31"/>
              <w:rPr>
                <w:b/>
                <w:sz w:val="28"/>
              </w:rPr>
            </w:pPr>
            <w:r>
              <w:rPr>
                <w:b/>
                <w:spacing w:val="-2"/>
                <w:sz w:val="28"/>
              </w:rPr>
              <w:t>Required document</w:t>
            </w:r>
          </w:p>
        </w:tc>
      </w:tr>
      <w:tr w:rsidR="00C56328">
        <w:trPr>
          <w:trHeight w:val="352"/>
        </w:trPr>
        <w:tc>
          <w:tcPr>
            <w:tcW w:w="696" w:type="dxa"/>
            <w:vMerge w:val="restart"/>
          </w:tcPr>
          <w:p w:rsidR="00C56328" w:rsidRDefault="00C56328">
            <w:pPr>
              <w:pStyle w:val="TableParagraph"/>
              <w:spacing w:before="210"/>
              <w:rPr>
                <w:i/>
                <w:sz w:val="28"/>
              </w:rPr>
            </w:pPr>
          </w:p>
          <w:p w:rsidR="00C56328" w:rsidRDefault="00271611">
            <w:pPr>
              <w:pStyle w:val="TableParagraph"/>
              <w:spacing w:before="1"/>
              <w:ind w:left="141"/>
              <w:rPr>
                <w:b/>
                <w:sz w:val="28"/>
              </w:rPr>
            </w:pPr>
            <w:r>
              <w:rPr>
                <w:b/>
                <w:spacing w:val="-5"/>
                <w:sz w:val="28"/>
              </w:rPr>
              <w:t>No.</w:t>
            </w:r>
          </w:p>
        </w:tc>
        <w:tc>
          <w:tcPr>
            <w:tcW w:w="2404" w:type="dxa"/>
            <w:vMerge w:val="restart"/>
          </w:tcPr>
          <w:p w:rsidR="00C56328" w:rsidRDefault="00C56328">
            <w:pPr>
              <w:pStyle w:val="TableParagraph"/>
              <w:spacing w:before="210"/>
              <w:rPr>
                <w:i/>
                <w:sz w:val="28"/>
              </w:rPr>
            </w:pPr>
          </w:p>
          <w:p w:rsidR="00C56328" w:rsidRDefault="00271611">
            <w:pPr>
              <w:pStyle w:val="TableParagraph"/>
              <w:spacing w:before="1"/>
              <w:ind w:left="506"/>
              <w:rPr>
                <w:b/>
                <w:sz w:val="28"/>
              </w:rPr>
            </w:pPr>
            <w:r>
              <w:rPr>
                <w:b/>
                <w:spacing w:val="-2"/>
                <w:sz w:val="28"/>
              </w:rPr>
              <w:t>Description</w:t>
            </w:r>
          </w:p>
        </w:tc>
        <w:tc>
          <w:tcPr>
            <w:tcW w:w="4116" w:type="dxa"/>
            <w:vMerge w:val="restart"/>
          </w:tcPr>
          <w:p w:rsidR="00C56328" w:rsidRDefault="00C56328">
            <w:pPr>
              <w:pStyle w:val="TableParagraph"/>
              <w:spacing w:before="210"/>
              <w:rPr>
                <w:i/>
                <w:sz w:val="28"/>
              </w:rPr>
            </w:pPr>
          </w:p>
          <w:p w:rsidR="00C56328" w:rsidRDefault="00271611">
            <w:pPr>
              <w:pStyle w:val="TableParagraph"/>
              <w:spacing w:before="1"/>
              <w:ind w:left="1271"/>
              <w:rPr>
                <w:b/>
                <w:sz w:val="28"/>
              </w:rPr>
            </w:pPr>
            <w:r>
              <w:rPr>
                <w:b/>
                <w:spacing w:val="-2"/>
                <w:sz w:val="28"/>
              </w:rPr>
              <w:t>Requirement</w:t>
            </w:r>
          </w:p>
        </w:tc>
        <w:tc>
          <w:tcPr>
            <w:tcW w:w="1725" w:type="dxa"/>
            <w:vMerge w:val="restart"/>
          </w:tcPr>
          <w:p w:rsidR="00C56328" w:rsidRDefault="00C56328">
            <w:pPr>
              <w:pStyle w:val="TableParagraph"/>
              <w:spacing w:before="33"/>
              <w:rPr>
                <w:i/>
                <w:sz w:val="28"/>
              </w:rPr>
            </w:pPr>
          </w:p>
          <w:p w:rsidR="00C56328" w:rsidRDefault="00271611">
            <w:pPr>
              <w:pStyle w:val="TableParagraph"/>
              <w:spacing w:line="264" w:lineRule="auto"/>
              <w:ind w:left="465" w:hanging="358"/>
              <w:rPr>
                <w:b/>
                <w:sz w:val="28"/>
              </w:rPr>
            </w:pPr>
            <w:r>
              <w:rPr>
                <w:b/>
                <w:spacing w:val="-2"/>
                <w:sz w:val="28"/>
              </w:rPr>
              <w:t>Independent bidder</w:t>
            </w:r>
          </w:p>
        </w:tc>
        <w:tc>
          <w:tcPr>
            <w:tcW w:w="3930" w:type="dxa"/>
            <w:gridSpan w:val="2"/>
          </w:tcPr>
          <w:p w:rsidR="00C56328" w:rsidRDefault="00271611">
            <w:pPr>
              <w:pStyle w:val="TableParagraph"/>
              <w:spacing w:line="320" w:lineRule="exact"/>
              <w:ind w:left="740"/>
              <w:rPr>
                <w:b/>
                <w:sz w:val="28"/>
              </w:rPr>
            </w:pPr>
            <w:r>
              <w:rPr>
                <w:b/>
                <w:sz w:val="28"/>
              </w:rPr>
              <w:t>Joint</w:t>
            </w:r>
            <w:r>
              <w:rPr>
                <w:b/>
                <w:spacing w:val="-6"/>
                <w:sz w:val="28"/>
              </w:rPr>
              <w:t xml:space="preserve"> </w:t>
            </w:r>
            <w:r>
              <w:rPr>
                <w:b/>
                <w:sz w:val="28"/>
              </w:rPr>
              <w:t>venture</w:t>
            </w:r>
            <w:r>
              <w:rPr>
                <w:b/>
                <w:spacing w:val="-2"/>
                <w:sz w:val="28"/>
              </w:rPr>
              <w:t xml:space="preserve"> bidder</w:t>
            </w:r>
          </w:p>
        </w:tc>
        <w:tc>
          <w:tcPr>
            <w:tcW w:w="1693" w:type="dxa"/>
            <w:vMerge/>
            <w:tcBorders>
              <w:top w:val="nil"/>
            </w:tcBorders>
          </w:tcPr>
          <w:p w:rsidR="00C56328" w:rsidRDefault="00C56328">
            <w:pPr>
              <w:rPr>
                <w:sz w:val="2"/>
                <w:szCs w:val="2"/>
              </w:rPr>
            </w:pPr>
          </w:p>
        </w:tc>
      </w:tr>
      <w:tr w:rsidR="00C56328">
        <w:trPr>
          <w:trHeight w:val="1062"/>
        </w:trPr>
        <w:tc>
          <w:tcPr>
            <w:tcW w:w="696" w:type="dxa"/>
            <w:vMerge/>
            <w:tcBorders>
              <w:top w:val="nil"/>
            </w:tcBorders>
          </w:tcPr>
          <w:p w:rsidR="00C56328" w:rsidRDefault="00C56328">
            <w:pPr>
              <w:rPr>
                <w:sz w:val="2"/>
                <w:szCs w:val="2"/>
              </w:rPr>
            </w:pPr>
          </w:p>
        </w:tc>
        <w:tc>
          <w:tcPr>
            <w:tcW w:w="2404" w:type="dxa"/>
            <w:vMerge/>
            <w:tcBorders>
              <w:top w:val="nil"/>
            </w:tcBorders>
          </w:tcPr>
          <w:p w:rsidR="00C56328" w:rsidRDefault="00C56328">
            <w:pPr>
              <w:rPr>
                <w:sz w:val="2"/>
                <w:szCs w:val="2"/>
              </w:rPr>
            </w:pPr>
          </w:p>
        </w:tc>
        <w:tc>
          <w:tcPr>
            <w:tcW w:w="4116" w:type="dxa"/>
            <w:vMerge/>
            <w:tcBorders>
              <w:top w:val="nil"/>
            </w:tcBorders>
          </w:tcPr>
          <w:p w:rsidR="00C56328" w:rsidRDefault="00C56328">
            <w:pPr>
              <w:rPr>
                <w:sz w:val="2"/>
                <w:szCs w:val="2"/>
              </w:rPr>
            </w:pPr>
          </w:p>
        </w:tc>
        <w:tc>
          <w:tcPr>
            <w:tcW w:w="1725" w:type="dxa"/>
            <w:vMerge/>
            <w:tcBorders>
              <w:top w:val="nil"/>
            </w:tcBorders>
          </w:tcPr>
          <w:p w:rsidR="00C56328" w:rsidRDefault="00C56328">
            <w:pPr>
              <w:rPr>
                <w:sz w:val="2"/>
                <w:szCs w:val="2"/>
              </w:rPr>
            </w:pPr>
          </w:p>
        </w:tc>
        <w:tc>
          <w:tcPr>
            <w:tcW w:w="2018" w:type="dxa"/>
          </w:tcPr>
          <w:p w:rsidR="00C56328" w:rsidRDefault="00271611">
            <w:pPr>
              <w:pStyle w:val="TableParagraph"/>
              <w:spacing w:line="264" w:lineRule="auto"/>
              <w:ind w:left="552" w:hanging="36"/>
              <w:rPr>
                <w:b/>
                <w:sz w:val="28"/>
              </w:rPr>
            </w:pPr>
            <w:r>
              <w:rPr>
                <w:b/>
                <w:sz w:val="28"/>
              </w:rPr>
              <w:t>All</w:t>
            </w:r>
            <w:r>
              <w:rPr>
                <w:b/>
                <w:spacing w:val="-18"/>
                <w:sz w:val="28"/>
              </w:rPr>
              <w:t xml:space="preserve"> </w:t>
            </w:r>
            <w:r>
              <w:rPr>
                <w:b/>
                <w:sz w:val="28"/>
              </w:rPr>
              <w:t xml:space="preserve">joint </w:t>
            </w:r>
            <w:r>
              <w:rPr>
                <w:b/>
                <w:spacing w:val="-2"/>
                <w:sz w:val="28"/>
              </w:rPr>
              <w:t>venture</w:t>
            </w:r>
          </w:p>
          <w:p w:rsidR="00C56328" w:rsidRDefault="00271611">
            <w:pPr>
              <w:pStyle w:val="TableParagraph"/>
              <w:ind w:left="458"/>
              <w:rPr>
                <w:b/>
                <w:sz w:val="28"/>
              </w:rPr>
            </w:pPr>
            <w:r>
              <w:rPr>
                <w:b/>
                <w:spacing w:val="-2"/>
                <w:sz w:val="28"/>
              </w:rPr>
              <w:t>members</w:t>
            </w:r>
          </w:p>
        </w:tc>
        <w:tc>
          <w:tcPr>
            <w:tcW w:w="1912" w:type="dxa"/>
          </w:tcPr>
          <w:p w:rsidR="00C56328" w:rsidRDefault="00271611">
            <w:pPr>
              <w:pStyle w:val="TableParagraph"/>
              <w:spacing w:line="264" w:lineRule="auto"/>
              <w:ind w:left="500" w:hanging="161"/>
              <w:rPr>
                <w:b/>
                <w:sz w:val="28"/>
              </w:rPr>
            </w:pPr>
            <w:r>
              <w:rPr>
                <w:b/>
                <w:sz w:val="28"/>
              </w:rPr>
              <w:t>Each</w:t>
            </w:r>
            <w:r>
              <w:rPr>
                <w:b/>
                <w:spacing w:val="-18"/>
                <w:sz w:val="28"/>
              </w:rPr>
              <w:t xml:space="preserve"> </w:t>
            </w:r>
            <w:r>
              <w:rPr>
                <w:b/>
                <w:sz w:val="28"/>
              </w:rPr>
              <w:t xml:space="preserve">joint </w:t>
            </w:r>
            <w:r>
              <w:rPr>
                <w:b/>
                <w:spacing w:val="-2"/>
                <w:sz w:val="28"/>
              </w:rPr>
              <w:t>venture</w:t>
            </w:r>
          </w:p>
          <w:p w:rsidR="00C56328" w:rsidRDefault="00271611">
            <w:pPr>
              <w:pStyle w:val="TableParagraph"/>
              <w:ind w:left="462"/>
              <w:rPr>
                <w:b/>
                <w:sz w:val="28"/>
              </w:rPr>
            </w:pPr>
            <w:r>
              <w:rPr>
                <w:b/>
                <w:spacing w:val="-2"/>
                <w:sz w:val="28"/>
              </w:rPr>
              <w:t>member</w:t>
            </w:r>
          </w:p>
        </w:tc>
        <w:tc>
          <w:tcPr>
            <w:tcW w:w="1693" w:type="dxa"/>
            <w:vMerge/>
            <w:tcBorders>
              <w:top w:val="nil"/>
            </w:tcBorders>
          </w:tcPr>
          <w:p w:rsidR="00C56328" w:rsidRDefault="00C56328">
            <w:pPr>
              <w:rPr>
                <w:sz w:val="2"/>
                <w:szCs w:val="2"/>
              </w:rPr>
            </w:pPr>
          </w:p>
        </w:tc>
      </w:tr>
      <w:tr w:rsidR="00C56328">
        <w:trPr>
          <w:trHeight w:val="1771"/>
        </w:trPr>
        <w:tc>
          <w:tcPr>
            <w:tcW w:w="696" w:type="dxa"/>
          </w:tcPr>
          <w:p w:rsidR="00C56328" w:rsidRDefault="00271611">
            <w:pPr>
              <w:pStyle w:val="TableParagraph"/>
              <w:spacing w:before="117"/>
              <w:ind w:left="11"/>
              <w:jc w:val="center"/>
              <w:rPr>
                <w:b/>
                <w:sz w:val="28"/>
              </w:rPr>
            </w:pPr>
            <w:r>
              <w:rPr>
                <w:b/>
                <w:spacing w:val="-5"/>
                <w:sz w:val="28"/>
              </w:rPr>
              <w:t>3.2</w:t>
            </w:r>
          </w:p>
        </w:tc>
        <w:tc>
          <w:tcPr>
            <w:tcW w:w="2404" w:type="dxa"/>
          </w:tcPr>
          <w:p w:rsidR="00C56328" w:rsidRDefault="00271611">
            <w:pPr>
              <w:pStyle w:val="TableParagraph"/>
              <w:spacing w:before="117" w:line="264" w:lineRule="auto"/>
              <w:ind w:left="105" w:right="210"/>
              <w:rPr>
                <w:b/>
                <w:sz w:val="28"/>
              </w:rPr>
            </w:pPr>
            <w:r>
              <w:rPr>
                <w:b/>
                <w:sz w:val="28"/>
              </w:rPr>
              <w:t xml:space="preserve">Annual average turnover from </w:t>
            </w:r>
            <w:r>
              <w:rPr>
                <w:b/>
                <w:spacing w:val="-2"/>
                <w:sz w:val="28"/>
              </w:rPr>
              <w:t xml:space="preserve">business </w:t>
            </w:r>
            <w:r>
              <w:rPr>
                <w:b/>
                <w:sz w:val="28"/>
              </w:rPr>
              <w:t>(excluding</w:t>
            </w:r>
            <w:r>
              <w:rPr>
                <w:b/>
                <w:spacing w:val="-18"/>
                <w:sz w:val="28"/>
              </w:rPr>
              <w:t xml:space="preserve"> </w:t>
            </w:r>
            <w:r>
              <w:rPr>
                <w:b/>
                <w:sz w:val="28"/>
              </w:rPr>
              <w:t>VAT)</w:t>
            </w:r>
          </w:p>
        </w:tc>
        <w:tc>
          <w:tcPr>
            <w:tcW w:w="4116" w:type="dxa"/>
          </w:tcPr>
          <w:p w:rsidR="00C56328" w:rsidRDefault="00271611">
            <w:pPr>
              <w:pStyle w:val="TableParagraph"/>
              <w:spacing w:before="72"/>
              <w:ind w:left="106" w:right="165"/>
              <w:jc w:val="both"/>
              <w:rPr>
                <w:sz w:val="28"/>
              </w:rPr>
            </w:pPr>
            <w:r>
              <w:rPr>
                <w:sz w:val="28"/>
              </w:rPr>
              <w:t>The Bidder’s annual average turnover (excluding VAT) during the</w:t>
            </w:r>
            <w:r>
              <w:rPr>
                <w:spacing w:val="-9"/>
                <w:sz w:val="28"/>
              </w:rPr>
              <w:t xml:space="preserve"> </w:t>
            </w:r>
            <w:r>
              <w:rPr>
                <w:sz w:val="28"/>
              </w:rPr>
              <w:t>03</w:t>
            </w:r>
            <w:r>
              <w:rPr>
                <w:spacing w:val="-18"/>
                <w:sz w:val="28"/>
              </w:rPr>
              <w:t xml:space="preserve"> </w:t>
            </w:r>
            <w:r>
              <w:rPr>
                <w:sz w:val="28"/>
                <w:vertAlign w:val="superscript"/>
              </w:rPr>
              <w:t>(5)</w:t>
            </w:r>
            <w:r>
              <w:rPr>
                <w:spacing w:val="-2"/>
                <w:sz w:val="28"/>
              </w:rPr>
              <w:t xml:space="preserve"> </w:t>
            </w:r>
            <w:r>
              <w:rPr>
                <w:sz w:val="28"/>
              </w:rPr>
              <w:t>fiscal</w:t>
            </w:r>
            <w:r>
              <w:rPr>
                <w:spacing w:val="-5"/>
                <w:sz w:val="28"/>
              </w:rPr>
              <w:t xml:space="preserve"> </w:t>
            </w:r>
            <w:r>
              <w:rPr>
                <w:sz w:val="28"/>
              </w:rPr>
              <w:t>years</w:t>
            </w:r>
            <w:r>
              <w:rPr>
                <w:spacing w:val="-4"/>
                <w:sz w:val="28"/>
              </w:rPr>
              <w:t xml:space="preserve"> </w:t>
            </w:r>
            <w:r>
              <w:rPr>
                <w:sz w:val="28"/>
              </w:rPr>
              <w:t>closest</w:t>
            </w:r>
            <w:r>
              <w:rPr>
                <w:spacing w:val="-5"/>
                <w:sz w:val="28"/>
              </w:rPr>
              <w:t xml:space="preserve"> </w:t>
            </w:r>
            <w:r>
              <w:rPr>
                <w:sz w:val="28"/>
              </w:rPr>
              <w:t>to</w:t>
            </w:r>
            <w:r>
              <w:rPr>
                <w:spacing w:val="-5"/>
                <w:sz w:val="28"/>
              </w:rPr>
              <w:t xml:space="preserve"> </w:t>
            </w:r>
            <w:r>
              <w:rPr>
                <w:sz w:val="28"/>
              </w:rPr>
              <w:t>the bid closing time is at least VND 27,000,000,000.</w:t>
            </w:r>
            <w:r>
              <w:rPr>
                <w:spacing w:val="-30"/>
                <w:sz w:val="28"/>
              </w:rPr>
              <w:t xml:space="preserve"> </w:t>
            </w:r>
            <w:r>
              <w:rPr>
                <w:sz w:val="28"/>
                <w:vertAlign w:val="superscript"/>
              </w:rPr>
              <w:t>(6)</w:t>
            </w:r>
            <w:r>
              <w:rPr>
                <w:sz w:val="28"/>
              </w:rPr>
              <w:t>.</w:t>
            </w:r>
          </w:p>
        </w:tc>
        <w:tc>
          <w:tcPr>
            <w:tcW w:w="1725" w:type="dxa"/>
          </w:tcPr>
          <w:p w:rsidR="00C56328" w:rsidRDefault="00271611">
            <w:pPr>
              <w:pStyle w:val="TableParagraph"/>
              <w:spacing w:before="112" w:line="266" w:lineRule="auto"/>
              <w:ind w:left="184" w:firstLine="81"/>
              <w:rPr>
                <w:sz w:val="28"/>
              </w:rPr>
            </w:pPr>
            <w:r>
              <w:rPr>
                <w:sz w:val="28"/>
              </w:rPr>
              <w:t xml:space="preserve">Must meet </w:t>
            </w:r>
            <w:r>
              <w:rPr>
                <w:spacing w:val="-2"/>
                <w:sz w:val="28"/>
              </w:rPr>
              <w:t>requirement</w:t>
            </w:r>
          </w:p>
        </w:tc>
        <w:tc>
          <w:tcPr>
            <w:tcW w:w="2018" w:type="dxa"/>
          </w:tcPr>
          <w:p w:rsidR="00C56328" w:rsidRDefault="00271611">
            <w:pPr>
              <w:pStyle w:val="TableParagraph"/>
              <w:spacing w:before="112" w:line="266" w:lineRule="auto"/>
              <w:ind w:left="333" w:firstLine="81"/>
              <w:rPr>
                <w:sz w:val="28"/>
              </w:rPr>
            </w:pPr>
            <w:r>
              <w:rPr>
                <w:sz w:val="28"/>
              </w:rPr>
              <w:t xml:space="preserve">Must meet </w:t>
            </w:r>
            <w:r>
              <w:rPr>
                <w:spacing w:val="-2"/>
                <w:sz w:val="28"/>
              </w:rPr>
              <w:t>requirement</w:t>
            </w:r>
          </w:p>
        </w:tc>
        <w:tc>
          <w:tcPr>
            <w:tcW w:w="1912" w:type="dxa"/>
          </w:tcPr>
          <w:p w:rsidR="00C56328" w:rsidRDefault="00271611">
            <w:pPr>
              <w:pStyle w:val="TableParagraph"/>
              <w:spacing w:before="112"/>
              <w:ind w:left="16"/>
              <w:jc w:val="center"/>
              <w:rPr>
                <w:sz w:val="28"/>
              </w:rPr>
            </w:pPr>
            <w:r>
              <w:rPr>
                <w:sz w:val="28"/>
              </w:rPr>
              <w:t>Not</w:t>
            </w:r>
            <w:r>
              <w:rPr>
                <w:spacing w:val="-1"/>
                <w:sz w:val="28"/>
              </w:rPr>
              <w:t xml:space="preserve"> </w:t>
            </w:r>
            <w:r>
              <w:rPr>
                <w:spacing w:val="-2"/>
                <w:sz w:val="28"/>
              </w:rPr>
              <w:t>applicable</w:t>
            </w:r>
          </w:p>
        </w:tc>
        <w:tc>
          <w:tcPr>
            <w:tcW w:w="1693" w:type="dxa"/>
          </w:tcPr>
          <w:p w:rsidR="00C56328" w:rsidRDefault="00271611">
            <w:pPr>
              <w:pStyle w:val="TableParagraph"/>
              <w:spacing w:before="112"/>
              <w:ind w:left="70" w:right="52"/>
              <w:jc w:val="center"/>
              <w:rPr>
                <w:sz w:val="28"/>
              </w:rPr>
            </w:pPr>
            <w:r>
              <w:rPr>
                <w:sz w:val="28"/>
              </w:rPr>
              <w:t>Form</w:t>
            </w:r>
            <w:r>
              <w:rPr>
                <w:spacing w:val="-5"/>
                <w:sz w:val="28"/>
              </w:rPr>
              <w:t xml:space="preserve"> 09</w:t>
            </w:r>
          </w:p>
        </w:tc>
      </w:tr>
      <w:tr w:rsidR="00C56328">
        <w:trPr>
          <w:trHeight w:val="3635"/>
        </w:trPr>
        <w:tc>
          <w:tcPr>
            <w:tcW w:w="696" w:type="dxa"/>
          </w:tcPr>
          <w:p w:rsidR="00C56328" w:rsidRDefault="00271611">
            <w:pPr>
              <w:pStyle w:val="TableParagraph"/>
              <w:spacing w:before="117"/>
              <w:ind w:left="11"/>
              <w:jc w:val="center"/>
              <w:rPr>
                <w:b/>
                <w:sz w:val="28"/>
              </w:rPr>
            </w:pPr>
            <w:r>
              <w:rPr>
                <w:b/>
                <w:spacing w:val="-10"/>
                <w:sz w:val="28"/>
              </w:rPr>
              <w:t>4</w:t>
            </w:r>
          </w:p>
        </w:tc>
        <w:tc>
          <w:tcPr>
            <w:tcW w:w="2404" w:type="dxa"/>
          </w:tcPr>
          <w:p w:rsidR="00C56328" w:rsidRDefault="00271611">
            <w:pPr>
              <w:pStyle w:val="TableParagraph"/>
              <w:spacing w:before="117"/>
              <w:ind w:left="105"/>
              <w:rPr>
                <w:b/>
                <w:sz w:val="28"/>
              </w:rPr>
            </w:pPr>
            <w:r>
              <w:rPr>
                <w:b/>
                <w:sz w:val="28"/>
              </w:rPr>
              <w:t>Product</w:t>
            </w:r>
            <w:r>
              <w:rPr>
                <w:b/>
                <w:spacing w:val="-1"/>
                <w:sz w:val="28"/>
              </w:rPr>
              <w:t xml:space="preserve"> </w:t>
            </w:r>
            <w:r>
              <w:rPr>
                <w:b/>
                <w:spacing w:val="-2"/>
                <w:sz w:val="28"/>
              </w:rPr>
              <w:t>capacity</w:t>
            </w:r>
          </w:p>
        </w:tc>
        <w:tc>
          <w:tcPr>
            <w:tcW w:w="4116" w:type="dxa"/>
          </w:tcPr>
          <w:p w:rsidR="00C56328" w:rsidRDefault="00271611">
            <w:pPr>
              <w:pStyle w:val="TableParagraph"/>
              <w:tabs>
                <w:tab w:val="left" w:pos="3010"/>
              </w:tabs>
              <w:spacing w:before="72"/>
              <w:ind w:left="106" w:right="95"/>
              <w:jc w:val="both"/>
              <w:rPr>
                <w:sz w:val="28"/>
              </w:rPr>
            </w:pPr>
            <w:r>
              <w:rPr>
                <w:sz w:val="28"/>
              </w:rPr>
              <w:t xml:space="preserve">The Bidder shall provide </w:t>
            </w:r>
            <w:r>
              <w:rPr>
                <w:spacing w:val="-2"/>
                <w:sz w:val="28"/>
              </w:rPr>
              <w:t>documentary</w:t>
            </w:r>
            <w:r>
              <w:rPr>
                <w:sz w:val="28"/>
              </w:rPr>
              <w:tab/>
            </w:r>
            <w:r>
              <w:rPr>
                <w:spacing w:val="-2"/>
                <w:sz w:val="28"/>
              </w:rPr>
              <w:t xml:space="preserve">evidence </w:t>
            </w:r>
            <w:r>
              <w:rPr>
                <w:sz w:val="28"/>
              </w:rPr>
              <w:t>establishing their capacity to produce goods similar in nature to the Goods in the Bidding Package that satisfy the following requirements on output:</w:t>
            </w:r>
          </w:p>
          <w:p w:rsidR="00C56328" w:rsidRDefault="00271611">
            <w:pPr>
              <w:pStyle w:val="TableParagraph"/>
              <w:spacing w:before="122" w:line="264" w:lineRule="auto"/>
              <w:ind w:left="106" w:right="97"/>
              <w:jc w:val="both"/>
              <w:rPr>
                <w:sz w:val="28"/>
              </w:rPr>
            </w:pPr>
            <w:r>
              <w:rPr>
                <w:sz w:val="28"/>
              </w:rPr>
              <w:t>Minimum</w:t>
            </w:r>
            <w:r>
              <w:rPr>
                <w:spacing w:val="-10"/>
                <w:sz w:val="28"/>
              </w:rPr>
              <w:t xml:space="preserve"> </w:t>
            </w:r>
            <w:r>
              <w:rPr>
                <w:sz w:val="28"/>
              </w:rPr>
              <w:t>production</w:t>
            </w:r>
            <w:r>
              <w:rPr>
                <w:spacing w:val="-7"/>
                <w:sz w:val="28"/>
              </w:rPr>
              <w:t xml:space="preserve"> </w:t>
            </w:r>
            <w:r>
              <w:rPr>
                <w:sz w:val="28"/>
              </w:rPr>
              <w:t>output</w:t>
            </w:r>
            <w:r>
              <w:rPr>
                <w:spacing w:val="-6"/>
                <w:sz w:val="28"/>
              </w:rPr>
              <w:t xml:space="preserve"> </w:t>
            </w:r>
            <w:r>
              <w:rPr>
                <w:sz w:val="28"/>
              </w:rPr>
              <w:t>in</w:t>
            </w:r>
            <w:r>
              <w:rPr>
                <w:spacing w:val="-6"/>
                <w:sz w:val="28"/>
              </w:rPr>
              <w:t xml:space="preserve"> </w:t>
            </w:r>
            <w:r>
              <w:rPr>
                <w:sz w:val="28"/>
              </w:rPr>
              <w:t>the most recent year is equivalent to:</w:t>
            </w:r>
            <w:r>
              <w:rPr>
                <w:spacing w:val="40"/>
                <w:sz w:val="28"/>
              </w:rPr>
              <w:t xml:space="preserve"> </w:t>
            </w:r>
            <w:r>
              <w:rPr>
                <w:sz w:val="28"/>
              </w:rPr>
              <w:t>3 products</w:t>
            </w:r>
          </w:p>
        </w:tc>
        <w:tc>
          <w:tcPr>
            <w:tcW w:w="1725" w:type="dxa"/>
          </w:tcPr>
          <w:p w:rsidR="00C56328" w:rsidRDefault="00271611">
            <w:pPr>
              <w:pStyle w:val="TableParagraph"/>
              <w:spacing w:before="112" w:line="264" w:lineRule="auto"/>
              <w:ind w:left="184" w:firstLine="81"/>
              <w:rPr>
                <w:sz w:val="28"/>
              </w:rPr>
            </w:pPr>
            <w:r>
              <w:rPr>
                <w:sz w:val="28"/>
              </w:rPr>
              <w:t xml:space="preserve">Must meet </w:t>
            </w:r>
            <w:r>
              <w:rPr>
                <w:spacing w:val="-2"/>
                <w:sz w:val="28"/>
              </w:rPr>
              <w:t>requirement</w:t>
            </w:r>
          </w:p>
        </w:tc>
        <w:tc>
          <w:tcPr>
            <w:tcW w:w="2018" w:type="dxa"/>
          </w:tcPr>
          <w:p w:rsidR="00C56328" w:rsidRDefault="00271611">
            <w:pPr>
              <w:pStyle w:val="TableParagraph"/>
              <w:spacing w:before="112" w:line="264" w:lineRule="auto"/>
              <w:ind w:left="333" w:firstLine="81"/>
              <w:rPr>
                <w:sz w:val="28"/>
              </w:rPr>
            </w:pPr>
            <w:r>
              <w:rPr>
                <w:sz w:val="28"/>
              </w:rPr>
              <w:t xml:space="preserve">Must meet </w:t>
            </w:r>
            <w:r>
              <w:rPr>
                <w:spacing w:val="-2"/>
                <w:sz w:val="28"/>
              </w:rPr>
              <w:t>requirement</w:t>
            </w:r>
          </w:p>
        </w:tc>
        <w:tc>
          <w:tcPr>
            <w:tcW w:w="1912" w:type="dxa"/>
          </w:tcPr>
          <w:p w:rsidR="00C56328" w:rsidRDefault="00271611">
            <w:pPr>
              <w:pStyle w:val="TableParagraph"/>
              <w:spacing w:before="112" w:line="264" w:lineRule="auto"/>
              <w:ind w:left="111" w:right="93" w:hanging="3"/>
              <w:jc w:val="center"/>
              <w:rPr>
                <w:sz w:val="28"/>
              </w:rPr>
            </w:pPr>
            <w:r>
              <w:rPr>
                <w:sz w:val="28"/>
              </w:rPr>
              <w:t xml:space="preserve">Must meet </w:t>
            </w:r>
            <w:r>
              <w:rPr>
                <w:spacing w:val="-2"/>
                <w:sz w:val="28"/>
              </w:rPr>
              <w:t xml:space="preserve">requirement (corresponding </w:t>
            </w:r>
            <w:r>
              <w:rPr>
                <w:sz w:val="28"/>
              </w:rPr>
              <w:t xml:space="preserve">to the works </w:t>
            </w:r>
            <w:r>
              <w:rPr>
                <w:spacing w:val="-2"/>
                <w:sz w:val="28"/>
              </w:rPr>
              <w:t>undertaken)</w:t>
            </w:r>
          </w:p>
        </w:tc>
        <w:tc>
          <w:tcPr>
            <w:tcW w:w="1693" w:type="dxa"/>
          </w:tcPr>
          <w:p w:rsidR="00C56328" w:rsidRDefault="00271611">
            <w:pPr>
              <w:pStyle w:val="TableParagraph"/>
              <w:spacing w:before="112"/>
              <w:ind w:left="70" w:right="50"/>
              <w:jc w:val="center"/>
              <w:rPr>
                <w:sz w:val="28"/>
              </w:rPr>
            </w:pPr>
            <w:r>
              <w:rPr>
                <w:sz w:val="28"/>
              </w:rPr>
              <w:t>Form</w:t>
            </w:r>
            <w:r>
              <w:rPr>
                <w:spacing w:val="-5"/>
                <w:sz w:val="28"/>
              </w:rPr>
              <w:t xml:space="preserve"> </w:t>
            </w:r>
            <w:r>
              <w:rPr>
                <w:spacing w:val="-2"/>
                <w:sz w:val="28"/>
              </w:rPr>
              <w:t>06(b)</w:t>
            </w:r>
          </w:p>
        </w:tc>
      </w:tr>
      <w:tr w:rsidR="00C56328">
        <w:trPr>
          <w:trHeight w:val="1891"/>
        </w:trPr>
        <w:tc>
          <w:tcPr>
            <w:tcW w:w="696" w:type="dxa"/>
          </w:tcPr>
          <w:p w:rsidR="00C56328" w:rsidRDefault="00271611">
            <w:pPr>
              <w:pStyle w:val="TableParagraph"/>
              <w:spacing w:before="118"/>
              <w:ind w:left="11"/>
              <w:jc w:val="center"/>
              <w:rPr>
                <w:b/>
                <w:sz w:val="28"/>
              </w:rPr>
            </w:pPr>
            <w:r>
              <w:rPr>
                <w:b/>
                <w:spacing w:val="-10"/>
                <w:sz w:val="28"/>
              </w:rPr>
              <w:t>5</w:t>
            </w:r>
          </w:p>
        </w:tc>
        <w:tc>
          <w:tcPr>
            <w:tcW w:w="2404" w:type="dxa"/>
          </w:tcPr>
          <w:p w:rsidR="00C56328" w:rsidRDefault="00271611">
            <w:pPr>
              <w:pStyle w:val="TableParagraph"/>
              <w:spacing w:before="118" w:line="264" w:lineRule="auto"/>
              <w:ind w:left="105" w:right="210"/>
              <w:rPr>
                <w:b/>
                <w:sz w:val="28"/>
              </w:rPr>
            </w:pPr>
            <w:r>
              <w:rPr>
                <w:b/>
                <w:sz w:val="28"/>
              </w:rPr>
              <w:t>Capability</w:t>
            </w:r>
            <w:r>
              <w:rPr>
                <w:b/>
                <w:spacing w:val="-4"/>
                <w:sz w:val="28"/>
              </w:rPr>
              <w:t xml:space="preserve"> </w:t>
            </w:r>
            <w:r>
              <w:rPr>
                <w:b/>
                <w:sz w:val="28"/>
              </w:rPr>
              <w:t xml:space="preserve">to </w:t>
            </w:r>
            <w:r>
              <w:rPr>
                <w:b/>
                <w:spacing w:val="-2"/>
                <w:sz w:val="28"/>
              </w:rPr>
              <w:t>perform warranty, maintenance,</w:t>
            </w:r>
          </w:p>
          <w:p w:rsidR="00C56328" w:rsidRDefault="00271611">
            <w:pPr>
              <w:pStyle w:val="TableParagraph"/>
              <w:spacing w:before="2"/>
              <w:ind w:left="105"/>
              <w:rPr>
                <w:b/>
                <w:sz w:val="28"/>
              </w:rPr>
            </w:pPr>
            <w:r>
              <w:rPr>
                <w:b/>
                <w:sz w:val="28"/>
              </w:rPr>
              <w:t>service</w:t>
            </w:r>
            <w:r>
              <w:rPr>
                <w:b/>
                <w:spacing w:val="-6"/>
                <w:sz w:val="28"/>
              </w:rPr>
              <w:t xml:space="preserve"> </w:t>
            </w:r>
            <w:r>
              <w:rPr>
                <w:b/>
                <w:spacing w:val="-5"/>
                <w:sz w:val="28"/>
              </w:rPr>
              <w:t>and</w:t>
            </w:r>
          </w:p>
        </w:tc>
        <w:tc>
          <w:tcPr>
            <w:tcW w:w="4116" w:type="dxa"/>
          </w:tcPr>
          <w:p w:rsidR="00C56328" w:rsidRDefault="00271611">
            <w:pPr>
              <w:pStyle w:val="TableParagraph"/>
              <w:spacing w:before="72"/>
              <w:ind w:left="106" w:right="94"/>
              <w:jc w:val="both"/>
              <w:rPr>
                <w:sz w:val="28"/>
              </w:rPr>
            </w:pPr>
            <w:r>
              <w:rPr>
                <w:sz w:val="28"/>
              </w:rPr>
              <w:t>The</w:t>
            </w:r>
            <w:r>
              <w:rPr>
                <w:spacing w:val="-6"/>
                <w:sz w:val="28"/>
              </w:rPr>
              <w:t xml:space="preserve"> </w:t>
            </w:r>
            <w:r>
              <w:rPr>
                <w:sz w:val="28"/>
              </w:rPr>
              <w:t>Bidder</w:t>
            </w:r>
            <w:r>
              <w:rPr>
                <w:spacing w:val="-6"/>
                <w:sz w:val="28"/>
              </w:rPr>
              <w:t xml:space="preserve"> </w:t>
            </w:r>
            <w:r>
              <w:rPr>
                <w:sz w:val="28"/>
              </w:rPr>
              <w:t>shall</w:t>
            </w:r>
            <w:r>
              <w:rPr>
                <w:spacing w:val="-5"/>
                <w:sz w:val="28"/>
              </w:rPr>
              <w:t xml:space="preserve"> </w:t>
            </w:r>
            <w:r>
              <w:rPr>
                <w:sz w:val="28"/>
              </w:rPr>
              <w:t>demonstrate</w:t>
            </w:r>
            <w:r>
              <w:rPr>
                <w:spacing w:val="-6"/>
                <w:sz w:val="28"/>
              </w:rPr>
              <w:t xml:space="preserve"> </w:t>
            </w:r>
            <w:r>
              <w:rPr>
                <w:sz w:val="28"/>
              </w:rPr>
              <w:t>their capability to perform warranty, maintenance, service and repair obligations, supply spare parts or provide</w:t>
            </w:r>
            <w:r>
              <w:rPr>
                <w:spacing w:val="62"/>
                <w:sz w:val="28"/>
              </w:rPr>
              <w:t xml:space="preserve"> </w:t>
            </w:r>
            <w:r>
              <w:rPr>
                <w:sz w:val="28"/>
              </w:rPr>
              <w:t>other</w:t>
            </w:r>
            <w:r>
              <w:rPr>
                <w:spacing w:val="63"/>
                <w:sz w:val="28"/>
              </w:rPr>
              <w:t xml:space="preserve"> </w:t>
            </w:r>
            <w:r>
              <w:rPr>
                <w:sz w:val="28"/>
              </w:rPr>
              <w:t>after-sales</w:t>
            </w:r>
            <w:r>
              <w:rPr>
                <w:spacing w:val="63"/>
                <w:sz w:val="28"/>
              </w:rPr>
              <w:t xml:space="preserve"> </w:t>
            </w:r>
            <w:r>
              <w:rPr>
                <w:spacing w:val="-2"/>
                <w:sz w:val="28"/>
              </w:rPr>
              <w:t>services</w:t>
            </w:r>
          </w:p>
        </w:tc>
        <w:tc>
          <w:tcPr>
            <w:tcW w:w="1725" w:type="dxa"/>
          </w:tcPr>
          <w:p w:rsidR="00C56328" w:rsidRDefault="00271611">
            <w:pPr>
              <w:pStyle w:val="TableParagraph"/>
              <w:spacing w:before="113" w:line="264" w:lineRule="auto"/>
              <w:ind w:left="184" w:firstLine="81"/>
              <w:rPr>
                <w:sz w:val="28"/>
              </w:rPr>
            </w:pPr>
            <w:r>
              <w:rPr>
                <w:sz w:val="28"/>
              </w:rPr>
              <w:t xml:space="preserve">Must meet </w:t>
            </w:r>
            <w:r>
              <w:rPr>
                <w:spacing w:val="-2"/>
                <w:sz w:val="28"/>
              </w:rPr>
              <w:t>requirement</w:t>
            </w:r>
          </w:p>
        </w:tc>
        <w:tc>
          <w:tcPr>
            <w:tcW w:w="2018" w:type="dxa"/>
          </w:tcPr>
          <w:p w:rsidR="00C56328" w:rsidRDefault="00271611">
            <w:pPr>
              <w:pStyle w:val="TableParagraph"/>
              <w:spacing w:before="113" w:line="264" w:lineRule="auto"/>
              <w:ind w:left="333" w:firstLine="81"/>
              <w:rPr>
                <w:sz w:val="28"/>
              </w:rPr>
            </w:pPr>
            <w:r>
              <w:rPr>
                <w:sz w:val="28"/>
              </w:rPr>
              <w:t xml:space="preserve">Must meet </w:t>
            </w:r>
            <w:r>
              <w:rPr>
                <w:spacing w:val="-2"/>
                <w:sz w:val="28"/>
              </w:rPr>
              <w:t>requirement</w:t>
            </w:r>
          </w:p>
        </w:tc>
        <w:tc>
          <w:tcPr>
            <w:tcW w:w="1912" w:type="dxa"/>
          </w:tcPr>
          <w:p w:rsidR="00C56328" w:rsidRDefault="00271611">
            <w:pPr>
              <w:pStyle w:val="TableParagraph"/>
              <w:spacing w:before="113"/>
              <w:ind w:left="16"/>
              <w:jc w:val="center"/>
              <w:rPr>
                <w:sz w:val="28"/>
              </w:rPr>
            </w:pPr>
            <w:r>
              <w:rPr>
                <w:sz w:val="28"/>
              </w:rPr>
              <w:t>Not</w:t>
            </w:r>
            <w:r>
              <w:rPr>
                <w:spacing w:val="-1"/>
                <w:sz w:val="28"/>
              </w:rPr>
              <w:t xml:space="preserve"> </w:t>
            </w:r>
            <w:r>
              <w:rPr>
                <w:spacing w:val="-2"/>
                <w:sz w:val="28"/>
              </w:rPr>
              <w:t>applicable</w:t>
            </w:r>
          </w:p>
        </w:tc>
        <w:tc>
          <w:tcPr>
            <w:tcW w:w="1693" w:type="dxa"/>
          </w:tcPr>
          <w:p w:rsidR="00C56328" w:rsidRDefault="00271611">
            <w:pPr>
              <w:pStyle w:val="TableParagraph"/>
              <w:spacing w:before="53" w:line="264" w:lineRule="auto"/>
              <w:ind w:left="72" w:right="50"/>
              <w:jc w:val="center"/>
              <w:rPr>
                <w:sz w:val="28"/>
              </w:rPr>
            </w:pPr>
            <w:r>
              <w:rPr>
                <w:sz w:val="28"/>
              </w:rPr>
              <w:t>The</w:t>
            </w:r>
            <w:r>
              <w:rPr>
                <w:spacing w:val="-18"/>
                <w:sz w:val="28"/>
              </w:rPr>
              <w:t xml:space="preserve"> </w:t>
            </w:r>
            <w:r>
              <w:rPr>
                <w:sz w:val="28"/>
              </w:rPr>
              <w:t xml:space="preserve">Bidder's </w:t>
            </w:r>
            <w:r>
              <w:rPr>
                <w:spacing w:val="-2"/>
                <w:sz w:val="28"/>
              </w:rPr>
              <w:t xml:space="preserve">commitment </w:t>
            </w:r>
            <w:r>
              <w:rPr>
                <w:sz w:val="28"/>
              </w:rPr>
              <w:t xml:space="preserve">or principal </w:t>
            </w:r>
            <w:r>
              <w:rPr>
                <w:spacing w:val="-2"/>
                <w:sz w:val="28"/>
              </w:rPr>
              <w:t>contract</w:t>
            </w:r>
          </w:p>
        </w:tc>
      </w:tr>
    </w:tbl>
    <w:p w:rsidR="00C56328" w:rsidRDefault="00C56328">
      <w:pPr>
        <w:spacing w:line="264" w:lineRule="auto"/>
        <w:jc w:val="center"/>
        <w:rPr>
          <w:sz w:val="28"/>
        </w:rPr>
        <w:sectPr w:rsidR="00C56328">
          <w:pgSz w:w="16850" w:h="11910" w:orient="landscape"/>
          <w:pgMar w:top="1140" w:right="840" w:bottom="280" w:left="1200" w:header="722" w:footer="0" w:gutter="0"/>
          <w:cols w:space="720"/>
        </w:sectPr>
      </w:pPr>
    </w:p>
    <w:p w:rsidR="00C56328" w:rsidRDefault="00C56328">
      <w:pPr>
        <w:pStyle w:val="BodyText"/>
        <w:spacing w:before="2"/>
        <w:rPr>
          <w:i/>
          <w:sz w:val="7"/>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2404"/>
        <w:gridCol w:w="4116"/>
        <w:gridCol w:w="1725"/>
        <w:gridCol w:w="2018"/>
        <w:gridCol w:w="1912"/>
        <w:gridCol w:w="1693"/>
      </w:tblGrid>
      <w:tr w:rsidR="00C56328">
        <w:trPr>
          <w:trHeight w:val="595"/>
        </w:trPr>
        <w:tc>
          <w:tcPr>
            <w:tcW w:w="7216" w:type="dxa"/>
            <w:gridSpan w:val="3"/>
          </w:tcPr>
          <w:p w:rsidR="00C56328" w:rsidRDefault="00271611">
            <w:pPr>
              <w:pStyle w:val="TableParagraph"/>
              <w:spacing w:before="118"/>
              <w:ind w:left="6"/>
              <w:jc w:val="center"/>
              <w:rPr>
                <w:b/>
                <w:sz w:val="28"/>
              </w:rPr>
            </w:pPr>
            <w:r>
              <w:rPr>
                <w:b/>
                <w:sz w:val="28"/>
              </w:rPr>
              <w:t>Qualification</w:t>
            </w:r>
            <w:r>
              <w:rPr>
                <w:b/>
                <w:spacing w:val="-10"/>
                <w:sz w:val="28"/>
              </w:rPr>
              <w:t xml:space="preserve"> </w:t>
            </w:r>
            <w:r>
              <w:rPr>
                <w:b/>
                <w:sz w:val="28"/>
              </w:rPr>
              <w:t>and</w:t>
            </w:r>
            <w:r>
              <w:rPr>
                <w:b/>
                <w:spacing w:val="-7"/>
                <w:sz w:val="28"/>
              </w:rPr>
              <w:t xml:space="preserve"> </w:t>
            </w:r>
            <w:r>
              <w:rPr>
                <w:b/>
                <w:sz w:val="28"/>
              </w:rPr>
              <w:t>experience</w:t>
            </w:r>
            <w:r>
              <w:rPr>
                <w:b/>
                <w:spacing w:val="-6"/>
                <w:sz w:val="28"/>
              </w:rPr>
              <w:t xml:space="preserve"> </w:t>
            </w:r>
            <w:r>
              <w:rPr>
                <w:b/>
                <w:spacing w:val="-2"/>
                <w:sz w:val="28"/>
              </w:rPr>
              <w:t>criteria</w:t>
            </w:r>
          </w:p>
        </w:tc>
        <w:tc>
          <w:tcPr>
            <w:tcW w:w="5655" w:type="dxa"/>
            <w:gridSpan w:val="3"/>
          </w:tcPr>
          <w:p w:rsidR="00C56328" w:rsidRDefault="00271611">
            <w:pPr>
              <w:pStyle w:val="TableParagraph"/>
              <w:spacing w:before="118"/>
              <w:ind w:left="1235"/>
              <w:rPr>
                <w:b/>
                <w:sz w:val="28"/>
              </w:rPr>
            </w:pPr>
            <w:r>
              <w:rPr>
                <w:b/>
                <w:sz w:val="28"/>
              </w:rPr>
              <w:t>Compliance</w:t>
            </w:r>
            <w:r>
              <w:rPr>
                <w:b/>
                <w:spacing w:val="-9"/>
                <w:sz w:val="28"/>
              </w:rPr>
              <w:t xml:space="preserve"> </w:t>
            </w:r>
            <w:r>
              <w:rPr>
                <w:b/>
                <w:spacing w:val="-2"/>
                <w:sz w:val="28"/>
              </w:rPr>
              <w:t>Requirements</w:t>
            </w:r>
          </w:p>
        </w:tc>
        <w:tc>
          <w:tcPr>
            <w:tcW w:w="1693" w:type="dxa"/>
            <w:vMerge w:val="restart"/>
          </w:tcPr>
          <w:p w:rsidR="00C56328" w:rsidRDefault="00C56328">
            <w:pPr>
              <w:pStyle w:val="TableParagraph"/>
              <w:rPr>
                <w:i/>
                <w:sz w:val="28"/>
              </w:rPr>
            </w:pPr>
          </w:p>
          <w:p w:rsidR="00C56328" w:rsidRDefault="00C56328">
            <w:pPr>
              <w:pStyle w:val="TableParagraph"/>
              <w:spacing w:before="16"/>
              <w:rPr>
                <w:i/>
                <w:sz w:val="28"/>
              </w:rPr>
            </w:pPr>
          </w:p>
          <w:p w:rsidR="00C56328" w:rsidRDefault="00271611">
            <w:pPr>
              <w:pStyle w:val="TableParagraph"/>
              <w:spacing w:line="264" w:lineRule="auto"/>
              <w:ind w:left="259" w:right="237" w:firstLine="31"/>
              <w:rPr>
                <w:b/>
                <w:sz w:val="28"/>
              </w:rPr>
            </w:pPr>
            <w:r>
              <w:rPr>
                <w:b/>
                <w:spacing w:val="-2"/>
                <w:sz w:val="28"/>
              </w:rPr>
              <w:t>Required document</w:t>
            </w:r>
          </w:p>
        </w:tc>
      </w:tr>
      <w:tr w:rsidR="00C56328">
        <w:trPr>
          <w:trHeight w:val="352"/>
        </w:trPr>
        <w:tc>
          <w:tcPr>
            <w:tcW w:w="696" w:type="dxa"/>
            <w:vMerge w:val="restart"/>
          </w:tcPr>
          <w:p w:rsidR="00C56328" w:rsidRDefault="00C56328">
            <w:pPr>
              <w:pStyle w:val="TableParagraph"/>
              <w:spacing w:before="210"/>
              <w:rPr>
                <w:i/>
                <w:sz w:val="28"/>
              </w:rPr>
            </w:pPr>
          </w:p>
          <w:p w:rsidR="00C56328" w:rsidRDefault="00271611">
            <w:pPr>
              <w:pStyle w:val="TableParagraph"/>
              <w:spacing w:before="1"/>
              <w:ind w:left="141"/>
              <w:rPr>
                <w:b/>
                <w:sz w:val="28"/>
              </w:rPr>
            </w:pPr>
            <w:r>
              <w:rPr>
                <w:b/>
                <w:spacing w:val="-5"/>
                <w:sz w:val="28"/>
              </w:rPr>
              <w:t>No.</w:t>
            </w:r>
          </w:p>
        </w:tc>
        <w:tc>
          <w:tcPr>
            <w:tcW w:w="2404" w:type="dxa"/>
            <w:vMerge w:val="restart"/>
          </w:tcPr>
          <w:p w:rsidR="00C56328" w:rsidRDefault="00C56328">
            <w:pPr>
              <w:pStyle w:val="TableParagraph"/>
              <w:spacing w:before="210"/>
              <w:rPr>
                <w:i/>
                <w:sz w:val="28"/>
              </w:rPr>
            </w:pPr>
          </w:p>
          <w:p w:rsidR="00C56328" w:rsidRDefault="00271611">
            <w:pPr>
              <w:pStyle w:val="TableParagraph"/>
              <w:spacing w:before="1"/>
              <w:ind w:left="506"/>
              <w:rPr>
                <w:b/>
                <w:sz w:val="28"/>
              </w:rPr>
            </w:pPr>
            <w:r>
              <w:rPr>
                <w:b/>
                <w:spacing w:val="-2"/>
                <w:sz w:val="28"/>
              </w:rPr>
              <w:t>Description</w:t>
            </w:r>
          </w:p>
        </w:tc>
        <w:tc>
          <w:tcPr>
            <w:tcW w:w="4116" w:type="dxa"/>
            <w:vMerge w:val="restart"/>
          </w:tcPr>
          <w:p w:rsidR="00C56328" w:rsidRDefault="00C56328">
            <w:pPr>
              <w:pStyle w:val="TableParagraph"/>
              <w:spacing w:before="210"/>
              <w:rPr>
                <w:i/>
                <w:sz w:val="28"/>
              </w:rPr>
            </w:pPr>
          </w:p>
          <w:p w:rsidR="00C56328" w:rsidRDefault="00271611">
            <w:pPr>
              <w:pStyle w:val="TableParagraph"/>
              <w:spacing w:before="1"/>
              <w:ind w:left="1271"/>
              <w:rPr>
                <w:b/>
                <w:sz w:val="28"/>
              </w:rPr>
            </w:pPr>
            <w:r>
              <w:rPr>
                <w:b/>
                <w:spacing w:val="-2"/>
                <w:sz w:val="28"/>
              </w:rPr>
              <w:t>Requirement</w:t>
            </w:r>
          </w:p>
        </w:tc>
        <w:tc>
          <w:tcPr>
            <w:tcW w:w="1725" w:type="dxa"/>
            <w:vMerge w:val="restart"/>
          </w:tcPr>
          <w:p w:rsidR="00C56328" w:rsidRDefault="00C56328">
            <w:pPr>
              <w:pStyle w:val="TableParagraph"/>
              <w:spacing w:before="33"/>
              <w:rPr>
                <w:i/>
                <w:sz w:val="28"/>
              </w:rPr>
            </w:pPr>
          </w:p>
          <w:p w:rsidR="00C56328" w:rsidRDefault="00271611">
            <w:pPr>
              <w:pStyle w:val="TableParagraph"/>
              <w:spacing w:line="264" w:lineRule="auto"/>
              <w:ind w:left="465" w:hanging="358"/>
              <w:rPr>
                <w:b/>
                <w:sz w:val="28"/>
              </w:rPr>
            </w:pPr>
            <w:r>
              <w:rPr>
                <w:b/>
                <w:spacing w:val="-2"/>
                <w:sz w:val="28"/>
              </w:rPr>
              <w:t>Independent bidder</w:t>
            </w:r>
          </w:p>
        </w:tc>
        <w:tc>
          <w:tcPr>
            <w:tcW w:w="3930" w:type="dxa"/>
            <w:gridSpan w:val="2"/>
          </w:tcPr>
          <w:p w:rsidR="00C56328" w:rsidRDefault="00271611">
            <w:pPr>
              <w:pStyle w:val="TableParagraph"/>
              <w:spacing w:line="320" w:lineRule="exact"/>
              <w:ind w:left="740"/>
              <w:rPr>
                <w:b/>
                <w:sz w:val="28"/>
              </w:rPr>
            </w:pPr>
            <w:r>
              <w:rPr>
                <w:b/>
                <w:sz w:val="28"/>
              </w:rPr>
              <w:t>Joint</w:t>
            </w:r>
            <w:r>
              <w:rPr>
                <w:b/>
                <w:spacing w:val="-6"/>
                <w:sz w:val="28"/>
              </w:rPr>
              <w:t xml:space="preserve"> </w:t>
            </w:r>
            <w:r>
              <w:rPr>
                <w:b/>
                <w:sz w:val="28"/>
              </w:rPr>
              <w:t>venture</w:t>
            </w:r>
            <w:r>
              <w:rPr>
                <w:b/>
                <w:spacing w:val="-2"/>
                <w:sz w:val="28"/>
              </w:rPr>
              <w:t xml:space="preserve"> bidder</w:t>
            </w:r>
          </w:p>
        </w:tc>
        <w:tc>
          <w:tcPr>
            <w:tcW w:w="1693" w:type="dxa"/>
            <w:vMerge/>
            <w:tcBorders>
              <w:top w:val="nil"/>
            </w:tcBorders>
          </w:tcPr>
          <w:p w:rsidR="00C56328" w:rsidRDefault="00C56328">
            <w:pPr>
              <w:rPr>
                <w:sz w:val="2"/>
                <w:szCs w:val="2"/>
              </w:rPr>
            </w:pPr>
          </w:p>
        </w:tc>
      </w:tr>
      <w:tr w:rsidR="00C56328">
        <w:trPr>
          <w:trHeight w:val="1062"/>
        </w:trPr>
        <w:tc>
          <w:tcPr>
            <w:tcW w:w="696" w:type="dxa"/>
            <w:vMerge/>
            <w:tcBorders>
              <w:top w:val="nil"/>
            </w:tcBorders>
          </w:tcPr>
          <w:p w:rsidR="00C56328" w:rsidRDefault="00C56328">
            <w:pPr>
              <w:rPr>
                <w:sz w:val="2"/>
                <w:szCs w:val="2"/>
              </w:rPr>
            </w:pPr>
          </w:p>
        </w:tc>
        <w:tc>
          <w:tcPr>
            <w:tcW w:w="2404" w:type="dxa"/>
            <w:vMerge/>
            <w:tcBorders>
              <w:top w:val="nil"/>
            </w:tcBorders>
          </w:tcPr>
          <w:p w:rsidR="00C56328" w:rsidRDefault="00C56328">
            <w:pPr>
              <w:rPr>
                <w:sz w:val="2"/>
                <w:szCs w:val="2"/>
              </w:rPr>
            </w:pPr>
          </w:p>
        </w:tc>
        <w:tc>
          <w:tcPr>
            <w:tcW w:w="4116" w:type="dxa"/>
            <w:vMerge/>
            <w:tcBorders>
              <w:top w:val="nil"/>
            </w:tcBorders>
          </w:tcPr>
          <w:p w:rsidR="00C56328" w:rsidRDefault="00C56328">
            <w:pPr>
              <w:rPr>
                <w:sz w:val="2"/>
                <w:szCs w:val="2"/>
              </w:rPr>
            </w:pPr>
          </w:p>
        </w:tc>
        <w:tc>
          <w:tcPr>
            <w:tcW w:w="1725" w:type="dxa"/>
            <w:vMerge/>
            <w:tcBorders>
              <w:top w:val="nil"/>
            </w:tcBorders>
          </w:tcPr>
          <w:p w:rsidR="00C56328" w:rsidRDefault="00C56328">
            <w:pPr>
              <w:rPr>
                <w:sz w:val="2"/>
                <w:szCs w:val="2"/>
              </w:rPr>
            </w:pPr>
          </w:p>
        </w:tc>
        <w:tc>
          <w:tcPr>
            <w:tcW w:w="2018" w:type="dxa"/>
          </w:tcPr>
          <w:p w:rsidR="00C56328" w:rsidRDefault="00271611">
            <w:pPr>
              <w:pStyle w:val="TableParagraph"/>
              <w:spacing w:line="264" w:lineRule="auto"/>
              <w:ind w:left="552" w:hanging="36"/>
              <w:rPr>
                <w:b/>
                <w:sz w:val="28"/>
              </w:rPr>
            </w:pPr>
            <w:r>
              <w:rPr>
                <w:b/>
                <w:sz w:val="28"/>
              </w:rPr>
              <w:t>All</w:t>
            </w:r>
            <w:r>
              <w:rPr>
                <w:b/>
                <w:spacing w:val="-18"/>
                <w:sz w:val="28"/>
              </w:rPr>
              <w:t xml:space="preserve"> </w:t>
            </w:r>
            <w:r>
              <w:rPr>
                <w:b/>
                <w:sz w:val="28"/>
              </w:rPr>
              <w:t xml:space="preserve">joint </w:t>
            </w:r>
            <w:r>
              <w:rPr>
                <w:b/>
                <w:spacing w:val="-2"/>
                <w:sz w:val="28"/>
              </w:rPr>
              <w:t>venture</w:t>
            </w:r>
          </w:p>
          <w:p w:rsidR="00C56328" w:rsidRDefault="00271611">
            <w:pPr>
              <w:pStyle w:val="TableParagraph"/>
              <w:ind w:left="458"/>
              <w:rPr>
                <w:b/>
                <w:sz w:val="28"/>
              </w:rPr>
            </w:pPr>
            <w:r>
              <w:rPr>
                <w:b/>
                <w:spacing w:val="-2"/>
                <w:sz w:val="28"/>
              </w:rPr>
              <w:t>members</w:t>
            </w:r>
          </w:p>
        </w:tc>
        <w:tc>
          <w:tcPr>
            <w:tcW w:w="1912" w:type="dxa"/>
          </w:tcPr>
          <w:p w:rsidR="00C56328" w:rsidRDefault="00271611">
            <w:pPr>
              <w:pStyle w:val="TableParagraph"/>
              <w:spacing w:line="264" w:lineRule="auto"/>
              <w:ind w:left="500" w:hanging="161"/>
              <w:rPr>
                <w:b/>
                <w:sz w:val="28"/>
              </w:rPr>
            </w:pPr>
            <w:r>
              <w:rPr>
                <w:b/>
                <w:sz w:val="28"/>
              </w:rPr>
              <w:t>Each</w:t>
            </w:r>
            <w:r>
              <w:rPr>
                <w:b/>
                <w:spacing w:val="-18"/>
                <w:sz w:val="28"/>
              </w:rPr>
              <w:t xml:space="preserve"> </w:t>
            </w:r>
            <w:r>
              <w:rPr>
                <w:b/>
                <w:sz w:val="28"/>
              </w:rPr>
              <w:t xml:space="preserve">joint </w:t>
            </w:r>
            <w:r>
              <w:rPr>
                <w:b/>
                <w:spacing w:val="-2"/>
                <w:sz w:val="28"/>
              </w:rPr>
              <w:t>venture</w:t>
            </w:r>
          </w:p>
          <w:p w:rsidR="00C56328" w:rsidRDefault="00271611">
            <w:pPr>
              <w:pStyle w:val="TableParagraph"/>
              <w:ind w:left="462"/>
              <w:rPr>
                <w:b/>
                <w:sz w:val="28"/>
              </w:rPr>
            </w:pPr>
            <w:r>
              <w:rPr>
                <w:b/>
                <w:spacing w:val="-2"/>
                <w:sz w:val="28"/>
              </w:rPr>
              <w:t>member</w:t>
            </w:r>
          </w:p>
        </w:tc>
        <w:tc>
          <w:tcPr>
            <w:tcW w:w="1693" w:type="dxa"/>
            <w:vMerge/>
            <w:tcBorders>
              <w:top w:val="nil"/>
            </w:tcBorders>
          </w:tcPr>
          <w:p w:rsidR="00C56328" w:rsidRDefault="00C56328">
            <w:pPr>
              <w:rPr>
                <w:sz w:val="2"/>
                <w:szCs w:val="2"/>
              </w:rPr>
            </w:pPr>
          </w:p>
        </w:tc>
      </w:tr>
      <w:tr w:rsidR="00C56328">
        <w:trPr>
          <w:trHeight w:val="4699"/>
        </w:trPr>
        <w:tc>
          <w:tcPr>
            <w:tcW w:w="696" w:type="dxa"/>
          </w:tcPr>
          <w:p w:rsidR="00C56328" w:rsidRDefault="00C56328">
            <w:pPr>
              <w:pStyle w:val="TableParagraph"/>
              <w:rPr>
                <w:sz w:val="28"/>
              </w:rPr>
            </w:pPr>
          </w:p>
        </w:tc>
        <w:tc>
          <w:tcPr>
            <w:tcW w:w="2404" w:type="dxa"/>
          </w:tcPr>
          <w:p w:rsidR="00C56328" w:rsidRDefault="00271611">
            <w:pPr>
              <w:pStyle w:val="TableParagraph"/>
              <w:spacing w:line="264" w:lineRule="auto"/>
              <w:ind w:left="105" w:right="534"/>
              <w:rPr>
                <w:sz w:val="28"/>
              </w:rPr>
            </w:pPr>
            <w:r>
              <w:rPr>
                <w:b/>
                <w:sz w:val="28"/>
              </w:rPr>
              <w:t>repair, supply spare</w:t>
            </w:r>
            <w:r>
              <w:rPr>
                <w:b/>
                <w:spacing w:val="-18"/>
                <w:sz w:val="28"/>
              </w:rPr>
              <w:t xml:space="preserve"> </w:t>
            </w:r>
            <w:r>
              <w:rPr>
                <w:b/>
                <w:sz w:val="28"/>
              </w:rPr>
              <w:t>parts,</w:t>
            </w:r>
            <w:r>
              <w:rPr>
                <w:b/>
                <w:spacing w:val="-17"/>
                <w:sz w:val="28"/>
              </w:rPr>
              <w:t xml:space="preserve"> </w:t>
            </w:r>
            <w:r>
              <w:rPr>
                <w:b/>
                <w:sz w:val="28"/>
              </w:rPr>
              <w:t xml:space="preserve">or provide other </w:t>
            </w:r>
            <w:r>
              <w:rPr>
                <w:b/>
                <w:spacing w:val="-2"/>
                <w:sz w:val="28"/>
              </w:rPr>
              <w:t xml:space="preserve">after-sales </w:t>
            </w:r>
            <w:r>
              <w:rPr>
                <w:b/>
                <w:sz w:val="28"/>
              </w:rPr>
              <w:t xml:space="preserve">services </w:t>
            </w:r>
            <w:r>
              <w:rPr>
                <w:sz w:val="28"/>
                <w:vertAlign w:val="superscript"/>
              </w:rPr>
              <w:t>(8)</w:t>
            </w:r>
          </w:p>
        </w:tc>
        <w:tc>
          <w:tcPr>
            <w:tcW w:w="4116" w:type="dxa"/>
          </w:tcPr>
          <w:p w:rsidR="00C56328" w:rsidRDefault="00271611">
            <w:pPr>
              <w:pStyle w:val="TableParagraph"/>
              <w:spacing w:line="315" w:lineRule="exact"/>
              <w:ind w:left="106"/>
              <w:jc w:val="both"/>
              <w:rPr>
                <w:sz w:val="28"/>
              </w:rPr>
            </w:pPr>
            <w:r>
              <w:rPr>
                <w:sz w:val="28"/>
              </w:rPr>
              <w:t>via</w:t>
            </w:r>
            <w:r>
              <w:rPr>
                <w:spacing w:val="-6"/>
                <w:sz w:val="28"/>
              </w:rPr>
              <w:t xml:space="preserve"> </w:t>
            </w:r>
            <w:r>
              <w:rPr>
                <w:sz w:val="28"/>
              </w:rPr>
              <w:t>any</w:t>
            </w:r>
            <w:r>
              <w:rPr>
                <w:spacing w:val="-6"/>
                <w:sz w:val="28"/>
              </w:rPr>
              <w:t xml:space="preserve"> </w:t>
            </w:r>
            <w:r>
              <w:rPr>
                <w:sz w:val="28"/>
              </w:rPr>
              <w:t>of</w:t>
            </w:r>
            <w:r>
              <w:rPr>
                <w:spacing w:val="-2"/>
                <w:sz w:val="28"/>
              </w:rPr>
              <w:t xml:space="preserve"> </w:t>
            </w:r>
            <w:r>
              <w:rPr>
                <w:sz w:val="28"/>
              </w:rPr>
              <w:t>the</w:t>
            </w:r>
            <w:r>
              <w:rPr>
                <w:spacing w:val="-2"/>
                <w:sz w:val="28"/>
              </w:rPr>
              <w:t xml:space="preserve"> </w:t>
            </w:r>
            <w:r>
              <w:rPr>
                <w:sz w:val="28"/>
              </w:rPr>
              <w:t>following</w:t>
            </w:r>
            <w:r>
              <w:rPr>
                <w:spacing w:val="-1"/>
                <w:sz w:val="28"/>
              </w:rPr>
              <w:t xml:space="preserve"> </w:t>
            </w:r>
            <w:r>
              <w:rPr>
                <w:spacing w:val="-2"/>
                <w:sz w:val="28"/>
              </w:rPr>
              <w:t>methods:</w:t>
            </w:r>
          </w:p>
          <w:p w:rsidR="00C56328" w:rsidRDefault="00271611">
            <w:pPr>
              <w:pStyle w:val="TableParagraph"/>
              <w:numPr>
                <w:ilvl w:val="0"/>
                <w:numId w:val="85"/>
              </w:numPr>
              <w:tabs>
                <w:tab w:val="left" w:pos="293"/>
              </w:tabs>
              <w:spacing w:before="82"/>
              <w:ind w:right="95" w:firstLine="0"/>
              <w:jc w:val="both"/>
              <w:rPr>
                <w:sz w:val="28"/>
              </w:rPr>
            </w:pPr>
            <w:r>
              <w:rPr>
                <w:sz w:val="28"/>
              </w:rPr>
              <w:t>The Bidder commits to have the capacity to perform warranty obligations,</w:t>
            </w:r>
            <w:r>
              <w:rPr>
                <w:spacing w:val="-5"/>
                <w:sz w:val="28"/>
              </w:rPr>
              <w:t xml:space="preserve"> </w:t>
            </w:r>
            <w:r>
              <w:rPr>
                <w:sz w:val="28"/>
              </w:rPr>
              <w:t>supply</w:t>
            </w:r>
            <w:r>
              <w:rPr>
                <w:spacing w:val="-6"/>
                <w:sz w:val="28"/>
              </w:rPr>
              <w:t xml:space="preserve"> </w:t>
            </w:r>
            <w:r>
              <w:rPr>
                <w:sz w:val="28"/>
              </w:rPr>
              <w:t>spare</w:t>
            </w:r>
            <w:r>
              <w:rPr>
                <w:spacing w:val="-4"/>
                <w:sz w:val="28"/>
              </w:rPr>
              <w:t xml:space="preserve"> </w:t>
            </w:r>
            <w:r>
              <w:rPr>
                <w:sz w:val="28"/>
              </w:rPr>
              <w:t>parts</w:t>
            </w:r>
            <w:r>
              <w:rPr>
                <w:spacing w:val="-2"/>
                <w:sz w:val="28"/>
              </w:rPr>
              <w:t xml:space="preserve"> </w:t>
            </w:r>
            <w:r>
              <w:rPr>
                <w:sz w:val="28"/>
              </w:rPr>
              <w:t>and provide technical after-sales services</w:t>
            </w:r>
            <w:r>
              <w:rPr>
                <w:spacing w:val="-1"/>
                <w:sz w:val="28"/>
              </w:rPr>
              <w:t xml:space="preserve"> </w:t>
            </w:r>
            <w:r>
              <w:rPr>
                <w:sz w:val="28"/>
              </w:rPr>
              <w:t>by</w:t>
            </w:r>
            <w:r>
              <w:rPr>
                <w:spacing w:val="-5"/>
                <w:sz w:val="28"/>
              </w:rPr>
              <w:t xml:space="preserve"> </w:t>
            </w:r>
            <w:r>
              <w:rPr>
                <w:sz w:val="28"/>
              </w:rPr>
              <w:t>themselves</w:t>
            </w:r>
            <w:r>
              <w:rPr>
                <w:spacing w:val="-1"/>
                <w:sz w:val="28"/>
              </w:rPr>
              <w:t xml:space="preserve"> </w:t>
            </w:r>
            <w:r>
              <w:rPr>
                <w:sz w:val="28"/>
              </w:rPr>
              <w:t>as</w:t>
            </w:r>
            <w:r>
              <w:rPr>
                <w:spacing w:val="-1"/>
                <w:sz w:val="28"/>
              </w:rPr>
              <w:t xml:space="preserve"> </w:t>
            </w:r>
            <w:r>
              <w:rPr>
                <w:sz w:val="28"/>
              </w:rPr>
              <w:t>required in the BD.</w:t>
            </w:r>
          </w:p>
          <w:p w:rsidR="00C56328" w:rsidRDefault="00271611">
            <w:pPr>
              <w:pStyle w:val="TableParagraph"/>
              <w:numPr>
                <w:ilvl w:val="0"/>
                <w:numId w:val="85"/>
              </w:numPr>
              <w:tabs>
                <w:tab w:val="left" w:pos="278"/>
              </w:tabs>
              <w:spacing w:before="120" w:line="264" w:lineRule="auto"/>
              <w:ind w:right="96" w:firstLine="0"/>
              <w:jc w:val="both"/>
              <w:rPr>
                <w:sz w:val="28"/>
              </w:rPr>
            </w:pPr>
            <w:r>
              <w:rPr>
                <w:sz w:val="28"/>
              </w:rPr>
              <w:t>The Bidder shall publish a list of agents and representative entities capable of performing warranty obligations, providing spare parts or</w:t>
            </w:r>
            <w:r>
              <w:rPr>
                <w:spacing w:val="-7"/>
                <w:sz w:val="28"/>
              </w:rPr>
              <w:t xml:space="preserve"> </w:t>
            </w:r>
            <w:r>
              <w:rPr>
                <w:sz w:val="28"/>
              </w:rPr>
              <w:t>providing</w:t>
            </w:r>
            <w:r>
              <w:rPr>
                <w:spacing w:val="-6"/>
                <w:sz w:val="28"/>
              </w:rPr>
              <w:t xml:space="preserve"> </w:t>
            </w:r>
            <w:r>
              <w:rPr>
                <w:sz w:val="28"/>
              </w:rPr>
              <w:t>after-sales</w:t>
            </w:r>
            <w:r>
              <w:rPr>
                <w:spacing w:val="-6"/>
                <w:sz w:val="28"/>
              </w:rPr>
              <w:t xml:space="preserve"> </w:t>
            </w:r>
            <w:r>
              <w:rPr>
                <w:sz w:val="28"/>
              </w:rPr>
              <w:t>services</w:t>
            </w:r>
            <w:r>
              <w:rPr>
                <w:spacing w:val="-6"/>
                <w:sz w:val="28"/>
              </w:rPr>
              <w:t xml:space="preserve"> </w:t>
            </w:r>
            <w:r>
              <w:rPr>
                <w:sz w:val="28"/>
              </w:rPr>
              <w:t>as required in the BD.</w:t>
            </w:r>
          </w:p>
        </w:tc>
        <w:tc>
          <w:tcPr>
            <w:tcW w:w="1725" w:type="dxa"/>
          </w:tcPr>
          <w:p w:rsidR="00C56328" w:rsidRDefault="00C56328">
            <w:pPr>
              <w:pStyle w:val="TableParagraph"/>
              <w:rPr>
                <w:sz w:val="28"/>
              </w:rPr>
            </w:pPr>
          </w:p>
        </w:tc>
        <w:tc>
          <w:tcPr>
            <w:tcW w:w="2018" w:type="dxa"/>
          </w:tcPr>
          <w:p w:rsidR="00C56328" w:rsidRDefault="00C56328">
            <w:pPr>
              <w:pStyle w:val="TableParagraph"/>
              <w:rPr>
                <w:sz w:val="28"/>
              </w:rPr>
            </w:pPr>
          </w:p>
        </w:tc>
        <w:tc>
          <w:tcPr>
            <w:tcW w:w="1912" w:type="dxa"/>
          </w:tcPr>
          <w:p w:rsidR="00C56328" w:rsidRDefault="00C56328">
            <w:pPr>
              <w:pStyle w:val="TableParagraph"/>
              <w:rPr>
                <w:sz w:val="28"/>
              </w:rPr>
            </w:pPr>
          </w:p>
        </w:tc>
        <w:tc>
          <w:tcPr>
            <w:tcW w:w="1693" w:type="dxa"/>
          </w:tcPr>
          <w:p w:rsidR="00C56328" w:rsidRDefault="00C56328">
            <w:pPr>
              <w:pStyle w:val="TableParagraph"/>
              <w:rPr>
                <w:sz w:val="28"/>
              </w:rPr>
            </w:pPr>
          </w:p>
        </w:tc>
      </w:tr>
    </w:tbl>
    <w:p w:rsidR="00C56328" w:rsidRDefault="00C56328">
      <w:pPr>
        <w:rPr>
          <w:sz w:val="28"/>
        </w:rPr>
        <w:sectPr w:rsidR="00C56328">
          <w:pgSz w:w="16850" w:h="11910" w:orient="landscape"/>
          <w:pgMar w:top="1140" w:right="840" w:bottom="280" w:left="1200" w:header="722" w:footer="0" w:gutter="0"/>
          <w:cols w:space="720"/>
        </w:sectPr>
      </w:pPr>
    </w:p>
    <w:p w:rsidR="00C56328" w:rsidRDefault="00271611">
      <w:pPr>
        <w:pStyle w:val="BodyText"/>
        <w:spacing w:before="276"/>
        <w:ind w:left="785"/>
      </w:pPr>
      <w:r>
        <w:rPr>
          <w:spacing w:val="-2"/>
        </w:rPr>
        <w:lastRenderedPageBreak/>
        <w:t>Note:</w:t>
      </w:r>
    </w:p>
    <w:p w:rsidR="00C56328" w:rsidRDefault="00271611">
      <w:pPr>
        <w:pStyle w:val="ListParagraph"/>
        <w:numPr>
          <w:ilvl w:val="0"/>
          <w:numId w:val="84"/>
        </w:numPr>
        <w:tabs>
          <w:tab w:val="left" w:pos="1212"/>
        </w:tabs>
        <w:spacing w:before="142" w:line="264" w:lineRule="auto"/>
        <w:ind w:right="627" w:firstLine="566"/>
        <w:jc w:val="both"/>
        <w:rPr>
          <w:sz w:val="28"/>
        </w:rPr>
      </w:pPr>
      <w:r>
        <w:rPr>
          <w:sz w:val="28"/>
        </w:rPr>
        <w:t>The term “manufacturer” means a production factory, or a subsidiary or parent company in charge of the distribution and consumption of products manufactured by the parent company or other subsidiaries in the manufacturing group or corporation.</w:t>
      </w:r>
    </w:p>
    <w:p w:rsidR="00C56328" w:rsidRDefault="00271611">
      <w:pPr>
        <w:pStyle w:val="ListParagraph"/>
        <w:numPr>
          <w:ilvl w:val="0"/>
          <w:numId w:val="84"/>
        </w:numPr>
        <w:tabs>
          <w:tab w:val="left" w:pos="1191"/>
        </w:tabs>
        <w:spacing w:before="117" w:line="256" w:lineRule="auto"/>
        <w:ind w:right="629" w:firstLine="566"/>
        <w:jc w:val="both"/>
        <w:rPr>
          <w:sz w:val="28"/>
        </w:rPr>
      </w:pPr>
      <w:r>
        <w:rPr>
          <w:sz w:val="28"/>
        </w:rPr>
        <w:t>Enter the required time, usually from 03 to 05 years before the year of the bid closing time. For example: from 01 January 2019 to the time of bid closing.</w:t>
      </w:r>
    </w:p>
    <w:p w:rsidR="00C56328" w:rsidRDefault="00271611">
      <w:pPr>
        <w:pStyle w:val="ListParagraph"/>
        <w:numPr>
          <w:ilvl w:val="0"/>
          <w:numId w:val="84"/>
        </w:numPr>
        <w:tabs>
          <w:tab w:val="left" w:pos="1222"/>
        </w:tabs>
        <w:spacing w:before="122" w:line="256" w:lineRule="auto"/>
        <w:ind w:right="631" w:firstLine="566"/>
        <w:jc w:val="both"/>
        <w:rPr>
          <w:sz w:val="28"/>
        </w:rPr>
      </w:pPr>
      <w:r>
        <w:rPr>
          <w:sz w:val="28"/>
        </w:rPr>
        <w:t xml:space="preserve">Cases of non-performance of contract due to the fault of the contractor </w:t>
      </w:r>
      <w:r>
        <w:rPr>
          <w:spacing w:val="-2"/>
          <w:sz w:val="28"/>
        </w:rPr>
        <w:t>include:</w:t>
      </w:r>
    </w:p>
    <w:p w:rsidR="00C56328" w:rsidRDefault="00271611">
      <w:pPr>
        <w:pStyle w:val="ListParagraph"/>
        <w:numPr>
          <w:ilvl w:val="1"/>
          <w:numId w:val="84"/>
        </w:numPr>
        <w:tabs>
          <w:tab w:val="left" w:pos="1059"/>
        </w:tabs>
        <w:spacing w:line="256" w:lineRule="auto"/>
        <w:ind w:right="631" w:firstLine="566"/>
        <w:rPr>
          <w:sz w:val="28"/>
        </w:rPr>
      </w:pPr>
      <w:r>
        <w:rPr>
          <w:sz w:val="28"/>
        </w:rPr>
        <w:t>Contracts where non-performance as decided by the Investor is not challenged by the contractor;</w:t>
      </w:r>
    </w:p>
    <w:p w:rsidR="00C56328" w:rsidRDefault="00271611">
      <w:pPr>
        <w:pStyle w:val="ListParagraph"/>
        <w:numPr>
          <w:ilvl w:val="1"/>
          <w:numId w:val="84"/>
        </w:numPr>
        <w:tabs>
          <w:tab w:val="left" w:pos="973"/>
        </w:tabs>
        <w:spacing w:line="256" w:lineRule="auto"/>
        <w:ind w:right="631" w:firstLine="566"/>
        <w:rPr>
          <w:sz w:val="28"/>
        </w:rPr>
      </w:pPr>
      <w:r>
        <w:rPr>
          <w:sz w:val="28"/>
        </w:rPr>
        <w:t>Contracts where non-performance as decided by the Investor is challenged by the contractor, but fully settled against the contractor by arbitration or in court.</w:t>
      </w:r>
    </w:p>
    <w:p w:rsidR="00C56328" w:rsidRDefault="00271611">
      <w:pPr>
        <w:pStyle w:val="BodyText"/>
        <w:spacing w:before="120" w:line="256" w:lineRule="auto"/>
        <w:ind w:left="218" w:right="768" w:firstLine="566"/>
        <w:jc w:val="both"/>
      </w:pPr>
      <w:r>
        <w:t>Non-performance of contracts shall not include any case where the</w:t>
      </w:r>
      <w:r>
        <w:rPr>
          <w:spacing w:val="40"/>
        </w:rPr>
        <w:t xml:space="preserve"> </w:t>
      </w:r>
      <w:r>
        <w:t xml:space="preserve">Investor’s decision was overruled by the dispute resolution mechanism. Determination of contractual non-performance must be based on all information of fully settled disputes or litigation in accordance with the dispute resolution mechanism under the respective contract and where all appeal instances available to the contractor have been exhausted. Any case of contract suffering from delay but still completed by the contractor shall not be considered a case of contractual </w:t>
      </w:r>
      <w:r>
        <w:rPr>
          <w:spacing w:val="-2"/>
        </w:rPr>
        <w:t>non-performance.</w:t>
      </w:r>
    </w:p>
    <w:p w:rsidR="00C56328" w:rsidRDefault="00271611">
      <w:pPr>
        <w:pStyle w:val="ListParagraph"/>
        <w:numPr>
          <w:ilvl w:val="0"/>
          <w:numId w:val="84"/>
        </w:numPr>
        <w:tabs>
          <w:tab w:val="left" w:pos="1208"/>
        </w:tabs>
        <w:spacing w:before="124" w:line="256" w:lineRule="auto"/>
        <w:ind w:right="771" w:firstLine="566"/>
        <w:jc w:val="left"/>
        <w:rPr>
          <w:sz w:val="28"/>
        </w:rPr>
      </w:pPr>
      <w:r>
        <w:rPr>
          <w:sz w:val="28"/>
        </w:rPr>
        <w:t>The Bidder shall provide documentary evidence that they have fulfilled their tax obligations of the fiscal year closest to the time of bid closing.</w:t>
      </w:r>
    </w:p>
    <w:p w:rsidR="00C56328" w:rsidRDefault="00271611">
      <w:pPr>
        <w:pStyle w:val="ListParagraph"/>
        <w:numPr>
          <w:ilvl w:val="0"/>
          <w:numId w:val="84"/>
        </w:numPr>
        <w:tabs>
          <w:tab w:val="left" w:pos="1237"/>
        </w:tabs>
        <w:ind w:left="1237" w:hanging="402"/>
        <w:jc w:val="left"/>
        <w:rPr>
          <w:sz w:val="28"/>
        </w:rPr>
      </w:pPr>
      <w:r>
        <w:rPr>
          <w:color w:val="000000"/>
          <w:sz w:val="28"/>
          <w:shd w:val="clear" w:color="auto" w:fill="FFEF66"/>
        </w:rPr>
        <w:t>Enter</w:t>
      </w:r>
      <w:r>
        <w:rPr>
          <w:color w:val="000000"/>
          <w:spacing w:val="-1"/>
          <w:sz w:val="28"/>
          <w:shd w:val="clear" w:color="auto" w:fill="FFEF66"/>
        </w:rPr>
        <w:t xml:space="preserve"> </w:t>
      </w:r>
      <w:r>
        <w:rPr>
          <w:color w:val="000000"/>
          <w:sz w:val="28"/>
          <w:shd w:val="clear" w:color="auto" w:fill="FFEF66"/>
        </w:rPr>
        <w:t>the</w:t>
      </w:r>
      <w:r>
        <w:rPr>
          <w:color w:val="000000"/>
          <w:spacing w:val="2"/>
          <w:sz w:val="28"/>
          <w:shd w:val="clear" w:color="auto" w:fill="FFEF66"/>
        </w:rPr>
        <w:t xml:space="preserve"> </w:t>
      </w:r>
      <w:r>
        <w:rPr>
          <w:color w:val="000000"/>
          <w:sz w:val="28"/>
          <w:shd w:val="clear" w:color="auto" w:fill="FFEF66"/>
        </w:rPr>
        <w:t>required</w:t>
      </w:r>
      <w:r>
        <w:rPr>
          <w:color w:val="000000"/>
          <w:spacing w:val="2"/>
          <w:sz w:val="28"/>
          <w:shd w:val="clear" w:color="auto" w:fill="FFEF66"/>
        </w:rPr>
        <w:t xml:space="preserve"> </w:t>
      </w:r>
      <w:r>
        <w:rPr>
          <w:color w:val="000000"/>
          <w:sz w:val="28"/>
          <w:shd w:val="clear" w:color="auto" w:fill="FFEF66"/>
        </w:rPr>
        <w:t>time,</w:t>
      </w:r>
      <w:r>
        <w:rPr>
          <w:color w:val="000000"/>
          <w:spacing w:val="1"/>
          <w:sz w:val="28"/>
          <w:shd w:val="clear" w:color="auto" w:fill="FFEF66"/>
        </w:rPr>
        <w:t xml:space="preserve"> </w:t>
      </w:r>
      <w:r>
        <w:rPr>
          <w:color w:val="000000"/>
          <w:sz w:val="28"/>
          <w:shd w:val="clear" w:color="auto" w:fill="FFEF66"/>
        </w:rPr>
        <w:t>usually</w:t>
      </w:r>
      <w:r>
        <w:rPr>
          <w:color w:val="000000"/>
          <w:spacing w:val="-2"/>
          <w:sz w:val="28"/>
          <w:shd w:val="clear" w:color="auto" w:fill="FFEF66"/>
        </w:rPr>
        <w:t xml:space="preserve"> </w:t>
      </w:r>
      <w:r>
        <w:rPr>
          <w:color w:val="000000"/>
          <w:sz w:val="28"/>
          <w:shd w:val="clear" w:color="auto" w:fill="FFEF66"/>
        </w:rPr>
        <w:t>from</w:t>
      </w:r>
      <w:r>
        <w:rPr>
          <w:color w:val="000000"/>
          <w:spacing w:val="4"/>
          <w:sz w:val="28"/>
          <w:shd w:val="clear" w:color="auto" w:fill="FFEF66"/>
        </w:rPr>
        <w:t xml:space="preserve"> </w:t>
      </w:r>
      <w:r>
        <w:rPr>
          <w:color w:val="000000"/>
          <w:sz w:val="28"/>
          <w:shd w:val="clear" w:color="auto" w:fill="FFEF66"/>
        </w:rPr>
        <w:t>03 to</w:t>
      </w:r>
      <w:r>
        <w:rPr>
          <w:color w:val="000000"/>
          <w:spacing w:val="2"/>
          <w:sz w:val="28"/>
          <w:shd w:val="clear" w:color="auto" w:fill="FFEF66"/>
        </w:rPr>
        <w:t xml:space="preserve"> </w:t>
      </w:r>
      <w:r>
        <w:rPr>
          <w:color w:val="000000"/>
          <w:sz w:val="28"/>
          <w:shd w:val="clear" w:color="auto" w:fill="FFEF66"/>
        </w:rPr>
        <w:t>05</w:t>
      </w:r>
      <w:r>
        <w:rPr>
          <w:color w:val="000000"/>
          <w:spacing w:val="2"/>
          <w:sz w:val="28"/>
          <w:shd w:val="clear" w:color="auto" w:fill="FFEF66"/>
        </w:rPr>
        <w:t xml:space="preserve"> </w:t>
      </w:r>
      <w:r>
        <w:rPr>
          <w:color w:val="000000"/>
          <w:sz w:val="28"/>
          <w:shd w:val="clear" w:color="auto" w:fill="FFEF66"/>
        </w:rPr>
        <w:t>years</w:t>
      </w:r>
      <w:r>
        <w:rPr>
          <w:color w:val="000000"/>
          <w:spacing w:val="2"/>
          <w:sz w:val="28"/>
          <w:shd w:val="clear" w:color="auto" w:fill="FFEF66"/>
        </w:rPr>
        <w:t xml:space="preserve"> </w:t>
      </w:r>
      <w:r>
        <w:rPr>
          <w:color w:val="000000"/>
          <w:sz w:val="28"/>
          <w:shd w:val="clear" w:color="auto" w:fill="FFEF66"/>
        </w:rPr>
        <w:t>before</w:t>
      </w:r>
      <w:r>
        <w:rPr>
          <w:color w:val="000000"/>
          <w:spacing w:val="-1"/>
          <w:sz w:val="28"/>
          <w:shd w:val="clear" w:color="auto" w:fill="FFEF66"/>
        </w:rPr>
        <w:t xml:space="preserve"> </w:t>
      </w:r>
      <w:r>
        <w:rPr>
          <w:color w:val="000000"/>
          <w:sz w:val="28"/>
          <w:shd w:val="clear" w:color="auto" w:fill="FFEF66"/>
        </w:rPr>
        <w:t>the</w:t>
      </w:r>
      <w:r>
        <w:rPr>
          <w:color w:val="000000"/>
          <w:spacing w:val="2"/>
          <w:sz w:val="28"/>
          <w:shd w:val="clear" w:color="auto" w:fill="FFEF66"/>
        </w:rPr>
        <w:t xml:space="preserve"> </w:t>
      </w:r>
      <w:r>
        <w:rPr>
          <w:color w:val="000000"/>
          <w:sz w:val="28"/>
          <w:shd w:val="clear" w:color="auto" w:fill="FFEF66"/>
        </w:rPr>
        <w:t>year</w:t>
      </w:r>
      <w:r>
        <w:rPr>
          <w:color w:val="000000"/>
          <w:spacing w:val="6"/>
          <w:sz w:val="28"/>
          <w:shd w:val="clear" w:color="auto" w:fill="FFEF66"/>
        </w:rPr>
        <w:t xml:space="preserve"> </w:t>
      </w:r>
      <w:r>
        <w:rPr>
          <w:color w:val="000000"/>
          <w:sz w:val="28"/>
          <w:shd w:val="clear" w:color="auto" w:fill="FFEF66"/>
        </w:rPr>
        <w:t>of</w:t>
      </w:r>
      <w:r>
        <w:rPr>
          <w:color w:val="000000"/>
          <w:spacing w:val="2"/>
          <w:sz w:val="28"/>
          <w:shd w:val="clear" w:color="auto" w:fill="FFEF66"/>
        </w:rPr>
        <w:t xml:space="preserve"> </w:t>
      </w:r>
      <w:r>
        <w:rPr>
          <w:color w:val="000000"/>
          <w:spacing w:val="-5"/>
          <w:sz w:val="28"/>
          <w:shd w:val="clear" w:color="auto" w:fill="FFEF66"/>
        </w:rPr>
        <w:t>the</w:t>
      </w:r>
      <w:r>
        <w:rPr>
          <w:color w:val="000000"/>
          <w:spacing w:val="40"/>
          <w:sz w:val="28"/>
          <w:shd w:val="clear" w:color="auto" w:fill="FFEF66"/>
        </w:rPr>
        <w:t xml:space="preserve"> </w:t>
      </w:r>
    </w:p>
    <w:p w:rsidR="00C56328" w:rsidRDefault="00271611">
      <w:pPr>
        <w:pStyle w:val="BodyText"/>
        <w:spacing w:before="4"/>
        <w:rPr>
          <w:sz w:val="4"/>
        </w:rPr>
      </w:pPr>
      <w:r>
        <w:rPr>
          <w:noProof/>
        </w:rPr>
        <mc:AlternateContent>
          <mc:Choice Requires="wps">
            <w:drawing>
              <wp:anchor distT="0" distB="0" distL="0" distR="0" simplePos="0" relativeHeight="487589376" behindDoc="1" locked="0" layoutInCell="1" allowOverlap="1">
                <wp:simplePos x="0" y="0"/>
                <wp:positionH relativeFrom="page">
                  <wp:posOffset>902563</wp:posOffset>
                </wp:positionH>
                <wp:positionV relativeFrom="paragraph">
                  <wp:posOffset>47214</wp:posOffset>
                </wp:positionV>
                <wp:extent cx="5988050" cy="39433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8050" cy="394335"/>
                        </a:xfrm>
                        <a:prstGeom prst="rect">
                          <a:avLst/>
                        </a:prstGeom>
                        <a:solidFill>
                          <a:srgbClr val="FFEF66"/>
                        </a:solidFill>
                      </wps:spPr>
                      <wps:txbx>
                        <w:txbxContent>
                          <w:p w:rsidR="00F86060" w:rsidRDefault="00F86060">
                            <w:pPr>
                              <w:pStyle w:val="BodyText"/>
                              <w:spacing w:line="271" w:lineRule="exact"/>
                              <w:ind w:left="-3"/>
                              <w:rPr>
                                <w:color w:val="000000"/>
                              </w:rPr>
                            </w:pPr>
                            <w:r>
                              <w:rPr>
                                <w:color w:val="000000"/>
                              </w:rPr>
                              <w:t>bid</w:t>
                            </w:r>
                            <w:r>
                              <w:rPr>
                                <w:color w:val="000000"/>
                                <w:spacing w:val="19"/>
                              </w:rPr>
                              <w:t xml:space="preserve"> </w:t>
                            </w:r>
                            <w:r>
                              <w:rPr>
                                <w:color w:val="000000"/>
                              </w:rPr>
                              <w:t>closing</w:t>
                            </w:r>
                            <w:r>
                              <w:rPr>
                                <w:color w:val="000000"/>
                                <w:spacing w:val="21"/>
                              </w:rPr>
                              <w:t xml:space="preserve"> </w:t>
                            </w:r>
                            <w:r>
                              <w:rPr>
                                <w:color w:val="000000"/>
                              </w:rPr>
                              <w:t>time</w:t>
                            </w:r>
                            <w:r>
                              <w:rPr>
                                <w:color w:val="000000"/>
                                <w:spacing w:val="22"/>
                              </w:rPr>
                              <w:t xml:space="preserve"> </w:t>
                            </w:r>
                            <w:r>
                              <w:rPr>
                                <w:color w:val="000000"/>
                              </w:rPr>
                              <w:t>(For</w:t>
                            </w:r>
                            <w:r>
                              <w:rPr>
                                <w:color w:val="000000"/>
                                <w:spacing w:val="19"/>
                              </w:rPr>
                              <w:t xml:space="preserve"> </w:t>
                            </w:r>
                            <w:r>
                              <w:rPr>
                                <w:color w:val="000000"/>
                              </w:rPr>
                              <w:t>example:</w:t>
                            </w:r>
                            <w:r>
                              <w:rPr>
                                <w:color w:val="000000"/>
                                <w:spacing w:val="22"/>
                              </w:rPr>
                              <w:t xml:space="preserve"> </w:t>
                            </w:r>
                            <w:r>
                              <w:rPr>
                                <w:color w:val="000000"/>
                              </w:rPr>
                              <w:t>Annual</w:t>
                            </w:r>
                            <w:r>
                              <w:rPr>
                                <w:color w:val="000000"/>
                                <w:spacing w:val="21"/>
                              </w:rPr>
                              <w:t xml:space="preserve"> </w:t>
                            </w:r>
                            <w:r>
                              <w:rPr>
                                <w:color w:val="000000"/>
                              </w:rPr>
                              <w:t>average</w:t>
                            </w:r>
                            <w:r>
                              <w:rPr>
                                <w:color w:val="000000"/>
                                <w:spacing w:val="18"/>
                              </w:rPr>
                              <w:t xml:space="preserve"> </w:t>
                            </w:r>
                            <w:r>
                              <w:rPr>
                                <w:color w:val="000000"/>
                              </w:rPr>
                              <w:t>turnover</w:t>
                            </w:r>
                            <w:r>
                              <w:rPr>
                                <w:color w:val="000000"/>
                                <w:spacing w:val="22"/>
                              </w:rPr>
                              <w:t xml:space="preserve"> </w:t>
                            </w:r>
                            <w:r>
                              <w:rPr>
                                <w:color w:val="000000"/>
                              </w:rPr>
                              <w:t>(excluding</w:t>
                            </w:r>
                            <w:r>
                              <w:rPr>
                                <w:color w:val="000000"/>
                                <w:spacing w:val="23"/>
                              </w:rPr>
                              <w:t xml:space="preserve"> </w:t>
                            </w:r>
                            <w:r>
                              <w:rPr>
                                <w:color w:val="000000"/>
                              </w:rPr>
                              <w:t>VAT)</w:t>
                            </w:r>
                            <w:r>
                              <w:rPr>
                                <w:color w:val="000000"/>
                                <w:spacing w:val="20"/>
                              </w:rPr>
                              <w:t xml:space="preserve"> </w:t>
                            </w:r>
                            <w:r>
                              <w:rPr>
                                <w:color w:val="000000"/>
                                <w:spacing w:val="-2"/>
                              </w:rPr>
                              <w:t>during</w:t>
                            </w:r>
                          </w:p>
                          <w:p w:rsidR="00F86060" w:rsidRDefault="00F86060">
                            <w:pPr>
                              <w:pStyle w:val="BodyText"/>
                              <w:spacing w:before="21"/>
                              <w:ind w:left="-3"/>
                              <w:rPr>
                                <w:color w:val="000000"/>
                              </w:rPr>
                            </w:pPr>
                            <w:r>
                              <w:rPr>
                                <w:color w:val="000000"/>
                              </w:rPr>
                              <w:t>the</w:t>
                            </w:r>
                            <w:r>
                              <w:rPr>
                                <w:color w:val="000000"/>
                                <w:spacing w:val="4"/>
                              </w:rPr>
                              <w:t xml:space="preserve"> </w:t>
                            </w:r>
                            <w:r>
                              <w:rPr>
                                <w:color w:val="000000"/>
                              </w:rPr>
                              <w:t>03</w:t>
                            </w:r>
                            <w:r>
                              <w:rPr>
                                <w:color w:val="000000"/>
                                <w:spacing w:val="5"/>
                              </w:rPr>
                              <w:t xml:space="preserve"> </w:t>
                            </w:r>
                            <w:r>
                              <w:rPr>
                                <w:color w:val="000000"/>
                                <w:vertAlign w:val="superscript"/>
                              </w:rPr>
                              <w:t>(5)</w:t>
                            </w:r>
                            <w:r>
                              <w:rPr>
                                <w:color w:val="000000"/>
                                <w:spacing w:val="11"/>
                              </w:rPr>
                              <w:t xml:space="preserve"> </w:t>
                            </w:r>
                            <w:r>
                              <w:rPr>
                                <w:color w:val="000000"/>
                              </w:rPr>
                              <w:t>fiscal</w:t>
                            </w:r>
                            <w:r>
                              <w:rPr>
                                <w:color w:val="000000"/>
                                <w:spacing w:val="7"/>
                              </w:rPr>
                              <w:t xml:space="preserve"> </w:t>
                            </w:r>
                            <w:r>
                              <w:rPr>
                                <w:color w:val="000000"/>
                              </w:rPr>
                              <w:t>years</w:t>
                            </w:r>
                            <w:r>
                              <w:rPr>
                                <w:color w:val="000000"/>
                                <w:spacing w:val="9"/>
                              </w:rPr>
                              <w:t xml:space="preserve"> </w:t>
                            </w:r>
                            <w:r>
                              <w:rPr>
                                <w:color w:val="000000"/>
                              </w:rPr>
                              <w:t>closest</w:t>
                            </w:r>
                            <w:r>
                              <w:rPr>
                                <w:color w:val="000000"/>
                                <w:spacing w:val="5"/>
                              </w:rPr>
                              <w:t xml:space="preserve"> </w:t>
                            </w:r>
                            <w:r>
                              <w:rPr>
                                <w:color w:val="000000"/>
                              </w:rPr>
                              <w:t>to</w:t>
                            </w:r>
                            <w:r>
                              <w:rPr>
                                <w:color w:val="000000"/>
                                <w:spacing w:val="7"/>
                              </w:rPr>
                              <w:t xml:space="preserve"> </w:t>
                            </w:r>
                            <w:r>
                              <w:rPr>
                                <w:color w:val="000000"/>
                              </w:rPr>
                              <w:t>the</w:t>
                            </w:r>
                            <w:r>
                              <w:rPr>
                                <w:color w:val="000000"/>
                                <w:spacing w:val="6"/>
                              </w:rPr>
                              <w:t xml:space="preserve"> </w:t>
                            </w:r>
                            <w:r>
                              <w:rPr>
                                <w:color w:val="000000"/>
                              </w:rPr>
                              <w:t>bid</w:t>
                            </w:r>
                            <w:r>
                              <w:rPr>
                                <w:color w:val="000000"/>
                                <w:spacing w:val="8"/>
                              </w:rPr>
                              <w:t xml:space="preserve"> </w:t>
                            </w:r>
                            <w:r>
                              <w:rPr>
                                <w:color w:val="000000"/>
                              </w:rPr>
                              <w:t>closing</w:t>
                            </w:r>
                            <w:r>
                              <w:rPr>
                                <w:color w:val="000000"/>
                                <w:spacing w:val="7"/>
                              </w:rPr>
                              <w:t xml:space="preserve"> </w:t>
                            </w:r>
                            <w:r>
                              <w:rPr>
                                <w:color w:val="000000"/>
                              </w:rPr>
                              <w:t>time.</w:t>
                            </w:r>
                            <w:r>
                              <w:rPr>
                                <w:color w:val="000000"/>
                                <w:spacing w:val="12"/>
                              </w:rPr>
                              <w:t xml:space="preserve"> </w:t>
                            </w:r>
                            <w:r>
                              <w:rPr>
                                <w:color w:val="000000"/>
                              </w:rPr>
                              <w:t>In</w:t>
                            </w:r>
                            <w:r>
                              <w:rPr>
                                <w:color w:val="000000"/>
                                <w:spacing w:val="14"/>
                              </w:rPr>
                              <w:t xml:space="preserve"> </w:t>
                            </w:r>
                            <w:r>
                              <w:rPr>
                                <w:color w:val="000000"/>
                              </w:rPr>
                              <w:t>this</w:t>
                            </w:r>
                            <w:r>
                              <w:rPr>
                                <w:color w:val="000000"/>
                                <w:spacing w:val="13"/>
                              </w:rPr>
                              <w:t xml:space="preserve"> </w:t>
                            </w:r>
                            <w:r>
                              <w:rPr>
                                <w:color w:val="000000"/>
                              </w:rPr>
                              <w:t>case,</w:t>
                            </w:r>
                            <w:r>
                              <w:rPr>
                                <w:color w:val="000000"/>
                                <w:spacing w:val="12"/>
                              </w:rPr>
                              <w:t xml:space="preserve"> </w:t>
                            </w:r>
                            <w:r>
                              <w:rPr>
                                <w:color w:val="000000"/>
                              </w:rPr>
                              <w:t>if</w:t>
                            </w:r>
                            <w:r>
                              <w:rPr>
                                <w:color w:val="000000"/>
                                <w:spacing w:val="13"/>
                              </w:rPr>
                              <w:t xml:space="preserve"> </w:t>
                            </w:r>
                            <w:r>
                              <w:rPr>
                                <w:color w:val="000000"/>
                              </w:rPr>
                              <w:t>the</w:t>
                            </w:r>
                            <w:r>
                              <w:rPr>
                                <w:color w:val="000000"/>
                                <w:spacing w:val="12"/>
                              </w:rPr>
                              <w:t xml:space="preserve"> </w:t>
                            </w:r>
                            <w:r>
                              <w:rPr>
                                <w:color w:val="000000"/>
                              </w:rPr>
                              <w:t>bid</w:t>
                            </w:r>
                            <w:r>
                              <w:rPr>
                                <w:color w:val="000000"/>
                                <w:spacing w:val="14"/>
                              </w:rPr>
                              <w:t xml:space="preserve"> </w:t>
                            </w:r>
                            <w:r>
                              <w:rPr>
                                <w:color w:val="000000"/>
                                <w:spacing w:val="-2"/>
                              </w:rPr>
                              <w:t>closing</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26" type="#_x0000_t202" style="position:absolute;margin-left:71.05pt;margin-top:3.7pt;width:471.5pt;height:31.0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" fillcolor="#ffef66" stroked="f">
                <v:path arrowok="t"/>
                <v:textbox inset="0,0,0,0">
                  <w:txbxContent>
                    <w:p w:rsidR="00F86060" w:rsidRDefault="00F86060">
                      <w:pPr>
                        <w:pStyle w:val="BodyText"/>
                        <w:spacing w:line="271" w:lineRule="exact"/>
                        <w:ind w:left="-3"/>
                        <w:rPr>
                          <w:color w:val="000000"/>
                        </w:rPr>
                      </w:pPr>
                      <w:r>
                        <w:rPr>
                          <w:color w:val="000000"/>
                        </w:rPr>
                        <w:t>bid</w:t>
                      </w:r>
                      <w:r>
                        <w:rPr>
                          <w:color w:val="000000"/>
                          <w:spacing w:val="19"/>
                        </w:rPr>
                        <w:t xml:space="preserve"> </w:t>
                      </w:r>
                      <w:r>
                        <w:rPr>
                          <w:color w:val="000000"/>
                        </w:rPr>
                        <w:t>closing</w:t>
                      </w:r>
                      <w:r>
                        <w:rPr>
                          <w:color w:val="000000"/>
                          <w:spacing w:val="21"/>
                        </w:rPr>
                        <w:t xml:space="preserve"> </w:t>
                      </w:r>
                      <w:r>
                        <w:rPr>
                          <w:color w:val="000000"/>
                        </w:rPr>
                        <w:t>time</w:t>
                      </w:r>
                      <w:r>
                        <w:rPr>
                          <w:color w:val="000000"/>
                          <w:spacing w:val="22"/>
                        </w:rPr>
                        <w:t xml:space="preserve"> </w:t>
                      </w:r>
                      <w:r>
                        <w:rPr>
                          <w:color w:val="000000"/>
                        </w:rPr>
                        <w:t>(For</w:t>
                      </w:r>
                      <w:r>
                        <w:rPr>
                          <w:color w:val="000000"/>
                          <w:spacing w:val="19"/>
                        </w:rPr>
                        <w:t xml:space="preserve"> </w:t>
                      </w:r>
                      <w:r>
                        <w:rPr>
                          <w:color w:val="000000"/>
                        </w:rPr>
                        <w:t>example:</w:t>
                      </w:r>
                      <w:r>
                        <w:rPr>
                          <w:color w:val="000000"/>
                          <w:spacing w:val="22"/>
                        </w:rPr>
                        <w:t xml:space="preserve"> </w:t>
                      </w:r>
                      <w:r>
                        <w:rPr>
                          <w:color w:val="000000"/>
                        </w:rPr>
                        <w:t>Annual</w:t>
                      </w:r>
                      <w:r>
                        <w:rPr>
                          <w:color w:val="000000"/>
                          <w:spacing w:val="21"/>
                        </w:rPr>
                        <w:t xml:space="preserve"> </w:t>
                      </w:r>
                      <w:r>
                        <w:rPr>
                          <w:color w:val="000000"/>
                        </w:rPr>
                        <w:t>average</w:t>
                      </w:r>
                      <w:r>
                        <w:rPr>
                          <w:color w:val="000000"/>
                          <w:spacing w:val="18"/>
                        </w:rPr>
                        <w:t xml:space="preserve"> </w:t>
                      </w:r>
                      <w:r>
                        <w:rPr>
                          <w:color w:val="000000"/>
                        </w:rPr>
                        <w:t>turnover</w:t>
                      </w:r>
                      <w:r>
                        <w:rPr>
                          <w:color w:val="000000"/>
                          <w:spacing w:val="22"/>
                        </w:rPr>
                        <w:t xml:space="preserve"> </w:t>
                      </w:r>
                      <w:r>
                        <w:rPr>
                          <w:color w:val="000000"/>
                        </w:rPr>
                        <w:t>(excluding</w:t>
                      </w:r>
                      <w:r>
                        <w:rPr>
                          <w:color w:val="000000"/>
                          <w:spacing w:val="23"/>
                        </w:rPr>
                        <w:t xml:space="preserve"> </w:t>
                      </w:r>
                      <w:r>
                        <w:rPr>
                          <w:color w:val="000000"/>
                        </w:rPr>
                        <w:t>VAT)</w:t>
                      </w:r>
                      <w:r>
                        <w:rPr>
                          <w:color w:val="000000"/>
                          <w:spacing w:val="20"/>
                        </w:rPr>
                        <w:t xml:space="preserve"> </w:t>
                      </w:r>
                      <w:r>
                        <w:rPr>
                          <w:color w:val="000000"/>
                          <w:spacing w:val="-2"/>
                        </w:rPr>
                        <w:t>during</w:t>
                      </w:r>
                    </w:p>
                    <w:p w:rsidR="00F86060" w:rsidRDefault="00F86060">
                      <w:pPr>
                        <w:pStyle w:val="BodyText"/>
                        <w:spacing w:before="21"/>
                        <w:ind w:left="-3"/>
                        <w:rPr>
                          <w:color w:val="000000"/>
                        </w:rPr>
                      </w:pPr>
                      <w:r>
                        <w:rPr>
                          <w:color w:val="000000"/>
                        </w:rPr>
                        <w:t>the</w:t>
                      </w:r>
                      <w:r>
                        <w:rPr>
                          <w:color w:val="000000"/>
                          <w:spacing w:val="4"/>
                        </w:rPr>
                        <w:t xml:space="preserve"> </w:t>
                      </w:r>
                      <w:r>
                        <w:rPr>
                          <w:color w:val="000000"/>
                        </w:rPr>
                        <w:t>03</w:t>
                      </w:r>
                      <w:r>
                        <w:rPr>
                          <w:color w:val="000000"/>
                          <w:spacing w:val="5"/>
                        </w:rPr>
                        <w:t xml:space="preserve"> </w:t>
                      </w:r>
                      <w:r>
                        <w:rPr>
                          <w:color w:val="000000"/>
                          <w:vertAlign w:val="superscript"/>
                        </w:rPr>
                        <w:t>(5)</w:t>
                      </w:r>
                      <w:r>
                        <w:rPr>
                          <w:color w:val="000000"/>
                          <w:spacing w:val="11"/>
                        </w:rPr>
                        <w:t xml:space="preserve"> </w:t>
                      </w:r>
                      <w:r>
                        <w:rPr>
                          <w:color w:val="000000"/>
                        </w:rPr>
                        <w:t>fiscal</w:t>
                      </w:r>
                      <w:r>
                        <w:rPr>
                          <w:color w:val="000000"/>
                          <w:spacing w:val="7"/>
                        </w:rPr>
                        <w:t xml:space="preserve"> </w:t>
                      </w:r>
                      <w:r>
                        <w:rPr>
                          <w:color w:val="000000"/>
                        </w:rPr>
                        <w:t>years</w:t>
                      </w:r>
                      <w:r>
                        <w:rPr>
                          <w:color w:val="000000"/>
                          <w:spacing w:val="9"/>
                        </w:rPr>
                        <w:t xml:space="preserve"> </w:t>
                      </w:r>
                      <w:r>
                        <w:rPr>
                          <w:color w:val="000000"/>
                        </w:rPr>
                        <w:t>closest</w:t>
                      </w:r>
                      <w:r>
                        <w:rPr>
                          <w:color w:val="000000"/>
                          <w:spacing w:val="5"/>
                        </w:rPr>
                        <w:t xml:space="preserve"> </w:t>
                      </w:r>
                      <w:r>
                        <w:rPr>
                          <w:color w:val="000000"/>
                        </w:rPr>
                        <w:t>to</w:t>
                      </w:r>
                      <w:r>
                        <w:rPr>
                          <w:color w:val="000000"/>
                          <w:spacing w:val="7"/>
                        </w:rPr>
                        <w:t xml:space="preserve"> </w:t>
                      </w:r>
                      <w:r>
                        <w:rPr>
                          <w:color w:val="000000"/>
                        </w:rPr>
                        <w:t>the</w:t>
                      </w:r>
                      <w:r>
                        <w:rPr>
                          <w:color w:val="000000"/>
                          <w:spacing w:val="6"/>
                        </w:rPr>
                        <w:t xml:space="preserve"> </w:t>
                      </w:r>
                      <w:r>
                        <w:rPr>
                          <w:color w:val="000000"/>
                        </w:rPr>
                        <w:t>bid</w:t>
                      </w:r>
                      <w:r>
                        <w:rPr>
                          <w:color w:val="000000"/>
                          <w:spacing w:val="8"/>
                        </w:rPr>
                        <w:t xml:space="preserve"> </w:t>
                      </w:r>
                      <w:r>
                        <w:rPr>
                          <w:color w:val="000000"/>
                        </w:rPr>
                        <w:t>closing</w:t>
                      </w:r>
                      <w:r>
                        <w:rPr>
                          <w:color w:val="000000"/>
                          <w:spacing w:val="7"/>
                        </w:rPr>
                        <w:t xml:space="preserve"> </w:t>
                      </w:r>
                      <w:r>
                        <w:rPr>
                          <w:color w:val="000000"/>
                        </w:rPr>
                        <w:t>time.</w:t>
                      </w:r>
                      <w:r>
                        <w:rPr>
                          <w:color w:val="000000"/>
                          <w:spacing w:val="12"/>
                        </w:rPr>
                        <w:t xml:space="preserve"> </w:t>
                      </w:r>
                      <w:r>
                        <w:rPr>
                          <w:color w:val="000000"/>
                        </w:rPr>
                        <w:t>In</w:t>
                      </w:r>
                      <w:r>
                        <w:rPr>
                          <w:color w:val="000000"/>
                          <w:spacing w:val="14"/>
                        </w:rPr>
                        <w:t xml:space="preserve"> </w:t>
                      </w:r>
                      <w:r>
                        <w:rPr>
                          <w:color w:val="000000"/>
                        </w:rPr>
                        <w:t>this</w:t>
                      </w:r>
                      <w:r>
                        <w:rPr>
                          <w:color w:val="000000"/>
                          <w:spacing w:val="13"/>
                        </w:rPr>
                        <w:t xml:space="preserve"> </w:t>
                      </w:r>
                      <w:r>
                        <w:rPr>
                          <w:color w:val="000000"/>
                        </w:rPr>
                        <w:t>case,</w:t>
                      </w:r>
                      <w:r>
                        <w:rPr>
                          <w:color w:val="000000"/>
                          <w:spacing w:val="12"/>
                        </w:rPr>
                        <w:t xml:space="preserve"> </w:t>
                      </w:r>
                      <w:r>
                        <w:rPr>
                          <w:color w:val="000000"/>
                        </w:rPr>
                        <w:t>if</w:t>
                      </w:r>
                      <w:r>
                        <w:rPr>
                          <w:color w:val="000000"/>
                          <w:spacing w:val="13"/>
                        </w:rPr>
                        <w:t xml:space="preserve"> </w:t>
                      </w:r>
                      <w:r>
                        <w:rPr>
                          <w:color w:val="000000"/>
                        </w:rPr>
                        <w:t>the</w:t>
                      </w:r>
                      <w:r>
                        <w:rPr>
                          <w:color w:val="000000"/>
                          <w:spacing w:val="12"/>
                        </w:rPr>
                        <w:t xml:space="preserve"> </w:t>
                      </w:r>
                      <w:r>
                        <w:rPr>
                          <w:color w:val="000000"/>
                        </w:rPr>
                        <w:t>bid</w:t>
                      </w:r>
                      <w:r>
                        <w:rPr>
                          <w:color w:val="000000"/>
                          <w:spacing w:val="14"/>
                        </w:rPr>
                        <w:t xml:space="preserve"> </w:t>
                      </w:r>
                      <w:r>
                        <w:rPr>
                          <w:color w:val="000000"/>
                          <w:spacing w:val="-2"/>
                        </w:rPr>
                        <w:t>closing</w:t>
                      </w:r>
                    </w:p>
                  </w:txbxContent>
                </v:textbox>
                <w10:wrap type="topAndBottom" anchorx="page"/>
              </v:shape>
            </w:pict>
          </mc:Fallback>
        </mc:AlternateContent>
      </w:r>
    </w:p>
    <w:p w:rsidR="00C56328" w:rsidRDefault="00271611">
      <w:pPr>
        <w:pStyle w:val="BodyText"/>
        <w:spacing w:before="18" w:line="256" w:lineRule="auto"/>
        <w:ind w:left="218" w:right="523"/>
      </w:pPr>
      <w:r>
        <w:rPr>
          <w:color w:val="000000"/>
          <w:shd w:val="clear" w:color="auto" w:fill="FFEF66"/>
        </w:rPr>
        <w:t>time</w:t>
      </w:r>
      <w:r>
        <w:rPr>
          <w:color w:val="000000"/>
          <w:spacing w:val="32"/>
          <w:shd w:val="clear" w:color="auto" w:fill="FFEF66"/>
        </w:rPr>
        <w:t xml:space="preserve"> </w:t>
      </w:r>
      <w:r>
        <w:rPr>
          <w:color w:val="000000"/>
          <w:shd w:val="clear" w:color="auto" w:fill="FFEF66"/>
        </w:rPr>
        <w:t>is</w:t>
      </w:r>
      <w:r>
        <w:rPr>
          <w:color w:val="000000"/>
          <w:spacing w:val="33"/>
          <w:shd w:val="clear" w:color="auto" w:fill="FFEF66"/>
        </w:rPr>
        <w:t xml:space="preserve"> </w:t>
      </w:r>
      <w:r>
        <w:rPr>
          <w:color w:val="000000"/>
          <w:shd w:val="clear" w:color="auto" w:fill="FFEF66"/>
        </w:rPr>
        <w:t>November</w:t>
      </w:r>
      <w:r>
        <w:rPr>
          <w:color w:val="000000"/>
          <w:spacing w:val="35"/>
          <w:shd w:val="clear" w:color="auto" w:fill="FFEF66"/>
        </w:rPr>
        <w:t xml:space="preserve"> </w:t>
      </w:r>
      <w:r>
        <w:rPr>
          <w:color w:val="000000"/>
          <w:shd w:val="clear" w:color="auto" w:fill="FFEF66"/>
        </w:rPr>
        <w:t>2023, the</w:t>
      </w:r>
      <w:r>
        <w:rPr>
          <w:color w:val="000000"/>
          <w:spacing w:val="33"/>
          <w:shd w:val="clear" w:color="auto" w:fill="FFEF66"/>
        </w:rPr>
        <w:t xml:space="preserve"> </w:t>
      </w:r>
      <w:r>
        <w:rPr>
          <w:color w:val="000000"/>
          <w:shd w:val="clear" w:color="auto" w:fill="FFEF66"/>
        </w:rPr>
        <w:t>Bidder</w:t>
      </w:r>
      <w:r>
        <w:rPr>
          <w:color w:val="000000"/>
          <w:spacing w:val="33"/>
          <w:shd w:val="clear" w:color="auto" w:fill="FFEF66"/>
        </w:rPr>
        <w:t xml:space="preserve"> </w:t>
      </w:r>
      <w:r>
        <w:rPr>
          <w:color w:val="000000"/>
          <w:shd w:val="clear" w:color="auto" w:fill="FFEF66"/>
        </w:rPr>
        <w:t>must</w:t>
      </w:r>
      <w:r>
        <w:rPr>
          <w:color w:val="000000"/>
          <w:spacing w:val="34"/>
          <w:shd w:val="clear" w:color="auto" w:fill="FFEF66"/>
        </w:rPr>
        <w:t xml:space="preserve"> </w:t>
      </w:r>
      <w:r>
        <w:rPr>
          <w:color w:val="000000"/>
          <w:shd w:val="clear" w:color="auto" w:fill="FFEF66"/>
        </w:rPr>
        <w:t>submit</w:t>
      </w:r>
      <w:r>
        <w:rPr>
          <w:color w:val="000000"/>
          <w:spacing w:val="33"/>
          <w:shd w:val="clear" w:color="auto" w:fill="FFEF66"/>
        </w:rPr>
        <w:t xml:space="preserve"> </w:t>
      </w:r>
      <w:r>
        <w:rPr>
          <w:color w:val="000000"/>
          <w:shd w:val="clear" w:color="auto" w:fill="FFEF66"/>
        </w:rPr>
        <w:t>the</w:t>
      </w:r>
      <w:r>
        <w:rPr>
          <w:color w:val="000000"/>
          <w:spacing w:val="32"/>
          <w:shd w:val="clear" w:color="auto" w:fill="FFEF66"/>
        </w:rPr>
        <w:t xml:space="preserve"> </w:t>
      </w:r>
      <w:r>
        <w:rPr>
          <w:color w:val="000000"/>
          <w:shd w:val="clear" w:color="auto" w:fill="FFEF66"/>
        </w:rPr>
        <w:t>financial</w:t>
      </w:r>
      <w:r>
        <w:rPr>
          <w:color w:val="000000"/>
          <w:spacing w:val="33"/>
          <w:shd w:val="clear" w:color="auto" w:fill="FFEF66"/>
        </w:rPr>
        <w:t xml:space="preserve"> </w:t>
      </w:r>
      <w:r>
        <w:rPr>
          <w:color w:val="000000"/>
          <w:shd w:val="clear" w:color="auto" w:fill="FFEF66"/>
        </w:rPr>
        <w:t>statements</w:t>
      </w:r>
      <w:r>
        <w:rPr>
          <w:color w:val="000000"/>
          <w:spacing w:val="33"/>
          <w:shd w:val="clear" w:color="auto" w:fill="FFEF66"/>
        </w:rPr>
        <w:t xml:space="preserve"> </w:t>
      </w:r>
      <w:r>
        <w:rPr>
          <w:color w:val="000000"/>
          <w:shd w:val="clear" w:color="auto" w:fill="FFEF66"/>
        </w:rPr>
        <w:t>for</w:t>
      </w:r>
      <w:r>
        <w:rPr>
          <w:color w:val="000000"/>
          <w:spacing w:val="36"/>
          <w:shd w:val="clear" w:color="auto" w:fill="FFEF66"/>
        </w:rPr>
        <w:t xml:space="preserve"> </w:t>
      </w:r>
      <w:r>
        <w:rPr>
          <w:color w:val="000000"/>
          <w:shd w:val="clear" w:color="auto" w:fill="FFEF66"/>
        </w:rPr>
        <w:t xml:space="preserve">the </w:t>
      </w:r>
      <w:r>
        <w:rPr>
          <w:color w:val="000000"/>
        </w:rPr>
        <w:t xml:space="preserve"> </w:t>
      </w:r>
      <w:r>
        <w:rPr>
          <w:color w:val="000000"/>
          <w:shd w:val="clear" w:color="auto" w:fill="FFEF66"/>
        </w:rPr>
        <w:t>years 2020, 2021 and 2022).</w:t>
      </w:r>
    </w:p>
    <w:p w:rsidR="00C56328" w:rsidRDefault="00271611">
      <w:pPr>
        <w:pStyle w:val="BodyText"/>
        <w:spacing w:before="120" w:line="256" w:lineRule="auto"/>
        <w:ind w:left="218" w:right="523" w:firstLine="566"/>
      </w:pPr>
      <w:r>
        <w:rPr>
          <w:color w:val="000000"/>
          <w:shd w:val="clear" w:color="auto" w:fill="FFEF66"/>
        </w:rPr>
        <w:t>In the case that the number of years since establishment of the Bidder is lower</w:t>
      </w:r>
      <w:r>
        <w:rPr>
          <w:color w:val="000000"/>
        </w:rPr>
        <w:t xml:space="preserve"> </w:t>
      </w:r>
      <w:r>
        <w:rPr>
          <w:color w:val="000000"/>
          <w:shd w:val="clear" w:color="auto" w:fill="FFEF66"/>
        </w:rPr>
        <w:t>than the</w:t>
      </w:r>
      <w:r>
        <w:rPr>
          <w:color w:val="000000"/>
          <w:spacing w:val="-1"/>
          <w:shd w:val="clear" w:color="auto" w:fill="FFEF66"/>
        </w:rPr>
        <w:t xml:space="preserve"> </w:t>
      </w:r>
      <w:r>
        <w:rPr>
          <w:color w:val="000000"/>
          <w:shd w:val="clear" w:color="auto" w:fill="FFEF66"/>
        </w:rPr>
        <w:t>number required by</w:t>
      </w:r>
      <w:r>
        <w:rPr>
          <w:color w:val="000000"/>
          <w:spacing w:val="-2"/>
          <w:shd w:val="clear" w:color="auto" w:fill="FFEF66"/>
        </w:rPr>
        <w:t xml:space="preserve"> </w:t>
      </w:r>
      <w:r>
        <w:rPr>
          <w:color w:val="000000"/>
          <w:shd w:val="clear" w:color="auto" w:fill="FFEF66"/>
        </w:rPr>
        <w:t>the BD, the</w:t>
      </w:r>
      <w:r>
        <w:rPr>
          <w:color w:val="000000"/>
          <w:spacing w:val="-1"/>
          <w:shd w:val="clear" w:color="auto" w:fill="FFEF66"/>
        </w:rPr>
        <w:t xml:space="preserve"> </w:t>
      </w:r>
      <w:r>
        <w:rPr>
          <w:color w:val="000000"/>
          <w:shd w:val="clear" w:color="auto" w:fill="FFEF66"/>
        </w:rPr>
        <w:t>average</w:t>
      </w:r>
      <w:r>
        <w:rPr>
          <w:color w:val="000000"/>
          <w:spacing w:val="-1"/>
          <w:shd w:val="clear" w:color="auto" w:fill="FFEF66"/>
        </w:rPr>
        <w:t xml:space="preserve"> </w:t>
      </w:r>
      <w:r>
        <w:rPr>
          <w:color w:val="000000"/>
          <w:shd w:val="clear" w:color="auto" w:fill="FFEF66"/>
        </w:rPr>
        <w:t xml:space="preserve">annual turnover (excluding VAT) </w:t>
      </w:r>
      <w:r>
        <w:rPr>
          <w:color w:val="000000"/>
        </w:rPr>
        <w:t xml:space="preserve"> </w:t>
      </w:r>
      <w:r>
        <w:rPr>
          <w:color w:val="000000"/>
          <w:shd w:val="clear" w:color="auto" w:fill="FFEF66"/>
        </w:rPr>
        <w:t>is calculated based on the number of years since the establishment of the Bidder. If</w:t>
      </w:r>
      <w:r>
        <w:rPr>
          <w:color w:val="000000"/>
        </w:rPr>
        <w:t xml:space="preserve"> </w:t>
      </w:r>
      <w:r>
        <w:rPr>
          <w:color w:val="000000"/>
          <w:shd w:val="clear" w:color="auto" w:fill="FFEF66"/>
        </w:rPr>
        <w:t>the</w:t>
      </w:r>
      <w:r>
        <w:rPr>
          <w:color w:val="000000"/>
          <w:spacing w:val="80"/>
          <w:shd w:val="clear" w:color="auto" w:fill="FFEF66"/>
        </w:rPr>
        <w:t xml:space="preserve"> </w:t>
      </w:r>
      <w:r>
        <w:rPr>
          <w:color w:val="000000"/>
          <w:shd w:val="clear" w:color="auto" w:fill="FFEF66"/>
        </w:rPr>
        <w:t>average</w:t>
      </w:r>
      <w:r>
        <w:rPr>
          <w:color w:val="000000"/>
          <w:spacing w:val="80"/>
          <w:shd w:val="clear" w:color="auto" w:fill="FFEF66"/>
        </w:rPr>
        <w:t xml:space="preserve"> </w:t>
      </w:r>
      <w:r>
        <w:rPr>
          <w:color w:val="000000"/>
          <w:shd w:val="clear" w:color="auto" w:fill="FFEF66"/>
        </w:rPr>
        <w:t>annual</w:t>
      </w:r>
      <w:r>
        <w:rPr>
          <w:color w:val="000000"/>
          <w:spacing w:val="80"/>
          <w:shd w:val="clear" w:color="auto" w:fill="FFEF66"/>
        </w:rPr>
        <w:t xml:space="preserve"> </w:t>
      </w:r>
      <w:r>
        <w:rPr>
          <w:color w:val="000000"/>
          <w:shd w:val="clear" w:color="auto" w:fill="FFEF66"/>
        </w:rPr>
        <w:t>turnover</w:t>
      </w:r>
      <w:r>
        <w:rPr>
          <w:color w:val="000000"/>
          <w:spacing w:val="80"/>
          <w:shd w:val="clear" w:color="auto" w:fill="FFEF66"/>
        </w:rPr>
        <w:t xml:space="preserve"> </w:t>
      </w:r>
      <w:r>
        <w:rPr>
          <w:color w:val="000000"/>
          <w:shd w:val="clear" w:color="auto" w:fill="FFEF66"/>
        </w:rPr>
        <w:t>(excluding</w:t>
      </w:r>
      <w:r>
        <w:rPr>
          <w:color w:val="000000"/>
          <w:spacing w:val="80"/>
          <w:shd w:val="clear" w:color="auto" w:fill="FFEF66"/>
        </w:rPr>
        <w:t xml:space="preserve"> </w:t>
      </w:r>
      <w:r>
        <w:rPr>
          <w:color w:val="000000"/>
          <w:shd w:val="clear" w:color="auto" w:fill="FFEF66"/>
        </w:rPr>
        <w:t>VAT)</w:t>
      </w:r>
      <w:r>
        <w:rPr>
          <w:color w:val="000000"/>
          <w:spacing w:val="80"/>
          <w:shd w:val="clear" w:color="auto" w:fill="FFEF66"/>
        </w:rPr>
        <w:t xml:space="preserve"> </w:t>
      </w:r>
      <w:r>
        <w:rPr>
          <w:color w:val="000000"/>
          <w:shd w:val="clear" w:color="auto" w:fill="FFEF66"/>
        </w:rPr>
        <w:t>of</w:t>
      </w:r>
      <w:r>
        <w:rPr>
          <w:color w:val="000000"/>
          <w:spacing w:val="80"/>
          <w:shd w:val="clear" w:color="auto" w:fill="FFEF66"/>
        </w:rPr>
        <w:t xml:space="preserve"> </w:t>
      </w:r>
      <w:r>
        <w:rPr>
          <w:color w:val="000000"/>
          <w:shd w:val="clear" w:color="auto" w:fill="FFEF66"/>
        </w:rPr>
        <w:t>the</w:t>
      </w:r>
      <w:r>
        <w:rPr>
          <w:color w:val="000000"/>
          <w:spacing w:val="80"/>
          <w:shd w:val="clear" w:color="auto" w:fill="FFEF66"/>
        </w:rPr>
        <w:t xml:space="preserve"> </w:t>
      </w:r>
      <w:r>
        <w:rPr>
          <w:color w:val="000000"/>
          <w:shd w:val="clear" w:color="auto" w:fill="FFEF66"/>
        </w:rPr>
        <w:t>Bidder</w:t>
      </w:r>
      <w:r>
        <w:rPr>
          <w:color w:val="000000"/>
          <w:spacing w:val="80"/>
          <w:shd w:val="clear" w:color="auto" w:fill="FFEF66"/>
        </w:rPr>
        <w:t xml:space="preserve"> </w:t>
      </w:r>
      <w:r>
        <w:rPr>
          <w:color w:val="000000"/>
          <w:shd w:val="clear" w:color="auto" w:fill="FFEF66"/>
        </w:rPr>
        <w:t>meets</w:t>
      </w:r>
      <w:r>
        <w:rPr>
          <w:color w:val="000000"/>
          <w:spacing w:val="80"/>
          <w:shd w:val="clear" w:color="auto" w:fill="FFEF66"/>
        </w:rPr>
        <w:t xml:space="preserve"> </w:t>
      </w:r>
      <w:r>
        <w:rPr>
          <w:color w:val="000000"/>
          <w:shd w:val="clear" w:color="auto" w:fill="FFEF66"/>
        </w:rPr>
        <w:t>the</w:t>
      </w:r>
      <w:r>
        <w:rPr>
          <w:color w:val="000000"/>
          <w:spacing w:val="80"/>
          <w:shd w:val="clear" w:color="auto" w:fill="FFEF66"/>
        </w:rPr>
        <w:t xml:space="preserve"> </w:t>
      </w:r>
      <w:r>
        <w:rPr>
          <w:color w:val="000000"/>
          <w:shd w:val="clear" w:color="auto" w:fill="FFEF66"/>
        </w:rPr>
        <w:t>value</w:t>
      </w:r>
      <w:r>
        <w:rPr>
          <w:color w:val="000000"/>
        </w:rPr>
        <w:t xml:space="preserve"> requirements prescribed in the BD, the Bidder will still be evaluated without being </w:t>
      </w:r>
      <w:r>
        <w:rPr>
          <w:color w:val="000000"/>
          <w:spacing w:val="-2"/>
        </w:rPr>
        <w:t>disqualified.</w:t>
      </w:r>
    </w:p>
    <w:p w:rsidR="00C56328" w:rsidRDefault="00271611">
      <w:pPr>
        <w:pStyle w:val="ListParagraph"/>
        <w:numPr>
          <w:ilvl w:val="0"/>
          <w:numId w:val="84"/>
        </w:numPr>
        <w:tabs>
          <w:tab w:val="left" w:pos="1401"/>
        </w:tabs>
        <w:spacing w:before="124" w:line="264" w:lineRule="auto"/>
        <w:ind w:right="630" w:firstLine="707"/>
        <w:jc w:val="left"/>
        <w:rPr>
          <w:sz w:val="28"/>
        </w:rPr>
      </w:pPr>
      <w:r>
        <w:rPr>
          <w:sz w:val="28"/>
        </w:rPr>
        <w:t>Enter</w:t>
      </w:r>
      <w:r>
        <w:rPr>
          <w:spacing w:val="40"/>
          <w:sz w:val="28"/>
        </w:rPr>
        <w:t xml:space="preserve"> </w:t>
      </w:r>
      <w:r>
        <w:rPr>
          <w:sz w:val="28"/>
        </w:rPr>
        <w:t>the</w:t>
      </w:r>
      <w:r>
        <w:rPr>
          <w:spacing w:val="40"/>
          <w:sz w:val="28"/>
        </w:rPr>
        <w:t xml:space="preserve"> </w:t>
      </w:r>
      <w:r>
        <w:rPr>
          <w:sz w:val="28"/>
        </w:rPr>
        <w:t>value</w:t>
      </w:r>
      <w:r>
        <w:rPr>
          <w:spacing w:val="40"/>
          <w:sz w:val="28"/>
        </w:rPr>
        <w:t xml:space="preserve"> </w:t>
      </w:r>
      <w:r>
        <w:rPr>
          <w:sz w:val="28"/>
        </w:rPr>
        <w:t>and</w:t>
      </w:r>
      <w:r>
        <w:rPr>
          <w:spacing w:val="76"/>
          <w:sz w:val="28"/>
        </w:rPr>
        <w:t xml:space="preserve"> </w:t>
      </w:r>
      <w:r>
        <w:rPr>
          <w:sz w:val="28"/>
        </w:rPr>
        <w:t>currency.</w:t>
      </w:r>
      <w:r>
        <w:rPr>
          <w:spacing w:val="74"/>
          <w:sz w:val="28"/>
        </w:rPr>
        <w:t xml:space="preserve"> </w:t>
      </w:r>
      <w:r>
        <w:rPr>
          <w:sz w:val="28"/>
        </w:rPr>
        <w:t>The</w:t>
      </w:r>
      <w:r>
        <w:rPr>
          <w:spacing w:val="77"/>
          <w:sz w:val="28"/>
        </w:rPr>
        <w:t xml:space="preserve"> </w:t>
      </w:r>
      <w:r>
        <w:rPr>
          <w:sz w:val="28"/>
        </w:rPr>
        <w:t>usual</w:t>
      </w:r>
      <w:r>
        <w:rPr>
          <w:spacing w:val="80"/>
          <w:sz w:val="28"/>
        </w:rPr>
        <w:t xml:space="preserve"> </w:t>
      </w:r>
      <w:r>
        <w:rPr>
          <w:sz w:val="28"/>
        </w:rPr>
        <w:t>method</w:t>
      </w:r>
      <w:r>
        <w:rPr>
          <w:spacing w:val="40"/>
          <w:sz w:val="28"/>
        </w:rPr>
        <w:t xml:space="preserve"> </w:t>
      </w:r>
      <w:r>
        <w:rPr>
          <w:sz w:val="28"/>
        </w:rPr>
        <w:t>of</w:t>
      </w:r>
      <w:r>
        <w:rPr>
          <w:spacing w:val="78"/>
          <w:sz w:val="28"/>
        </w:rPr>
        <w:t xml:space="preserve"> </w:t>
      </w:r>
      <w:r>
        <w:rPr>
          <w:sz w:val="28"/>
        </w:rPr>
        <w:t>calculating</w:t>
      </w:r>
      <w:r>
        <w:rPr>
          <w:spacing w:val="77"/>
          <w:sz w:val="28"/>
        </w:rPr>
        <w:t xml:space="preserve"> </w:t>
      </w:r>
      <w:r>
        <w:rPr>
          <w:sz w:val="28"/>
        </w:rPr>
        <w:t>the required average annual turnover (excluding VAT):</w:t>
      </w:r>
    </w:p>
    <w:p w:rsidR="00C56328" w:rsidRDefault="00271611">
      <w:pPr>
        <w:pStyle w:val="ListParagraph"/>
        <w:numPr>
          <w:ilvl w:val="0"/>
          <w:numId w:val="83"/>
        </w:numPr>
        <w:tabs>
          <w:tab w:val="left" w:pos="1265"/>
        </w:tabs>
        <w:spacing w:line="264" w:lineRule="auto"/>
        <w:ind w:right="629" w:firstLine="707"/>
        <w:rPr>
          <w:sz w:val="28"/>
        </w:rPr>
      </w:pPr>
      <w:r>
        <w:rPr>
          <w:sz w:val="28"/>
        </w:rPr>
        <w:t>In</w:t>
      </w:r>
      <w:r>
        <w:rPr>
          <w:spacing w:val="40"/>
          <w:sz w:val="28"/>
        </w:rPr>
        <w:t xml:space="preserve"> </w:t>
      </w:r>
      <w:r>
        <w:rPr>
          <w:sz w:val="28"/>
        </w:rPr>
        <w:t>the</w:t>
      </w:r>
      <w:r>
        <w:rPr>
          <w:spacing w:val="40"/>
          <w:sz w:val="28"/>
        </w:rPr>
        <w:t xml:space="preserve"> </w:t>
      </w:r>
      <w:r>
        <w:rPr>
          <w:sz w:val="28"/>
        </w:rPr>
        <w:t>case</w:t>
      </w:r>
      <w:r>
        <w:rPr>
          <w:spacing w:val="40"/>
          <w:sz w:val="28"/>
        </w:rPr>
        <w:t xml:space="preserve"> </w:t>
      </w:r>
      <w:r>
        <w:rPr>
          <w:sz w:val="28"/>
        </w:rPr>
        <w:t>of</w:t>
      </w:r>
      <w:r>
        <w:rPr>
          <w:spacing w:val="40"/>
          <w:sz w:val="28"/>
        </w:rPr>
        <w:t xml:space="preserve"> </w:t>
      </w:r>
      <w:r>
        <w:rPr>
          <w:sz w:val="28"/>
        </w:rPr>
        <w:t>contract</w:t>
      </w:r>
      <w:r>
        <w:rPr>
          <w:spacing w:val="40"/>
          <w:sz w:val="28"/>
        </w:rPr>
        <w:t xml:space="preserve"> </w:t>
      </w:r>
      <w:r>
        <w:rPr>
          <w:sz w:val="28"/>
        </w:rPr>
        <w:t>performance</w:t>
      </w:r>
      <w:r>
        <w:rPr>
          <w:spacing w:val="40"/>
          <w:sz w:val="28"/>
        </w:rPr>
        <w:t xml:space="preserve"> </w:t>
      </w:r>
      <w:r>
        <w:rPr>
          <w:sz w:val="28"/>
        </w:rPr>
        <w:t>duration</w:t>
      </w:r>
      <w:r>
        <w:rPr>
          <w:spacing w:val="40"/>
          <w:sz w:val="28"/>
        </w:rPr>
        <w:t xml:space="preserve"> </w:t>
      </w:r>
      <w:r>
        <w:rPr>
          <w:sz w:val="28"/>
        </w:rPr>
        <w:t>of</w:t>
      </w:r>
      <w:r>
        <w:rPr>
          <w:spacing w:val="40"/>
          <w:sz w:val="28"/>
        </w:rPr>
        <w:t xml:space="preserve"> </w:t>
      </w:r>
      <w:r>
        <w:rPr>
          <w:sz w:val="28"/>
        </w:rPr>
        <w:t>at</w:t>
      </w:r>
      <w:r>
        <w:rPr>
          <w:spacing w:val="40"/>
          <w:sz w:val="28"/>
        </w:rPr>
        <w:t xml:space="preserve"> </w:t>
      </w:r>
      <w:r>
        <w:rPr>
          <w:sz w:val="28"/>
        </w:rPr>
        <w:t>least</w:t>
      </w:r>
      <w:r>
        <w:rPr>
          <w:spacing w:val="40"/>
          <w:sz w:val="28"/>
        </w:rPr>
        <w:t xml:space="preserve"> </w:t>
      </w:r>
      <w:r>
        <w:rPr>
          <w:sz w:val="28"/>
        </w:rPr>
        <w:t>12</w:t>
      </w:r>
      <w:r>
        <w:rPr>
          <w:spacing w:val="40"/>
          <w:sz w:val="28"/>
        </w:rPr>
        <w:t xml:space="preserve"> </w:t>
      </w:r>
      <w:r>
        <w:rPr>
          <w:sz w:val="28"/>
        </w:rPr>
        <w:t>months</w:t>
      </w:r>
      <w:r>
        <w:rPr>
          <w:spacing w:val="40"/>
          <w:sz w:val="28"/>
        </w:rPr>
        <w:t xml:space="preserve"> </w:t>
      </w:r>
      <w:r>
        <w:rPr>
          <w:sz w:val="28"/>
        </w:rPr>
        <w:t>or more, the turnover shall be calculated as follows:</w:t>
      </w:r>
    </w:p>
    <w:p w:rsidR="00C56328" w:rsidRDefault="00C56328">
      <w:pPr>
        <w:spacing w:line="264" w:lineRule="auto"/>
        <w:rPr>
          <w:sz w:val="28"/>
        </w:rPr>
        <w:sectPr w:rsidR="00C56328">
          <w:headerReference w:type="default" r:id="rId11"/>
          <w:pgSz w:w="11910" w:h="16840"/>
          <w:pgMar w:top="940" w:right="500" w:bottom="280" w:left="1200" w:header="722" w:footer="0" w:gutter="0"/>
          <w:cols w:space="720"/>
        </w:sectPr>
      </w:pPr>
    </w:p>
    <w:p w:rsidR="00C56328" w:rsidRDefault="00271611">
      <w:pPr>
        <w:pStyle w:val="BodyText"/>
        <w:spacing w:before="231" w:line="264" w:lineRule="auto"/>
        <w:ind w:left="218" w:right="630" w:firstLine="707"/>
        <w:jc w:val="both"/>
      </w:pPr>
      <w:r>
        <w:lastRenderedPageBreak/>
        <w:t xml:space="preserve">Minimum requirement for average annual turnover (VAT excluded) = [(Bidding Package price - VAT value)/ contract performance duration counted in years] x k. Normally, the coefficient k in this formula is required to be from 1.5 to </w:t>
      </w:r>
      <w:r>
        <w:rPr>
          <w:spacing w:val="-6"/>
        </w:rPr>
        <w:t>2.</w:t>
      </w:r>
    </w:p>
    <w:p w:rsidR="00C56328" w:rsidRDefault="00271611">
      <w:pPr>
        <w:pStyle w:val="ListParagraph"/>
        <w:numPr>
          <w:ilvl w:val="0"/>
          <w:numId w:val="83"/>
        </w:numPr>
        <w:tabs>
          <w:tab w:val="left" w:pos="1252"/>
        </w:tabs>
        <w:spacing w:line="264" w:lineRule="auto"/>
        <w:ind w:right="630" w:firstLine="707"/>
        <w:rPr>
          <w:sz w:val="28"/>
        </w:rPr>
      </w:pPr>
      <w:r>
        <w:rPr>
          <w:sz w:val="28"/>
        </w:rPr>
        <w:t>In the case of contract performance duration of less than 12 months, the turnover shall be calculated as follows:</w:t>
      </w:r>
    </w:p>
    <w:p w:rsidR="00C56328" w:rsidRDefault="00271611">
      <w:pPr>
        <w:pStyle w:val="BodyText"/>
        <w:spacing w:before="117" w:line="256" w:lineRule="auto"/>
        <w:ind w:left="218" w:right="628" w:firstLine="566"/>
        <w:jc w:val="both"/>
      </w:pPr>
      <w:r>
        <w:t>Minimum requirement for average annual turnover (VAT excluded) = (Bidding Package price - VAT value) x k. Normally, the coefficient k in this formula is required to be 1.5.</w:t>
      </w:r>
    </w:p>
    <w:p w:rsidR="00C56328" w:rsidRDefault="00271611">
      <w:pPr>
        <w:pStyle w:val="ListParagraph"/>
        <w:numPr>
          <w:ilvl w:val="0"/>
          <w:numId w:val="84"/>
        </w:numPr>
        <w:tabs>
          <w:tab w:val="left" w:pos="1351"/>
        </w:tabs>
        <w:spacing w:before="124" w:line="264" w:lineRule="auto"/>
        <w:ind w:right="628" w:firstLine="707"/>
        <w:jc w:val="both"/>
        <w:rPr>
          <w:sz w:val="28"/>
        </w:rPr>
      </w:pPr>
      <w:r>
        <w:rPr>
          <w:sz w:val="28"/>
        </w:rPr>
        <w:t>Average production output per month in the year closest to the time of bid closing is calculated by the following formula: k x (Required quantity of the Bidding Package x 30/delivery time (in days)). In which, 1 month = 30 days and normally k = 2; In the case of concentrated procurement or procurement of Goods in large quantity or volume, k = 1 may be specified.</w:t>
      </w:r>
    </w:p>
    <w:p w:rsidR="00C56328" w:rsidRDefault="00271611">
      <w:pPr>
        <w:pStyle w:val="BodyText"/>
        <w:spacing w:before="120" w:line="264" w:lineRule="auto"/>
        <w:ind w:left="218" w:right="630" w:firstLine="707"/>
        <w:jc w:val="both"/>
      </w:pPr>
      <w:r>
        <w:t>If the</w:t>
      </w:r>
      <w:r>
        <w:rPr>
          <w:spacing w:val="-1"/>
        </w:rPr>
        <w:t xml:space="preserve"> </w:t>
      </w:r>
      <w:r>
        <w:t>Goods are</w:t>
      </w:r>
      <w:r>
        <w:rPr>
          <w:spacing w:val="-2"/>
        </w:rPr>
        <w:t xml:space="preserve"> </w:t>
      </w:r>
      <w:r>
        <w:t>products manufactured</w:t>
      </w:r>
      <w:r>
        <w:rPr>
          <w:spacing w:val="-1"/>
        </w:rPr>
        <w:t xml:space="preserve"> </w:t>
      </w:r>
      <w:r>
        <w:t>by the Vietnamese Bidder to</w:t>
      </w:r>
      <w:r>
        <w:rPr>
          <w:spacing w:val="-1"/>
        </w:rPr>
        <w:t xml:space="preserve"> </w:t>
      </w:r>
      <w:r>
        <w:t>replace imported Goods, the Bidder shall prove that the expected average production output per month meets the requirements.</w:t>
      </w:r>
    </w:p>
    <w:p w:rsidR="00C56328" w:rsidRDefault="00271611">
      <w:pPr>
        <w:pStyle w:val="BodyText"/>
        <w:spacing w:before="121" w:line="264" w:lineRule="auto"/>
        <w:ind w:left="218" w:right="626" w:firstLine="707"/>
        <w:jc w:val="both"/>
      </w:pPr>
      <w:r>
        <w:t>If the Bidder is both a manufacturer and a supplier (some Goods offered by the Bidder in their BP are manufactured by the Bidder, while the remaining Goods are purchased by the Bidder from other manufacturers and suppliers to provide for the Bidding Package), in addition to the declaration production capacity, the</w:t>
      </w:r>
      <w:r>
        <w:rPr>
          <w:spacing w:val="40"/>
        </w:rPr>
        <w:t xml:space="preserve"> </w:t>
      </w:r>
      <w:r>
        <w:t>Bidder shall also declare the experience in performing similar contracts according to the requirements in Section 4 - Table 01 of this Chapter. The evaluation of the Bidder's experience will be made on the basis of the contract to supply similar Goods (corresponding to the portion of Goods purchased by the Bidder from other manufacturers or suppliers) and the production capacity of the Bidder (corresponding to the portion of Goods self-produced by the Bidder).</w:t>
      </w:r>
    </w:p>
    <w:p w:rsidR="00C56328" w:rsidRDefault="00271611">
      <w:pPr>
        <w:pStyle w:val="ListParagraph"/>
        <w:numPr>
          <w:ilvl w:val="0"/>
          <w:numId w:val="84"/>
        </w:numPr>
        <w:tabs>
          <w:tab w:val="left" w:pos="1448"/>
        </w:tabs>
        <w:spacing w:before="119" w:line="278" w:lineRule="auto"/>
        <w:ind w:right="633" w:firstLine="777"/>
        <w:jc w:val="both"/>
        <w:rPr>
          <w:sz w:val="28"/>
        </w:rPr>
      </w:pPr>
      <w:r>
        <w:rPr>
          <w:sz w:val="28"/>
        </w:rPr>
        <w:t xml:space="preserve">If after-sales service is not required, please cross out this evaluation </w:t>
      </w:r>
      <w:r>
        <w:rPr>
          <w:spacing w:val="-2"/>
          <w:sz w:val="28"/>
        </w:rPr>
        <w:t>criterion.</w:t>
      </w:r>
    </w:p>
    <w:p w:rsidR="00C56328" w:rsidRDefault="00271611">
      <w:pPr>
        <w:pStyle w:val="BodyText"/>
        <w:spacing w:before="115" w:line="264" w:lineRule="auto"/>
        <w:ind w:left="218" w:right="626" w:firstLine="707"/>
        <w:jc w:val="both"/>
      </w:pPr>
      <w:r>
        <w:t>Any commitment not provided by the Bidder shall be supplemented during the</w:t>
      </w:r>
      <w:r>
        <w:rPr>
          <w:spacing w:val="-3"/>
        </w:rPr>
        <w:t xml:space="preserve"> </w:t>
      </w:r>
      <w:r>
        <w:t>evaluation</w:t>
      </w:r>
      <w:r>
        <w:rPr>
          <w:spacing w:val="-1"/>
        </w:rPr>
        <w:t xml:space="preserve"> </w:t>
      </w:r>
      <w:r>
        <w:t>of</w:t>
      </w:r>
      <w:r>
        <w:rPr>
          <w:spacing w:val="-2"/>
        </w:rPr>
        <w:t xml:space="preserve"> </w:t>
      </w:r>
      <w:r>
        <w:t>the TP.</w:t>
      </w:r>
      <w:r>
        <w:rPr>
          <w:spacing w:val="-1"/>
        </w:rPr>
        <w:t xml:space="preserve"> </w:t>
      </w:r>
      <w:r>
        <w:t>If the</w:t>
      </w:r>
      <w:r>
        <w:rPr>
          <w:spacing w:val="-2"/>
        </w:rPr>
        <w:t xml:space="preserve"> </w:t>
      </w:r>
      <w:r>
        <w:t>Bidder</w:t>
      </w:r>
      <w:r>
        <w:rPr>
          <w:spacing w:val="-2"/>
        </w:rPr>
        <w:t xml:space="preserve"> </w:t>
      </w:r>
      <w:r>
        <w:t>fails</w:t>
      </w:r>
      <w:r>
        <w:rPr>
          <w:spacing w:val="-2"/>
        </w:rPr>
        <w:t xml:space="preserve"> </w:t>
      </w:r>
      <w:r>
        <w:t>to</w:t>
      </w:r>
      <w:r>
        <w:rPr>
          <w:spacing w:val="-1"/>
        </w:rPr>
        <w:t xml:space="preserve"> </w:t>
      </w:r>
      <w:r>
        <w:t>supplement</w:t>
      </w:r>
      <w:r>
        <w:rPr>
          <w:spacing w:val="-1"/>
        </w:rPr>
        <w:t xml:space="preserve"> </w:t>
      </w:r>
      <w:r>
        <w:t>the</w:t>
      </w:r>
      <w:r>
        <w:rPr>
          <w:spacing w:val="-2"/>
        </w:rPr>
        <w:t xml:space="preserve"> </w:t>
      </w:r>
      <w:r>
        <w:t>commitment within</w:t>
      </w:r>
      <w:r>
        <w:rPr>
          <w:spacing w:val="-1"/>
        </w:rPr>
        <w:t xml:space="preserve"> </w:t>
      </w:r>
      <w:r>
        <w:t>a reasonable period of time at the request of the Procuring Entity, the Bidder's TP shall be deemed to have failed to satisfy the requirements on capability to perform warranty, maintenance, service and repair, supply spare parts, or provide other after-sales services, and therefore be rejected.</w:t>
      </w:r>
    </w:p>
    <w:p w:rsidR="00C56328" w:rsidRDefault="00271611">
      <w:pPr>
        <w:pStyle w:val="Heading2"/>
        <w:numPr>
          <w:ilvl w:val="1"/>
          <w:numId w:val="89"/>
        </w:numPr>
        <w:tabs>
          <w:tab w:val="left" w:pos="1275"/>
        </w:tabs>
        <w:spacing w:before="124"/>
        <w:ind w:left="1275" w:hanging="490"/>
        <w:jc w:val="both"/>
      </w:pPr>
      <w:r>
        <w:t>Key</w:t>
      </w:r>
      <w:r>
        <w:rPr>
          <w:spacing w:val="-7"/>
        </w:rPr>
        <w:t xml:space="preserve"> </w:t>
      </w:r>
      <w:r>
        <w:t>personnel</w:t>
      </w:r>
      <w:r>
        <w:rPr>
          <w:spacing w:val="-6"/>
        </w:rPr>
        <w:t xml:space="preserve"> </w:t>
      </w:r>
      <w:r>
        <w:t>evaluation</w:t>
      </w:r>
      <w:r>
        <w:rPr>
          <w:spacing w:val="-6"/>
        </w:rPr>
        <w:t xml:space="preserve"> </w:t>
      </w:r>
      <w:r>
        <w:rPr>
          <w:spacing w:val="-2"/>
        </w:rPr>
        <w:t>criteria:</w:t>
      </w:r>
    </w:p>
    <w:p w:rsidR="00C56328" w:rsidRDefault="00271611">
      <w:pPr>
        <w:pStyle w:val="BodyText"/>
        <w:spacing w:before="165"/>
        <w:ind w:left="926"/>
      </w:pPr>
      <w:r>
        <w:t>There</w:t>
      </w:r>
      <w:r>
        <w:rPr>
          <w:spacing w:val="37"/>
        </w:rPr>
        <w:t xml:space="preserve"> </w:t>
      </w:r>
      <w:r>
        <w:t>are</w:t>
      </w:r>
      <w:r>
        <w:rPr>
          <w:spacing w:val="37"/>
        </w:rPr>
        <w:t xml:space="preserve"> </w:t>
      </w:r>
      <w:r>
        <w:t>requirements</w:t>
      </w:r>
      <w:r>
        <w:rPr>
          <w:spacing w:val="38"/>
        </w:rPr>
        <w:t xml:space="preserve"> </w:t>
      </w:r>
      <w:r>
        <w:t>on</w:t>
      </w:r>
      <w:r>
        <w:rPr>
          <w:spacing w:val="42"/>
        </w:rPr>
        <w:t xml:space="preserve"> </w:t>
      </w:r>
      <w:r>
        <w:t>the</w:t>
      </w:r>
      <w:r>
        <w:rPr>
          <w:spacing w:val="37"/>
        </w:rPr>
        <w:t xml:space="preserve"> </w:t>
      </w:r>
      <w:r>
        <w:t>capacity</w:t>
      </w:r>
      <w:r>
        <w:rPr>
          <w:spacing w:val="34"/>
        </w:rPr>
        <w:t xml:space="preserve"> </w:t>
      </w:r>
      <w:r>
        <w:t>to</w:t>
      </w:r>
      <w:r>
        <w:rPr>
          <w:spacing w:val="42"/>
        </w:rPr>
        <w:t xml:space="preserve"> </w:t>
      </w:r>
      <w:r>
        <w:t>mobilize</w:t>
      </w:r>
      <w:r>
        <w:rPr>
          <w:spacing w:val="37"/>
        </w:rPr>
        <w:t xml:space="preserve"> </w:t>
      </w:r>
      <w:r>
        <w:t>qualified</w:t>
      </w:r>
      <w:r>
        <w:rPr>
          <w:spacing w:val="35"/>
        </w:rPr>
        <w:t xml:space="preserve"> </w:t>
      </w:r>
      <w:r>
        <w:t>personnel</w:t>
      </w:r>
      <w:r>
        <w:rPr>
          <w:spacing w:val="36"/>
        </w:rPr>
        <w:t xml:space="preserve"> </w:t>
      </w:r>
      <w:r>
        <w:rPr>
          <w:spacing w:val="-5"/>
        </w:rPr>
        <w:t>to</w:t>
      </w:r>
    </w:p>
    <w:p w:rsidR="00C56328" w:rsidRDefault="00C56328">
      <w:pPr>
        <w:sectPr w:rsidR="00C56328">
          <w:pgSz w:w="11910" w:h="16840"/>
          <w:pgMar w:top="980" w:right="500" w:bottom="280" w:left="1200" w:header="722" w:footer="0" w:gutter="0"/>
          <w:cols w:space="720"/>
        </w:sectPr>
      </w:pPr>
    </w:p>
    <w:p w:rsidR="00C56328" w:rsidRDefault="00271611">
      <w:pPr>
        <w:pStyle w:val="BodyText"/>
        <w:spacing w:before="231"/>
        <w:ind w:left="218"/>
        <w:jc w:val="both"/>
      </w:pPr>
      <w:r>
        <w:lastRenderedPageBreak/>
        <w:t>perform</w:t>
      </w:r>
      <w:r>
        <w:rPr>
          <w:spacing w:val="-12"/>
        </w:rPr>
        <w:t xml:space="preserve"> </w:t>
      </w:r>
      <w:r>
        <w:t>the</w:t>
      </w:r>
      <w:r>
        <w:rPr>
          <w:spacing w:val="-4"/>
        </w:rPr>
        <w:t xml:space="preserve"> </w:t>
      </w:r>
      <w:r>
        <w:t>tasks</w:t>
      </w:r>
      <w:r>
        <w:rPr>
          <w:spacing w:val="-3"/>
        </w:rPr>
        <w:t xml:space="preserve"> </w:t>
      </w:r>
      <w:r>
        <w:t>such</w:t>
      </w:r>
      <w:r>
        <w:rPr>
          <w:spacing w:val="-4"/>
        </w:rPr>
        <w:t xml:space="preserve"> </w:t>
      </w:r>
      <w:r>
        <w:t>as</w:t>
      </w:r>
      <w:r>
        <w:rPr>
          <w:spacing w:val="-7"/>
        </w:rPr>
        <w:t xml:space="preserve"> </w:t>
      </w:r>
      <w:r>
        <w:t>installation,</w:t>
      </w:r>
      <w:r>
        <w:rPr>
          <w:spacing w:val="-5"/>
        </w:rPr>
        <w:t xml:space="preserve"> </w:t>
      </w:r>
      <w:r>
        <w:t>training,</w:t>
      </w:r>
      <w:r>
        <w:rPr>
          <w:spacing w:val="-2"/>
        </w:rPr>
        <w:t xml:space="preserve"> </w:t>
      </w:r>
      <w:r>
        <w:t>or</w:t>
      </w:r>
      <w:r>
        <w:rPr>
          <w:spacing w:val="-7"/>
        </w:rPr>
        <w:t xml:space="preserve"> </w:t>
      </w:r>
      <w:r>
        <w:t>technology</w:t>
      </w:r>
      <w:r>
        <w:rPr>
          <w:spacing w:val="-8"/>
        </w:rPr>
        <w:t xml:space="preserve"> </w:t>
      </w:r>
      <w:r>
        <w:t>transfer,</w:t>
      </w:r>
      <w:r>
        <w:rPr>
          <w:spacing w:val="-5"/>
        </w:rPr>
        <w:t xml:space="preserve"> </w:t>
      </w:r>
      <w:r>
        <w:rPr>
          <w:spacing w:val="-4"/>
        </w:rPr>
        <w:t>etc.</w:t>
      </w:r>
    </w:p>
    <w:p w:rsidR="00C56328" w:rsidRDefault="00271611">
      <w:pPr>
        <w:pStyle w:val="BodyText"/>
        <w:spacing w:before="151" w:line="264" w:lineRule="auto"/>
        <w:ind w:left="218" w:right="628" w:firstLine="707"/>
        <w:jc w:val="both"/>
      </w:pPr>
      <w:r>
        <w:t>Experience in similar works is demonstrated through the minimum number of years performing similar works or the minimum number of contracts in similar works by the personnel. The number of years of experience of the key personnel is counted from the time the personnel start performing such similar works to the</w:t>
      </w:r>
      <w:r>
        <w:rPr>
          <w:spacing w:val="40"/>
        </w:rPr>
        <w:t xml:space="preserve"> </w:t>
      </w:r>
      <w:r>
        <w:t>time of bid closing. The Bidder shall provide detailed information on the proposed key personnel and experience profiles in Forms 07, 07(a) and 07(b) of Chapter IV- Bidding Forms in order to prove that they have sufficient personnel for key positions who meet the following requirements:</w:t>
      </w:r>
    </w:p>
    <w:p w:rsidR="00C56328" w:rsidRDefault="00271611">
      <w:pPr>
        <w:spacing w:before="128"/>
        <w:ind w:right="633"/>
        <w:jc w:val="right"/>
        <w:rPr>
          <w:b/>
          <w:sz w:val="26"/>
        </w:rPr>
      </w:pPr>
      <w:r>
        <w:rPr>
          <w:b/>
          <w:sz w:val="26"/>
        </w:rPr>
        <w:t>Table</w:t>
      </w:r>
      <w:r>
        <w:rPr>
          <w:b/>
          <w:spacing w:val="-6"/>
          <w:sz w:val="26"/>
        </w:rPr>
        <w:t xml:space="preserve"> </w:t>
      </w:r>
      <w:r>
        <w:rPr>
          <w:b/>
          <w:sz w:val="26"/>
        </w:rPr>
        <w:t>No.</w:t>
      </w:r>
      <w:r>
        <w:rPr>
          <w:b/>
          <w:spacing w:val="-4"/>
          <w:sz w:val="26"/>
        </w:rPr>
        <w:t xml:space="preserve"> </w:t>
      </w:r>
      <w:r>
        <w:rPr>
          <w:b/>
          <w:spacing w:val="-5"/>
          <w:sz w:val="26"/>
        </w:rPr>
        <w:t>03</w:t>
      </w:r>
    </w:p>
    <w:p w:rsidR="00C56328" w:rsidRDefault="00271611">
      <w:pPr>
        <w:spacing w:before="165"/>
        <w:ind w:right="413"/>
        <w:jc w:val="center"/>
        <w:rPr>
          <w:b/>
          <w:sz w:val="26"/>
        </w:rPr>
      </w:pPr>
      <w:r>
        <w:rPr>
          <w:b/>
          <w:sz w:val="26"/>
        </w:rPr>
        <w:t>KEY</w:t>
      </w:r>
      <w:r>
        <w:rPr>
          <w:b/>
          <w:spacing w:val="-10"/>
          <w:sz w:val="26"/>
        </w:rPr>
        <w:t xml:space="preserve"> </w:t>
      </w:r>
      <w:r>
        <w:rPr>
          <w:b/>
          <w:sz w:val="26"/>
        </w:rPr>
        <w:t>PERSONNEL</w:t>
      </w:r>
      <w:r>
        <w:rPr>
          <w:b/>
          <w:spacing w:val="-8"/>
          <w:sz w:val="26"/>
        </w:rPr>
        <w:t xml:space="preserve"> </w:t>
      </w:r>
      <w:r>
        <w:rPr>
          <w:b/>
          <w:spacing w:val="-2"/>
          <w:sz w:val="26"/>
        </w:rPr>
        <w:t>REQUIREMENTS</w:t>
      </w:r>
    </w:p>
    <w:p w:rsidR="00C56328" w:rsidRDefault="00C56328">
      <w:pPr>
        <w:pStyle w:val="BodyText"/>
        <w:spacing w:before="33"/>
        <w:rPr>
          <w:b/>
          <w:sz w:val="20"/>
        </w:rPr>
      </w:pPr>
    </w:p>
    <w:tbl>
      <w:tblPr>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3"/>
        <w:gridCol w:w="1800"/>
        <w:gridCol w:w="1327"/>
        <w:gridCol w:w="2443"/>
        <w:gridCol w:w="3029"/>
      </w:tblGrid>
      <w:tr w:rsidR="00C56328">
        <w:trPr>
          <w:trHeight w:val="913"/>
        </w:trPr>
        <w:tc>
          <w:tcPr>
            <w:tcW w:w="643" w:type="dxa"/>
          </w:tcPr>
          <w:p w:rsidR="00C56328" w:rsidRDefault="00C56328">
            <w:pPr>
              <w:pStyle w:val="TableParagraph"/>
              <w:spacing w:before="67"/>
              <w:rPr>
                <w:b/>
              </w:rPr>
            </w:pPr>
          </w:p>
          <w:p w:rsidR="00C56328" w:rsidRDefault="00271611">
            <w:pPr>
              <w:pStyle w:val="TableParagraph"/>
              <w:ind w:left="11"/>
              <w:jc w:val="center"/>
              <w:rPr>
                <w:rFonts w:ascii="Calibri"/>
                <w:b/>
              </w:rPr>
            </w:pPr>
            <w:r>
              <w:rPr>
                <w:rFonts w:ascii="Calibri"/>
                <w:b/>
                <w:spacing w:val="-5"/>
              </w:rPr>
              <w:t>No.</w:t>
            </w:r>
          </w:p>
        </w:tc>
        <w:tc>
          <w:tcPr>
            <w:tcW w:w="1800" w:type="dxa"/>
          </w:tcPr>
          <w:p w:rsidR="00C56328" w:rsidRDefault="00C56328">
            <w:pPr>
              <w:pStyle w:val="TableParagraph"/>
              <w:spacing w:before="67"/>
              <w:rPr>
                <w:b/>
              </w:rPr>
            </w:pPr>
          </w:p>
          <w:p w:rsidR="00C56328" w:rsidRDefault="00271611">
            <w:pPr>
              <w:pStyle w:val="TableParagraph"/>
              <w:ind w:left="527"/>
              <w:rPr>
                <w:rFonts w:ascii="Calibri"/>
                <w:b/>
              </w:rPr>
            </w:pPr>
            <w:r>
              <w:rPr>
                <w:rFonts w:ascii="Calibri"/>
                <w:b/>
                <w:spacing w:val="-2"/>
              </w:rPr>
              <w:t>Position</w:t>
            </w:r>
          </w:p>
        </w:tc>
        <w:tc>
          <w:tcPr>
            <w:tcW w:w="1327" w:type="dxa"/>
          </w:tcPr>
          <w:p w:rsidR="00C56328" w:rsidRDefault="00C56328">
            <w:pPr>
              <w:pStyle w:val="TableParagraph"/>
              <w:spacing w:before="39"/>
              <w:rPr>
                <w:b/>
                <w:sz w:val="24"/>
              </w:rPr>
            </w:pPr>
          </w:p>
          <w:p w:rsidR="00C56328" w:rsidRDefault="00271611">
            <w:pPr>
              <w:pStyle w:val="TableParagraph"/>
              <w:ind w:left="13"/>
              <w:jc w:val="center"/>
              <w:rPr>
                <w:b/>
                <w:sz w:val="24"/>
              </w:rPr>
            </w:pPr>
            <w:r>
              <w:rPr>
                <w:b/>
                <w:spacing w:val="-2"/>
                <w:sz w:val="24"/>
              </w:rPr>
              <w:t>Quantity</w:t>
            </w:r>
          </w:p>
        </w:tc>
        <w:tc>
          <w:tcPr>
            <w:tcW w:w="2443" w:type="dxa"/>
          </w:tcPr>
          <w:p w:rsidR="00C56328" w:rsidRDefault="00271611">
            <w:pPr>
              <w:pStyle w:val="TableParagraph"/>
              <w:spacing w:before="26" w:line="396" w:lineRule="exact"/>
              <w:ind w:left="442" w:firstLine="76"/>
              <w:rPr>
                <w:b/>
                <w:sz w:val="24"/>
              </w:rPr>
            </w:pPr>
            <w:r>
              <w:rPr>
                <w:b/>
                <w:sz w:val="24"/>
              </w:rPr>
              <w:t>Experience in similar</w:t>
            </w:r>
            <w:r>
              <w:rPr>
                <w:b/>
                <w:spacing w:val="-3"/>
                <w:sz w:val="24"/>
              </w:rPr>
              <w:t xml:space="preserve"> </w:t>
            </w:r>
            <w:r>
              <w:rPr>
                <w:b/>
                <w:sz w:val="24"/>
              </w:rPr>
              <w:t xml:space="preserve">work </w:t>
            </w:r>
            <w:r>
              <w:rPr>
                <w:b/>
                <w:spacing w:val="-5"/>
                <w:sz w:val="24"/>
                <w:vertAlign w:val="superscript"/>
              </w:rPr>
              <w:t>(1)</w:t>
            </w:r>
          </w:p>
        </w:tc>
        <w:tc>
          <w:tcPr>
            <w:tcW w:w="3029" w:type="dxa"/>
          </w:tcPr>
          <w:p w:rsidR="00C56328" w:rsidRDefault="00271611">
            <w:pPr>
              <w:pStyle w:val="TableParagraph"/>
              <w:spacing w:before="179" w:line="258" w:lineRule="exact"/>
              <w:ind w:left="14"/>
              <w:jc w:val="center"/>
              <w:rPr>
                <w:b/>
                <w:sz w:val="24"/>
              </w:rPr>
            </w:pPr>
            <w:r>
              <w:rPr>
                <w:b/>
                <w:spacing w:val="-2"/>
                <w:sz w:val="24"/>
              </w:rPr>
              <w:t>Certification/Qualifications</w:t>
            </w:r>
          </w:p>
          <w:p w:rsidR="00C56328" w:rsidRDefault="00271611">
            <w:pPr>
              <w:pStyle w:val="TableParagraph"/>
              <w:spacing w:line="166" w:lineRule="exact"/>
              <w:ind w:left="14"/>
              <w:jc w:val="center"/>
              <w:rPr>
                <w:b/>
                <w:sz w:val="16"/>
              </w:rPr>
            </w:pPr>
            <w:r>
              <w:rPr>
                <w:b/>
                <w:spacing w:val="-5"/>
                <w:sz w:val="16"/>
              </w:rPr>
              <w:t>(2)</w:t>
            </w:r>
          </w:p>
        </w:tc>
      </w:tr>
      <w:tr w:rsidR="00C56328">
        <w:trPr>
          <w:trHeight w:val="1526"/>
        </w:trPr>
        <w:tc>
          <w:tcPr>
            <w:tcW w:w="643" w:type="dxa"/>
          </w:tcPr>
          <w:p w:rsidR="00C56328" w:rsidRDefault="00C56328">
            <w:pPr>
              <w:pStyle w:val="TableParagraph"/>
              <w:rPr>
                <w:b/>
                <w:sz w:val="24"/>
              </w:rPr>
            </w:pPr>
          </w:p>
          <w:p w:rsidR="00C56328" w:rsidRDefault="00C56328">
            <w:pPr>
              <w:pStyle w:val="TableParagraph"/>
              <w:spacing w:before="63"/>
              <w:rPr>
                <w:b/>
                <w:sz w:val="24"/>
              </w:rPr>
            </w:pPr>
          </w:p>
          <w:p w:rsidR="00C56328" w:rsidRDefault="00271611">
            <w:pPr>
              <w:pStyle w:val="TableParagraph"/>
              <w:ind w:left="11" w:right="2"/>
              <w:jc w:val="center"/>
              <w:rPr>
                <w:sz w:val="24"/>
              </w:rPr>
            </w:pPr>
            <w:r>
              <w:rPr>
                <w:spacing w:val="-10"/>
                <w:sz w:val="24"/>
              </w:rPr>
              <w:t>1</w:t>
            </w:r>
          </w:p>
        </w:tc>
        <w:tc>
          <w:tcPr>
            <w:tcW w:w="1800" w:type="dxa"/>
          </w:tcPr>
          <w:p w:rsidR="00C56328" w:rsidRDefault="00271611">
            <w:pPr>
              <w:pStyle w:val="TableParagraph"/>
              <w:spacing w:before="112"/>
              <w:ind w:left="107"/>
              <w:rPr>
                <w:sz w:val="28"/>
              </w:rPr>
            </w:pPr>
            <w:r>
              <w:rPr>
                <w:sz w:val="28"/>
              </w:rPr>
              <w:t>Expert in training</w:t>
            </w:r>
            <w:r>
              <w:rPr>
                <w:spacing w:val="-18"/>
                <w:sz w:val="28"/>
              </w:rPr>
              <w:t xml:space="preserve"> </w:t>
            </w:r>
            <w:r>
              <w:rPr>
                <w:sz w:val="28"/>
              </w:rPr>
              <w:t xml:space="preserve">and </w:t>
            </w:r>
            <w:r>
              <w:rPr>
                <w:spacing w:val="-2"/>
                <w:sz w:val="28"/>
              </w:rPr>
              <w:t>technology transfer</w:t>
            </w:r>
          </w:p>
        </w:tc>
        <w:tc>
          <w:tcPr>
            <w:tcW w:w="1327" w:type="dxa"/>
          </w:tcPr>
          <w:p w:rsidR="00C56328" w:rsidRDefault="00C56328">
            <w:pPr>
              <w:pStyle w:val="TableParagraph"/>
              <w:spacing w:before="314"/>
              <w:rPr>
                <w:b/>
                <w:sz w:val="28"/>
              </w:rPr>
            </w:pPr>
          </w:p>
          <w:p w:rsidR="00C56328" w:rsidRDefault="00271611">
            <w:pPr>
              <w:pStyle w:val="TableParagraph"/>
              <w:ind w:left="13"/>
              <w:jc w:val="center"/>
              <w:rPr>
                <w:sz w:val="28"/>
              </w:rPr>
            </w:pPr>
            <w:r>
              <w:rPr>
                <w:spacing w:val="-5"/>
                <w:sz w:val="28"/>
              </w:rPr>
              <w:t>01</w:t>
            </w:r>
          </w:p>
        </w:tc>
        <w:tc>
          <w:tcPr>
            <w:tcW w:w="2443" w:type="dxa"/>
          </w:tcPr>
          <w:p w:rsidR="00C56328" w:rsidRDefault="00C56328">
            <w:pPr>
              <w:pStyle w:val="TableParagraph"/>
              <w:spacing w:before="153"/>
              <w:rPr>
                <w:b/>
                <w:sz w:val="28"/>
              </w:rPr>
            </w:pPr>
          </w:p>
          <w:p w:rsidR="00C56328" w:rsidRDefault="00271611">
            <w:pPr>
              <w:pStyle w:val="TableParagraph"/>
              <w:ind w:left="353"/>
              <w:rPr>
                <w:sz w:val="28"/>
              </w:rPr>
            </w:pPr>
            <w:r>
              <w:rPr>
                <w:sz w:val="28"/>
              </w:rPr>
              <w:t>At</w:t>
            </w:r>
            <w:r>
              <w:rPr>
                <w:spacing w:val="-1"/>
                <w:sz w:val="28"/>
              </w:rPr>
              <w:t xml:space="preserve"> </w:t>
            </w:r>
            <w:r>
              <w:rPr>
                <w:sz w:val="28"/>
              </w:rPr>
              <w:t>least</w:t>
            </w:r>
            <w:r>
              <w:rPr>
                <w:spacing w:val="-2"/>
                <w:sz w:val="28"/>
              </w:rPr>
              <w:t xml:space="preserve"> </w:t>
            </w:r>
            <w:r>
              <w:rPr>
                <w:sz w:val="28"/>
              </w:rPr>
              <w:t>3</w:t>
            </w:r>
            <w:r>
              <w:rPr>
                <w:spacing w:val="-1"/>
                <w:sz w:val="28"/>
              </w:rPr>
              <w:t xml:space="preserve"> </w:t>
            </w:r>
            <w:r>
              <w:rPr>
                <w:spacing w:val="-2"/>
                <w:sz w:val="28"/>
              </w:rPr>
              <w:t>years</w:t>
            </w:r>
          </w:p>
        </w:tc>
        <w:tc>
          <w:tcPr>
            <w:tcW w:w="3029" w:type="dxa"/>
          </w:tcPr>
          <w:p w:rsidR="00C56328" w:rsidRDefault="00C56328">
            <w:pPr>
              <w:pStyle w:val="TableParagraph"/>
              <w:spacing w:before="112"/>
              <w:rPr>
                <w:b/>
                <w:sz w:val="28"/>
              </w:rPr>
            </w:pPr>
          </w:p>
          <w:p w:rsidR="00C56328" w:rsidRDefault="00271611">
            <w:pPr>
              <w:pStyle w:val="TableParagraph"/>
              <w:ind w:left="109" w:firstLine="7"/>
              <w:rPr>
                <w:sz w:val="28"/>
              </w:rPr>
            </w:pPr>
            <w:r>
              <w:rPr>
                <w:sz w:val="28"/>
              </w:rPr>
              <w:t>Certified</w:t>
            </w:r>
            <w:r>
              <w:rPr>
                <w:spacing w:val="-11"/>
                <w:sz w:val="28"/>
              </w:rPr>
              <w:t xml:space="preserve"> </w:t>
            </w:r>
            <w:r>
              <w:rPr>
                <w:sz w:val="28"/>
              </w:rPr>
              <w:t>expert</w:t>
            </w:r>
            <w:r>
              <w:rPr>
                <w:spacing w:val="-11"/>
                <w:sz w:val="28"/>
              </w:rPr>
              <w:t xml:space="preserve"> </w:t>
            </w:r>
            <w:r>
              <w:rPr>
                <w:sz w:val="28"/>
              </w:rPr>
              <w:t>by</w:t>
            </w:r>
            <w:r>
              <w:rPr>
                <w:spacing w:val="-15"/>
                <w:sz w:val="28"/>
              </w:rPr>
              <w:t xml:space="preserve"> </w:t>
            </w:r>
            <w:r>
              <w:rPr>
                <w:sz w:val="28"/>
              </w:rPr>
              <w:t xml:space="preserve">the </w:t>
            </w:r>
            <w:r>
              <w:rPr>
                <w:spacing w:val="-2"/>
                <w:sz w:val="28"/>
              </w:rPr>
              <w:t>manufacturer</w:t>
            </w:r>
          </w:p>
        </w:tc>
      </w:tr>
    </w:tbl>
    <w:p w:rsidR="00C56328" w:rsidRDefault="00271611">
      <w:pPr>
        <w:pStyle w:val="BodyText"/>
        <w:spacing w:before="114"/>
        <w:ind w:left="926"/>
      </w:pPr>
      <w:r>
        <w:rPr>
          <w:spacing w:val="-2"/>
        </w:rPr>
        <w:t>Note:</w:t>
      </w:r>
    </w:p>
    <w:p w:rsidR="00C56328" w:rsidRDefault="00271611">
      <w:pPr>
        <w:pStyle w:val="ListParagraph"/>
        <w:numPr>
          <w:ilvl w:val="2"/>
          <w:numId w:val="89"/>
        </w:numPr>
        <w:tabs>
          <w:tab w:val="left" w:pos="1406"/>
        </w:tabs>
        <w:spacing w:before="153" w:line="264" w:lineRule="auto"/>
        <w:ind w:right="630" w:firstLine="707"/>
        <w:rPr>
          <w:sz w:val="28"/>
        </w:rPr>
      </w:pPr>
      <w:r>
        <w:rPr>
          <w:sz w:val="28"/>
        </w:rPr>
        <w:t>Experience in similar works is demonstrated through the minimum number of years performing similar works or the minimum number of contracts of similar works by the personnel.</w:t>
      </w:r>
    </w:p>
    <w:p w:rsidR="00C56328" w:rsidRDefault="00271611">
      <w:pPr>
        <w:pStyle w:val="ListParagraph"/>
        <w:numPr>
          <w:ilvl w:val="2"/>
          <w:numId w:val="89"/>
        </w:numPr>
        <w:tabs>
          <w:tab w:val="left" w:pos="1421"/>
        </w:tabs>
        <w:spacing w:before="121" w:line="264" w:lineRule="auto"/>
        <w:ind w:right="631" w:firstLine="707"/>
        <w:rPr>
          <w:sz w:val="28"/>
        </w:rPr>
      </w:pPr>
      <w:r>
        <w:rPr>
          <w:sz w:val="28"/>
        </w:rPr>
        <w:t xml:space="preserve">Only specified in cases of Related Services requiring professional </w:t>
      </w:r>
      <w:r>
        <w:rPr>
          <w:spacing w:val="-2"/>
          <w:sz w:val="28"/>
        </w:rPr>
        <w:t>certificates.</w:t>
      </w:r>
    </w:p>
    <w:p w:rsidR="00C56328" w:rsidRDefault="00271611">
      <w:pPr>
        <w:pStyle w:val="Heading2"/>
        <w:spacing w:before="124"/>
        <w:ind w:left="785"/>
        <w:jc w:val="both"/>
      </w:pPr>
      <w:r>
        <w:t>Section</w:t>
      </w:r>
      <w:r>
        <w:rPr>
          <w:spacing w:val="-6"/>
        </w:rPr>
        <w:t xml:space="preserve"> </w:t>
      </w:r>
      <w:r>
        <w:t>3.</w:t>
      </w:r>
      <w:r>
        <w:rPr>
          <w:spacing w:val="-4"/>
        </w:rPr>
        <w:t xml:space="preserve"> </w:t>
      </w:r>
      <w:r>
        <w:t>Technical</w:t>
      </w:r>
      <w:r>
        <w:rPr>
          <w:spacing w:val="-4"/>
        </w:rPr>
        <w:t xml:space="preserve"> </w:t>
      </w:r>
      <w:r>
        <w:t>evaluation</w:t>
      </w:r>
      <w:r>
        <w:rPr>
          <w:spacing w:val="-2"/>
        </w:rPr>
        <w:t xml:space="preserve"> criteria</w:t>
      </w:r>
    </w:p>
    <w:p w:rsidR="00C56328" w:rsidRDefault="00271611">
      <w:pPr>
        <w:pStyle w:val="BodyText"/>
        <w:spacing w:before="163"/>
        <w:ind w:left="785"/>
        <w:jc w:val="both"/>
      </w:pPr>
      <w:r>
        <w:t>Using</w:t>
      </w:r>
      <w:r>
        <w:rPr>
          <w:spacing w:val="32"/>
        </w:rPr>
        <w:t xml:space="preserve"> </w:t>
      </w:r>
      <w:r>
        <w:t>pass/fail</w:t>
      </w:r>
      <w:r>
        <w:rPr>
          <w:spacing w:val="36"/>
        </w:rPr>
        <w:t xml:space="preserve"> </w:t>
      </w:r>
      <w:r>
        <w:t>criteria.</w:t>
      </w:r>
      <w:r>
        <w:rPr>
          <w:spacing w:val="17"/>
        </w:rPr>
        <w:t xml:space="preserve"> </w:t>
      </w:r>
      <w:r>
        <w:t>The</w:t>
      </w:r>
      <w:r>
        <w:rPr>
          <w:spacing w:val="36"/>
        </w:rPr>
        <w:t xml:space="preserve"> </w:t>
      </w:r>
      <w:r>
        <w:t>BP</w:t>
      </w:r>
      <w:r>
        <w:rPr>
          <w:spacing w:val="37"/>
        </w:rPr>
        <w:t xml:space="preserve"> </w:t>
      </w:r>
      <w:r>
        <w:t>is</w:t>
      </w:r>
      <w:r>
        <w:rPr>
          <w:spacing w:val="37"/>
        </w:rPr>
        <w:t xml:space="preserve"> </w:t>
      </w:r>
      <w:r>
        <w:t>assessed</w:t>
      </w:r>
      <w:r>
        <w:rPr>
          <w:spacing w:val="37"/>
        </w:rPr>
        <w:t xml:space="preserve"> </w:t>
      </w:r>
      <w:r>
        <w:t>as</w:t>
      </w:r>
      <w:r>
        <w:rPr>
          <w:spacing w:val="34"/>
        </w:rPr>
        <w:t xml:space="preserve"> </w:t>
      </w:r>
      <w:r>
        <w:t>passing</w:t>
      </w:r>
      <w:r>
        <w:rPr>
          <w:spacing w:val="37"/>
        </w:rPr>
        <w:t xml:space="preserve"> </w:t>
      </w:r>
      <w:r>
        <w:t>when</w:t>
      </w:r>
      <w:r>
        <w:rPr>
          <w:spacing w:val="36"/>
        </w:rPr>
        <w:t xml:space="preserve"> </w:t>
      </w:r>
      <w:r>
        <w:t>all</w:t>
      </w:r>
      <w:r>
        <w:rPr>
          <w:spacing w:val="36"/>
        </w:rPr>
        <w:t xml:space="preserve"> </w:t>
      </w:r>
      <w:r>
        <w:t>criteria</w:t>
      </w:r>
      <w:r>
        <w:rPr>
          <w:spacing w:val="37"/>
        </w:rPr>
        <w:t xml:space="preserve"> </w:t>
      </w:r>
      <w:r>
        <w:rPr>
          <w:spacing w:val="-5"/>
        </w:rPr>
        <w:t>are</w:t>
      </w:r>
    </w:p>
    <w:p w:rsidR="00C56328" w:rsidRDefault="00271611">
      <w:pPr>
        <w:pStyle w:val="BodyText"/>
        <w:ind w:left="218"/>
      </w:pPr>
      <w:r>
        <w:rPr>
          <w:spacing w:val="-4"/>
        </w:rPr>
        <w:t>met.</w:t>
      </w:r>
    </w:p>
    <w:p w:rsidR="00C56328" w:rsidRDefault="00C56328">
      <w:pPr>
        <w:pStyle w:val="BodyText"/>
        <w:rPr>
          <w:sz w:val="11"/>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2609"/>
        <w:gridCol w:w="4140"/>
        <w:gridCol w:w="1800"/>
      </w:tblGrid>
      <w:tr w:rsidR="00C56328">
        <w:trPr>
          <w:trHeight w:val="899"/>
        </w:trPr>
        <w:tc>
          <w:tcPr>
            <w:tcW w:w="739" w:type="dxa"/>
            <w:shd w:val="clear" w:color="auto" w:fill="B85846"/>
          </w:tcPr>
          <w:p w:rsidR="00C56328" w:rsidRDefault="00271611">
            <w:pPr>
              <w:pStyle w:val="TableParagraph"/>
              <w:spacing w:before="124"/>
              <w:ind w:left="14" w:right="7"/>
              <w:jc w:val="center"/>
              <w:rPr>
                <w:b/>
                <w:sz w:val="26"/>
              </w:rPr>
            </w:pPr>
            <w:r>
              <w:rPr>
                <w:b/>
                <w:spacing w:val="-5"/>
                <w:sz w:val="26"/>
              </w:rPr>
              <w:t>No.</w:t>
            </w:r>
          </w:p>
        </w:tc>
        <w:tc>
          <w:tcPr>
            <w:tcW w:w="2609" w:type="dxa"/>
            <w:shd w:val="clear" w:color="auto" w:fill="B85846"/>
          </w:tcPr>
          <w:p w:rsidR="00C56328" w:rsidRDefault="00271611">
            <w:pPr>
              <w:pStyle w:val="TableParagraph"/>
              <w:spacing w:before="124" w:line="264" w:lineRule="auto"/>
              <w:ind w:left="556" w:right="96" w:firstLine="105"/>
              <w:rPr>
                <w:b/>
                <w:sz w:val="26"/>
              </w:rPr>
            </w:pPr>
            <w:r>
              <w:rPr>
                <w:b/>
                <w:sz w:val="26"/>
              </w:rPr>
              <w:t xml:space="preserve">Contents of </w:t>
            </w:r>
            <w:r>
              <w:rPr>
                <w:b/>
                <w:spacing w:val="-2"/>
                <w:sz w:val="26"/>
              </w:rPr>
              <w:t>requirements</w:t>
            </w:r>
          </w:p>
        </w:tc>
        <w:tc>
          <w:tcPr>
            <w:tcW w:w="5940" w:type="dxa"/>
            <w:gridSpan w:val="2"/>
            <w:shd w:val="clear" w:color="auto" w:fill="B85846"/>
          </w:tcPr>
          <w:p w:rsidR="00C56328" w:rsidRDefault="00271611">
            <w:pPr>
              <w:pStyle w:val="TableParagraph"/>
              <w:spacing w:before="287"/>
              <w:ind w:left="1641"/>
              <w:rPr>
                <w:b/>
                <w:sz w:val="26"/>
              </w:rPr>
            </w:pPr>
            <w:r>
              <w:rPr>
                <w:b/>
                <w:sz w:val="26"/>
              </w:rPr>
              <w:t>Level</w:t>
            </w:r>
            <w:r>
              <w:rPr>
                <w:b/>
                <w:spacing w:val="-6"/>
                <w:sz w:val="26"/>
              </w:rPr>
              <w:t xml:space="preserve"> </w:t>
            </w:r>
            <w:r>
              <w:rPr>
                <w:b/>
                <w:sz w:val="26"/>
              </w:rPr>
              <w:t>of</w:t>
            </w:r>
            <w:r>
              <w:rPr>
                <w:b/>
                <w:spacing w:val="-4"/>
                <w:sz w:val="26"/>
              </w:rPr>
              <w:t xml:space="preserve"> </w:t>
            </w:r>
            <w:r>
              <w:rPr>
                <w:b/>
                <w:spacing w:val="-2"/>
                <w:sz w:val="26"/>
              </w:rPr>
              <w:t>Responsiveness</w:t>
            </w:r>
          </w:p>
        </w:tc>
      </w:tr>
      <w:tr w:rsidR="00C56328">
        <w:trPr>
          <w:trHeight w:val="2719"/>
        </w:trPr>
        <w:tc>
          <w:tcPr>
            <w:tcW w:w="739" w:type="dxa"/>
          </w:tcPr>
          <w:p w:rsidR="00C56328" w:rsidRDefault="00C56328">
            <w:pPr>
              <w:pStyle w:val="TableParagraph"/>
              <w:rPr>
                <w:sz w:val="26"/>
              </w:rPr>
            </w:pPr>
          </w:p>
          <w:p w:rsidR="00C56328" w:rsidRDefault="00C56328">
            <w:pPr>
              <w:pStyle w:val="TableParagraph"/>
              <w:rPr>
                <w:sz w:val="26"/>
              </w:rPr>
            </w:pPr>
          </w:p>
          <w:p w:rsidR="00C56328" w:rsidRDefault="00C56328">
            <w:pPr>
              <w:pStyle w:val="TableParagraph"/>
              <w:spacing w:before="292"/>
              <w:rPr>
                <w:sz w:val="26"/>
              </w:rPr>
            </w:pPr>
          </w:p>
          <w:p w:rsidR="00C56328" w:rsidRDefault="00271611">
            <w:pPr>
              <w:pStyle w:val="TableParagraph"/>
              <w:spacing w:before="1"/>
              <w:ind w:left="9" w:right="16"/>
              <w:jc w:val="center"/>
              <w:rPr>
                <w:sz w:val="26"/>
              </w:rPr>
            </w:pPr>
            <w:r>
              <w:rPr>
                <w:spacing w:val="-10"/>
                <w:sz w:val="26"/>
              </w:rPr>
              <w:t>1</w:t>
            </w:r>
          </w:p>
        </w:tc>
        <w:tc>
          <w:tcPr>
            <w:tcW w:w="2609" w:type="dxa"/>
          </w:tcPr>
          <w:p w:rsidR="00C56328" w:rsidRDefault="00C56328">
            <w:pPr>
              <w:pStyle w:val="TableParagraph"/>
              <w:spacing w:before="321"/>
              <w:rPr>
                <w:sz w:val="28"/>
              </w:rPr>
            </w:pPr>
          </w:p>
          <w:p w:rsidR="00C56328" w:rsidRDefault="00271611">
            <w:pPr>
              <w:pStyle w:val="TableParagraph"/>
              <w:tabs>
                <w:tab w:val="left" w:pos="2095"/>
              </w:tabs>
              <w:spacing w:line="264" w:lineRule="auto"/>
              <w:ind w:left="88" w:right="96"/>
              <w:rPr>
                <w:sz w:val="28"/>
              </w:rPr>
            </w:pPr>
            <w:r>
              <w:rPr>
                <w:spacing w:val="-2"/>
                <w:sz w:val="28"/>
              </w:rPr>
              <w:t>Characteristics</w:t>
            </w:r>
            <w:r>
              <w:rPr>
                <w:sz w:val="28"/>
              </w:rPr>
              <w:tab/>
            </w:r>
            <w:r>
              <w:rPr>
                <w:spacing w:val="-4"/>
                <w:sz w:val="28"/>
              </w:rPr>
              <w:t xml:space="preserve">and </w:t>
            </w:r>
            <w:r>
              <w:rPr>
                <w:spacing w:val="-2"/>
                <w:sz w:val="28"/>
              </w:rPr>
              <w:t xml:space="preserve">technical </w:t>
            </w:r>
            <w:r>
              <w:rPr>
                <w:sz w:val="28"/>
              </w:rPr>
              <w:t>specifications</w:t>
            </w:r>
            <w:r>
              <w:rPr>
                <w:spacing w:val="40"/>
                <w:sz w:val="28"/>
              </w:rPr>
              <w:t xml:space="preserve"> </w:t>
            </w:r>
            <w:r>
              <w:rPr>
                <w:sz w:val="28"/>
              </w:rPr>
              <w:t>of</w:t>
            </w:r>
            <w:r>
              <w:rPr>
                <w:spacing w:val="40"/>
                <w:sz w:val="28"/>
              </w:rPr>
              <w:t xml:space="preserve"> </w:t>
            </w:r>
            <w:r>
              <w:rPr>
                <w:sz w:val="28"/>
              </w:rPr>
              <w:t xml:space="preserve">the </w:t>
            </w:r>
            <w:r>
              <w:rPr>
                <w:spacing w:val="-2"/>
                <w:sz w:val="28"/>
              </w:rPr>
              <w:t>Goods.</w:t>
            </w:r>
          </w:p>
        </w:tc>
        <w:tc>
          <w:tcPr>
            <w:tcW w:w="4140" w:type="dxa"/>
          </w:tcPr>
          <w:p w:rsidR="00C56328" w:rsidRDefault="00271611">
            <w:pPr>
              <w:pStyle w:val="TableParagraph"/>
              <w:numPr>
                <w:ilvl w:val="0"/>
                <w:numId w:val="82"/>
              </w:numPr>
              <w:tabs>
                <w:tab w:val="left" w:pos="275"/>
              </w:tabs>
              <w:spacing w:before="112" w:line="264" w:lineRule="auto"/>
              <w:ind w:right="95" w:firstLine="0"/>
              <w:jc w:val="both"/>
              <w:rPr>
                <w:sz w:val="28"/>
              </w:rPr>
            </w:pPr>
            <w:r>
              <w:rPr>
                <w:sz w:val="28"/>
              </w:rPr>
              <w:t>Fully satisfying the requirements specified in Section 2, Chapter V of the E-BD;</w:t>
            </w:r>
          </w:p>
          <w:p w:rsidR="00C56328" w:rsidRDefault="00271611">
            <w:pPr>
              <w:pStyle w:val="TableParagraph"/>
              <w:numPr>
                <w:ilvl w:val="0"/>
                <w:numId w:val="82"/>
              </w:numPr>
              <w:tabs>
                <w:tab w:val="left" w:pos="270"/>
              </w:tabs>
              <w:spacing w:before="121" w:line="264" w:lineRule="auto"/>
              <w:ind w:right="93" w:firstLine="0"/>
              <w:jc w:val="both"/>
              <w:rPr>
                <w:sz w:val="28"/>
              </w:rPr>
            </w:pPr>
            <w:r>
              <w:rPr>
                <w:sz w:val="28"/>
              </w:rPr>
              <w:t>Providing all required catalogues and technical documents of the Goods</w:t>
            </w:r>
            <w:r>
              <w:rPr>
                <w:spacing w:val="3"/>
                <w:sz w:val="28"/>
              </w:rPr>
              <w:t xml:space="preserve"> </w:t>
            </w:r>
            <w:r>
              <w:rPr>
                <w:sz w:val="28"/>
              </w:rPr>
              <w:t>(if</w:t>
            </w:r>
            <w:r>
              <w:rPr>
                <w:spacing w:val="3"/>
                <w:sz w:val="28"/>
              </w:rPr>
              <w:t xml:space="preserve"> </w:t>
            </w:r>
            <w:r>
              <w:rPr>
                <w:sz w:val="28"/>
              </w:rPr>
              <w:t>such</w:t>
            </w:r>
            <w:r>
              <w:rPr>
                <w:spacing w:val="7"/>
                <w:sz w:val="28"/>
              </w:rPr>
              <w:t xml:space="preserve"> </w:t>
            </w:r>
            <w:r>
              <w:rPr>
                <w:sz w:val="28"/>
              </w:rPr>
              <w:t>catalogue</w:t>
            </w:r>
            <w:r>
              <w:rPr>
                <w:spacing w:val="5"/>
                <w:sz w:val="28"/>
              </w:rPr>
              <w:t xml:space="preserve"> </w:t>
            </w:r>
            <w:r>
              <w:rPr>
                <w:sz w:val="28"/>
              </w:rPr>
              <w:t>of</w:t>
            </w:r>
            <w:r>
              <w:rPr>
                <w:spacing w:val="6"/>
                <w:sz w:val="28"/>
              </w:rPr>
              <w:t xml:space="preserve"> </w:t>
            </w:r>
            <w:r>
              <w:rPr>
                <w:spacing w:val="-4"/>
                <w:sz w:val="28"/>
              </w:rPr>
              <w:t>Goods</w:t>
            </w:r>
          </w:p>
          <w:p w:rsidR="00C56328" w:rsidRDefault="00271611">
            <w:pPr>
              <w:pStyle w:val="TableParagraph"/>
              <w:spacing w:line="321" w:lineRule="exact"/>
              <w:ind w:left="91"/>
              <w:jc w:val="both"/>
              <w:rPr>
                <w:sz w:val="28"/>
              </w:rPr>
            </w:pPr>
            <w:r>
              <w:rPr>
                <w:sz w:val="28"/>
              </w:rPr>
              <w:t>does</w:t>
            </w:r>
            <w:r>
              <w:rPr>
                <w:spacing w:val="9"/>
                <w:sz w:val="28"/>
              </w:rPr>
              <w:t xml:space="preserve"> </w:t>
            </w:r>
            <w:r>
              <w:rPr>
                <w:sz w:val="28"/>
              </w:rPr>
              <w:t>not</w:t>
            </w:r>
            <w:r>
              <w:rPr>
                <w:spacing w:val="9"/>
                <w:sz w:val="28"/>
              </w:rPr>
              <w:t xml:space="preserve"> </w:t>
            </w:r>
            <w:r>
              <w:rPr>
                <w:sz w:val="28"/>
              </w:rPr>
              <w:t>provide</w:t>
            </w:r>
            <w:r>
              <w:rPr>
                <w:spacing w:val="9"/>
                <w:sz w:val="28"/>
              </w:rPr>
              <w:t xml:space="preserve"> </w:t>
            </w:r>
            <w:r>
              <w:rPr>
                <w:sz w:val="28"/>
              </w:rPr>
              <w:t>the</w:t>
            </w:r>
            <w:r>
              <w:rPr>
                <w:spacing w:val="9"/>
                <w:sz w:val="28"/>
              </w:rPr>
              <w:t xml:space="preserve"> </w:t>
            </w:r>
            <w:r>
              <w:rPr>
                <w:spacing w:val="-2"/>
                <w:sz w:val="28"/>
              </w:rPr>
              <w:t>specifications</w:t>
            </w:r>
          </w:p>
        </w:tc>
        <w:tc>
          <w:tcPr>
            <w:tcW w:w="1800" w:type="dxa"/>
          </w:tcPr>
          <w:p w:rsidR="00C56328" w:rsidRDefault="00C56328">
            <w:pPr>
              <w:pStyle w:val="TableParagraph"/>
              <w:rPr>
                <w:sz w:val="26"/>
              </w:rPr>
            </w:pPr>
          </w:p>
          <w:p w:rsidR="00C56328" w:rsidRDefault="00C56328">
            <w:pPr>
              <w:pStyle w:val="TableParagraph"/>
              <w:rPr>
                <w:sz w:val="26"/>
              </w:rPr>
            </w:pPr>
          </w:p>
          <w:p w:rsidR="00C56328" w:rsidRDefault="00C56328">
            <w:pPr>
              <w:pStyle w:val="TableParagraph"/>
              <w:rPr>
                <w:sz w:val="26"/>
              </w:rPr>
            </w:pPr>
          </w:p>
          <w:p w:rsidR="00C56328" w:rsidRDefault="00C56328">
            <w:pPr>
              <w:pStyle w:val="TableParagraph"/>
              <w:spacing w:before="1"/>
              <w:rPr>
                <w:sz w:val="26"/>
              </w:rPr>
            </w:pPr>
          </w:p>
          <w:p w:rsidR="00C56328" w:rsidRDefault="00271611">
            <w:pPr>
              <w:pStyle w:val="TableParagraph"/>
              <w:ind w:left="12" w:right="4"/>
              <w:jc w:val="center"/>
              <w:rPr>
                <w:b/>
                <w:sz w:val="26"/>
              </w:rPr>
            </w:pPr>
            <w:r>
              <w:rPr>
                <w:b/>
                <w:spacing w:val="-4"/>
                <w:sz w:val="26"/>
              </w:rPr>
              <w:t>Pass</w:t>
            </w:r>
          </w:p>
        </w:tc>
      </w:tr>
    </w:tbl>
    <w:p w:rsidR="00C56328" w:rsidRDefault="00C56328">
      <w:pPr>
        <w:jc w:val="center"/>
        <w:rPr>
          <w:sz w:val="26"/>
        </w:rPr>
        <w:sectPr w:rsidR="00C56328">
          <w:pgSz w:w="11910" w:h="16840"/>
          <w:pgMar w:top="980" w:right="500" w:bottom="280" w:left="1200" w:header="722" w:footer="0" w:gutter="0"/>
          <w:cols w:space="720"/>
        </w:sectPr>
      </w:pPr>
    </w:p>
    <w:p w:rsidR="00C56328" w:rsidRDefault="00C56328">
      <w:pPr>
        <w:pStyle w:val="BodyText"/>
        <w:spacing w:before="8"/>
        <w:rPr>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2609"/>
        <w:gridCol w:w="4140"/>
        <w:gridCol w:w="1800"/>
      </w:tblGrid>
      <w:tr w:rsidR="00C56328">
        <w:trPr>
          <w:trHeight w:val="4135"/>
        </w:trPr>
        <w:tc>
          <w:tcPr>
            <w:tcW w:w="739" w:type="dxa"/>
            <w:vMerge w:val="restart"/>
          </w:tcPr>
          <w:p w:rsidR="00C56328" w:rsidRDefault="00C56328">
            <w:pPr>
              <w:pStyle w:val="TableParagraph"/>
              <w:rPr>
                <w:sz w:val="28"/>
              </w:rPr>
            </w:pPr>
          </w:p>
        </w:tc>
        <w:tc>
          <w:tcPr>
            <w:tcW w:w="2609" w:type="dxa"/>
            <w:vMerge w:val="restart"/>
          </w:tcPr>
          <w:p w:rsidR="00C56328" w:rsidRDefault="00C56328">
            <w:pPr>
              <w:pStyle w:val="TableParagraph"/>
              <w:rPr>
                <w:sz w:val="28"/>
              </w:rPr>
            </w:pPr>
          </w:p>
        </w:tc>
        <w:tc>
          <w:tcPr>
            <w:tcW w:w="4140" w:type="dxa"/>
          </w:tcPr>
          <w:p w:rsidR="00C56328" w:rsidRDefault="00271611">
            <w:pPr>
              <w:pStyle w:val="TableParagraph"/>
              <w:spacing w:line="264" w:lineRule="auto"/>
              <w:ind w:left="91" w:right="94"/>
              <w:jc w:val="both"/>
              <w:rPr>
                <w:sz w:val="28"/>
              </w:rPr>
            </w:pPr>
            <w:r>
              <w:rPr>
                <w:sz w:val="28"/>
              </w:rPr>
              <w:t>as prescribed in the Bidding Document, the Bidder shall provide the manufacturer's commitment to meet the requirements on specifications);</w:t>
            </w:r>
          </w:p>
          <w:p w:rsidR="00C56328" w:rsidRDefault="00271611">
            <w:pPr>
              <w:pStyle w:val="TableParagraph"/>
              <w:spacing w:before="113" w:line="264" w:lineRule="auto"/>
              <w:ind w:left="91" w:right="92"/>
              <w:jc w:val="both"/>
              <w:rPr>
                <w:sz w:val="28"/>
              </w:rPr>
            </w:pPr>
            <w:r>
              <w:rPr>
                <w:sz w:val="28"/>
              </w:rPr>
              <w:t>- Having a commitment that all Goods</w:t>
            </w:r>
            <w:r>
              <w:rPr>
                <w:spacing w:val="-8"/>
                <w:sz w:val="28"/>
              </w:rPr>
              <w:t xml:space="preserve"> </w:t>
            </w:r>
            <w:r>
              <w:rPr>
                <w:sz w:val="28"/>
              </w:rPr>
              <w:t>and</w:t>
            </w:r>
            <w:r>
              <w:rPr>
                <w:spacing w:val="-7"/>
                <w:sz w:val="28"/>
              </w:rPr>
              <w:t xml:space="preserve"> </w:t>
            </w:r>
            <w:r>
              <w:rPr>
                <w:sz w:val="28"/>
              </w:rPr>
              <w:t>equipment</w:t>
            </w:r>
            <w:r>
              <w:rPr>
                <w:spacing w:val="-7"/>
                <w:sz w:val="28"/>
              </w:rPr>
              <w:t xml:space="preserve"> </w:t>
            </w:r>
            <w:r>
              <w:rPr>
                <w:sz w:val="28"/>
              </w:rPr>
              <w:t>provided</w:t>
            </w:r>
            <w:r>
              <w:rPr>
                <w:spacing w:val="-7"/>
                <w:sz w:val="28"/>
              </w:rPr>
              <w:t xml:space="preserve"> </w:t>
            </w:r>
            <w:r>
              <w:rPr>
                <w:sz w:val="28"/>
              </w:rPr>
              <w:t>are newly made and manufactured from 2022 or later, and correctly installed according to the manufacturer's instructions.</w:t>
            </w:r>
          </w:p>
        </w:tc>
        <w:tc>
          <w:tcPr>
            <w:tcW w:w="1800" w:type="dxa"/>
          </w:tcPr>
          <w:p w:rsidR="00C56328" w:rsidRDefault="00C56328">
            <w:pPr>
              <w:pStyle w:val="TableParagraph"/>
              <w:rPr>
                <w:sz w:val="28"/>
              </w:rPr>
            </w:pPr>
          </w:p>
        </w:tc>
      </w:tr>
      <w:tr w:rsidR="00C56328">
        <w:trPr>
          <w:trHeight w:val="950"/>
        </w:trPr>
        <w:tc>
          <w:tcPr>
            <w:tcW w:w="739" w:type="dxa"/>
            <w:vMerge/>
            <w:tcBorders>
              <w:top w:val="nil"/>
            </w:tcBorders>
          </w:tcPr>
          <w:p w:rsidR="00C56328" w:rsidRDefault="00C56328">
            <w:pPr>
              <w:rPr>
                <w:sz w:val="2"/>
                <w:szCs w:val="2"/>
              </w:rPr>
            </w:pPr>
          </w:p>
        </w:tc>
        <w:tc>
          <w:tcPr>
            <w:tcW w:w="2609" w:type="dxa"/>
            <w:vMerge/>
            <w:tcBorders>
              <w:top w:val="nil"/>
            </w:tcBorders>
          </w:tcPr>
          <w:p w:rsidR="00C56328" w:rsidRDefault="00C56328">
            <w:pPr>
              <w:rPr>
                <w:sz w:val="2"/>
                <w:szCs w:val="2"/>
              </w:rPr>
            </w:pPr>
          </w:p>
        </w:tc>
        <w:tc>
          <w:tcPr>
            <w:tcW w:w="4140" w:type="dxa"/>
          </w:tcPr>
          <w:p w:rsidR="00C56328" w:rsidRDefault="00271611">
            <w:pPr>
              <w:pStyle w:val="TableParagraph"/>
              <w:spacing w:before="112" w:line="264" w:lineRule="auto"/>
              <w:ind w:left="91"/>
              <w:rPr>
                <w:sz w:val="28"/>
              </w:rPr>
            </w:pPr>
            <w:r>
              <w:rPr>
                <w:sz w:val="28"/>
              </w:rPr>
              <w:t>Not</w:t>
            </w:r>
            <w:r>
              <w:rPr>
                <w:spacing w:val="80"/>
                <w:sz w:val="28"/>
              </w:rPr>
              <w:t xml:space="preserve"> </w:t>
            </w:r>
            <w:r>
              <w:rPr>
                <w:sz w:val="28"/>
              </w:rPr>
              <w:t>meeting</w:t>
            </w:r>
            <w:r>
              <w:rPr>
                <w:spacing w:val="80"/>
                <w:sz w:val="28"/>
              </w:rPr>
              <w:t xml:space="preserve"> </w:t>
            </w:r>
            <w:r>
              <w:rPr>
                <w:sz w:val="28"/>
              </w:rPr>
              <w:t>any</w:t>
            </w:r>
            <w:r>
              <w:rPr>
                <w:spacing w:val="80"/>
                <w:sz w:val="28"/>
              </w:rPr>
              <w:t xml:space="preserve"> </w:t>
            </w:r>
            <w:r>
              <w:rPr>
                <w:sz w:val="28"/>
              </w:rPr>
              <w:t>of</w:t>
            </w:r>
            <w:r>
              <w:rPr>
                <w:spacing w:val="80"/>
                <w:sz w:val="28"/>
              </w:rPr>
              <w:t xml:space="preserve"> </w:t>
            </w:r>
            <w:r>
              <w:rPr>
                <w:sz w:val="28"/>
              </w:rPr>
              <w:t>the</w:t>
            </w:r>
            <w:r>
              <w:rPr>
                <w:spacing w:val="80"/>
                <w:sz w:val="28"/>
              </w:rPr>
              <w:t xml:space="preserve"> </w:t>
            </w:r>
            <w:r>
              <w:rPr>
                <w:sz w:val="28"/>
              </w:rPr>
              <w:t xml:space="preserve">above </w:t>
            </w:r>
            <w:r>
              <w:rPr>
                <w:spacing w:val="-2"/>
                <w:sz w:val="28"/>
              </w:rPr>
              <w:t>requirements.</w:t>
            </w:r>
          </w:p>
        </w:tc>
        <w:tc>
          <w:tcPr>
            <w:tcW w:w="1800" w:type="dxa"/>
          </w:tcPr>
          <w:p w:rsidR="00C56328" w:rsidRDefault="00C56328">
            <w:pPr>
              <w:pStyle w:val="TableParagraph"/>
              <w:spacing w:before="12"/>
              <w:rPr>
                <w:sz w:val="26"/>
              </w:rPr>
            </w:pPr>
          </w:p>
          <w:p w:rsidR="00C56328" w:rsidRDefault="00271611">
            <w:pPr>
              <w:pStyle w:val="TableParagraph"/>
              <w:ind w:left="11" w:right="4"/>
              <w:jc w:val="center"/>
              <w:rPr>
                <w:b/>
                <w:sz w:val="26"/>
              </w:rPr>
            </w:pPr>
            <w:r>
              <w:rPr>
                <w:b/>
                <w:spacing w:val="-4"/>
                <w:sz w:val="26"/>
              </w:rPr>
              <w:t>Fail</w:t>
            </w:r>
          </w:p>
        </w:tc>
      </w:tr>
      <w:tr w:rsidR="00C56328">
        <w:trPr>
          <w:trHeight w:val="3547"/>
        </w:trPr>
        <w:tc>
          <w:tcPr>
            <w:tcW w:w="739" w:type="dxa"/>
            <w:vMerge w:val="restart"/>
          </w:tcPr>
          <w:p w:rsidR="00C56328" w:rsidRDefault="00C56328">
            <w:pPr>
              <w:pStyle w:val="TableParagraph"/>
              <w:rPr>
                <w:sz w:val="26"/>
              </w:rPr>
            </w:pPr>
          </w:p>
          <w:p w:rsidR="00C56328" w:rsidRDefault="00C56328">
            <w:pPr>
              <w:pStyle w:val="TableParagraph"/>
              <w:rPr>
                <w:sz w:val="26"/>
              </w:rPr>
            </w:pPr>
          </w:p>
          <w:p w:rsidR="00C56328" w:rsidRDefault="00C56328">
            <w:pPr>
              <w:pStyle w:val="TableParagraph"/>
              <w:rPr>
                <w:sz w:val="26"/>
              </w:rPr>
            </w:pPr>
          </w:p>
          <w:p w:rsidR="00C56328" w:rsidRDefault="00C56328">
            <w:pPr>
              <w:pStyle w:val="TableParagraph"/>
              <w:rPr>
                <w:sz w:val="26"/>
              </w:rPr>
            </w:pPr>
          </w:p>
          <w:p w:rsidR="00C56328" w:rsidRDefault="00C56328">
            <w:pPr>
              <w:pStyle w:val="TableParagraph"/>
              <w:rPr>
                <w:sz w:val="26"/>
              </w:rPr>
            </w:pPr>
          </w:p>
          <w:p w:rsidR="00C56328" w:rsidRDefault="00C56328">
            <w:pPr>
              <w:pStyle w:val="TableParagraph"/>
              <w:rPr>
                <w:sz w:val="26"/>
              </w:rPr>
            </w:pPr>
          </w:p>
          <w:p w:rsidR="00C56328" w:rsidRDefault="00C56328">
            <w:pPr>
              <w:pStyle w:val="TableParagraph"/>
              <w:spacing w:before="2"/>
              <w:rPr>
                <w:sz w:val="26"/>
              </w:rPr>
            </w:pPr>
          </w:p>
          <w:p w:rsidR="00C56328" w:rsidRDefault="00271611">
            <w:pPr>
              <w:pStyle w:val="TableParagraph"/>
              <w:ind w:left="16" w:right="7"/>
              <w:jc w:val="center"/>
              <w:rPr>
                <w:sz w:val="26"/>
              </w:rPr>
            </w:pPr>
            <w:r>
              <w:rPr>
                <w:spacing w:val="-10"/>
                <w:sz w:val="26"/>
              </w:rPr>
              <w:t>2</w:t>
            </w:r>
          </w:p>
        </w:tc>
        <w:tc>
          <w:tcPr>
            <w:tcW w:w="2609" w:type="dxa"/>
            <w:vMerge w:val="restart"/>
          </w:tcPr>
          <w:p w:rsidR="00C56328" w:rsidRDefault="00C56328">
            <w:pPr>
              <w:pStyle w:val="TableParagraph"/>
              <w:rPr>
                <w:sz w:val="28"/>
              </w:rPr>
            </w:pPr>
          </w:p>
          <w:p w:rsidR="00C56328" w:rsidRDefault="00C56328">
            <w:pPr>
              <w:pStyle w:val="TableParagraph"/>
              <w:rPr>
                <w:sz w:val="28"/>
              </w:rPr>
            </w:pPr>
          </w:p>
          <w:p w:rsidR="00C56328" w:rsidRDefault="00C56328">
            <w:pPr>
              <w:pStyle w:val="TableParagraph"/>
              <w:spacing w:before="313"/>
              <w:rPr>
                <w:sz w:val="28"/>
              </w:rPr>
            </w:pPr>
          </w:p>
          <w:p w:rsidR="00C56328" w:rsidRDefault="00271611">
            <w:pPr>
              <w:pStyle w:val="TableParagraph"/>
              <w:tabs>
                <w:tab w:val="left" w:pos="2266"/>
              </w:tabs>
              <w:ind w:left="105" w:right="97"/>
              <w:jc w:val="both"/>
              <w:rPr>
                <w:sz w:val="28"/>
              </w:rPr>
            </w:pPr>
            <w:r>
              <w:rPr>
                <w:sz w:val="28"/>
              </w:rPr>
              <w:t>Requirements on measures</w:t>
            </w:r>
            <w:r>
              <w:rPr>
                <w:spacing w:val="-4"/>
                <w:sz w:val="28"/>
              </w:rPr>
              <w:t xml:space="preserve"> </w:t>
            </w:r>
            <w:r>
              <w:rPr>
                <w:sz w:val="28"/>
              </w:rPr>
              <w:t>to</w:t>
            </w:r>
            <w:r>
              <w:rPr>
                <w:spacing w:val="-4"/>
                <w:sz w:val="28"/>
              </w:rPr>
              <w:t xml:space="preserve"> </w:t>
            </w:r>
            <w:r>
              <w:rPr>
                <w:sz w:val="28"/>
              </w:rPr>
              <w:t xml:space="preserve">organize the supply and </w:t>
            </w:r>
            <w:r>
              <w:rPr>
                <w:spacing w:val="-2"/>
                <w:sz w:val="28"/>
              </w:rPr>
              <w:t>installation</w:t>
            </w:r>
            <w:r>
              <w:rPr>
                <w:sz w:val="28"/>
              </w:rPr>
              <w:tab/>
            </w:r>
            <w:r>
              <w:rPr>
                <w:spacing w:val="-6"/>
                <w:sz w:val="28"/>
              </w:rPr>
              <w:t xml:space="preserve">of </w:t>
            </w:r>
            <w:r>
              <w:rPr>
                <w:sz w:val="28"/>
              </w:rPr>
              <w:t>Goods, training and technology transfer</w:t>
            </w:r>
          </w:p>
        </w:tc>
        <w:tc>
          <w:tcPr>
            <w:tcW w:w="4140" w:type="dxa"/>
          </w:tcPr>
          <w:p w:rsidR="00C56328" w:rsidRDefault="00271611">
            <w:pPr>
              <w:pStyle w:val="TableParagraph"/>
              <w:numPr>
                <w:ilvl w:val="0"/>
                <w:numId w:val="81"/>
              </w:numPr>
              <w:tabs>
                <w:tab w:val="left" w:pos="332"/>
              </w:tabs>
              <w:spacing w:before="112" w:line="264" w:lineRule="auto"/>
              <w:ind w:right="93" w:firstLine="0"/>
              <w:jc w:val="both"/>
              <w:rPr>
                <w:sz w:val="28"/>
              </w:rPr>
            </w:pPr>
            <w:r>
              <w:rPr>
                <w:sz w:val="28"/>
              </w:rPr>
              <w:t>Having technical solutions and measures to organize the supply, installation, and handover of newly-made</w:t>
            </w:r>
            <w:r>
              <w:rPr>
                <w:spacing w:val="-3"/>
                <w:sz w:val="28"/>
              </w:rPr>
              <w:t xml:space="preserve"> </w:t>
            </w:r>
            <w:r>
              <w:rPr>
                <w:sz w:val="28"/>
              </w:rPr>
              <w:t>Goods</w:t>
            </w:r>
            <w:r>
              <w:rPr>
                <w:spacing w:val="-1"/>
                <w:sz w:val="28"/>
              </w:rPr>
              <w:t xml:space="preserve"> </w:t>
            </w:r>
            <w:r>
              <w:rPr>
                <w:sz w:val="28"/>
              </w:rPr>
              <w:t>and</w:t>
            </w:r>
            <w:r>
              <w:rPr>
                <w:spacing w:val="-3"/>
                <w:sz w:val="28"/>
              </w:rPr>
              <w:t xml:space="preserve"> </w:t>
            </w:r>
            <w:r>
              <w:rPr>
                <w:sz w:val="28"/>
              </w:rPr>
              <w:t xml:space="preserve">equipment in a reasonable and effective </w:t>
            </w:r>
            <w:r>
              <w:rPr>
                <w:spacing w:val="-2"/>
                <w:sz w:val="28"/>
              </w:rPr>
              <w:t>manner.</w:t>
            </w:r>
          </w:p>
          <w:p w:rsidR="00C56328" w:rsidRDefault="00271611">
            <w:pPr>
              <w:pStyle w:val="TableParagraph"/>
              <w:numPr>
                <w:ilvl w:val="0"/>
                <w:numId w:val="81"/>
              </w:numPr>
              <w:tabs>
                <w:tab w:val="left" w:pos="481"/>
              </w:tabs>
              <w:spacing w:before="120" w:line="264" w:lineRule="auto"/>
              <w:ind w:right="95" w:firstLine="0"/>
              <w:jc w:val="both"/>
              <w:rPr>
                <w:sz w:val="28"/>
              </w:rPr>
            </w:pPr>
            <w:r>
              <w:rPr>
                <w:sz w:val="28"/>
              </w:rPr>
              <w:t>Having clear and detailed contents regarding training and technology transfer.</w:t>
            </w:r>
          </w:p>
        </w:tc>
        <w:tc>
          <w:tcPr>
            <w:tcW w:w="1800" w:type="dxa"/>
          </w:tcPr>
          <w:p w:rsidR="00C56328" w:rsidRDefault="00C56328">
            <w:pPr>
              <w:pStyle w:val="TableParagraph"/>
              <w:rPr>
                <w:sz w:val="26"/>
              </w:rPr>
            </w:pPr>
          </w:p>
          <w:p w:rsidR="00C56328" w:rsidRDefault="00C56328">
            <w:pPr>
              <w:pStyle w:val="TableParagraph"/>
              <w:rPr>
                <w:sz w:val="26"/>
              </w:rPr>
            </w:pPr>
          </w:p>
          <w:p w:rsidR="00C56328" w:rsidRDefault="00C56328">
            <w:pPr>
              <w:pStyle w:val="TableParagraph"/>
              <w:rPr>
                <w:sz w:val="26"/>
              </w:rPr>
            </w:pPr>
          </w:p>
          <w:p w:rsidR="00C56328" w:rsidRDefault="00C56328">
            <w:pPr>
              <w:pStyle w:val="TableParagraph"/>
              <w:rPr>
                <w:sz w:val="26"/>
              </w:rPr>
            </w:pPr>
          </w:p>
          <w:p w:rsidR="00C56328" w:rsidRDefault="00C56328">
            <w:pPr>
              <w:pStyle w:val="TableParagraph"/>
              <w:spacing w:before="115"/>
              <w:rPr>
                <w:sz w:val="26"/>
              </w:rPr>
            </w:pPr>
          </w:p>
          <w:p w:rsidR="00C56328" w:rsidRDefault="00271611">
            <w:pPr>
              <w:pStyle w:val="TableParagraph"/>
              <w:ind w:left="12" w:right="4"/>
              <w:jc w:val="center"/>
              <w:rPr>
                <w:b/>
                <w:sz w:val="26"/>
              </w:rPr>
            </w:pPr>
            <w:r>
              <w:rPr>
                <w:b/>
                <w:spacing w:val="-4"/>
                <w:sz w:val="26"/>
              </w:rPr>
              <w:t>Pass</w:t>
            </w:r>
          </w:p>
        </w:tc>
      </w:tr>
      <w:tr w:rsidR="00C56328">
        <w:trPr>
          <w:trHeight w:val="947"/>
        </w:trPr>
        <w:tc>
          <w:tcPr>
            <w:tcW w:w="739" w:type="dxa"/>
            <w:vMerge/>
            <w:tcBorders>
              <w:top w:val="nil"/>
            </w:tcBorders>
          </w:tcPr>
          <w:p w:rsidR="00C56328" w:rsidRDefault="00C56328">
            <w:pPr>
              <w:rPr>
                <w:sz w:val="2"/>
                <w:szCs w:val="2"/>
              </w:rPr>
            </w:pPr>
          </w:p>
        </w:tc>
        <w:tc>
          <w:tcPr>
            <w:tcW w:w="2609" w:type="dxa"/>
            <w:vMerge/>
            <w:tcBorders>
              <w:top w:val="nil"/>
            </w:tcBorders>
          </w:tcPr>
          <w:p w:rsidR="00C56328" w:rsidRDefault="00C56328">
            <w:pPr>
              <w:rPr>
                <w:sz w:val="2"/>
                <w:szCs w:val="2"/>
              </w:rPr>
            </w:pPr>
          </w:p>
        </w:tc>
        <w:tc>
          <w:tcPr>
            <w:tcW w:w="4140" w:type="dxa"/>
          </w:tcPr>
          <w:p w:rsidR="00C56328" w:rsidRDefault="00271611">
            <w:pPr>
              <w:pStyle w:val="TableParagraph"/>
              <w:spacing w:before="112" w:line="264" w:lineRule="auto"/>
              <w:ind w:left="91"/>
              <w:rPr>
                <w:sz w:val="28"/>
              </w:rPr>
            </w:pPr>
            <w:r>
              <w:rPr>
                <w:sz w:val="28"/>
              </w:rPr>
              <w:t>Not</w:t>
            </w:r>
            <w:r>
              <w:rPr>
                <w:spacing w:val="80"/>
                <w:sz w:val="28"/>
              </w:rPr>
              <w:t xml:space="preserve"> </w:t>
            </w:r>
            <w:r>
              <w:rPr>
                <w:sz w:val="28"/>
              </w:rPr>
              <w:t>meeting</w:t>
            </w:r>
            <w:r>
              <w:rPr>
                <w:spacing w:val="80"/>
                <w:sz w:val="28"/>
              </w:rPr>
              <w:t xml:space="preserve"> </w:t>
            </w:r>
            <w:r>
              <w:rPr>
                <w:sz w:val="28"/>
              </w:rPr>
              <w:t>any</w:t>
            </w:r>
            <w:r>
              <w:rPr>
                <w:spacing w:val="80"/>
                <w:sz w:val="28"/>
              </w:rPr>
              <w:t xml:space="preserve"> </w:t>
            </w:r>
            <w:r>
              <w:rPr>
                <w:sz w:val="28"/>
              </w:rPr>
              <w:t>of</w:t>
            </w:r>
            <w:r>
              <w:rPr>
                <w:spacing w:val="80"/>
                <w:sz w:val="28"/>
              </w:rPr>
              <w:t xml:space="preserve"> </w:t>
            </w:r>
            <w:r>
              <w:rPr>
                <w:sz w:val="28"/>
              </w:rPr>
              <w:t>the</w:t>
            </w:r>
            <w:r>
              <w:rPr>
                <w:spacing w:val="80"/>
                <w:sz w:val="28"/>
              </w:rPr>
              <w:t xml:space="preserve"> </w:t>
            </w:r>
            <w:r>
              <w:rPr>
                <w:sz w:val="28"/>
              </w:rPr>
              <w:t xml:space="preserve">above </w:t>
            </w:r>
            <w:r>
              <w:rPr>
                <w:spacing w:val="-2"/>
                <w:sz w:val="28"/>
              </w:rPr>
              <w:t>requirements.</w:t>
            </w:r>
          </w:p>
        </w:tc>
        <w:tc>
          <w:tcPr>
            <w:tcW w:w="1800" w:type="dxa"/>
          </w:tcPr>
          <w:p w:rsidR="00C56328" w:rsidRDefault="00C56328">
            <w:pPr>
              <w:pStyle w:val="TableParagraph"/>
              <w:spacing w:before="12"/>
              <w:rPr>
                <w:sz w:val="26"/>
              </w:rPr>
            </w:pPr>
          </w:p>
          <w:p w:rsidR="00C56328" w:rsidRDefault="00271611">
            <w:pPr>
              <w:pStyle w:val="TableParagraph"/>
              <w:ind w:left="11" w:right="4"/>
              <w:jc w:val="center"/>
              <w:rPr>
                <w:b/>
                <w:sz w:val="26"/>
              </w:rPr>
            </w:pPr>
            <w:r>
              <w:rPr>
                <w:b/>
                <w:spacing w:val="-4"/>
                <w:sz w:val="26"/>
              </w:rPr>
              <w:t>Fail</w:t>
            </w:r>
          </w:p>
        </w:tc>
      </w:tr>
      <w:tr w:rsidR="00C56328">
        <w:trPr>
          <w:trHeight w:val="3194"/>
        </w:trPr>
        <w:tc>
          <w:tcPr>
            <w:tcW w:w="739" w:type="dxa"/>
            <w:vMerge w:val="restart"/>
          </w:tcPr>
          <w:p w:rsidR="00C56328" w:rsidRDefault="00C56328">
            <w:pPr>
              <w:pStyle w:val="TableParagraph"/>
              <w:rPr>
                <w:sz w:val="26"/>
              </w:rPr>
            </w:pPr>
          </w:p>
          <w:p w:rsidR="00C56328" w:rsidRDefault="00C56328">
            <w:pPr>
              <w:pStyle w:val="TableParagraph"/>
              <w:rPr>
                <w:sz w:val="26"/>
              </w:rPr>
            </w:pPr>
          </w:p>
          <w:p w:rsidR="00C56328" w:rsidRDefault="00C56328">
            <w:pPr>
              <w:pStyle w:val="TableParagraph"/>
              <w:rPr>
                <w:sz w:val="26"/>
              </w:rPr>
            </w:pPr>
          </w:p>
          <w:p w:rsidR="00C56328" w:rsidRDefault="00C56328">
            <w:pPr>
              <w:pStyle w:val="TableParagraph"/>
              <w:rPr>
                <w:sz w:val="26"/>
              </w:rPr>
            </w:pPr>
          </w:p>
          <w:p w:rsidR="00C56328" w:rsidRDefault="00C56328">
            <w:pPr>
              <w:pStyle w:val="TableParagraph"/>
              <w:rPr>
                <w:sz w:val="26"/>
              </w:rPr>
            </w:pPr>
          </w:p>
          <w:p w:rsidR="00C56328" w:rsidRDefault="00C56328">
            <w:pPr>
              <w:pStyle w:val="TableParagraph"/>
              <w:spacing w:before="126"/>
              <w:rPr>
                <w:sz w:val="26"/>
              </w:rPr>
            </w:pPr>
          </w:p>
          <w:p w:rsidR="00C56328" w:rsidRDefault="00271611">
            <w:pPr>
              <w:pStyle w:val="TableParagraph"/>
              <w:ind w:left="16" w:right="7"/>
              <w:jc w:val="center"/>
              <w:rPr>
                <w:sz w:val="26"/>
              </w:rPr>
            </w:pPr>
            <w:r>
              <w:rPr>
                <w:spacing w:val="-10"/>
                <w:sz w:val="26"/>
              </w:rPr>
              <w:t>3</w:t>
            </w:r>
          </w:p>
        </w:tc>
        <w:tc>
          <w:tcPr>
            <w:tcW w:w="2609" w:type="dxa"/>
            <w:vMerge w:val="restart"/>
          </w:tcPr>
          <w:p w:rsidR="00C56328" w:rsidRDefault="00C56328">
            <w:pPr>
              <w:pStyle w:val="TableParagraph"/>
              <w:rPr>
                <w:sz w:val="28"/>
              </w:rPr>
            </w:pPr>
          </w:p>
          <w:p w:rsidR="00C56328" w:rsidRDefault="00C56328">
            <w:pPr>
              <w:pStyle w:val="TableParagraph"/>
              <w:rPr>
                <w:sz w:val="28"/>
              </w:rPr>
            </w:pPr>
          </w:p>
          <w:p w:rsidR="00C56328" w:rsidRDefault="00C56328">
            <w:pPr>
              <w:pStyle w:val="TableParagraph"/>
              <w:rPr>
                <w:sz w:val="28"/>
              </w:rPr>
            </w:pPr>
          </w:p>
          <w:p w:rsidR="00C56328" w:rsidRDefault="00C56328">
            <w:pPr>
              <w:pStyle w:val="TableParagraph"/>
              <w:rPr>
                <w:sz w:val="28"/>
              </w:rPr>
            </w:pPr>
          </w:p>
          <w:p w:rsidR="00C56328" w:rsidRDefault="00C56328">
            <w:pPr>
              <w:pStyle w:val="TableParagraph"/>
              <w:spacing w:before="137"/>
              <w:rPr>
                <w:sz w:val="28"/>
              </w:rPr>
            </w:pPr>
          </w:p>
          <w:p w:rsidR="00C56328" w:rsidRDefault="00271611">
            <w:pPr>
              <w:pStyle w:val="TableParagraph"/>
              <w:spacing w:before="1"/>
              <w:ind w:left="105" w:right="142"/>
              <w:rPr>
                <w:sz w:val="28"/>
              </w:rPr>
            </w:pPr>
            <w:r>
              <w:rPr>
                <w:spacing w:val="-2"/>
                <w:sz w:val="28"/>
              </w:rPr>
              <w:t>Performance schedule</w:t>
            </w:r>
          </w:p>
        </w:tc>
        <w:tc>
          <w:tcPr>
            <w:tcW w:w="4140" w:type="dxa"/>
          </w:tcPr>
          <w:p w:rsidR="00C56328" w:rsidRDefault="00271611">
            <w:pPr>
              <w:pStyle w:val="TableParagraph"/>
              <w:numPr>
                <w:ilvl w:val="0"/>
                <w:numId w:val="80"/>
              </w:numPr>
              <w:tabs>
                <w:tab w:val="left" w:pos="347"/>
              </w:tabs>
              <w:spacing w:before="112" w:line="266" w:lineRule="auto"/>
              <w:ind w:right="98" w:firstLine="0"/>
              <w:jc w:val="both"/>
              <w:rPr>
                <w:sz w:val="28"/>
              </w:rPr>
            </w:pPr>
            <w:r>
              <w:rPr>
                <w:sz w:val="28"/>
              </w:rPr>
              <w:t>Contract performance duration: No more than 12 months.</w:t>
            </w:r>
          </w:p>
          <w:p w:rsidR="00C56328" w:rsidRDefault="00271611">
            <w:pPr>
              <w:pStyle w:val="TableParagraph"/>
              <w:numPr>
                <w:ilvl w:val="0"/>
                <w:numId w:val="80"/>
              </w:numPr>
              <w:tabs>
                <w:tab w:val="left" w:pos="440"/>
              </w:tabs>
              <w:spacing w:before="114" w:line="264" w:lineRule="auto"/>
              <w:ind w:left="91" w:right="94" w:firstLine="0"/>
              <w:jc w:val="both"/>
              <w:rPr>
                <w:sz w:val="28"/>
              </w:rPr>
            </w:pPr>
            <w:r>
              <w:rPr>
                <w:sz w:val="28"/>
              </w:rPr>
              <w:t>There is a reasonable and feasible schedule for providing Goods and equipment in accordance with the technical proposal and meeting the requirements of the E-BD</w:t>
            </w:r>
          </w:p>
        </w:tc>
        <w:tc>
          <w:tcPr>
            <w:tcW w:w="1800" w:type="dxa"/>
          </w:tcPr>
          <w:p w:rsidR="00C56328" w:rsidRDefault="00C56328">
            <w:pPr>
              <w:pStyle w:val="TableParagraph"/>
              <w:rPr>
                <w:sz w:val="26"/>
              </w:rPr>
            </w:pPr>
          </w:p>
          <w:p w:rsidR="00C56328" w:rsidRDefault="00C56328">
            <w:pPr>
              <w:pStyle w:val="TableParagraph"/>
              <w:rPr>
                <w:sz w:val="26"/>
              </w:rPr>
            </w:pPr>
          </w:p>
          <w:p w:rsidR="00C56328" w:rsidRDefault="00C56328">
            <w:pPr>
              <w:pStyle w:val="TableParagraph"/>
              <w:rPr>
                <w:sz w:val="26"/>
              </w:rPr>
            </w:pPr>
          </w:p>
          <w:p w:rsidR="00C56328" w:rsidRDefault="00C56328">
            <w:pPr>
              <w:pStyle w:val="TableParagraph"/>
              <w:spacing w:before="239"/>
              <w:rPr>
                <w:sz w:val="26"/>
              </w:rPr>
            </w:pPr>
          </w:p>
          <w:p w:rsidR="00C56328" w:rsidRDefault="00271611">
            <w:pPr>
              <w:pStyle w:val="TableParagraph"/>
              <w:ind w:left="12" w:right="4"/>
              <w:jc w:val="center"/>
              <w:rPr>
                <w:b/>
                <w:sz w:val="26"/>
              </w:rPr>
            </w:pPr>
            <w:r>
              <w:rPr>
                <w:b/>
                <w:spacing w:val="-4"/>
                <w:sz w:val="26"/>
              </w:rPr>
              <w:t>Pass</w:t>
            </w:r>
          </w:p>
        </w:tc>
      </w:tr>
      <w:tr w:rsidR="00C56328">
        <w:trPr>
          <w:trHeight w:val="948"/>
        </w:trPr>
        <w:tc>
          <w:tcPr>
            <w:tcW w:w="739" w:type="dxa"/>
            <w:vMerge/>
            <w:tcBorders>
              <w:top w:val="nil"/>
            </w:tcBorders>
          </w:tcPr>
          <w:p w:rsidR="00C56328" w:rsidRDefault="00C56328">
            <w:pPr>
              <w:rPr>
                <w:sz w:val="2"/>
                <w:szCs w:val="2"/>
              </w:rPr>
            </w:pPr>
          </w:p>
        </w:tc>
        <w:tc>
          <w:tcPr>
            <w:tcW w:w="2609" w:type="dxa"/>
            <w:vMerge/>
            <w:tcBorders>
              <w:top w:val="nil"/>
            </w:tcBorders>
          </w:tcPr>
          <w:p w:rsidR="00C56328" w:rsidRDefault="00C56328">
            <w:pPr>
              <w:rPr>
                <w:sz w:val="2"/>
                <w:szCs w:val="2"/>
              </w:rPr>
            </w:pPr>
          </w:p>
        </w:tc>
        <w:tc>
          <w:tcPr>
            <w:tcW w:w="4140" w:type="dxa"/>
          </w:tcPr>
          <w:p w:rsidR="00C56328" w:rsidRDefault="00271611">
            <w:pPr>
              <w:pStyle w:val="TableParagraph"/>
              <w:spacing w:before="112" w:line="264" w:lineRule="auto"/>
              <w:ind w:left="91"/>
              <w:rPr>
                <w:sz w:val="28"/>
              </w:rPr>
            </w:pPr>
            <w:r>
              <w:rPr>
                <w:sz w:val="28"/>
              </w:rPr>
              <w:t>Not</w:t>
            </w:r>
            <w:r>
              <w:rPr>
                <w:spacing w:val="80"/>
                <w:sz w:val="28"/>
              </w:rPr>
              <w:t xml:space="preserve"> </w:t>
            </w:r>
            <w:r>
              <w:rPr>
                <w:sz w:val="28"/>
              </w:rPr>
              <w:t>meeting</w:t>
            </w:r>
            <w:r>
              <w:rPr>
                <w:spacing w:val="80"/>
                <w:sz w:val="28"/>
              </w:rPr>
              <w:t xml:space="preserve"> </w:t>
            </w:r>
            <w:r>
              <w:rPr>
                <w:sz w:val="28"/>
              </w:rPr>
              <w:t>any</w:t>
            </w:r>
            <w:r>
              <w:rPr>
                <w:spacing w:val="80"/>
                <w:sz w:val="28"/>
              </w:rPr>
              <w:t xml:space="preserve"> </w:t>
            </w:r>
            <w:r>
              <w:rPr>
                <w:sz w:val="28"/>
              </w:rPr>
              <w:t>of</w:t>
            </w:r>
            <w:r>
              <w:rPr>
                <w:spacing w:val="80"/>
                <w:sz w:val="28"/>
              </w:rPr>
              <w:t xml:space="preserve"> </w:t>
            </w:r>
            <w:r>
              <w:rPr>
                <w:sz w:val="28"/>
              </w:rPr>
              <w:t>the</w:t>
            </w:r>
            <w:r>
              <w:rPr>
                <w:spacing w:val="80"/>
                <w:sz w:val="28"/>
              </w:rPr>
              <w:t xml:space="preserve"> </w:t>
            </w:r>
            <w:r>
              <w:rPr>
                <w:sz w:val="28"/>
              </w:rPr>
              <w:t xml:space="preserve">above </w:t>
            </w:r>
            <w:r>
              <w:rPr>
                <w:spacing w:val="-2"/>
                <w:sz w:val="28"/>
              </w:rPr>
              <w:t>requirements.</w:t>
            </w:r>
          </w:p>
        </w:tc>
        <w:tc>
          <w:tcPr>
            <w:tcW w:w="1800" w:type="dxa"/>
          </w:tcPr>
          <w:p w:rsidR="00C56328" w:rsidRDefault="00C56328">
            <w:pPr>
              <w:pStyle w:val="TableParagraph"/>
              <w:spacing w:before="12"/>
              <w:rPr>
                <w:sz w:val="26"/>
              </w:rPr>
            </w:pPr>
          </w:p>
          <w:p w:rsidR="00C56328" w:rsidRDefault="00271611">
            <w:pPr>
              <w:pStyle w:val="TableParagraph"/>
              <w:ind w:left="11" w:right="4"/>
              <w:jc w:val="center"/>
              <w:rPr>
                <w:b/>
                <w:sz w:val="26"/>
              </w:rPr>
            </w:pPr>
            <w:r>
              <w:rPr>
                <w:b/>
                <w:spacing w:val="-4"/>
                <w:sz w:val="26"/>
              </w:rPr>
              <w:t>Fail</w:t>
            </w:r>
          </w:p>
        </w:tc>
      </w:tr>
      <w:tr w:rsidR="00C56328">
        <w:trPr>
          <w:trHeight w:val="570"/>
        </w:trPr>
        <w:tc>
          <w:tcPr>
            <w:tcW w:w="739" w:type="dxa"/>
          </w:tcPr>
          <w:p w:rsidR="00C56328" w:rsidRDefault="00271611">
            <w:pPr>
              <w:pStyle w:val="TableParagraph"/>
              <w:spacing w:before="129"/>
              <w:ind w:left="16" w:right="7"/>
              <w:jc w:val="center"/>
              <w:rPr>
                <w:sz w:val="26"/>
              </w:rPr>
            </w:pPr>
            <w:r>
              <w:rPr>
                <w:spacing w:val="-10"/>
                <w:sz w:val="26"/>
              </w:rPr>
              <w:t>4</w:t>
            </w:r>
          </w:p>
        </w:tc>
        <w:tc>
          <w:tcPr>
            <w:tcW w:w="2609" w:type="dxa"/>
          </w:tcPr>
          <w:p w:rsidR="00C56328" w:rsidRDefault="00271611">
            <w:pPr>
              <w:pStyle w:val="TableParagraph"/>
              <w:spacing w:before="117"/>
              <w:ind w:left="105"/>
              <w:rPr>
                <w:sz w:val="28"/>
              </w:rPr>
            </w:pPr>
            <w:r>
              <w:rPr>
                <w:sz w:val="28"/>
              </w:rPr>
              <w:t>Warranty</w:t>
            </w:r>
            <w:r>
              <w:rPr>
                <w:spacing w:val="-7"/>
                <w:sz w:val="28"/>
              </w:rPr>
              <w:t xml:space="preserve"> </w:t>
            </w:r>
            <w:r>
              <w:rPr>
                <w:spacing w:val="-2"/>
                <w:sz w:val="28"/>
              </w:rPr>
              <w:t>period</w:t>
            </w:r>
          </w:p>
        </w:tc>
        <w:tc>
          <w:tcPr>
            <w:tcW w:w="4140" w:type="dxa"/>
          </w:tcPr>
          <w:p w:rsidR="00C56328" w:rsidRDefault="00271611">
            <w:pPr>
              <w:pStyle w:val="TableParagraph"/>
              <w:spacing w:before="112"/>
              <w:ind w:left="91"/>
              <w:rPr>
                <w:sz w:val="28"/>
              </w:rPr>
            </w:pPr>
            <w:r>
              <w:rPr>
                <w:sz w:val="28"/>
              </w:rPr>
              <w:t>Meeting</w:t>
            </w:r>
            <w:r>
              <w:rPr>
                <w:spacing w:val="-3"/>
                <w:sz w:val="28"/>
              </w:rPr>
              <w:t xml:space="preserve"> </w:t>
            </w:r>
            <w:r>
              <w:rPr>
                <w:sz w:val="28"/>
              </w:rPr>
              <w:t>the</w:t>
            </w:r>
            <w:r>
              <w:rPr>
                <w:spacing w:val="-3"/>
                <w:sz w:val="28"/>
              </w:rPr>
              <w:t xml:space="preserve"> </w:t>
            </w:r>
            <w:r>
              <w:rPr>
                <w:sz w:val="28"/>
              </w:rPr>
              <w:t>required</w:t>
            </w:r>
            <w:r>
              <w:rPr>
                <w:spacing w:val="-4"/>
                <w:sz w:val="28"/>
              </w:rPr>
              <w:t xml:space="preserve"> </w:t>
            </w:r>
            <w:r>
              <w:rPr>
                <w:sz w:val="28"/>
              </w:rPr>
              <w:t>duration</w:t>
            </w:r>
            <w:r>
              <w:rPr>
                <w:spacing w:val="-2"/>
                <w:sz w:val="28"/>
              </w:rPr>
              <w:t xml:space="preserve"> </w:t>
            </w:r>
            <w:r>
              <w:rPr>
                <w:sz w:val="28"/>
              </w:rPr>
              <w:t>of</w:t>
            </w:r>
            <w:r>
              <w:rPr>
                <w:spacing w:val="-3"/>
                <w:sz w:val="28"/>
              </w:rPr>
              <w:t xml:space="preserve"> </w:t>
            </w:r>
            <w:r>
              <w:rPr>
                <w:spacing w:val="-5"/>
                <w:sz w:val="28"/>
              </w:rPr>
              <w:t>at</w:t>
            </w:r>
          </w:p>
        </w:tc>
        <w:tc>
          <w:tcPr>
            <w:tcW w:w="1800" w:type="dxa"/>
          </w:tcPr>
          <w:p w:rsidR="00C56328" w:rsidRDefault="00271611">
            <w:pPr>
              <w:pStyle w:val="TableParagraph"/>
              <w:spacing w:before="122"/>
              <w:ind w:left="12" w:right="4"/>
              <w:jc w:val="center"/>
              <w:rPr>
                <w:b/>
                <w:sz w:val="26"/>
              </w:rPr>
            </w:pPr>
            <w:r>
              <w:rPr>
                <w:b/>
                <w:spacing w:val="-4"/>
                <w:sz w:val="26"/>
              </w:rPr>
              <w:t>Pass</w:t>
            </w:r>
          </w:p>
        </w:tc>
      </w:tr>
    </w:tbl>
    <w:p w:rsidR="00C56328" w:rsidRDefault="00C56328">
      <w:pPr>
        <w:jc w:val="center"/>
        <w:rPr>
          <w:sz w:val="26"/>
        </w:rPr>
        <w:sectPr w:rsidR="00C56328">
          <w:pgSz w:w="11910" w:h="16840"/>
          <w:pgMar w:top="980" w:right="500" w:bottom="280" w:left="1200" w:header="722" w:footer="0" w:gutter="0"/>
          <w:cols w:space="720"/>
        </w:sectPr>
      </w:pPr>
    </w:p>
    <w:p w:rsidR="00C56328" w:rsidRDefault="00C56328">
      <w:pPr>
        <w:pStyle w:val="BodyText"/>
        <w:spacing w:before="8"/>
        <w:rPr>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2609"/>
        <w:gridCol w:w="4140"/>
        <w:gridCol w:w="1800"/>
      </w:tblGrid>
      <w:tr w:rsidR="00C56328">
        <w:trPr>
          <w:trHeight w:val="475"/>
        </w:trPr>
        <w:tc>
          <w:tcPr>
            <w:tcW w:w="739" w:type="dxa"/>
            <w:vMerge w:val="restart"/>
          </w:tcPr>
          <w:p w:rsidR="00C56328" w:rsidRDefault="00C56328">
            <w:pPr>
              <w:pStyle w:val="TableParagraph"/>
              <w:rPr>
                <w:sz w:val="26"/>
              </w:rPr>
            </w:pPr>
          </w:p>
        </w:tc>
        <w:tc>
          <w:tcPr>
            <w:tcW w:w="2609" w:type="dxa"/>
            <w:vMerge w:val="restart"/>
          </w:tcPr>
          <w:p w:rsidR="00C56328" w:rsidRDefault="00C56328">
            <w:pPr>
              <w:pStyle w:val="TableParagraph"/>
              <w:rPr>
                <w:sz w:val="26"/>
              </w:rPr>
            </w:pPr>
          </w:p>
        </w:tc>
        <w:tc>
          <w:tcPr>
            <w:tcW w:w="4140" w:type="dxa"/>
          </w:tcPr>
          <w:p w:rsidR="00C56328" w:rsidRDefault="00271611">
            <w:pPr>
              <w:pStyle w:val="TableParagraph"/>
              <w:spacing w:line="315" w:lineRule="exact"/>
              <w:ind w:left="91"/>
              <w:rPr>
                <w:sz w:val="28"/>
              </w:rPr>
            </w:pPr>
            <w:r>
              <w:rPr>
                <w:sz w:val="28"/>
              </w:rPr>
              <w:t>least</w:t>
            </w:r>
            <w:r>
              <w:rPr>
                <w:spacing w:val="-5"/>
                <w:sz w:val="28"/>
              </w:rPr>
              <w:t xml:space="preserve"> </w:t>
            </w:r>
            <w:r>
              <w:rPr>
                <w:sz w:val="28"/>
              </w:rPr>
              <w:t>1</w:t>
            </w:r>
            <w:r>
              <w:rPr>
                <w:spacing w:val="-1"/>
                <w:sz w:val="28"/>
              </w:rPr>
              <w:t xml:space="preserve"> </w:t>
            </w:r>
            <w:r>
              <w:rPr>
                <w:spacing w:val="-4"/>
                <w:sz w:val="28"/>
              </w:rPr>
              <w:t>year</w:t>
            </w:r>
          </w:p>
        </w:tc>
        <w:tc>
          <w:tcPr>
            <w:tcW w:w="1800" w:type="dxa"/>
          </w:tcPr>
          <w:p w:rsidR="00C56328" w:rsidRDefault="00C56328">
            <w:pPr>
              <w:pStyle w:val="TableParagraph"/>
              <w:rPr>
                <w:sz w:val="26"/>
              </w:rPr>
            </w:pPr>
          </w:p>
        </w:tc>
      </w:tr>
      <w:tr w:rsidR="00C56328">
        <w:trPr>
          <w:trHeight w:val="947"/>
        </w:trPr>
        <w:tc>
          <w:tcPr>
            <w:tcW w:w="739" w:type="dxa"/>
            <w:vMerge/>
            <w:tcBorders>
              <w:top w:val="nil"/>
            </w:tcBorders>
          </w:tcPr>
          <w:p w:rsidR="00C56328" w:rsidRDefault="00C56328">
            <w:pPr>
              <w:rPr>
                <w:sz w:val="2"/>
                <w:szCs w:val="2"/>
              </w:rPr>
            </w:pPr>
          </w:p>
        </w:tc>
        <w:tc>
          <w:tcPr>
            <w:tcW w:w="2609" w:type="dxa"/>
            <w:vMerge/>
            <w:tcBorders>
              <w:top w:val="nil"/>
            </w:tcBorders>
          </w:tcPr>
          <w:p w:rsidR="00C56328" w:rsidRDefault="00C56328">
            <w:pPr>
              <w:rPr>
                <w:sz w:val="2"/>
                <w:szCs w:val="2"/>
              </w:rPr>
            </w:pPr>
          </w:p>
        </w:tc>
        <w:tc>
          <w:tcPr>
            <w:tcW w:w="4140" w:type="dxa"/>
          </w:tcPr>
          <w:p w:rsidR="00C56328" w:rsidRDefault="00271611">
            <w:pPr>
              <w:pStyle w:val="TableParagraph"/>
              <w:tabs>
                <w:tab w:val="left" w:pos="1050"/>
                <w:tab w:val="left" w:pos="2485"/>
                <w:tab w:val="left" w:pos="3364"/>
              </w:tabs>
              <w:spacing w:before="112" w:line="264" w:lineRule="auto"/>
              <w:ind w:left="91" w:right="96"/>
              <w:rPr>
                <w:sz w:val="28"/>
              </w:rPr>
            </w:pPr>
            <w:r>
              <w:rPr>
                <w:spacing w:val="-4"/>
                <w:sz w:val="28"/>
              </w:rPr>
              <w:t>Not</w:t>
            </w:r>
            <w:r>
              <w:rPr>
                <w:sz w:val="28"/>
              </w:rPr>
              <w:tab/>
            </w:r>
            <w:r>
              <w:rPr>
                <w:spacing w:val="-2"/>
                <w:sz w:val="28"/>
              </w:rPr>
              <w:t>meeting</w:t>
            </w:r>
            <w:r>
              <w:rPr>
                <w:sz w:val="28"/>
              </w:rPr>
              <w:tab/>
            </w:r>
            <w:r>
              <w:rPr>
                <w:spacing w:val="-4"/>
                <w:sz w:val="28"/>
              </w:rPr>
              <w:t>the</w:t>
            </w:r>
            <w:r>
              <w:rPr>
                <w:sz w:val="28"/>
              </w:rPr>
              <w:tab/>
            </w:r>
            <w:r>
              <w:rPr>
                <w:spacing w:val="-4"/>
                <w:sz w:val="28"/>
              </w:rPr>
              <w:t xml:space="preserve">above </w:t>
            </w:r>
            <w:r>
              <w:rPr>
                <w:spacing w:val="-2"/>
                <w:sz w:val="28"/>
              </w:rPr>
              <w:t>requirement.</w:t>
            </w:r>
          </w:p>
        </w:tc>
        <w:tc>
          <w:tcPr>
            <w:tcW w:w="1800" w:type="dxa"/>
          </w:tcPr>
          <w:p w:rsidR="00C56328" w:rsidRDefault="00C56328">
            <w:pPr>
              <w:pStyle w:val="TableParagraph"/>
              <w:spacing w:before="12"/>
              <w:rPr>
                <w:sz w:val="26"/>
              </w:rPr>
            </w:pPr>
          </w:p>
          <w:p w:rsidR="00C56328" w:rsidRDefault="00271611">
            <w:pPr>
              <w:pStyle w:val="TableParagraph"/>
              <w:ind w:left="11" w:right="4"/>
              <w:jc w:val="center"/>
              <w:rPr>
                <w:b/>
                <w:sz w:val="26"/>
              </w:rPr>
            </w:pPr>
            <w:r>
              <w:rPr>
                <w:b/>
                <w:spacing w:val="-4"/>
                <w:sz w:val="26"/>
              </w:rPr>
              <w:t>Fail</w:t>
            </w:r>
          </w:p>
        </w:tc>
      </w:tr>
      <w:tr w:rsidR="00C56328">
        <w:trPr>
          <w:trHeight w:val="4852"/>
        </w:trPr>
        <w:tc>
          <w:tcPr>
            <w:tcW w:w="739" w:type="dxa"/>
            <w:vMerge w:val="restart"/>
          </w:tcPr>
          <w:p w:rsidR="00C56328" w:rsidRDefault="00C56328">
            <w:pPr>
              <w:pStyle w:val="TableParagraph"/>
              <w:rPr>
                <w:sz w:val="26"/>
              </w:rPr>
            </w:pPr>
          </w:p>
          <w:p w:rsidR="00C56328" w:rsidRDefault="00C56328">
            <w:pPr>
              <w:pStyle w:val="TableParagraph"/>
              <w:rPr>
                <w:sz w:val="26"/>
              </w:rPr>
            </w:pPr>
          </w:p>
          <w:p w:rsidR="00C56328" w:rsidRDefault="00C56328">
            <w:pPr>
              <w:pStyle w:val="TableParagraph"/>
              <w:rPr>
                <w:sz w:val="26"/>
              </w:rPr>
            </w:pPr>
          </w:p>
          <w:p w:rsidR="00C56328" w:rsidRDefault="00C56328">
            <w:pPr>
              <w:pStyle w:val="TableParagraph"/>
              <w:rPr>
                <w:sz w:val="26"/>
              </w:rPr>
            </w:pPr>
          </w:p>
          <w:p w:rsidR="00C56328" w:rsidRDefault="00C56328">
            <w:pPr>
              <w:pStyle w:val="TableParagraph"/>
              <w:rPr>
                <w:sz w:val="26"/>
              </w:rPr>
            </w:pPr>
          </w:p>
          <w:p w:rsidR="00C56328" w:rsidRDefault="00C56328">
            <w:pPr>
              <w:pStyle w:val="TableParagraph"/>
              <w:rPr>
                <w:sz w:val="26"/>
              </w:rPr>
            </w:pPr>
          </w:p>
          <w:p w:rsidR="00C56328" w:rsidRDefault="00C56328">
            <w:pPr>
              <w:pStyle w:val="TableParagraph"/>
              <w:rPr>
                <w:sz w:val="26"/>
              </w:rPr>
            </w:pPr>
          </w:p>
          <w:p w:rsidR="00C56328" w:rsidRDefault="00C56328">
            <w:pPr>
              <w:pStyle w:val="TableParagraph"/>
              <w:rPr>
                <w:sz w:val="26"/>
              </w:rPr>
            </w:pPr>
          </w:p>
          <w:p w:rsidR="00C56328" w:rsidRDefault="00C56328">
            <w:pPr>
              <w:pStyle w:val="TableParagraph"/>
              <w:spacing w:before="57"/>
              <w:rPr>
                <w:sz w:val="26"/>
              </w:rPr>
            </w:pPr>
          </w:p>
          <w:p w:rsidR="00C56328" w:rsidRDefault="00271611">
            <w:pPr>
              <w:pStyle w:val="TableParagraph"/>
              <w:ind w:left="16" w:right="7"/>
              <w:jc w:val="center"/>
              <w:rPr>
                <w:sz w:val="26"/>
              </w:rPr>
            </w:pPr>
            <w:r>
              <w:rPr>
                <w:spacing w:val="-10"/>
                <w:sz w:val="26"/>
              </w:rPr>
              <w:t>5</w:t>
            </w:r>
          </w:p>
        </w:tc>
        <w:tc>
          <w:tcPr>
            <w:tcW w:w="2609" w:type="dxa"/>
            <w:vMerge w:val="restart"/>
          </w:tcPr>
          <w:p w:rsidR="00C56328" w:rsidRDefault="00C56328">
            <w:pPr>
              <w:pStyle w:val="TableParagraph"/>
              <w:rPr>
                <w:sz w:val="28"/>
              </w:rPr>
            </w:pPr>
          </w:p>
          <w:p w:rsidR="00C56328" w:rsidRDefault="00C56328">
            <w:pPr>
              <w:pStyle w:val="TableParagraph"/>
              <w:rPr>
                <w:sz w:val="28"/>
              </w:rPr>
            </w:pPr>
          </w:p>
          <w:p w:rsidR="00C56328" w:rsidRDefault="00C56328">
            <w:pPr>
              <w:pStyle w:val="TableParagraph"/>
              <w:rPr>
                <w:sz w:val="28"/>
              </w:rPr>
            </w:pPr>
          </w:p>
          <w:p w:rsidR="00C56328" w:rsidRDefault="00C56328">
            <w:pPr>
              <w:pStyle w:val="TableParagraph"/>
              <w:rPr>
                <w:sz w:val="28"/>
              </w:rPr>
            </w:pPr>
          </w:p>
          <w:p w:rsidR="00C56328" w:rsidRDefault="00C56328">
            <w:pPr>
              <w:pStyle w:val="TableParagraph"/>
              <w:rPr>
                <w:sz w:val="28"/>
              </w:rPr>
            </w:pPr>
          </w:p>
          <w:p w:rsidR="00C56328" w:rsidRDefault="00C56328">
            <w:pPr>
              <w:pStyle w:val="TableParagraph"/>
              <w:spacing w:before="161"/>
              <w:rPr>
                <w:sz w:val="28"/>
              </w:rPr>
            </w:pPr>
          </w:p>
          <w:p w:rsidR="00C56328" w:rsidRDefault="00271611">
            <w:pPr>
              <w:pStyle w:val="TableParagraph"/>
              <w:tabs>
                <w:tab w:val="left" w:pos="1256"/>
                <w:tab w:val="left" w:pos="1627"/>
              </w:tabs>
              <w:ind w:left="105" w:right="95"/>
              <w:rPr>
                <w:sz w:val="28"/>
              </w:rPr>
            </w:pPr>
            <w:r>
              <w:rPr>
                <w:spacing w:val="-2"/>
                <w:sz w:val="28"/>
              </w:rPr>
              <w:t>Technical</w:t>
            </w:r>
            <w:r>
              <w:rPr>
                <w:spacing w:val="40"/>
                <w:sz w:val="28"/>
              </w:rPr>
              <w:t xml:space="preserve"> </w:t>
            </w:r>
            <w:r>
              <w:rPr>
                <w:sz w:val="28"/>
              </w:rPr>
              <w:t xml:space="preserve">documents, plans for </w:t>
            </w:r>
            <w:r>
              <w:rPr>
                <w:spacing w:val="-2"/>
                <w:sz w:val="28"/>
              </w:rPr>
              <w:t>installation,</w:t>
            </w:r>
            <w:r>
              <w:rPr>
                <w:sz w:val="28"/>
              </w:rPr>
              <w:tab/>
            </w:r>
            <w:r>
              <w:rPr>
                <w:spacing w:val="-2"/>
                <w:sz w:val="28"/>
              </w:rPr>
              <w:t xml:space="preserve">training </w:t>
            </w:r>
            <w:r>
              <w:rPr>
                <w:spacing w:val="-4"/>
                <w:sz w:val="28"/>
              </w:rPr>
              <w:t>and</w:t>
            </w:r>
            <w:r>
              <w:rPr>
                <w:sz w:val="28"/>
              </w:rPr>
              <w:tab/>
            </w:r>
            <w:r>
              <w:rPr>
                <w:spacing w:val="-2"/>
                <w:sz w:val="28"/>
              </w:rPr>
              <w:t>technology transfer</w:t>
            </w:r>
          </w:p>
        </w:tc>
        <w:tc>
          <w:tcPr>
            <w:tcW w:w="4140" w:type="dxa"/>
          </w:tcPr>
          <w:p w:rsidR="00C56328" w:rsidRDefault="00271611">
            <w:pPr>
              <w:pStyle w:val="TableParagraph"/>
              <w:numPr>
                <w:ilvl w:val="0"/>
                <w:numId w:val="79"/>
              </w:numPr>
              <w:tabs>
                <w:tab w:val="left" w:pos="451"/>
              </w:tabs>
              <w:ind w:right="93"/>
              <w:jc w:val="both"/>
              <w:rPr>
                <w:sz w:val="28"/>
              </w:rPr>
            </w:pPr>
            <w:r>
              <w:rPr>
                <w:sz w:val="28"/>
              </w:rPr>
              <w:t>Having all required technical documents in Vietnamese or English. In case the Bidder submits documents in both English and Vietnamese, the English version shall be the basis for evaluation.</w:t>
            </w:r>
          </w:p>
          <w:p w:rsidR="00C56328" w:rsidRDefault="00271611">
            <w:pPr>
              <w:pStyle w:val="TableParagraph"/>
              <w:numPr>
                <w:ilvl w:val="0"/>
                <w:numId w:val="79"/>
              </w:numPr>
              <w:tabs>
                <w:tab w:val="left" w:pos="451"/>
                <w:tab w:val="left" w:pos="2905"/>
              </w:tabs>
              <w:spacing w:line="264" w:lineRule="auto"/>
              <w:ind w:right="94"/>
              <w:jc w:val="both"/>
              <w:rPr>
                <w:sz w:val="28"/>
              </w:rPr>
            </w:pPr>
            <w:r>
              <w:rPr>
                <w:sz w:val="28"/>
              </w:rPr>
              <w:t xml:space="preserve">Having experts to guide the </w:t>
            </w:r>
            <w:r>
              <w:rPr>
                <w:spacing w:val="-2"/>
                <w:sz w:val="28"/>
              </w:rPr>
              <w:t>installation,</w:t>
            </w:r>
            <w:r>
              <w:rPr>
                <w:sz w:val="28"/>
              </w:rPr>
              <w:tab/>
            </w:r>
            <w:r>
              <w:rPr>
                <w:spacing w:val="-2"/>
                <w:sz w:val="28"/>
              </w:rPr>
              <w:t xml:space="preserve">operation, </w:t>
            </w:r>
            <w:r>
              <w:rPr>
                <w:sz w:val="28"/>
              </w:rPr>
              <w:t xml:space="preserve">maintenance, management and others processes of the equipment to meet the requirements of the Bidding </w:t>
            </w:r>
            <w:r>
              <w:rPr>
                <w:spacing w:val="-2"/>
                <w:sz w:val="28"/>
              </w:rPr>
              <w:t>Package.</w:t>
            </w:r>
          </w:p>
        </w:tc>
        <w:tc>
          <w:tcPr>
            <w:tcW w:w="1800" w:type="dxa"/>
          </w:tcPr>
          <w:p w:rsidR="00C56328" w:rsidRDefault="00C56328">
            <w:pPr>
              <w:pStyle w:val="TableParagraph"/>
              <w:rPr>
                <w:sz w:val="26"/>
              </w:rPr>
            </w:pPr>
          </w:p>
          <w:p w:rsidR="00C56328" w:rsidRDefault="00C56328">
            <w:pPr>
              <w:pStyle w:val="TableParagraph"/>
              <w:rPr>
                <w:sz w:val="26"/>
              </w:rPr>
            </w:pPr>
          </w:p>
          <w:p w:rsidR="00C56328" w:rsidRDefault="00C56328">
            <w:pPr>
              <w:pStyle w:val="TableParagraph"/>
              <w:rPr>
                <w:sz w:val="26"/>
              </w:rPr>
            </w:pPr>
          </w:p>
          <w:p w:rsidR="00C56328" w:rsidRDefault="00C56328">
            <w:pPr>
              <w:pStyle w:val="TableParagraph"/>
              <w:rPr>
                <w:sz w:val="26"/>
              </w:rPr>
            </w:pPr>
          </w:p>
          <w:p w:rsidR="00C56328" w:rsidRDefault="00C56328">
            <w:pPr>
              <w:pStyle w:val="TableParagraph"/>
              <w:rPr>
                <w:sz w:val="26"/>
              </w:rPr>
            </w:pPr>
          </w:p>
          <w:p w:rsidR="00C56328" w:rsidRDefault="00C56328">
            <w:pPr>
              <w:pStyle w:val="TableParagraph"/>
              <w:rPr>
                <w:sz w:val="26"/>
              </w:rPr>
            </w:pPr>
          </w:p>
          <w:p w:rsidR="00C56328" w:rsidRDefault="00C56328">
            <w:pPr>
              <w:pStyle w:val="TableParagraph"/>
              <w:spacing w:before="172"/>
              <w:rPr>
                <w:sz w:val="26"/>
              </w:rPr>
            </w:pPr>
          </w:p>
          <w:p w:rsidR="00C56328" w:rsidRDefault="00271611">
            <w:pPr>
              <w:pStyle w:val="TableParagraph"/>
              <w:spacing w:before="1"/>
              <w:ind w:left="12" w:right="4"/>
              <w:jc w:val="center"/>
              <w:rPr>
                <w:b/>
                <w:sz w:val="26"/>
              </w:rPr>
            </w:pPr>
            <w:r>
              <w:rPr>
                <w:b/>
                <w:spacing w:val="-4"/>
                <w:sz w:val="26"/>
              </w:rPr>
              <w:t>Pass</w:t>
            </w:r>
          </w:p>
        </w:tc>
      </w:tr>
      <w:tr w:rsidR="00C56328">
        <w:trPr>
          <w:trHeight w:val="947"/>
        </w:trPr>
        <w:tc>
          <w:tcPr>
            <w:tcW w:w="739" w:type="dxa"/>
            <w:vMerge/>
            <w:tcBorders>
              <w:top w:val="nil"/>
            </w:tcBorders>
          </w:tcPr>
          <w:p w:rsidR="00C56328" w:rsidRDefault="00C56328">
            <w:pPr>
              <w:rPr>
                <w:sz w:val="2"/>
                <w:szCs w:val="2"/>
              </w:rPr>
            </w:pPr>
          </w:p>
        </w:tc>
        <w:tc>
          <w:tcPr>
            <w:tcW w:w="2609" w:type="dxa"/>
            <w:vMerge/>
            <w:tcBorders>
              <w:top w:val="nil"/>
            </w:tcBorders>
          </w:tcPr>
          <w:p w:rsidR="00C56328" w:rsidRDefault="00C56328">
            <w:pPr>
              <w:rPr>
                <w:sz w:val="2"/>
                <w:szCs w:val="2"/>
              </w:rPr>
            </w:pPr>
          </w:p>
        </w:tc>
        <w:tc>
          <w:tcPr>
            <w:tcW w:w="4140" w:type="dxa"/>
          </w:tcPr>
          <w:p w:rsidR="00C56328" w:rsidRDefault="00271611">
            <w:pPr>
              <w:pStyle w:val="TableParagraph"/>
              <w:spacing w:before="112" w:line="264" w:lineRule="auto"/>
              <w:ind w:left="91"/>
              <w:rPr>
                <w:sz w:val="28"/>
              </w:rPr>
            </w:pPr>
            <w:r>
              <w:rPr>
                <w:sz w:val="28"/>
              </w:rPr>
              <w:t>Not</w:t>
            </w:r>
            <w:r>
              <w:rPr>
                <w:spacing w:val="80"/>
                <w:sz w:val="28"/>
              </w:rPr>
              <w:t xml:space="preserve"> </w:t>
            </w:r>
            <w:r>
              <w:rPr>
                <w:sz w:val="28"/>
              </w:rPr>
              <w:t>meeting</w:t>
            </w:r>
            <w:r>
              <w:rPr>
                <w:spacing w:val="80"/>
                <w:sz w:val="28"/>
              </w:rPr>
              <w:t xml:space="preserve"> </w:t>
            </w:r>
            <w:r>
              <w:rPr>
                <w:sz w:val="28"/>
              </w:rPr>
              <w:t>any</w:t>
            </w:r>
            <w:r>
              <w:rPr>
                <w:spacing w:val="80"/>
                <w:sz w:val="28"/>
              </w:rPr>
              <w:t xml:space="preserve"> </w:t>
            </w:r>
            <w:r>
              <w:rPr>
                <w:sz w:val="28"/>
              </w:rPr>
              <w:t>of</w:t>
            </w:r>
            <w:r>
              <w:rPr>
                <w:spacing w:val="80"/>
                <w:sz w:val="28"/>
              </w:rPr>
              <w:t xml:space="preserve"> </w:t>
            </w:r>
            <w:r>
              <w:rPr>
                <w:sz w:val="28"/>
              </w:rPr>
              <w:t>the</w:t>
            </w:r>
            <w:r>
              <w:rPr>
                <w:spacing w:val="80"/>
                <w:sz w:val="28"/>
              </w:rPr>
              <w:t xml:space="preserve"> </w:t>
            </w:r>
            <w:r>
              <w:rPr>
                <w:sz w:val="28"/>
              </w:rPr>
              <w:t xml:space="preserve">above </w:t>
            </w:r>
            <w:r>
              <w:rPr>
                <w:spacing w:val="-2"/>
                <w:sz w:val="28"/>
              </w:rPr>
              <w:t>requirements.</w:t>
            </w:r>
          </w:p>
        </w:tc>
        <w:tc>
          <w:tcPr>
            <w:tcW w:w="1800" w:type="dxa"/>
          </w:tcPr>
          <w:p w:rsidR="00C56328" w:rsidRDefault="00C56328">
            <w:pPr>
              <w:pStyle w:val="TableParagraph"/>
              <w:spacing w:before="12"/>
              <w:rPr>
                <w:sz w:val="26"/>
              </w:rPr>
            </w:pPr>
          </w:p>
          <w:p w:rsidR="00C56328" w:rsidRDefault="00271611">
            <w:pPr>
              <w:pStyle w:val="TableParagraph"/>
              <w:ind w:left="11" w:right="4"/>
              <w:jc w:val="center"/>
              <w:rPr>
                <w:b/>
                <w:sz w:val="26"/>
              </w:rPr>
            </w:pPr>
            <w:r>
              <w:rPr>
                <w:b/>
                <w:spacing w:val="-4"/>
                <w:sz w:val="26"/>
              </w:rPr>
              <w:t>Fail</w:t>
            </w:r>
          </w:p>
        </w:tc>
      </w:tr>
      <w:tr w:rsidR="00C56328">
        <w:trPr>
          <w:trHeight w:val="2721"/>
        </w:trPr>
        <w:tc>
          <w:tcPr>
            <w:tcW w:w="739" w:type="dxa"/>
            <w:vMerge w:val="restart"/>
          </w:tcPr>
          <w:p w:rsidR="00C56328" w:rsidRDefault="00C56328">
            <w:pPr>
              <w:pStyle w:val="TableParagraph"/>
              <w:rPr>
                <w:sz w:val="26"/>
              </w:rPr>
            </w:pPr>
          </w:p>
          <w:p w:rsidR="00C56328" w:rsidRDefault="00C56328">
            <w:pPr>
              <w:pStyle w:val="TableParagraph"/>
              <w:rPr>
                <w:sz w:val="26"/>
              </w:rPr>
            </w:pPr>
          </w:p>
          <w:p w:rsidR="00C56328" w:rsidRDefault="00C56328">
            <w:pPr>
              <w:pStyle w:val="TableParagraph"/>
              <w:rPr>
                <w:sz w:val="26"/>
              </w:rPr>
            </w:pPr>
          </w:p>
          <w:p w:rsidR="00C56328" w:rsidRDefault="00C56328">
            <w:pPr>
              <w:pStyle w:val="TableParagraph"/>
              <w:rPr>
                <w:sz w:val="26"/>
              </w:rPr>
            </w:pPr>
          </w:p>
          <w:p w:rsidR="00C56328" w:rsidRDefault="00C56328">
            <w:pPr>
              <w:pStyle w:val="TableParagraph"/>
              <w:spacing w:before="187"/>
              <w:rPr>
                <w:sz w:val="26"/>
              </w:rPr>
            </w:pPr>
          </w:p>
          <w:p w:rsidR="00C56328" w:rsidRDefault="00271611">
            <w:pPr>
              <w:pStyle w:val="TableParagraph"/>
              <w:ind w:left="16" w:right="7"/>
              <w:jc w:val="center"/>
              <w:rPr>
                <w:sz w:val="26"/>
              </w:rPr>
            </w:pPr>
            <w:r>
              <w:rPr>
                <w:spacing w:val="-10"/>
                <w:sz w:val="26"/>
              </w:rPr>
              <w:t>6</w:t>
            </w:r>
          </w:p>
        </w:tc>
        <w:tc>
          <w:tcPr>
            <w:tcW w:w="2609" w:type="dxa"/>
            <w:vMerge w:val="restart"/>
          </w:tcPr>
          <w:p w:rsidR="00C56328" w:rsidRDefault="00C56328">
            <w:pPr>
              <w:pStyle w:val="TableParagraph"/>
              <w:rPr>
                <w:sz w:val="28"/>
              </w:rPr>
            </w:pPr>
          </w:p>
          <w:p w:rsidR="00C56328" w:rsidRDefault="00C56328">
            <w:pPr>
              <w:pStyle w:val="TableParagraph"/>
              <w:rPr>
                <w:sz w:val="28"/>
              </w:rPr>
            </w:pPr>
          </w:p>
          <w:p w:rsidR="00C56328" w:rsidRDefault="00C56328">
            <w:pPr>
              <w:pStyle w:val="TableParagraph"/>
              <w:spacing w:before="222"/>
              <w:rPr>
                <w:sz w:val="28"/>
              </w:rPr>
            </w:pPr>
          </w:p>
          <w:p w:rsidR="00C56328" w:rsidRDefault="00271611">
            <w:pPr>
              <w:pStyle w:val="TableParagraph"/>
              <w:tabs>
                <w:tab w:val="left" w:pos="2282"/>
              </w:tabs>
              <w:ind w:left="105"/>
              <w:rPr>
                <w:sz w:val="28"/>
              </w:rPr>
            </w:pPr>
            <w:r>
              <w:rPr>
                <w:spacing w:val="-2"/>
                <w:sz w:val="28"/>
              </w:rPr>
              <w:t>Adaptability</w:t>
            </w:r>
            <w:r>
              <w:rPr>
                <w:sz w:val="28"/>
              </w:rPr>
              <w:tab/>
            </w:r>
            <w:r>
              <w:rPr>
                <w:spacing w:val="-5"/>
                <w:sz w:val="28"/>
              </w:rPr>
              <w:t>to</w:t>
            </w:r>
          </w:p>
          <w:p w:rsidR="00C56328" w:rsidRDefault="00271611">
            <w:pPr>
              <w:pStyle w:val="TableParagraph"/>
              <w:tabs>
                <w:tab w:val="left" w:pos="2095"/>
              </w:tabs>
              <w:spacing w:before="2"/>
              <w:ind w:left="105" w:right="99"/>
              <w:rPr>
                <w:sz w:val="28"/>
              </w:rPr>
            </w:pPr>
            <w:r>
              <w:rPr>
                <w:spacing w:val="-2"/>
                <w:sz w:val="28"/>
              </w:rPr>
              <w:t>geographical</w:t>
            </w:r>
            <w:r>
              <w:rPr>
                <w:sz w:val="28"/>
              </w:rPr>
              <w:tab/>
            </w:r>
            <w:r>
              <w:rPr>
                <w:spacing w:val="-4"/>
                <w:sz w:val="28"/>
              </w:rPr>
              <w:t xml:space="preserve">and </w:t>
            </w:r>
            <w:r>
              <w:rPr>
                <w:spacing w:val="-2"/>
                <w:sz w:val="28"/>
              </w:rPr>
              <w:t>environmental</w:t>
            </w:r>
            <w:r>
              <w:rPr>
                <w:spacing w:val="40"/>
                <w:sz w:val="28"/>
              </w:rPr>
              <w:t xml:space="preserve"> </w:t>
            </w:r>
            <w:r>
              <w:rPr>
                <w:spacing w:val="-2"/>
                <w:sz w:val="28"/>
              </w:rPr>
              <w:t>factors</w:t>
            </w:r>
          </w:p>
        </w:tc>
        <w:tc>
          <w:tcPr>
            <w:tcW w:w="4140" w:type="dxa"/>
          </w:tcPr>
          <w:p w:rsidR="00C56328" w:rsidRDefault="00271611">
            <w:pPr>
              <w:pStyle w:val="TableParagraph"/>
              <w:spacing w:before="115" w:line="264" w:lineRule="auto"/>
              <w:ind w:left="91" w:right="93"/>
              <w:jc w:val="both"/>
              <w:rPr>
                <w:sz w:val="28"/>
              </w:rPr>
            </w:pPr>
            <w:r>
              <w:rPr>
                <w:sz w:val="28"/>
              </w:rPr>
              <w:t>Commitment by the Bidder that</w:t>
            </w:r>
            <w:r>
              <w:rPr>
                <w:spacing w:val="40"/>
                <w:sz w:val="28"/>
              </w:rPr>
              <w:t xml:space="preserve"> </w:t>
            </w:r>
            <w:r>
              <w:rPr>
                <w:sz w:val="28"/>
              </w:rPr>
              <w:t>the equipment provided conforms to the current environmental regulations according to the law</w:t>
            </w:r>
            <w:r>
              <w:rPr>
                <w:spacing w:val="-1"/>
                <w:sz w:val="28"/>
              </w:rPr>
              <w:t xml:space="preserve"> </w:t>
            </w:r>
            <w:r>
              <w:rPr>
                <w:sz w:val="28"/>
              </w:rPr>
              <w:t>of Vietnam, such as requirements on emissions, wastewater, and solid waste, etc.</w:t>
            </w:r>
          </w:p>
        </w:tc>
        <w:tc>
          <w:tcPr>
            <w:tcW w:w="1800" w:type="dxa"/>
          </w:tcPr>
          <w:p w:rsidR="00C56328" w:rsidRDefault="00C56328">
            <w:pPr>
              <w:pStyle w:val="TableParagraph"/>
              <w:rPr>
                <w:sz w:val="26"/>
              </w:rPr>
            </w:pPr>
          </w:p>
          <w:p w:rsidR="00C56328" w:rsidRDefault="00C56328">
            <w:pPr>
              <w:pStyle w:val="TableParagraph"/>
              <w:rPr>
                <w:sz w:val="26"/>
              </w:rPr>
            </w:pPr>
          </w:p>
          <w:p w:rsidR="00C56328" w:rsidRDefault="00C56328">
            <w:pPr>
              <w:pStyle w:val="TableParagraph"/>
              <w:rPr>
                <w:sz w:val="26"/>
              </w:rPr>
            </w:pPr>
          </w:p>
          <w:p w:rsidR="00C56328" w:rsidRDefault="00C56328">
            <w:pPr>
              <w:pStyle w:val="TableParagraph"/>
              <w:spacing w:before="3"/>
              <w:rPr>
                <w:sz w:val="26"/>
              </w:rPr>
            </w:pPr>
          </w:p>
          <w:p w:rsidR="00C56328" w:rsidRDefault="00271611">
            <w:pPr>
              <w:pStyle w:val="TableParagraph"/>
              <w:ind w:left="12" w:right="4"/>
              <w:jc w:val="center"/>
              <w:rPr>
                <w:b/>
                <w:sz w:val="26"/>
              </w:rPr>
            </w:pPr>
            <w:r>
              <w:rPr>
                <w:b/>
                <w:spacing w:val="-4"/>
                <w:sz w:val="26"/>
              </w:rPr>
              <w:t>Pass</w:t>
            </w:r>
          </w:p>
        </w:tc>
      </w:tr>
      <w:tr w:rsidR="00C56328">
        <w:trPr>
          <w:trHeight w:val="948"/>
        </w:trPr>
        <w:tc>
          <w:tcPr>
            <w:tcW w:w="739" w:type="dxa"/>
            <w:vMerge/>
            <w:tcBorders>
              <w:top w:val="nil"/>
            </w:tcBorders>
          </w:tcPr>
          <w:p w:rsidR="00C56328" w:rsidRDefault="00C56328">
            <w:pPr>
              <w:rPr>
                <w:sz w:val="2"/>
                <w:szCs w:val="2"/>
              </w:rPr>
            </w:pPr>
          </w:p>
        </w:tc>
        <w:tc>
          <w:tcPr>
            <w:tcW w:w="2609" w:type="dxa"/>
            <w:vMerge/>
            <w:tcBorders>
              <w:top w:val="nil"/>
            </w:tcBorders>
          </w:tcPr>
          <w:p w:rsidR="00C56328" w:rsidRDefault="00C56328">
            <w:pPr>
              <w:rPr>
                <w:sz w:val="2"/>
                <w:szCs w:val="2"/>
              </w:rPr>
            </w:pPr>
          </w:p>
        </w:tc>
        <w:tc>
          <w:tcPr>
            <w:tcW w:w="4140" w:type="dxa"/>
          </w:tcPr>
          <w:p w:rsidR="00C56328" w:rsidRDefault="00271611">
            <w:pPr>
              <w:pStyle w:val="TableParagraph"/>
              <w:tabs>
                <w:tab w:val="left" w:pos="1050"/>
                <w:tab w:val="left" w:pos="2485"/>
                <w:tab w:val="left" w:pos="3364"/>
              </w:tabs>
              <w:spacing w:before="113" w:line="264" w:lineRule="auto"/>
              <w:ind w:left="91" w:right="96"/>
              <w:rPr>
                <w:sz w:val="28"/>
              </w:rPr>
            </w:pPr>
            <w:r>
              <w:rPr>
                <w:spacing w:val="-4"/>
                <w:sz w:val="28"/>
              </w:rPr>
              <w:t>Not</w:t>
            </w:r>
            <w:r>
              <w:rPr>
                <w:sz w:val="28"/>
              </w:rPr>
              <w:tab/>
            </w:r>
            <w:r>
              <w:rPr>
                <w:spacing w:val="-2"/>
                <w:sz w:val="28"/>
              </w:rPr>
              <w:t>meeting</w:t>
            </w:r>
            <w:r>
              <w:rPr>
                <w:sz w:val="28"/>
              </w:rPr>
              <w:tab/>
            </w:r>
            <w:r>
              <w:rPr>
                <w:spacing w:val="-4"/>
                <w:sz w:val="28"/>
              </w:rPr>
              <w:t>the</w:t>
            </w:r>
            <w:r>
              <w:rPr>
                <w:sz w:val="28"/>
              </w:rPr>
              <w:tab/>
            </w:r>
            <w:r>
              <w:rPr>
                <w:spacing w:val="-4"/>
                <w:sz w:val="28"/>
              </w:rPr>
              <w:t xml:space="preserve">above </w:t>
            </w:r>
            <w:r>
              <w:rPr>
                <w:spacing w:val="-2"/>
                <w:sz w:val="28"/>
              </w:rPr>
              <w:t>requirement.</w:t>
            </w:r>
          </w:p>
        </w:tc>
        <w:tc>
          <w:tcPr>
            <w:tcW w:w="1800" w:type="dxa"/>
          </w:tcPr>
          <w:p w:rsidR="00C56328" w:rsidRDefault="00C56328">
            <w:pPr>
              <w:pStyle w:val="TableParagraph"/>
              <w:spacing w:before="13"/>
              <w:rPr>
                <w:sz w:val="26"/>
              </w:rPr>
            </w:pPr>
          </w:p>
          <w:p w:rsidR="00C56328" w:rsidRDefault="00271611">
            <w:pPr>
              <w:pStyle w:val="TableParagraph"/>
              <w:ind w:left="11" w:right="4"/>
              <w:jc w:val="center"/>
              <w:rPr>
                <w:b/>
                <w:sz w:val="26"/>
              </w:rPr>
            </w:pPr>
            <w:r>
              <w:rPr>
                <w:b/>
                <w:spacing w:val="-4"/>
                <w:sz w:val="26"/>
              </w:rPr>
              <w:t>Fail</w:t>
            </w:r>
          </w:p>
        </w:tc>
      </w:tr>
      <w:tr w:rsidR="00C56328">
        <w:trPr>
          <w:trHeight w:val="777"/>
        </w:trPr>
        <w:tc>
          <w:tcPr>
            <w:tcW w:w="739" w:type="dxa"/>
            <w:vMerge w:val="restart"/>
          </w:tcPr>
          <w:p w:rsidR="00C56328" w:rsidRDefault="00C56328">
            <w:pPr>
              <w:pStyle w:val="TableParagraph"/>
              <w:rPr>
                <w:sz w:val="26"/>
              </w:rPr>
            </w:pPr>
          </w:p>
        </w:tc>
        <w:tc>
          <w:tcPr>
            <w:tcW w:w="2609" w:type="dxa"/>
            <w:vMerge w:val="restart"/>
          </w:tcPr>
          <w:p w:rsidR="00C56328" w:rsidRDefault="00C56328">
            <w:pPr>
              <w:pStyle w:val="TableParagraph"/>
              <w:rPr>
                <w:sz w:val="26"/>
              </w:rPr>
            </w:pPr>
          </w:p>
          <w:p w:rsidR="00C56328" w:rsidRDefault="00C56328">
            <w:pPr>
              <w:pStyle w:val="TableParagraph"/>
              <w:spacing w:before="37"/>
              <w:rPr>
                <w:sz w:val="26"/>
              </w:rPr>
            </w:pPr>
          </w:p>
          <w:p w:rsidR="00C56328" w:rsidRDefault="00271611">
            <w:pPr>
              <w:pStyle w:val="TableParagraph"/>
              <w:ind w:left="729"/>
              <w:rPr>
                <w:b/>
                <w:sz w:val="26"/>
              </w:rPr>
            </w:pPr>
            <w:r>
              <w:rPr>
                <w:b/>
                <w:spacing w:val="-2"/>
                <w:sz w:val="26"/>
              </w:rPr>
              <w:t>Conclusion</w:t>
            </w:r>
          </w:p>
        </w:tc>
        <w:tc>
          <w:tcPr>
            <w:tcW w:w="4140" w:type="dxa"/>
          </w:tcPr>
          <w:p w:rsidR="00C56328" w:rsidRDefault="00271611">
            <w:pPr>
              <w:pStyle w:val="TableParagraph"/>
              <w:spacing w:before="62" w:line="264" w:lineRule="auto"/>
              <w:ind w:left="91"/>
              <w:rPr>
                <w:b/>
                <w:sz w:val="26"/>
              </w:rPr>
            </w:pPr>
            <w:r>
              <w:rPr>
                <w:b/>
                <w:sz w:val="26"/>
              </w:rPr>
              <w:t>“Pass”</w:t>
            </w:r>
            <w:r>
              <w:rPr>
                <w:b/>
                <w:spacing w:val="33"/>
                <w:sz w:val="26"/>
              </w:rPr>
              <w:t xml:space="preserve"> </w:t>
            </w:r>
            <w:r>
              <w:rPr>
                <w:b/>
                <w:sz w:val="26"/>
              </w:rPr>
              <w:t>results</w:t>
            </w:r>
            <w:r>
              <w:rPr>
                <w:b/>
                <w:spacing w:val="33"/>
                <w:sz w:val="26"/>
              </w:rPr>
              <w:t xml:space="preserve"> </w:t>
            </w:r>
            <w:r>
              <w:rPr>
                <w:b/>
                <w:sz w:val="26"/>
              </w:rPr>
              <w:t>for</w:t>
            </w:r>
            <w:r>
              <w:rPr>
                <w:b/>
                <w:spacing w:val="33"/>
                <w:sz w:val="26"/>
              </w:rPr>
              <w:t xml:space="preserve"> </w:t>
            </w:r>
            <w:r>
              <w:rPr>
                <w:b/>
                <w:sz w:val="26"/>
              </w:rPr>
              <w:t>all</w:t>
            </w:r>
            <w:r>
              <w:rPr>
                <w:b/>
                <w:spacing w:val="35"/>
                <w:sz w:val="26"/>
              </w:rPr>
              <w:t xml:space="preserve"> </w:t>
            </w:r>
            <w:r>
              <w:rPr>
                <w:b/>
                <w:sz w:val="26"/>
              </w:rPr>
              <w:t>of</w:t>
            </w:r>
            <w:r>
              <w:rPr>
                <w:b/>
                <w:spacing w:val="33"/>
                <w:sz w:val="26"/>
              </w:rPr>
              <w:t xml:space="preserve"> </w:t>
            </w:r>
            <w:r>
              <w:rPr>
                <w:b/>
                <w:sz w:val="26"/>
              </w:rPr>
              <w:t>the</w:t>
            </w:r>
            <w:r>
              <w:rPr>
                <w:b/>
                <w:spacing w:val="33"/>
                <w:sz w:val="26"/>
              </w:rPr>
              <w:t xml:space="preserve"> </w:t>
            </w:r>
            <w:r>
              <w:rPr>
                <w:b/>
                <w:sz w:val="26"/>
              </w:rPr>
              <w:t xml:space="preserve">above </w:t>
            </w:r>
            <w:r>
              <w:rPr>
                <w:b/>
                <w:spacing w:val="-2"/>
                <w:sz w:val="26"/>
              </w:rPr>
              <w:t>contents</w:t>
            </w:r>
          </w:p>
        </w:tc>
        <w:tc>
          <w:tcPr>
            <w:tcW w:w="1800" w:type="dxa"/>
          </w:tcPr>
          <w:p w:rsidR="00C56328" w:rsidRDefault="00271611">
            <w:pPr>
              <w:pStyle w:val="TableParagraph"/>
              <w:spacing w:before="227"/>
              <w:ind w:left="8" w:right="12"/>
              <w:jc w:val="center"/>
              <w:rPr>
                <w:b/>
                <w:sz w:val="26"/>
              </w:rPr>
            </w:pPr>
            <w:r>
              <w:rPr>
                <w:b/>
                <w:spacing w:val="-4"/>
                <w:sz w:val="26"/>
              </w:rPr>
              <w:t>Pass</w:t>
            </w:r>
          </w:p>
        </w:tc>
      </w:tr>
      <w:tr w:rsidR="00C56328">
        <w:trPr>
          <w:trHeight w:val="779"/>
        </w:trPr>
        <w:tc>
          <w:tcPr>
            <w:tcW w:w="739" w:type="dxa"/>
            <w:vMerge/>
            <w:tcBorders>
              <w:top w:val="nil"/>
            </w:tcBorders>
          </w:tcPr>
          <w:p w:rsidR="00C56328" w:rsidRDefault="00C56328">
            <w:pPr>
              <w:rPr>
                <w:sz w:val="2"/>
                <w:szCs w:val="2"/>
              </w:rPr>
            </w:pPr>
          </w:p>
        </w:tc>
        <w:tc>
          <w:tcPr>
            <w:tcW w:w="2609" w:type="dxa"/>
            <w:vMerge/>
            <w:tcBorders>
              <w:top w:val="nil"/>
            </w:tcBorders>
          </w:tcPr>
          <w:p w:rsidR="00C56328" w:rsidRDefault="00C56328">
            <w:pPr>
              <w:rPr>
                <w:sz w:val="2"/>
                <w:szCs w:val="2"/>
              </w:rPr>
            </w:pPr>
          </w:p>
        </w:tc>
        <w:tc>
          <w:tcPr>
            <w:tcW w:w="4140" w:type="dxa"/>
          </w:tcPr>
          <w:p w:rsidR="00C56328" w:rsidRDefault="00271611">
            <w:pPr>
              <w:pStyle w:val="TableParagraph"/>
              <w:spacing w:before="62" w:line="264" w:lineRule="auto"/>
              <w:ind w:left="91"/>
              <w:rPr>
                <w:b/>
                <w:sz w:val="26"/>
              </w:rPr>
            </w:pPr>
            <w:r>
              <w:rPr>
                <w:b/>
                <w:sz w:val="26"/>
              </w:rPr>
              <w:t>“Fail”</w:t>
            </w:r>
            <w:r>
              <w:rPr>
                <w:b/>
                <w:spacing w:val="38"/>
                <w:sz w:val="26"/>
              </w:rPr>
              <w:t xml:space="preserve"> </w:t>
            </w:r>
            <w:r>
              <w:rPr>
                <w:b/>
                <w:sz w:val="26"/>
              </w:rPr>
              <w:t>result</w:t>
            </w:r>
            <w:r>
              <w:rPr>
                <w:b/>
                <w:spacing w:val="38"/>
                <w:sz w:val="26"/>
              </w:rPr>
              <w:t xml:space="preserve"> </w:t>
            </w:r>
            <w:r>
              <w:rPr>
                <w:b/>
                <w:sz w:val="26"/>
              </w:rPr>
              <w:t>for</w:t>
            </w:r>
            <w:r>
              <w:rPr>
                <w:b/>
                <w:spacing w:val="38"/>
                <w:sz w:val="26"/>
              </w:rPr>
              <w:t xml:space="preserve"> </w:t>
            </w:r>
            <w:r>
              <w:rPr>
                <w:b/>
                <w:sz w:val="26"/>
              </w:rPr>
              <w:t>any</w:t>
            </w:r>
            <w:r>
              <w:rPr>
                <w:b/>
                <w:spacing w:val="40"/>
                <w:sz w:val="26"/>
              </w:rPr>
              <w:t xml:space="preserve"> </w:t>
            </w:r>
            <w:r>
              <w:rPr>
                <w:b/>
                <w:sz w:val="26"/>
              </w:rPr>
              <w:t>of</w:t>
            </w:r>
            <w:r>
              <w:rPr>
                <w:b/>
                <w:spacing w:val="38"/>
                <w:sz w:val="26"/>
              </w:rPr>
              <w:t xml:space="preserve"> </w:t>
            </w:r>
            <w:r>
              <w:rPr>
                <w:b/>
                <w:sz w:val="26"/>
              </w:rPr>
              <w:t>the</w:t>
            </w:r>
            <w:r>
              <w:rPr>
                <w:b/>
                <w:spacing w:val="38"/>
                <w:sz w:val="26"/>
              </w:rPr>
              <w:t xml:space="preserve"> </w:t>
            </w:r>
            <w:r>
              <w:rPr>
                <w:b/>
                <w:sz w:val="26"/>
              </w:rPr>
              <w:t xml:space="preserve">above </w:t>
            </w:r>
            <w:r>
              <w:rPr>
                <w:b/>
                <w:spacing w:val="-2"/>
                <w:sz w:val="26"/>
              </w:rPr>
              <w:t>contents</w:t>
            </w:r>
          </w:p>
        </w:tc>
        <w:tc>
          <w:tcPr>
            <w:tcW w:w="1800" w:type="dxa"/>
          </w:tcPr>
          <w:p w:rsidR="00C56328" w:rsidRDefault="00271611">
            <w:pPr>
              <w:pStyle w:val="TableParagraph"/>
              <w:spacing w:before="227"/>
              <w:ind w:left="8" w:right="12"/>
              <w:jc w:val="center"/>
              <w:rPr>
                <w:b/>
                <w:sz w:val="26"/>
              </w:rPr>
            </w:pPr>
            <w:r>
              <w:rPr>
                <w:b/>
                <w:spacing w:val="-4"/>
                <w:sz w:val="26"/>
              </w:rPr>
              <w:t>Fail</w:t>
            </w:r>
          </w:p>
        </w:tc>
      </w:tr>
    </w:tbl>
    <w:p w:rsidR="00C56328" w:rsidRDefault="00271611">
      <w:pPr>
        <w:pStyle w:val="Heading2"/>
        <w:spacing w:before="121" w:line="264" w:lineRule="auto"/>
        <w:ind w:left="218" w:firstLine="566"/>
      </w:pPr>
      <w:r>
        <w:t>Section</w:t>
      </w:r>
      <w:r>
        <w:rPr>
          <w:spacing w:val="40"/>
        </w:rPr>
        <w:t xml:space="preserve"> </w:t>
      </w:r>
      <w:r>
        <w:t>4.</w:t>
      </w:r>
      <w:r>
        <w:rPr>
          <w:spacing w:val="40"/>
        </w:rPr>
        <w:t xml:space="preserve"> </w:t>
      </w:r>
      <w:r>
        <w:t>Inspection</w:t>
      </w:r>
      <w:r>
        <w:rPr>
          <w:spacing w:val="40"/>
        </w:rPr>
        <w:t xml:space="preserve"> </w:t>
      </w:r>
      <w:r>
        <w:t>and</w:t>
      </w:r>
      <w:r>
        <w:rPr>
          <w:spacing w:val="40"/>
        </w:rPr>
        <w:t xml:space="preserve"> </w:t>
      </w:r>
      <w:r>
        <w:t>evaluation</w:t>
      </w:r>
      <w:r>
        <w:rPr>
          <w:spacing w:val="40"/>
        </w:rPr>
        <w:t xml:space="preserve"> </w:t>
      </w:r>
      <w:r>
        <w:t>of</w:t>
      </w:r>
      <w:r>
        <w:rPr>
          <w:spacing w:val="40"/>
        </w:rPr>
        <w:t xml:space="preserve"> </w:t>
      </w:r>
      <w:r>
        <w:t>the</w:t>
      </w:r>
      <w:r>
        <w:rPr>
          <w:spacing w:val="40"/>
        </w:rPr>
        <w:t xml:space="preserve"> </w:t>
      </w:r>
      <w:r>
        <w:t>adequacy</w:t>
      </w:r>
      <w:r>
        <w:rPr>
          <w:spacing w:val="40"/>
        </w:rPr>
        <w:t xml:space="preserve"> </w:t>
      </w:r>
      <w:r>
        <w:t>of</w:t>
      </w:r>
      <w:r>
        <w:rPr>
          <w:spacing w:val="40"/>
        </w:rPr>
        <w:t xml:space="preserve"> </w:t>
      </w:r>
      <w:r>
        <w:t>the</w:t>
      </w:r>
      <w:r>
        <w:rPr>
          <w:spacing w:val="40"/>
        </w:rPr>
        <w:t xml:space="preserve"> </w:t>
      </w:r>
      <w:r>
        <w:t xml:space="preserve">Financial </w:t>
      </w:r>
      <w:r>
        <w:rPr>
          <w:spacing w:val="-2"/>
        </w:rPr>
        <w:t>Proposal</w:t>
      </w:r>
    </w:p>
    <w:p w:rsidR="00C56328" w:rsidRDefault="00271611">
      <w:pPr>
        <w:pStyle w:val="ListParagraph"/>
        <w:numPr>
          <w:ilvl w:val="1"/>
          <w:numId w:val="78"/>
        </w:numPr>
        <w:tabs>
          <w:tab w:val="left" w:pos="1275"/>
        </w:tabs>
        <w:ind w:left="1275" w:hanging="490"/>
        <w:rPr>
          <w:b/>
          <w:sz w:val="28"/>
        </w:rPr>
      </w:pPr>
      <w:r>
        <w:rPr>
          <w:b/>
          <w:sz w:val="28"/>
        </w:rPr>
        <w:t>Inspect</w:t>
      </w:r>
      <w:r>
        <w:rPr>
          <w:b/>
          <w:spacing w:val="-6"/>
          <w:sz w:val="28"/>
        </w:rPr>
        <w:t xml:space="preserve"> </w:t>
      </w:r>
      <w:r>
        <w:rPr>
          <w:b/>
          <w:sz w:val="28"/>
        </w:rPr>
        <w:t>the</w:t>
      </w:r>
      <w:r>
        <w:rPr>
          <w:b/>
          <w:spacing w:val="-7"/>
          <w:sz w:val="28"/>
        </w:rPr>
        <w:t xml:space="preserve"> </w:t>
      </w:r>
      <w:r>
        <w:rPr>
          <w:b/>
          <w:sz w:val="28"/>
        </w:rPr>
        <w:t>adequacy</w:t>
      </w:r>
      <w:r>
        <w:rPr>
          <w:b/>
          <w:spacing w:val="-3"/>
          <w:sz w:val="28"/>
        </w:rPr>
        <w:t xml:space="preserve"> </w:t>
      </w:r>
      <w:r>
        <w:rPr>
          <w:b/>
          <w:sz w:val="28"/>
        </w:rPr>
        <w:t>of</w:t>
      </w:r>
      <w:r>
        <w:rPr>
          <w:b/>
          <w:spacing w:val="-4"/>
          <w:sz w:val="28"/>
        </w:rPr>
        <w:t xml:space="preserve"> </w:t>
      </w:r>
      <w:r>
        <w:rPr>
          <w:b/>
          <w:sz w:val="28"/>
        </w:rPr>
        <w:t>the</w:t>
      </w:r>
      <w:r>
        <w:rPr>
          <w:b/>
          <w:spacing w:val="-4"/>
          <w:sz w:val="28"/>
        </w:rPr>
        <w:t xml:space="preserve"> </w:t>
      </w:r>
      <w:r>
        <w:rPr>
          <w:b/>
          <w:sz w:val="28"/>
        </w:rPr>
        <w:t>Financial</w:t>
      </w:r>
      <w:r>
        <w:rPr>
          <w:b/>
          <w:spacing w:val="-2"/>
          <w:sz w:val="28"/>
        </w:rPr>
        <w:t xml:space="preserve"> Proposal:</w:t>
      </w:r>
    </w:p>
    <w:p w:rsidR="00C56328" w:rsidRDefault="00271611">
      <w:pPr>
        <w:pStyle w:val="ListParagraph"/>
        <w:numPr>
          <w:ilvl w:val="0"/>
          <w:numId w:val="77"/>
        </w:numPr>
        <w:tabs>
          <w:tab w:val="left" w:pos="1072"/>
        </w:tabs>
        <w:spacing w:before="146"/>
        <w:ind w:left="1072" w:hanging="287"/>
        <w:rPr>
          <w:sz w:val="28"/>
        </w:rPr>
      </w:pPr>
      <w:r>
        <w:rPr>
          <w:sz w:val="28"/>
        </w:rPr>
        <w:t>Inspect</w:t>
      </w:r>
      <w:r>
        <w:rPr>
          <w:spacing w:val="-10"/>
          <w:sz w:val="28"/>
        </w:rPr>
        <w:t xml:space="preserve"> </w:t>
      </w:r>
      <w:r>
        <w:rPr>
          <w:sz w:val="28"/>
        </w:rPr>
        <w:t>the</w:t>
      </w:r>
      <w:r>
        <w:rPr>
          <w:spacing w:val="-5"/>
          <w:sz w:val="28"/>
        </w:rPr>
        <w:t xml:space="preserve"> </w:t>
      </w:r>
      <w:r>
        <w:rPr>
          <w:sz w:val="28"/>
        </w:rPr>
        <w:t>quantity</w:t>
      </w:r>
      <w:r>
        <w:rPr>
          <w:spacing w:val="-5"/>
          <w:sz w:val="28"/>
        </w:rPr>
        <w:t xml:space="preserve"> </w:t>
      </w:r>
      <w:r>
        <w:rPr>
          <w:sz w:val="28"/>
        </w:rPr>
        <w:t>of</w:t>
      </w:r>
      <w:r>
        <w:rPr>
          <w:spacing w:val="-2"/>
          <w:sz w:val="28"/>
        </w:rPr>
        <w:t xml:space="preserve"> </w:t>
      </w:r>
      <w:r>
        <w:rPr>
          <w:sz w:val="28"/>
        </w:rPr>
        <w:t>original</w:t>
      </w:r>
      <w:r>
        <w:rPr>
          <w:spacing w:val="-4"/>
          <w:sz w:val="28"/>
        </w:rPr>
        <w:t xml:space="preserve"> </w:t>
      </w:r>
      <w:r>
        <w:rPr>
          <w:sz w:val="28"/>
        </w:rPr>
        <w:t>copies</w:t>
      </w:r>
      <w:r>
        <w:rPr>
          <w:spacing w:val="-3"/>
          <w:sz w:val="28"/>
        </w:rPr>
        <w:t xml:space="preserve"> </w:t>
      </w:r>
      <w:r>
        <w:rPr>
          <w:sz w:val="28"/>
        </w:rPr>
        <w:t>and</w:t>
      </w:r>
      <w:r>
        <w:rPr>
          <w:spacing w:val="-8"/>
          <w:sz w:val="28"/>
        </w:rPr>
        <w:t xml:space="preserve"> </w:t>
      </w:r>
      <w:r>
        <w:rPr>
          <w:sz w:val="28"/>
        </w:rPr>
        <w:t>photocopies</w:t>
      </w:r>
      <w:r>
        <w:rPr>
          <w:spacing w:val="-4"/>
          <w:sz w:val="28"/>
        </w:rPr>
        <w:t xml:space="preserve"> </w:t>
      </w:r>
      <w:r>
        <w:rPr>
          <w:sz w:val="28"/>
        </w:rPr>
        <w:t>of</w:t>
      </w:r>
      <w:r>
        <w:rPr>
          <w:spacing w:val="-5"/>
          <w:sz w:val="28"/>
        </w:rPr>
        <w:t xml:space="preserve"> </w:t>
      </w:r>
      <w:r>
        <w:rPr>
          <w:sz w:val="28"/>
        </w:rPr>
        <w:t>the</w:t>
      </w:r>
      <w:r>
        <w:rPr>
          <w:spacing w:val="-6"/>
          <w:sz w:val="28"/>
        </w:rPr>
        <w:t xml:space="preserve"> </w:t>
      </w:r>
      <w:r>
        <w:rPr>
          <w:spacing w:val="-5"/>
          <w:sz w:val="28"/>
        </w:rPr>
        <w:t>FP;</w:t>
      </w:r>
    </w:p>
    <w:p w:rsidR="00C56328" w:rsidRDefault="00C56328">
      <w:pPr>
        <w:rPr>
          <w:sz w:val="28"/>
        </w:rPr>
        <w:sectPr w:rsidR="00C56328">
          <w:pgSz w:w="11910" w:h="16840"/>
          <w:pgMar w:top="980" w:right="500" w:bottom="280" w:left="1200" w:header="722" w:footer="0" w:gutter="0"/>
          <w:cols w:space="720"/>
        </w:sectPr>
      </w:pPr>
    </w:p>
    <w:p w:rsidR="00C56328" w:rsidRDefault="00271611">
      <w:pPr>
        <w:pStyle w:val="ListParagraph"/>
        <w:numPr>
          <w:ilvl w:val="0"/>
          <w:numId w:val="77"/>
        </w:numPr>
        <w:tabs>
          <w:tab w:val="left" w:pos="1130"/>
        </w:tabs>
        <w:spacing w:before="231" w:line="264" w:lineRule="auto"/>
        <w:ind w:left="218" w:right="629" w:firstLine="566"/>
        <w:rPr>
          <w:sz w:val="28"/>
        </w:rPr>
      </w:pPr>
      <w:r>
        <w:rPr>
          <w:sz w:val="28"/>
        </w:rPr>
        <w:lastRenderedPageBreak/>
        <w:t>Inspect the documents of the FP, including: Letter of Bid of FP, Grand Summary, bidding price schedules, and other documents of the FP as prescribed in ITB 10;</w:t>
      </w:r>
    </w:p>
    <w:p w:rsidR="00C56328" w:rsidRDefault="00271611">
      <w:pPr>
        <w:pStyle w:val="ListParagraph"/>
        <w:numPr>
          <w:ilvl w:val="0"/>
          <w:numId w:val="77"/>
        </w:numPr>
        <w:tabs>
          <w:tab w:val="left" w:pos="1078"/>
        </w:tabs>
        <w:spacing w:before="121" w:line="264" w:lineRule="auto"/>
        <w:ind w:left="218" w:right="630" w:firstLine="566"/>
        <w:rPr>
          <w:sz w:val="28"/>
        </w:rPr>
      </w:pPr>
      <w:r>
        <w:rPr>
          <w:sz w:val="28"/>
        </w:rPr>
        <w:t>Inspect the consistency between the original copy and photocopies to serve the detailed evaluation of the FP.</w:t>
      </w:r>
    </w:p>
    <w:p w:rsidR="00C56328" w:rsidRDefault="00271611">
      <w:pPr>
        <w:pStyle w:val="BodyText"/>
        <w:spacing w:before="120"/>
        <w:ind w:left="785"/>
        <w:jc w:val="both"/>
      </w:pPr>
      <w:r>
        <w:t>The</w:t>
      </w:r>
      <w:r>
        <w:rPr>
          <w:spacing w:val="-5"/>
        </w:rPr>
        <w:t xml:space="preserve"> </w:t>
      </w:r>
      <w:r>
        <w:t>inspection</w:t>
      </w:r>
      <w:r>
        <w:rPr>
          <w:spacing w:val="-2"/>
        </w:rPr>
        <w:t xml:space="preserve"> </w:t>
      </w:r>
      <w:r>
        <w:t>of</w:t>
      </w:r>
      <w:r>
        <w:rPr>
          <w:spacing w:val="-6"/>
        </w:rPr>
        <w:t xml:space="preserve"> </w:t>
      </w:r>
      <w:r>
        <w:t>the</w:t>
      </w:r>
      <w:r>
        <w:rPr>
          <w:spacing w:val="-4"/>
        </w:rPr>
        <w:t xml:space="preserve"> </w:t>
      </w:r>
      <w:r>
        <w:t>FP</w:t>
      </w:r>
      <w:r>
        <w:rPr>
          <w:spacing w:val="-4"/>
        </w:rPr>
        <w:t xml:space="preserve"> </w:t>
      </w:r>
      <w:r>
        <w:t>is</w:t>
      </w:r>
      <w:r>
        <w:rPr>
          <w:spacing w:val="-6"/>
        </w:rPr>
        <w:t xml:space="preserve"> </w:t>
      </w:r>
      <w:r>
        <w:t>not</w:t>
      </w:r>
      <w:r>
        <w:rPr>
          <w:spacing w:val="-2"/>
        </w:rPr>
        <w:t xml:space="preserve"> </w:t>
      </w:r>
      <w:r>
        <w:t>a</w:t>
      </w:r>
      <w:r>
        <w:rPr>
          <w:spacing w:val="-4"/>
        </w:rPr>
        <w:t xml:space="preserve"> </w:t>
      </w:r>
      <w:r>
        <w:t>cause</w:t>
      </w:r>
      <w:r>
        <w:rPr>
          <w:spacing w:val="-3"/>
        </w:rPr>
        <w:t xml:space="preserve"> </w:t>
      </w:r>
      <w:r>
        <w:t>for</w:t>
      </w:r>
      <w:r>
        <w:rPr>
          <w:spacing w:val="-2"/>
        </w:rPr>
        <w:t xml:space="preserve"> </w:t>
      </w:r>
      <w:r>
        <w:t>rejecting</w:t>
      </w:r>
      <w:r>
        <w:rPr>
          <w:spacing w:val="-2"/>
        </w:rPr>
        <w:t xml:space="preserve"> </w:t>
      </w:r>
      <w:r>
        <w:t xml:space="preserve">the </w:t>
      </w:r>
      <w:r>
        <w:rPr>
          <w:spacing w:val="-5"/>
        </w:rPr>
        <w:t>TP.</w:t>
      </w:r>
    </w:p>
    <w:p w:rsidR="00C56328" w:rsidRDefault="00271611">
      <w:pPr>
        <w:pStyle w:val="Heading2"/>
        <w:numPr>
          <w:ilvl w:val="1"/>
          <w:numId w:val="78"/>
        </w:numPr>
        <w:tabs>
          <w:tab w:val="left" w:pos="1275"/>
        </w:tabs>
        <w:spacing w:before="156"/>
        <w:ind w:left="1275" w:hanging="490"/>
        <w:jc w:val="both"/>
      </w:pPr>
      <w:r>
        <w:t>Evaluating</w:t>
      </w:r>
      <w:r>
        <w:rPr>
          <w:spacing w:val="-6"/>
        </w:rPr>
        <w:t xml:space="preserve"> </w:t>
      </w:r>
      <w:r>
        <w:t>the</w:t>
      </w:r>
      <w:r>
        <w:rPr>
          <w:spacing w:val="-5"/>
        </w:rPr>
        <w:t xml:space="preserve"> </w:t>
      </w:r>
      <w:r>
        <w:t>adequacy</w:t>
      </w:r>
      <w:r>
        <w:rPr>
          <w:spacing w:val="-7"/>
        </w:rPr>
        <w:t xml:space="preserve"> </w:t>
      </w:r>
      <w:r>
        <w:t>of</w:t>
      </w:r>
      <w:r>
        <w:rPr>
          <w:spacing w:val="-4"/>
        </w:rPr>
        <w:t xml:space="preserve"> </w:t>
      </w:r>
      <w:r>
        <w:t>the</w:t>
      </w:r>
      <w:r>
        <w:rPr>
          <w:spacing w:val="-4"/>
        </w:rPr>
        <w:t xml:space="preserve"> </w:t>
      </w:r>
      <w:r>
        <w:t>Financial</w:t>
      </w:r>
      <w:r>
        <w:rPr>
          <w:spacing w:val="-3"/>
        </w:rPr>
        <w:t xml:space="preserve"> </w:t>
      </w:r>
      <w:r>
        <w:rPr>
          <w:spacing w:val="-2"/>
        </w:rPr>
        <w:t>Proposal:</w:t>
      </w:r>
    </w:p>
    <w:p w:rsidR="00C56328" w:rsidRDefault="00271611">
      <w:pPr>
        <w:pStyle w:val="BodyText"/>
        <w:spacing w:before="148" w:line="264" w:lineRule="auto"/>
        <w:ind w:left="218" w:right="630" w:firstLine="566"/>
        <w:jc w:val="both"/>
      </w:pPr>
      <w:r>
        <w:t xml:space="preserve">The FP by the Bidder is considered adequate if it satisfies all of the following </w:t>
      </w:r>
      <w:r>
        <w:rPr>
          <w:spacing w:val="-2"/>
        </w:rPr>
        <w:t>conditions:</w:t>
      </w:r>
    </w:p>
    <w:p w:rsidR="00C56328" w:rsidRDefault="00271611">
      <w:pPr>
        <w:pStyle w:val="ListParagraph"/>
        <w:numPr>
          <w:ilvl w:val="0"/>
          <w:numId w:val="76"/>
        </w:numPr>
        <w:tabs>
          <w:tab w:val="left" w:pos="1072"/>
        </w:tabs>
        <w:ind w:left="1072" w:hanging="287"/>
        <w:rPr>
          <w:sz w:val="28"/>
        </w:rPr>
      </w:pPr>
      <w:r>
        <w:rPr>
          <w:sz w:val="28"/>
        </w:rPr>
        <w:t>There</w:t>
      </w:r>
      <w:r>
        <w:rPr>
          <w:spacing w:val="-6"/>
          <w:sz w:val="28"/>
        </w:rPr>
        <w:t xml:space="preserve"> </w:t>
      </w:r>
      <w:r>
        <w:rPr>
          <w:sz w:val="28"/>
        </w:rPr>
        <w:t>is</w:t>
      </w:r>
      <w:r>
        <w:rPr>
          <w:spacing w:val="-1"/>
          <w:sz w:val="28"/>
        </w:rPr>
        <w:t xml:space="preserve"> </w:t>
      </w:r>
      <w:r>
        <w:rPr>
          <w:sz w:val="28"/>
        </w:rPr>
        <w:t>an</w:t>
      </w:r>
      <w:r>
        <w:rPr>
          <w:spacing w:val="-1"/>
          <w:sz w:val="28"/>
        </w:rPr>
        <w:t xml:space="preserve"> </w:t>
      </w:r>
      <w:r>
        <w:rPr>
          <w:sz w:val="28"/>
        </w:rPr>
        <w:t>original copy</w:t>
      </w:r>
      <w:r>
        <w:rPr>
          <w:spacing w:val="-6"/>
          <w:sz w:val="28"/>
        </w:rPr>
        <w:t xml:space="preserve"> </w:t>
      </w:r>
      <w:r>
        <w:rPr>
          <w:sz w:val="28"/>
        </w:rPr>
        <w:t>of</w:t>
      </w:r>
      <w:r>
        <w:rPr>
          <w:spacing w:val="-2"/>
          <w:sz w:val="28"/>
        </w:rPr>
        <w:t xml:space="preserve"> </w:t>
      </w:r>
      <w:r>
        <w:rPr>
          <w:sz w:val="28"/>
        </w:rPr>
        <w:t>the</w:t>
      </w:r>
      <w:r>
        <w:rPr>
          <w:spacing w:val="-3"/>
          <w:sz w:val="28"/>
        </w:rPr>
        <w:t xml:space="preserve"> </w:t>
      </w:r>
      <w:r>
        <w:rPr>
          <w:spacing w:val="-5"/>
          <w:sz w:val="28"/>
        </w:rPr>
        <w:t>FP;</w:t>
      </w:r>
    </w:p>
    <w:p w:rsidR="00C56328" w:rsidRDefault="00271611">
      <w:pPr>
        <w:pStyle w:val="ListParagraph"/>
        <w:numPr>
          <w:ilvl w:val="0"/>
          <w:numId w:val="76"/>
        </w:numPr>
        <w:tabs>
          <w:tab w:val="left" w:pos="1096"/>
        </w:tabs>
        <w:spacing w:before="153" w:line="264" w:lineRule="auto"/>
        <w:ind w:left="218" w:right="628" w:firstLine="566"/>
        <w:rPr>
          <w:sz w:val="28"/>
        </w:rPr>
      </w:pPr>
      <w:r>
        <w:rPr>
          <w:sz w:val="28"/>
        </w:rPr>
        <w:t>There is a Letter of Bid of FP bearing the signature and seal (if any) of the legal representative of the Bidder as prescribed in the BD; the signing time of the Letter of Bid must conform with the starting time of bidder selection process; the Bid Price stated in the Letter of Bid must be a specific fixed value, written in numbers or words, and such Bid Price written in numbers or in words must be logical and consistent with the total Bid Price stated in the Grand Summary, without offering multiple different Bid Prices or conditions that are disadvantageous to the procuring entity. In the case of joint venture bidder, the Letter of Bid must bear the signature and seal (if any) of the legal representative of every joint venture member or the signature of the member appointed to represent the joint venture according to the Joint Venture Agreement;</w:t>
      </w:r>
    </w:p>
    <w:p w:rsidR="00C56328" w:rsidRDefault="00271611">
      <w:pPr>
        <w:pStyle w:val="ListParagraph"/>
        <w:numPr>
          <w:ilvl w:val="0"/>
          <w:numId w:val="76"/>
        </w:numPr>
        <w:tabs>
          <w:tab w:val="left" w:pos="1106"/>
        </w:tabs>
        <w:ind w:left="1106" w:hanging="321"/>
        <w:rPr>
          <w:sz w:val="28"/>
        </w:rPr>
      </w:pPr>
      <w:r>
        <w:rPr>
          <w:sz w:val="28"/>
        </w:rPr>
        <w:t>The</w:t>
      </w:r>
      <w:r>
        <w:rPr>
          <w:spacing w:val="27"/>
          <w:sz w:val="28"/>
        </w:rPr>
        <w:t xml:space="preserve"> </w:t>
      </w:r>
      <w:r>
        <w:rPr>
          <w:sz w:val="28"/>
        </w:rPr>
        <w:t>validity</w:t>
      </w:r>
      <w:r>
        <w:rPr>
          <w:spacing w:val="25"/>
          <w:sz w:val="28"/>
        </w:rPr>
        <w:t xml:space="preserve"> </w:t>
      </w:r>
      <w:r>
        <w:rPr>
          <w:sz w:val="28"/>
        </w:rPr>
        <w:t>period</w:t>
      </w:r>
      <w:r>
        <w:rPr>
          <w:spacing w:val="29"/>
          <w:sz w:val="28"/>
        </w:rPr>
        <w:t xml:space="preserve"> </w:t>
      </w:r>
      <w:r>
        <w:rPr>
          <w:sz w:val="28"/>
        </w:rPr>
        <w:t>of</w:t>
      </w:r>
      <w:r>
        <w:rPr>
          <w:spacing w:val="26"/>
          <w:sz w:val="28"/>
        </w:rPr>
        <w:t xml:space="preserve"> </w:t>
      </w:r>
      <w:r>
        <w:rPr>
          <w:sz w:val="28"/>
        </w:rPr>
        <w:t>the</w:t>
      </w:r>
      <w:r>
        <w:rPr>
          <w:spacing w:val="34"/>
          <w:sz w:val="28"/>
        </w:rPr>
        <w:t xml:space="preserve"> </w:t>
      </w:r>
      <w:r>
        <w:rPr>
          <w:sz w:val="28"/>
        </w:rPr>
        <w:t>FP</w:t>
      </w:r>
      <w:r>
        <w:rPr>
          <w:spacing w:val="27"/>
          <w:sz w:val="28"/>
        </w:rPr>
        <w:t xml:space="preserve"> </w:t>
      </w:r>
      <w:r>
        <w:rPr>
          <w:sz w:val="28"/>
        </w:rPr>
        <w:t>satisfies</w:t>
      </w:r>
      <w:r>
        <w:rPr>
          <w:spacing w:val="27"/>
          <w:sz w:val="28"/>
        </w:rPr>
        <w:t xml:space="preserve"> </w:t>
      </w:r>
      <w:r>
        <w:rPr>
          <w:sz w:val="28"/>
        </w:rPr>
        <w:t>requirements</w:t>
      </w:r>
      <w:r>
        <w:rPr>
          <w:spacing w:val="29"/>
          <w:sz w:val="28"/>
        </w:rPr>
        <w:t xml:space="preserve"> </w:t>
      </w:r>
      <w:r>
        <w:rPr>
          <w:sz w:val="28"/>
        </w:rPr>
        <w:t>as</w:t>
      </w:r>
      <w:r>
        <w:rPr>
          <w:spacing w:val="29"/>
          <w:sz w:val="28"/>
        </w:rPr>
        <w:t xml:space="preserve"> </w:t>
      </w:r>
      <w:r>
        <w:rPr>
          <w:sz w:val="28"/>
        </w:rPr>
        <w:t>prescribed</w:t>
      </w:r>
      <w:r>
        <w:rPr>
          <w:spacing w:val="27"/>
          <w:sz w:val="28"/>
        </w:rPr>
        <w:t xml:space="preserve"> </w:t>
      </w:r>
      <w:r>
        <w:rPr>
          <w:sz w:val="28"/>
        </w:rPr>
        <w:t>in</w:t>
      </w:r>
      <w:r>
        <w:rPr>
          <w:spacing w:val="30"/>
          <w:sz w:val="28"/>
        </w:rPr>
        <w:t xml:space="preserve"> </w:t>
      </w:r>
      <w:r>
        <w:rPr>
          <w:spacing w:val="-5"/>
          <w:sz w:val="28"/>
        </w:rPr>
        <w:t>ITB</w:t>
      </w:r>
    </w:p>
    <w:p w:rsidR="00C56328" w:rsidRDefault="00271611">
      <w:pPr>
        <w:pStyle w:val="BodyText"/>
        <w:spacing w:before="31"/>
        <w:ind w:left="218"/>
      </w:pPr>
      <w:r>
        <w:rPr>
          <w:spacing w:val="-2"/>
        </w:rPr>
        <w:t>17.1.</w:t>
      </w:r>
    </w:p>
    <w:p w:rsidR="00C56328" w:rsidRDefault="00271611">
      <w:pPr>
        <w:pStyle w:val="BodyText"/>
        <w:spacing w:before="153"/>
        <w:ind w:left="785"/>
      </w:pPr>
      <w:r>
        <w:t>Any</w:t>
      </w:r>
      <w:r>
        <w:rPr>
          <w:spacing w:val="11"/>
        </w:rPr>
        <w:t xml:space="preserve"> </w:t>
      </w:r>
      <w:r>
        <w:t>Bidder</w:t>
      </w:r>
      <w:r>
        <w:rPr>
          <w:spacing w:val="14"/>
        </w:rPr>
        <w:t xml:space="preserve"> </w:t>
      </w:r>
      <w:r>
        <w:t>having</w:t>
      </w:r>
      <w:r>
        <w:rPr>
          <w:spacing w:val="21"/>
        </w:rPr>
        <w:t xml:space="preserve"> </w:t>
      </w:r>
      <w:r>
        <w:t>adequate</w:t>
      </w:r>
      <w:r>
        <w:rPr>
          <w:spacing w:val="18"/>
        </w:rPr>
        <w:t xml:space="preserve"> </w:t>
      </w:r>
      <w:r>
        <w:t>FP</w:t>
      </w:r>
      <w:r>
        <w:rPr>
          <w:spacing w:val="17"/>
        </w:rPr>
        <w:t xml:space="preserve"> </w:t>
      </w:r>
      <w:r>
        <w:t>shall</w:t>
      </w:r>
      <w:r>
        <w:rPr>
          <w:spacing w:val="15"/>
        </w:rPr>
        <w:t xml:space="preserve"> </w:t>
      </w:r>
      <w:r>
        <w:t>be</w:t>
      </w:r>
      <w:r>
        <w:rPr>
          <w:spacing w:val="14"/>
        </w:rPr>
        <w:t xml:space="preserve"> </w:t>
      </w:r>
      <w:r>
        <w:t>considered</w:t>
      </w:r>
      <w:r>
        <w:rPr>
          <w:spacing w:val="21"/>
        </w:rPr>
        <w:t xml:space="preserve"> </w:t>
      </w:r>
      <w:r>
        <w:t>and</w:t>
      </w:r>
      <w:r>
        <w:rPr>
          <w:spacing w:val="17"/>
        </w:rPr>
        <w:t xml:space="preserve"> </w:t>
      </w:r>
      <w:r>
        <w:t>evaluated</w:t>
      </w:r>
      <w:r>
        <w:rPr>
          <w:spacing w:val="20"/>
        </w:rPr>
        <w:t xml:space="preserve"> </w:t>
      </w:r>
      <w:r>
        <w:t>further</w:t>
      </w:r>
      <w:r>
        <w:rPr>
          <w:spacing w:val="17"/>
        </w:rPr>
        <w:t xml:space="preserve"> </w:t>
      </w:r>
      <w:r>
        <w:rPr>
          <w:spacing w:val="-5"/>
        </w:rPr>
        <w:t>in</w:t>
      </w:r>
    </w:p>
    <w:p w:rsidR="00C56328" w:rsidRDefault="00271611">
      <w:pPr>
        <w:pStyle w:val="BodyText"/>
        <w:spacing w:before="33"/>
        <w:ind w:left="218"/>
      </w:pPr>
      <w:r>
        <w:t>regards</w:t>
      </w:r>
      <w:r>
        <w:rPr>
          <w:spacing w:val="-4"/>
        </w:rPr>
        <w:t xml:space="preserve"> </w:t>
      </w:r>
      <w:r>
        <w:t>to</w:t>
      </w:r>
      <w:r>
        <w:rPr>
          <w:spacing w:val="-4"/>
        </w:rPr>
        <w:t xml:space="preserve"> </w:t>
      </w:r>
      <w:r>
        <w:t>the</w:t>
      </w:r>
      <w:r>
        <w:rPr>
          <w:spacing w:val="-5"/>
        </w:rPr>
        <w:t xml:space="preserve"> </w:t>
      </w:r>
      <w:r>
        <w:t>financial</w:t>
      </w:r>
      <w:r>
        <w:rPr>
          <w:spacing w:val="-3"/>
        </w:rPr>
        <w:t xml:space="preserve"> </w:t>
      </w:r>
      <w:r>
        <w:rPr>
          <w:spacing w:val="-2"/>
        </w:rPr>
        <w:t>aspects.</w:t>
      </w:r>
    </w:p>
    <w:p w:rsidR="00C56328" w:rsidRDefault="00271611">
      <w:pPr>
        <w:pStyle w:val="Heading2"/>
        <w:spacing w:before="156"/>
        <w:ind w:left="785"/>
      </w:pPr>
      <w:r>
        <w:t>Section</w:t>
      </w:r>
      <w:r>
        <w:rPr>
          <w:spacing w:val="-6"/>
        </w:rPr>
        <w:t xml:space="preserve"> </w:t>
      </w:r>
      <w:r>
        <w:t>5.</w:t>
      </w:r>
      <w:r>
        <w:rPr>
          <w:spacing w:val="63"/>
        </w:rPr>
        <w:t xml:space="preserve"> </w:t>
      </w:r>
      <w:r>
        <w:t>Financial</w:t>
      </w:r>
      <w:r>
        <w:rPr>
          <w:spacing w:val="-4"/>
        </w:rPr>
        <w:t xml:space="preserve"> </w:t>
      </w:r>
      <w:r>
        <w:t>evaluation</w:t>
      </w:r>
      <w:r>
        <w:rPr>
          <w:spacing w:val="-2"/>
        </w:rPr>
        <w:t xml:space="preserve"> criteria</w:t>
      </w:r>
    </w:p>
    <w:p w:rsidR="00C56328" w:rsidRDefault="00271611">
      <w:pPr>
        <w:pStyle w:val="BodyText"/>
        <w:spacing w:before="161" w:line="362" w:lineRule="auto"/>
        <w:ind w:left="785" w:right="2354"/>
      </w:pPr>
      <w:r>
        <w:t>The</w:t>
      </w:r>
      <w:r>
        <w:rPr>
          <w:spacing w:val="-3"/>
        </w:rPr>
        <w:t xml:space="preserve"> </w:t>
      </w:r>
      <w:r>
        <w:t>lowest</w:t>
      </w:r>
      <w:r>
        <w:rPr>
          <w:spacing w:val="-2"/>
        </w:rPr>
        <w:t xml:space="preserve"> </w:t>
      </w:r>
      <w:r>
        <w:t>price</w:t>
      </w:r>
      <w:r>
        <w:rPr>
          <w:spacing w:val="-4"/>
        </w:rPr>
        <w:t xml:space="preserve"> </w:t>
      </w:r>
      <w:r>
        <w:t>shall</w:t>
      </w:r>
      <w:r>
        <w:rPr>
          <w:spacing w:val="-2"/>
        </w:rPr>
        <w:t xml:space="preserve"> </w:t>
      </w:r>
      <w:r>
        <w:t>be</w:t>
      </w:r>
      <w:r>
        <w:rPr>
          <w:spacing w:val="-6"/>
        </w:rPr>
        <w:t xml:space="preserve"> </w:t>
      </w:r>
      <w:r>
        <w:t>determined</w:t>
      </w:r>
      <w:r>
        <w:rPr>
          <w:spacing w:val="-3"/>
        </w:rPr>
        <w:t xml:space="preserve"> </w:t>
      </w:r>
      <w:r>
        <w:t>by</w:t>
      </w:r>
      <w:r>
        <w:rPr>
          <w:spacing w:val="-7"/>
        </w:rPr>
        <w:t xml:space="preserve"> </w:t>
      </w:r>
      <w:r>
        <w:t>following</w:t>
      </w:r>
      <w:r>
        <w:rPr>
          <w:spacing w:val="-4"/>
        </w:rPr>
        <w:t xml:space="preserve"> </w:t>
      </w:r>
      <w:r>
        <w:t>procedure: Step 1. Determine the Bid Price;</w:t>
      </w:r>
    </w:p>
    <w:p w:rsidR="00C56328" w:rsidRDefault="00271611">
      <w:pPr>
        <w:pStyle w:val="BodyText"/>
        <w:spacing w:before="5" w:line="362" w:lineRule="auto"/>
        <w:ind w:left="785" w:right="2354"/>
      </w:pPr>
      <w:r>
        <w:t xml:space="preserve">Step 2. Correction of errors (in accordance with ITB 30.1); </w:t>
      </w:r>
      <w:r>
        <w:rPr>
          <w:spacing w:val="-2"/>
        </w:rPr>
        <w:t>Step</w:t>
      </w:r>
      <w:r>
        <w:rPr>
          <w:spacing w:val="-15"/>
        </w:rPr>
        <w:t xml:space="preserve"> </w:t>
      </w:r>
      <w:r>
        <w:rPr>
          <w:spacing w:val="-2"/>
        </w:rPr>
        <w:t>3.</w:t>
      </w:r>
      <w:r>
        <w:rPr>
          <w:spacing w:val="-14"/>
        </w:rPr>
        <w:t xml:space="preserve"> </w:t>
      </w:r>
      <w:r>
        <w:rPr>
          <w:spacing w:val="-2"/>
        </w:rPr>
        <w:t>Adjustment</w:t>
      </w:r>
      <w:r>
        <w:rPr>
          <w:spacing w:val="-15"/>
        </w:rPr>
        <w:t xml:space="preserve"> </w:t>
      </w:r>
      <w:r>
        <w:rPr>
          <w:spacing w:val="-2"/>
        </w:rPr>
        <w:t>of</w:t>
      </w:r>
      <w:r>
        <w:rPr>
          <w:spacing w:val="-12"/>
        </w:rPr>
        <w:t xml:space="preserve"> </w:t>
      </w:r>
      <w:r>
        <w:rPr>
          <w:spacing w:val="-2"/>
        </w:rPr>
        <w:t>deviations</w:t>
      </w:r>
      <w:r>
        <w:rPr>
          <w:spacing w:val="-15"/>
        </w:rPr>
        <w:t xml:space="preserve"> </w:t>
      </w:r>
      <w:r>
        <w:rPr>
          <w:spacing w:val="-2"/>
        </w:rPr>
        <w:t>(in</w:t>
      </w:r>
      <w:r>
        <w:rPr>
          <w:spacing w:val="-6"/>
        </w:rPr>
        <w:t xml:space="preserve"> </w:t>
      </w:r>
      <w:r>
        <w:rPr>
          <w:spacing w:val="-2"/>
        </w:rPr>
        <w:t>accordance</w:t>
      </w:r>
      <w:r>
        <w:rPr>
          <w:spacing w:val="-7"/>
        </w:rPr>
        <w:t xml:space="preserve"> </w:t>
      </w:r>
      <w:r>
        <w:rPr>
          <w:spacing w:val="-2"/>
        </w:rPr>
        <w:t>with</w:t>
      </w:r>
      <w:r>
        <w:rPr>
          <w:spacing w:val="-5"/>
        </w:rPr>
        <w:t xml:space="preserve"> </w:t>
      </w:r>
      <w:r>
        <w:rPr>
          <w:spacing w:val="-2"/>
        </w:rPr>
        <w:t>ITB</w:t>
      </w:r>
      <w:r>
        <w:rPr>
          <w:spacing w:val="-16"/>
        </w:rPr>
        <w:t xml:space="preserve"> </w:t>
      </w:r>
      <w:r>
        <w:rPr>
          <w:spacing w:val="-2"/>
        </w:rPr>
        <w:t>30.2);</w:t>
      </w:r>
    </w:p>
    <w:p w:rsidR="00C56328" w:rsidRDefault="00271611">
      <w:pPr>
        <w:pStyle w:val="BodyText"/>
        <w:spacing w:before="2" w:line="273" w:lineRule="auto"/>
        <w:ind w:left="218" w:right="629" w:firstLine="566"/>
        <w:jc w:val="both"/>
      </w:pPr>
      <w:r>
        <w:t>Step 4.</w:t>
      </w:r>
      <w:r>
        <w:rPr>
          <w:spacing w:val="-2"/>
        </w:rPr>
        <w:t xml:space="preserve"> </w:t>
      </w:r>
      <w:r>
        <w:t>Determining the</w:t>
      </w:r>
      <w:r>
        <w:rPr>
          <w:spacing w:val="-1"/>
        </w:rPr>
        <w:t xml:space="preserve"> </w:t>
      </w:r>
      <w:r>
        <w:t>Bid</w:t>
      </w:r>
      <w:r>
        <w:rPr>
          <w:spacing w:val="-1"/>
        </w:rPr>
        <w:t xml:space="preserve"> </w:t>
      </w:r>
      <w:r>
        <w:t>Price after</w:t>
      </w:r>
      <w:r>
        <w:rPr>
          <w:spacing w:val="-2"/>
        </w:rPr>
        <w:t xml:space="preserve"> </w:t>
      </w:r>
      <w:r>
        <w:t>correcting</w:t>
      </w:r>
      <w:r>
        <w:rPr>
          <w:spacing w:val="-1"/>
        </w:rPr>
        <w:t xml:space="preserve"> </w:t>
      </w:r>
      <w:r>
        <w:t>errors, adjusting</w:t>
      </w:r>
      <w:r>
        <w:rPr>
          <w:spacing w:val="-2"/>
        </w:rPr>
        <w:t xml:space="preserve"> </w:t>
      </w:r>
      <w:r>
        <w:t>deviations, deducting the discount value (if any) and converting the Bid Price to a value in the common currency (if any);</w:t>
      </w:r>
    </w:p>
    <w:p w:rsidR="00C56328" w:rsidRDefault="00271611">
      <w:pPr>
        <w:pStyle w:val="BodyText"/>
        <w:spacing w:before="120" w:line="276" w:lineRule="auto"/>
        <w:ind w:left="218" w:right="630" w:firstLine="566"/>
        <w:jc w:val="both"/>
      </w:pPr>
      <w:r>
        <w:t>Step 5. Determining the value of preferential treatment (if any) in accordance with ITB 31;</w:t>
      </w:r>
    </w:p>
    <w:p w:rsidR="00C56328" w:rsidRDefault="00C56328">
      <w:pPr>
        <w:spacing w:line="276" w:lineRule="auto"/>
        <w:jc w:val="both"/>
        <w:sectPr w:rsidR="00C56328">
          <w:pgSz w:w="11910" w:h="16840"/>
          <w:pgMar w:top="980" w:right="500" w:bottom="280" w:left="1200" w:header="722" w:footer="0" w:gutter="0"/>
          <w:cols w:space="720"/>
        </w:sectPr>
      </w:pPr>
    </w:p>
    <w:p w:rsidR="00C56328" w:rsidRDefault="00271611">
      <w:pPr>
        <w:pStyle w:val="BodyText"/>
        <w:spacing w:before="231" w:line="273" w:lineRule="auto"/>
        <w:ind w:left="218" w:right="628" w:firstLine="566"/>
        <w:jc w:val="both"/>
      </w:pPr>
      <w:r>
        <w:lastRenderedPageBreak/>
        <w:t>Step</w:t>
      </w:r>
      <w:r>
        <w:rPr>
          <w:spacing w:val="-10"/>
        </w:rPr>
        <w:t xml:space="preserve"> </w:t>
      </w:r>
      <w:r>
        <w:t>6.</w:t>
      </w:r>
      <w:r>
        <w:rPr>
          <w:spacing w:val="-12"/>
        </w:rPr>
        <w:t xml:space="preserve"> </w:t>
      </w:r>
      <w:r>
        <w:t>Ranking of bidders: The first-ranked FP shall be the one which has the lowest Bid Price (excluding taxes, fees and charges related to import, special consumption tax (if any) and VAT) after correcting errors, adjusting deviations, deducting the discount value (if any) and accounting for the preferential treatment value (if any).</w:t>
      </w:r>
    </w:p>
    <w:p w:rsidR="00C56328" w:rsidRDefault="00271611">
      <w:pPr>
        <w:pStyle w:val="Heading2"/>
        <w:spacing w:before="129"/>
        <w:ind w:left="785"/>
        <w:jc w:val="both"/>
      </w:pPr>
      <w:r>
        <w:rPr>
          <w:spacing w:val="-4"/>
        </w:rPr>
        <w:t>Section</w:t>
      </w:r>
      <w:r>
        <w:rPr>
          <w:spacing w:val="-9"/>
        </w:rPr>
        <w:t xml:space="preserve"> </w:t>
      </w:r>
      <w:r>
        <w:rPr>
          <w:spacing w:val="-4"/>
        </w:rPr>
        <w:t>6.</w:t>
      </w:r>
      <w:r>
        <w:rPr>
          <w:spacing w:val="-8"/>
        </w:rPr>
        <w:t xml:space="preserve"> </w:t>
      </w:r>
      <w:r>
        <w:rPr>
          <w:spacing w:val="-4"/>
        </w:rPr>
        <w:t>Alternative</w:t>
      </w:r>
      <w:r>
        <w:rPr>
          <w:spacing w:val="-8"/>
        </w:rPr>
        <w:t xml:space="preserve"> </w:t>
      </w:r>
      <w:r>
        <w:rPr>
          <w:spacing w:val="-4"/>
        </w:rPr>
        <w:t>Technical</w:t>
      </w:r>
      <w:r>
        <w:rPr>
          <w:spacing w:val="-8"/>
        </w:rPr>
        <w:t xml:space="preserve"> </w:t>
      </w:r>
      <w:r>
        <w:rPr>
          <w:spacing w:val="-4"/>
        </w:rPr>
        <w:t>Solutions</w:t>
      </w:r>
      <w:r>
        <w:rPr>
          <w:spacing w:val="-3"/>
        </w:rPr>
        <w:t xml:space="preserve"> </w:t>
      </w:r>
      <w:r>
        <w:rPr>
          <w:spacing w:val="-4"/>
        </w:rPr>
        <w:t>in</w:t>
      </w:r>
      <w:r>
        <w:rPr>
          <w:spacing w:val="-9"/>
        </w:rPr>
        <w:t xml:space="preserve"> </w:t>
      </w:r>
      <w:r>
        <w:rPr>
          <w:spacing w:val="-4"/>
        </w:rPr>
        <w:t>the</w:t>
      </w:r>
      <w:r>
        <w:rPr>
          <w:spacing w:val="-9"/>
        </w:rPr>
        <w:t xml:space="preserve"> </w:t>
      </w:r>
      <w:r>
        <w:rPr>
          <w:spacing w:val="-4"/>
        </w:rPr>
        <w:t>BP</w:t>
      </w:r>
      <w:r>
        <w:rPr>
          <w:spacing w:val="-11"/>
        </w:rPr>
        <w:t xml:space="preserve"> </w:t>
      </w:r>
      <w:r>
        <w:rPr>
          <w:spacing w:val="-4"/>
        </w:rPr>
        <w:t>(if</w:t>
      </w:r>
      <w:r>
        <w:rPr>
          <w:spacing w:val="-6"/>
        </w:rPr>
        <w:t xml:space="preserve"> </w:t>
      </w:r>
      <w:r>
        <w:rPr>
          <w:spacing w:val="-4"/>
        </w:rPr>
        <w:t>any):</w:t>
      </w:r>
      <w:r>
        <w:rPr>
          <w:spacing w:val="-6"/>
        </w:rPr>
        <w:t xml:space="preserve"> </w:t>
      </w:r>
      <w:r>
        <w:rPr>
          <w:spacing w:val="-4"/>
        </w:rPr>
        <w:t>Not</w:t>
      </w:r>
      <w:r>
        <w:rPr>
          <w:spacing w:val="-8"/>
        </w:rPr>
        <w:t xml:space="preserve"> </w:t>
      </w:r>
      <w:r>
        <w:rPr>
          <w:spacing w:val="-4"/>
        </w:rPr>
        <w:t>applicable</w:t>
      </w:r>
    </w:p>
    <w:p w:rsidR="00C56328" w:rsidRDefault="00271611">
      <w:pPr>
        <w:spacing w:before="146" w:line="264" w:lineRule="auto"/>
        <w:ind w:left="218" w:right="630" w:firstLine="566"/>
        <w:jc w:val="both"/>
        <w:rPr>
          <w:i/>
          <w:sz w:val="28"/>
        </w:rPr>
      </w:pPr>
      <w:r>
        <w:rPr>
          <w:sz w:val="28"/>
        </w:rPr>
        <w:t>If the Bidder is allowed to submit the Alternative Technical Solutions pursuant to ITB</w:t>
      </w:r>
      <w:r>
        <w:rPr>
          <w:spacing w:val="-1"/>
          <w:sz w:val="28"/>
        </w:rPr>
        <w:t xml:space="preserve"> </w:t>
      </w:r>
      <w:r>
        <w:rPr>
          <w:sz w:val="28"/>
        </w:rPr>
        <w:t>12,</w:t>
      </w:r>
      <w:r>
        <w:rPr>
          <w:spacing w:val="-1"/>
          <w:sz w:val="28"/>
        </w:rPr>
        <w:t xml:space="preserve"> </w:t>
      </w:r>
      <w:r>
        <w:rPr>
          <w:sz w:val="28"/>
        </w:rPr>
        <w:t>the BP</w:t>
      </w:r>
      <w:r>
        <w:rPr>
          <w:spacing w:val="-1"/>
          <w:sz w:val="28"/>
        </w:rPr>
        <w:t xml:space="preserve"> </w:t>
      </w:r>
      <w:r>
        <w:rPr>
          <w:sz w:val="28"/>
        </w:rPr>
        <w:t>shall be evaluated as follows:</w:t>
      </w:r>
      <w:r>
        <w:rPr>
          <w:i/>
          <w:spacing w:val="80"/>
          <w:sz w:val="28"/>
          <w:u w:val="single"/>
        </w:rPr>
        <w:t xml:space="preserve">  </w:t>
      </w:r>
      <w:r>
        <w:rPr>
          <w:i/>
          <w:sz w:val="28"/>
        </w:rPr>
        <w:t>[enter the criteria and standards for evaluating alternative technical solutions].</w:t>
      </w:r>
    </w:p>
    <w:p w:rsidR="00C56328" w:rsidRDefault="00271611">
      <w:pPr>
        <w:pStyle w:val="Heading2"/>
        <w:spacing w:before="126" w:line="264" w:lineRule="auto"/>
        <w:ind w:left="218" w:right="631" w:firstLine="566"/>
        <w:jc w:val="both"/>
      </w:pPr>
      <w:r>
        <w:t>Section 7. In the case of Bidding Package divided in to multiple independent lots (if any): None</w:t>
      </w:r>
    </w:p>
    <w:p w:rsidR="00C56328" w:rsidRDefault="00271611">
      <w:pPr>
        <w:pStyle w:val="BodyText"/>
        <w:spacing w:before="115" w:line="276" w:lineRule="auto"/>
        <w:ind w:left="218" w:right="627"/>
        <w:jc w:val="both"/>
      </w:pPr>
      <w:r>
        <w:t>In the case of Bidding Package divided into multiple independent lots, the BD</w:t>
      </w:r>
      <w:r>
        <w:rPr>
          <w:spacing w:val="80"/>
        </w:rPr>
        <w:t xml:space="preserve"> </w:t>
      </w:r>
      <w:r>
        <w:t>must clearly state the criteria and evaluation methods for each lot or multiple lots, so that the Bidder can prepare the bidding plan according to their capabilities. The evaluation of BPs and determination of winning bids will be carried out under the principle of ensuring the lowest total winning Bid Price offered for the Bidding Package (for any bidding package in which the lowest-price selection method is applied), or the total evaluated price of the Bidding Package is the lowest (for any bidding package in which the evaluated price selection method is applied), or the total highest aggregate score (for the method of selection by combining technical and price evaluation), provided that the winning Bid Price offered for the whole Bidding Package must not exceed the approved price of the bidding package without comparison to the cost estimate of each lot.</w:t>
      </w:r>
    </w:p>
    <w:p w:rsidR="00C56328" w:rsidRDefault="00C56328">
      <w:pPr>
        <w:spacing w:line="276" w:lineRule="auto"/>
        <w:jc w:val="both"/>
        <w:sectPr w:rsidR="00C56328">
          <w:pgSz w:w="11910" w:h="16840"/>
          <w:pgMar w:top="980" w:right="500" w:bottom="280" w:left="1200" w:header="722" w:footer="0" w:gutter="0"/>
          <w:cols w:space="720"/>
        </w:sectPr>
      </w:pPr>
    </w:p>
    <w:p w:rsidR="00C56328" w:rsidRDefault="00271611">
      <w:pPr>
        <w:pStyle w:val="Heading1"/>
        <w:spacing w:before="236"/>
        <w:ind w:right="415"/>
      </w:pPr>
      <w:bookmarkStart w:id="2" w:name="_TOC_250001"/>
      <w:r>
        <w:lastRenderedPageBreak/>
        <w:t>CHAPTER</w:t>
      </w:r>
      <w:r>
        <w:rPr>
          <w:spacing w:val="-6"/>
        </w:rPr>
        <w:t xml:space="preserve"> </w:t>
      </w:r>
      <w:r>
        <w:t>IV.</w:t>
      </w:r>
      <w:r>
        <w:rPr>
          <w:spacing w:val="-6"/>
        </w:rPr>
        <w:t xml:space="preserve"> </w:t>
      </w:r>
      <w:r>
        <w:t>BIDDING</w:t>
      </w:r>
      <w:bookmarkEnd w:id="2"/>
      <w:r>
        <w:rPr>
          <w:spacing w:val="-4"/>
        </w:rPr>
        <w:t xml:space="preserve"> FORMS</w:t>
      </w:r>
    </w:p>
    <w:p w:rsidR="00C56328" w:rsidRDefault="00271611">
      <w:pPr>
        <w:pStyle w:val="Heading2"/>
        <w:numPr>
          <w:ilvl w:val="1"/>
          <w:numId w:val="76"/>
        </w:numPr>
        <w:tabs>
          <w:tab w:val="left" w:pos="1124"/>
        </w:tabs>
        <w:spacing w:before="247"/>
        <w:ind w:left="1124" w:hanging="339"/>
      </w:pPr>
      <w:r>
        <w:t>Bidding</w:t>
      </w:r>
      <w:r>
        <w:rPr>
          <w:spacing w:val="-3"/>
        </w:rPr>
        <w:t xml:space="preserve"> </w:t>
      </w:r>
      <w:r>
        <w:t>forms</w:t>
      </w:r>
      <w:r>
        <w:rPr>
          <w:spacing w:val="-2"/>
        </w:rPr>
        <w:t xml:space="preserve"> </w:t>
      </w:r>
      <w:r>
        <w:t>of</w:t>
      </w:r>
      <w:r>
        <w:rPr>
          <w:spacing w:val="-2"/>
        </w:rPr>
        <w:t xml:space="preserve"> </w:t>
      </w:r>
      <w:r>
        <w:t>the</w:t>
      </w:r>
      <w:r>
        <w:rPr>
          <w:spacing w:val="-3"/>
        </w:rPr>
        <w:t xml:space="preserve"> </w:t>
      </w:r>
      <w:r>
        <w:t>Technical</w:t>
      </w:r>
      <w:r>
        <w:rPr>
          <w:spacing w:val="-2"/>
        </w:rPr>
        <w:t xml:space="preserve"> Proposal</w:t>
      </w:r>
    </w:p>
    <w:p w:rsidR="00C56328" w:rsidRDefault="00271611">
      <w:pPr>
        <w:pStyle w:val="BodyText"/>
        <w:spacing w:before="91"/>
        <w:ind w:left="785"/>
      </w:pPr>
      <w:r>
        <w:t>Form</w:t>
      </w:r>
      <w:r>
        <w:rPr>
          <w:spacing w:val="-8"/>
        </w:rPr>
        <w:t xml:space="preserve"> </w:t>
      </w:r>
      <w:r>
        <w:t>01.</w:t>
      </w:r>
      <w:r>
        <w:rPr>
          <w:spacing w:val="-3"/>
        </w:rPr>
        <w:t xml:space="preserve"> </w:t>
      </w:r>
      <w:r>
        <w:t>LETTER</w:t>
      </w:r>
      <w:r>
        <w:rPr>
          <w:spacing w:val="-1"/>
        </w:rPr>
        <w:t xml:space="preserve"> </w:t>
      </w:r>
      <w:r>
        <w:t>OF</w:t>
      </w:r>
      <w:r>
        <w:rPr>
          <w:spacing w:val="-2"/>
        </w:rPr>
        <w:t xml:space="preserve"> </w:t>
      </w:r>
      <w:r>
        <w:rPr>
          <w:spacing w:val="-5"/>
        </w:rPr>
        <w:t>BID</w:t>
      </w:r>
    </w:p>
    <w:p w:rsidR="00C56328" w:rsidRDefault="00271611">
      <w:pPr>
        <w:pStyle w:val="BodyText"/>
        <w:spacing w:before="93"/>
        <w:ind w:left="785"/>
      </w:pPr>
      <w:r>
        <w:t>Form</w:t>
      </w:r>
      <w:r>
        <w:rPr>
          <w:spacing w:val="-7"/>
        </w:rPr>
        <w:t xml:space="preserve"> </w:t>
      </w:r>
      <w:r>
        <w:t>02.</w:t>
      </w:r>
      <w:r>
        <w:rPr>
          <w:spacing w:val="-2"/>
        </w:rPr>
        <w:t xml:space="preserve"> </w:t>
      </w:r>
      <w:r>
        <w:t>POWER</w:t>
      </w:r>
      <w:r>
        <w:rPr>
          <w:spacing w:val="-1"/>
        </w:rPr>
        <w:t xml:space="preserve"> </w:t>
      </w:r>
      <w:r>
        <w:t>OF</w:t>
      </w:r>
      <w:r>
        <w:rPr>
          <w:spacing w:val="-1"/>
        </w:rPr>
        <w:t xml:space="preserve"> </w:t>
      </w:r>
      <w:r>
        <w:rPr>
          <w:spacing w:val="-2"/>
        </w:rPr>
        <w:t>ATTORNEY</w:t>
      </w:r>
    </w:p>
    <w:p w:rsidR="00C56328" w:rsidRDefault="00271611">
      <w:pPr>
        <w:pStyle w:val="BodyText"/>
        <w:spacing w:before="93"/>
        <w:ind w:left="785"/>
      </w:pPr>
      <w:r>
        <w:t>Form</w:t>
      </w:r>
      <w:r>
        <w:rPr>
          <w:spacing w:val="-8"/>
        </w:rPr>
        <w:t xml:space="preserve"> </w:t>
      </w:r>
      <w:r>
        <w:t>03.</w:t>
      </w:r>
      <w:r>
        <w:rPr>
          <w:spacing w:val="-4"/>
        </w:rPr>
        <w:t xml:space="preserve"> </w:t>
      </w:r>
      <w:r>
        <w:t>JOINT</w:t>
      </w:r>
      <w:r>
        <w:rPr>
          <w:spacing w:val="-4"/>
        </w:rPr>
        <w:t xml:space="preserve"> </w:t>
      </w:r>
      <w:r>
        <w:t>VENTURE</w:t>
      </w:r>
      <w:r>
        <w:rPr>
          <w:spacing w:val="-3"/>
        </w:rPr>
        <w:t xml:space="preserve"> </w:t>
      </w:r>
      <w:r>
        <w:rPr>
          <w:spacing w:val="-2"/>
        </w:rPr>
        <w:t>AGREEMENT</w:t>
      </w:r>
    </w:p>
    <w:p w:rsidR="00C56328" w:rsidRDefault="00271611">
      <w:pPr>
        <w:spacing w:before="94"/>
        <w:ind w:left="785"/>
        <w:rPr>
          <w:i/>
          <w:sz w:val="28"/>
        </w:rPr>
      </w:pPr>
      <w:r>
        <w:rPr>
          <w:sz w:val="28"/>
        </w:rPr>
        <w:t>Form</w:t>
      </w:r>
      <w:r>
        <w:rPr>
          <w:spacing w:val="-10"/>
          <w:sz w:val="28"/>
        </w:rPr>
        <w:t xml:space="preserve"> </w:t>
      </w:r>
      <w:r>
        <w:rPr>
          <w:sz w:val="28"/>
        </w:rPr>
        <w:t>04(a).</w:t>
      </w:r>
      <w:r>
        <w:rPr>
          <w:spacing w:val="-4"/>
          <w:sz w:val="28"/>
        </w:rPr>
        <w:t xml:space="preserve"> </w:t>
      </w:r>
      <w:r>
        <w:rPr>
          <w:sz w:val="28"/>
        </w:rPr>
        <w:t>BID</w:t>
      </w:r>
      <w:r>
        <w:rPr>
          <w:spacing w:val="-4"/>
          <w:sz w:val="28"/>
        </w:rPr>
        <w:t xml:space="preserve"> </w:t>
      </w:r>
      <w:r>
        <w:rPr>
          <w:sz w:val="28"/>
        </w:rPr>
        <w:t>SECURITY</w:t>
      </w:r>
      <w:r>
        <w:rPr>
          <w:spacing w:val="-4"/>
          <w:sz w:val="28"/>
        </w:rPr>
        <w:t xml:space="preserve"> </w:t>
      </w:r>
      <w:r>
        <w:rPr>
          <w:i/>
          <w:sz w:val="28"/>
        </w:rPr>
        <w:t>(for</w:t>
      </w:r>
      <w:r>
        <w:rPr>
          <w:i/>
          <w:spacing w:val="-2"/>
          <w:sz w:val="28"/>
        </w:rPr>
        <w:t xml:space="preserve"> </w:t>
      </w:r>
      <w:r>
        <w:rPr>
          <w:i/>
          <w:sz w:val="28"/>
        </w:rPr>
        <w:t>individual</w:t>
      </w:r>
      <w:r>
        <w:rPr>
          <w:i/>
          <w:spacing w:val="-2"/>
          <w:sz w:val="28"/>
        </w:rPr>
        <w:t xml:space="preserve"> bidder)</w:t>
      </w:r>
    </w:p>
    <w:p w:rsidR="00C56328" w:rsidRDefault="00271611">
      <w:pPr>
        <w:spacing w:before="93"/>
        <w:ind w:left="785"/>
        <w:rPr>
          <w:i/>
          <w:sz w:val="28"/>
        </w:rPr>
      </w:pPr>
      <w:r>
        <w:rPr>
          <w:sz w:val="28"/>
        </w:rPr>
        <w:t>Form</w:t>
      </w:r>
      <w:r>
        <w:rPr>
          <w:spacing w:val="-11"/>
          <w:sz w:val="28"/>
        </w:rPr>
        <w:t xml:space="preserve"> </w:t>
      </w:r>
      <w:r>
        <w:rPr>
          <w:sz w:val="28"/>
        </w:rPr>
        <w:t>04(b).</w:t>
      </w:r>
      <w:r>
        <w:rPr>
          <w:spacing w:val="-4"/>
          <w:sz w:val="28"/>
        </w:rPr>
        <w:t xml:space="preserve"> </w:t>
      </w:r>
      <w:r>
        <w:rPr>
          <w:sz w:val="28"/>
        </w:rPr>
        <w:t>BID</w:t>
      </w:r>
      <w:r>
        <w:rPr>
          <w:spacing w:val="-4"/>
          <w:sz w:val="28"/>
        </w:rPr>
        <w:t xml:space="preserve"> </w:t>
      </w:r>
      <w:r>
        <w:rPr>
          <w:sz w:val="28"/>
        </w:rPr>
        <w:t>SECURITY</w:t>
      </w:r>
      <w:r>
        <w:rPr>
          <w:spacing w:val="-5"/>
          <w:sz w:val="28"/>
        </w:rPr>
        <w:t xml:space="preserve"> </w:t>
      </w:r>
      <w:r>
        <w:rPr>
          <w:i/>
          <w:sz w:val="28"/>
        </w:rPr>
        <w:t>(for</w:t>
      </w:r>
      <w:r>
        <w:rPr>
          <w:i/>
          <w:spacing w:val="-3"/>
          <w:sz w:val="28"/>
        </w:rPr>
        <w:t xml:space="preserve"> </w:t>
      </w:r>
      <w:r>
        <w:rPr>
          <w:i/>
          <w:sz w:val="28"/>
        </w:rPr>
        <w:t>joint</w:t>
      </w:r>
      <w:r>
        <w:rPr>
          <w:i/>
          <w:spacing w:val="-2"/>
          <w:sz w:val="28"/>
        </w:rPr>
        <w:t xml:space="preserve"> </w:t>
      </w:r>
      <w:r>
        <w:rPr>
          <w:i/>
          <w:sz w:val="28"/>
        </w:rPr>
        <w:t>venture</w:t>
      </w:r>
      <w:r>
        <w:rPr>
          <w:i/>
          <w:spacing w:val="-3"/>
          <w:sz w:val="28"/>
        </w:rPr>
        <w:t xml:space="preserve"> </w:t>
      </w:r>
      <w:r>
        <w:rPr>
          <w:i/>
          <w:spacing w:val="-2"/>
          <w:sz w:val="28"/>
        </w:rPr>
        <w:t>bidder)</w:t>
      </w:r>
    </w:p>
    <w:p w:rsidR="00C56328" w:rsidRDefault="00271611">
      <w:pPr>
        <w:spacing w:before="93" w:line="249" w:lineRule="auto"/>
        <w:ind w:left="785"/>
        <w:rPr>
          <w:i/>
          <w:sz w:val="28"/>
        </w:rPr>
      </w:pPr>
      <w:r>
        <w:rPr>
          <w:sz w:val="28"/>
        </w:rPr>
        <w:t>Form</w:t>
      </w:r>
      <w:r>
        <w:rPr>
          <w:spacing w:val="-3"/>
          <w:sz w:val="28"/>
        </w:rPr>
        <w:t xml:space="preserve"> </w:t>
      </w:r>
      <w:r>
        <w:rPr>
          <w:sz w:val="28"/>
        </w:rPr>
        <w:t xml:space="preserve">05(a1). BIDDER INFORMATION FORM </w:t>
      </w:r>
      <w:r>
        <w:rPr>
          <w:i/>
          <w:sz w:val="28"/>
        </w:rPr>
        <w:t>(in case</w:t>
      </w:r>
      <w:r>
        <w:rPr>
          <w:i/>
          <w:spacing w:val="-1"/>
          <w:sz w:val="28"/>
        </w:rPr>
        <w:t xml:space="preserve"> </w:t>
      </w:r>
      <w:r>
        <w:rPr>
          <w:i/>
          <w:sz w:val="28"/>
        </w:rPr>
        <w:t>the</w:t>
      </w:r>
      <w:r>
        <w:rPr>
          <w:i/>
          <w:spacing w:val="-1"/>
          <w:sz w:val="28"/>
        </w:rPr>
        <w:t xml:space="preserve"> </w:t>
      </w:r>
      <w:r>
        <w:rPr>
          <w:i/>
          <w:sz w:val="28"/>
        </w:rPr>
        <w:t>bidder is not the manufacturer of the goods within the scope of the bidding package)</w:t>
      </w:r>
    </w:p>
    <w:p w:rsidR="00C56328" w:rsidRDefault="00271611">
      <w:pPr>
        <w:spacing w:before="77" w:line="249" w:lineRule="auto"/>
        <w:ind w:left="785"/>
        <w:rPr>
          <w:i/>
          <w:sz w:val="28"/>
        </w:rPr>
      </w:pPr>
      <w:r>
        <w:rPr>
          <w:sz w:val="28"/>
        </w:rPr>
        <w:t>Form</w:t>
      </w:r>
      <w:r>
        <w:rPr>
          <w:spacing w:val="39"/>
          <w:sz w:val="28"/>
        </w:rPr>
        <w:t xml:space="preserve"> </w:t>
      </w:r>
      <w:r>
        <w:rPr>
          <w:sz w:val="28"/>
        </w:rPr>
        <w:t>05(a2).</w:t>
      </w:r>
      <w:r>
        <w:rPr>
          <w:spacing w:val="40"/>
          <w:sz w:val="28"/>
        </w:rPr>
        <w:t xml:space="preserve"> </w:t>
      </w:r>
      <w:r>
        <w:rPr>
          <w:sz w:val="28"/>
        </w:rPr>
        <w:t>BIDDER</w:t>
      </w:r>
      <w:r>
        <w:rPr>
          <w:spacing w:val="40"/>
          <w:sz w:val="28"/>
        </w:rPr>
        <w:t xml:space="preserve"> </w:t>
      </w:r>
      <w:r>
        <w:rPr>
          <w:sz w:val="28"/>
        </w:rPr>
        <w:t>INFORMATION</w:t>
      </w:r>
      <w:r>
        <w:rPr>
          <w:spacing w:val="40"/>
          <w:sz w:val="28"/>
        </w:rPr>
        <w:t xml:space="preserve"> </w:t>
      </w:r>
      <w:r>
        <w:rPr>
          <w:sz w:val="28"/>
        </w:rPr>
        <w:t>FORM</w:t>
      </w:r>
      <w:r>
        <w:rPr>
          <w:spacing w:val="40"/>
          <w:sz w:val="28"/>
        </w:rPr>
        <w:t xml:space="preserve"> </w:t>
      </w:r>
      <w:r>
        <w:rPr>
          <w:i/>
          <w:sz w:val="28"/>
        </w:rPr>
        <w:t>(in</w:t>
      </w:r>
      <w:r>
        <w:rPr>
          <w:i/>
          <w:spacing w:val="40"/>
          <w:sz w:val="28"/>
        </w:rPr>
        <w:t xml:space="preserve"> </w:t>
      </w:r>
      <w:r>
        <w:rPr>
          <w:i/>
          <w:sz w:val="28"/>
        </w:rPr>
        <w:t>case</w:t>
      </w:r>
      <w:r>
        <w:rPr>
          <w:i/>
          <w:spacing w:val="40"/>
          <w:sz w:val="28"/>
        </w:rPr>
        <w:t xml:space="preserve"> </w:t>
      </w:r>
      <w:r>
        <w:rPr>
          <w:i/>
          <w:sz w:val="28"/>
        </w:rPr>
        <w:t>the</w:t>
      </w:r>
      <w:r>
        <w:rPr>
          <w:i/>
          <w:spacing w:val="40"/>
          <w:sz w:val="28"/>
        </w:rPr>
        <w:t xml:space="preserve"> </w:t>
      </w:r>
      <w:r>
        <w:rPr>
          <w:i/>
          <w:sz w:val="28"/>
        </w:rPr>
        <w:t>bidder</w:t>
      </w:r>
      <w:r>
        <w:rPr>
          <w:i/>
          <w:spacing w:val="40"/>
          <w:sz w:val="28"/>
        </w:rPr>
        <w:t xml:space="preserve"> </w:t>
      </w:r>
      <w:r>
        <w:rPr>
          <w:i/>
          <w:sz w:val="28"/>
        </w:rPr>
        <w:t>is</w:t>
      </w:r>
      <w:r>
        <w:rPr>
          <w:i/>
          <w:spacing w:val="40"/>
          <w:sz w:val="28"/>
        </w:rPr>
        <w:t xml:space="preserve"> </w:t>
      </w:r>
      <w:r>
        <w:rPr>
          <w:i/>
          <w:sz w:val="28"/>
        </w:rPr>
        <w:t>the manufacturer of the goods within the scope of the bidding package</w:t>
      </w:r>
    </w:p>
    <w:p w:rsidR="00C56328" w:rsidRDefault="00271611">
      <w:pPr>
        <w:pStyle w:val="BodyText"/>
        <w:spacing w:before="80"/>
        <w:ind w:left="785"/>
      </w:pPr>
      <w:r>
        <w:t>Form</w:t>
      </w:r>
      <w:r>
        <w:rPr>
          <w:spacing w:val="35"/>
        </w:rPr>
        <w:t xml:space="preserve"> </w:t>
      </w:r>
      <w:r>
        <w:t>05(b1).</w:t>
      </w:r>
      <w:r>
        <w:rPr>
          <w:spacing w:val="42"/>
        </w:rPr>
        <w:t xml:space="preserve"> </w:t>
      </w:r>
      <w:r>
        <w:t>BIDDER'S</w:t>
      </w:r>
      <w:r>
        <w:rPr>
          <w:spacing w:val="43"/>
        </w:rPr>
        <w:t xml:space="preserve"> </w:t>
      </w:r>
      <w:r>
        <w:t>JOINT</w:t>
      </w:r>
      <w:r>
        <w:rPr>
          <w:spacing w:val="42"/>
        </w:rPr>
        <w:t xml:space="preserve"> </w:t>
      </w:r>
      <w:r>
        <w:t>VENTURE</w:t>
      </w:r>
      <w:r>
        <w:rPr>
          <w:spacing w:val="42"/>
        </w:rPr>
        <w:t xml:space="preserve"> </w:t>
      </w:r>
      <w:r>
        <w:t>MEMBERS</w:t>
      </w:r>
      <w:r>
        <w:rPr>
          <w:spacing w:val="43"/>
        </w:rPr>
        <w:t xml:space="preserve"> </w:t>
      </w:r>
      <w:r>
        <w:rPr>
          <w:spacing w:val="-2"/>
        </w:rPr>
        <w:t>INFORMATION</w:t>
      </w:r>
    </w:p>
    <w:p w:rsidR="00C56328" w:rsidRDefault="00271611">
      <w:pPr>
        <w:tabs>
          <w:tab w:val="left" w:pos="1797"/>
          <w:tab w:val="left" w:pos="2329"/>
          <w:tab w:val="left" w:pos="3044"/>
          <w:tab w:val="left" w:pos="4274"/>
          <w:tab w:val="left" w:pos="4710"/>
          <w:tab w:val="left" w:pos="5271"/>
          <w:tab w:val="left" w:pos="6050"/>
          <w:tab w:val="left" w:pos="7105"/>
          <w:tab w:val="left" w:pos="8055"/>
          <w:tab w:val="left" w:pos="8656"/>
          <w:tab w:val="left" w:pos="9233"/>
        </w:tabs>
        <w:spacing w:before="14" w:line="252" w:lineRule="auto"/>
        <w:ind w:left="785" w:right="629"/>
        <w:rPr>
          <w:i/>
          <w:sz w:val="28"/>
        </w:rPr>
      </w:pPr>
      <w:r>
        <w:rPr>
          <w:spacing w:val="-4"/>
          <w:sz w:val="28"/>
        </w:rPr>
        <w:t>FORM</w:t>
      </w:r>
      <w:r>
        <w:rPr>
          <w:sz w:val="28"/>
        </w:rPr>
        <w:tab/>
      </w:r>
      <w:r>
        <w:rPr>
          <w:i/>
          <w:spacing w:val="-4"/>
          <w:sz w:val="28"/>
        </w:rPr>
        <w:t>(in</w:t>
      </w:r>
      <w:r>
        <w:rPr>
          <w:i/>
          <w:sz w:val="28"/>
        </w:rPr>
        <w:tab/>
      </w:r>
      <w:r>
        <w:rPr>
          <w:i/>
          <w:spacing w:val="-4"/>
          <w:sz w:val="28"/>
        </w:rPr>
        <w:t>case</w:t>
      </w:r>
      <w:r>
        <w:rPr>
          <w:i/>
          <w:sz w:val="28"/>
        </w:rPr>
        <w:tab/>
      </w:r>
      <w:r>
        <w:rPr>
          <w:i/>
          <w:spacing w:val="-2"/>
          <w:sz w:val="28"/>
        </w:rPr>
        <w:t>members</w:t>
      </w:r>
      <w:r>
        <w:rPr>
          <w:i/>
          <w:sz w:val="28"/>
        </w:rPr>
        <w:tab/>
      </w:r>
      <w:r>
        <w:rPr>
          <w:i/>
          <w:spacing w:val="-6"/>
          <w:sz w:val="28"/>
        </w:rPr>
        <w:t>of</w:t>
      </w:r>
      <w:r>
        <w:rPr>
          <w:i/>
          <w:sz w:val="28"/>
        </w:rPr>
        <w:tab/>
      </w:r>
      <w:r>
        <w:rPr>
          <w:i/>
          <w:spacing w:val="-4"/>
          <w:sz w:val="28"/>
        </w:rPr>
        <w:t>the</w:t>
      </w:r>
      <w:r>
        <w:rPr>
          <w:i/>
          <w:sz w:val="28"/>
        </w:rPr>
        <w:tab/>
      </w:r>
      <w:r>
        <w:rPr>
          <w:i/>
          <w:spacing w:val="-4"/>
          <w:sz w:val="28"/>
        </w:rPr>
        <w:t>Joint</w:t>
      </w:r>
      <w:r>
        <w:rPr>
          <w:i/>
          <w:sz w:val="28"/>
        </w:rPr>
        <w:tab/>
      </w:r>
      <w:r>
        <w:rPr>
          <w:i/>
          <w:spacing w:val="-2"/>
          <w:sz w:val="28"/>
        </w:rPr>
        <w:t>venture</w:t>
      </w:r>
      <w:r>
        <w:rPr>
          <w:i/>
          <w:sz w:val="28"/>
        </w:rPr>
        <w:tab/>
      </w:r>
      <w:r>
        <w:rPr>
          <w:i/>
          <w:spacing w:val="-2"/>
          <w:sz w:val="28"/>
        </w:rPr>
        <w:t>bidder</w:t>
      </w:r>
      <w:r>
        <w:rPr>
          <w:i/>
          <w:sz w:val="28"/>
        </w:rPr>
        <w:tab/>
      </w:r>
      <w:r>
        <w:rPr>
          <w:i/>
          <w:spacing w:val="-4"/>
          <w:sz w:val="28"/>
        </w:rPr>
        <w:t>are</w:t>
      </w:r>
      <w:r>
        <w:rPr>
          <w:i/>
          <w:sz w:val="28"/>
        </w:rPr>
        <w:tab/>
      </w:r>
      <w:r>
        <w:rPr>
          <w:i/>
          <w:spacing w:val="-4"/>
          <w:sz w:val="28"/>
        </w:rPr>
        <w:t>not</w:t>
      </w:r>
      <w:r>
        <w:rPr>
          <w:i/>
          <w:sz w:val="28"/>
        </w:rPr>
        <w:tab/>
      </w:r>
      <w:r>
        <w:rPr>
          <w:i/>
          <w:spacing w:val="-4"/>
          <w:sz w:val="28"/>
        </w:rPr>
        <w:t xml:space="preserve">the </w:t>
      </w:r>
      <w:r>
        <w:rPr>
          <w:i/>
          <w:sz w:val="28"/>
        </w:rPr>
        <w:t>manufacturers of the goods within the scope of the bidding package</w:t>
      </w:r>
    </w:p>
    <w:p w:rsidR="00C56328" w:rsidRDefault="00271611">
      <w:pPr>
        <w:pStyle w:val="BodyText"/>
        <w:spacing w:before="77"/>
        <w:ind w:left="785"/>
      </w:pPr>
      <w:r>
        <w:t>Form</w:t>
      </w:r>
      <w:r>
        <w:rPr>
          <w:spacing w:val="35"/>
        </w:rPr>
        <w:t xml:space="preserve"> </w:t>
      </w:r>
      <w:r>
        <w:t>05(b2).</w:t>
      </w:r>
      <w:r>
        <w:rPr>
          <w:spacing w:val="42"/>
        </w:rPr>
        <w:t xml:space="preserve"> </w:t>
      </w:r>
      <w:r>
        <w:t>BIDDER'S</w:t>
      </w:r>
      <w:r>
        <w:rPr>
          <w:spacing w:val="43"/>
        </w:rPr>
        <w:t xml:space="preserve"> </w:t>
      </w:r>
      <w:r>
        <w:t>JOINT</w:t>
      </w:r>
      <w:r>
        <w:rPr>
          <w:spacing w:val="42"/>
        </w:rPr>
        <w:t xml:space="preserve"> </w:t>
      </w:r>
      <w:r>
        <w:t>VENTURE</w:t>
      </w:r>
      <w:r>
        <w:rPr>
          <w:spacing w:val="42"/>
        </w:rPr>
        <w:t xml:space="preserve"> </w:t>
      </w:r>
      <w:r>
        <w:t>MEMBERS</w:t>
      </w:r>
      <w:r>
        <w:rPr>
          <w:spacing w:val="43"/>
        </w:rPr>
        <w:t xml:space="preserve"> </w:t>
      </w:r>
      <w:r>
        <w:rPr>
          <w:spacing w:val="-2"/>
        </w:rPr>
        <w:t>INFORMATION</w:t>
      </w:r>
    </w:p>
    <w:p w:rsidR="00C56328" w:rsidRDefault="00271611">
      <w:pPr>
        <w:spacing w:before="12" w:line="249" w:lineRule="auto"/>
        <w:ind w:left="785" w:right="630"/>
        <w:rPr>
          <w:i/>
          <w:sz w:val="28"/>
        </w:rPr>
      </w:pPr>
      <w:r>
        <w:rPr>
          <w:sz w:val="28"/>
        </w:rPr>
        <w:t xml:space="preserve">FORM </w:t>
      </w:r>
      <w:r>
        <w:rPr>
          <w:i/>
          <w:sz w:val="28"/>
        </w:rPr>
        <w:t>(in case members of the Joint venture bidder are the manufacturers of the goods within the scope of the bidding package)</w:t>
      </w:r>
    </w:p>
    <w:p w:rsidR="00C56328" w:rsidRDefault="00271611">
      <w:pPr>
        <w:pStyle w:val="BodyText"/>
        <w:spacing w:before="77"/>
        <w:ind w:left="785"/>
        <w:rPr>
          <w:i/>
        </w:rPr>
      </w:pPr>
      <w:r>
        <w:t>Form</w:t>
      </w:r>
      <w:r>
        <w:rPr>
          <w:spacing w:val="10"/>
        </w:rPr>
        <w:t xml:space="preserve"> </w:t>
      </w:r>
      <w:r>
        <w:t>06(a).</w:t>
      </w:r>
      <w:r>
        <w:rPr>
          <w:spacing w:val="19"/>
        </w:rPr>
        <w:t xml:space="preserve"> </w:t>
      </w:r>
      <w:r>
        <w:t>SIMILAR</w:t>
      </w:r>
      <w:r>
        <w:rPr>
          <w:spacing w:val="17"/>
        </w:rPr>
        <w:t xml:space="preserve"> </w:t>
      </w:r>
      <w:r>
        <w:t>CONTRACTS</w:t>
      </w:r>
      <w:r>
        <w:rPr>
          <w:spacing w:val="17"/>
        </w:rPr>
        <w:t xml:space="preserve"> </w:t>
      </w:r>
      <w:r>
        <w:t>PERFORMED</w:t>
      </w:r>
      <w:r>
        <w:rPr>
          <w:spacing w:val="15"/>
        </w:rPr>
        <w:t xml:space="preserve"> </w:t>
      </w:r>
      <w:r>
        <w:t>BY</w:t>
      </w:r>
      <w:r>
        <w:rPr>
          <w:spacing w:val="16"/>
        </w:rPr>
        <w:t xml:space="preserve"> </w:t>
      </w:r>
      <w:r>
        <w:t>THE</w:t>
      </w:r>
      <w:r>
        <w:rPr>
          <w:spacing w:val="16"/>
        </w:rPr>
        <w:t xml:space="preserve"> </w:t>
      </w:r>
      <w:r>
        <w:t>BIDDER</w:t>
      </w:r>
      <w:r>
        <w:rPr>
          <w:spacing w:val="20"/>
        </w:rPr>
        <w:t xml:space="preserve"> </w:t>
      </w:r>
      <w:r>
        <w:rPr>
          <w:i/>
          <w:spacing w:val="-5"/>
        </w:rPr>
        <w:t>(in</w:t>
      </w:r>
    </w:p>
    <w:p w:rsidR="00C56328" w:rsidRDefault="00271611">
      <w:pPr>
        <w:spacing w:before="14" w:line="249" w:lineRule="auto"/>
        <w:ind w:left="785" w:right="630"/>
        <w:rPr>
          <w:i/>
          <w:sz w:val="28"/>
        </w:rPr>
      </w:pPr>
      <w:r>
        <w:rPr>
          <w:i/>
          <w:sz w:val="28"/>
        </w:rPr>
        <w:t>case the bidder is not the manufacturer of the goods within the scope of the</w:t>
      </w:r>
      <w:r>
        <w:rPr>
          <w:i/>
          <w:spacing w:val="80"/>
          <w:w w:val="150"/>
          <w:sz w:val="28"/>
        </w:rPr>
        <w:t xml:space="preserve"> </w:t>
      </w:r>
      <w:r>
        <w:rPr>
          <w:i/>
          <w:sz w:val="28"/>
        </w:rPr>
        <w:t>bidding package</w:t>
      </w:r>
    </w:p>
    <w:p w:rsidR="00C56328" w:rsidRDefault="00271611">
      <w:pPr>
        <w:spacing w:before="81"/>
        <w:ind w:left="785"/>
        <w:rPr>
          <w:i/>
          <w:sz w:val="28"/>
        </w:rPr>
      </w:pPr>
      <w:r>
        <w:rPr>
          <w:sz w:val="28"/>
        </w:rPr>
        <w:t>Form</w:t>
      </w:r>
      <w:r>
        <w:rPr>
          <w:spacing w:val="18"/>
          <w:sz w:val="28"/>
        </w:rPr>
        <w:t xml:space="preserve"> </w:t>
      </w:r>
      <w:r>
        <w:rPr>
          <w:sz w:val="28"/>
        </w:rPr>
        <w:t>06(b).</w:t>
      </w:r>
      <w:r>
        <w:rPr>
          <w:spacing w:val="26"/>
          <w:sz w:val="28"/>
        </w:rPr>
        <w:t xml:space="preserve"> </w:t>
      </w:r>
      <w:r>
        <w:rPr>
          <w:sz w:val="28"/>
        </w:rPr>
        <w:t>DECLARATION</w:t>
      </w:r>
      <w:r>
        <w:rPr>
          <w:spacing w:val="24"/>
          <w:sz w:val="28"/>
        </w:rPr>
        <w:t xml:space="preserve"> </w:t>
      </w:r>
      <w:r>
        <w:rPr>
          <w:sz w:val="28"/>
        </w:rPr>
        <w:t>OF</w:t>
      </w:r>
      <w:r>
        <w:rPr>
          <w:spacing w:val="26"/>
          <w:sz w:val="28"/>
        </w:rPr>
        <w:t xml:space="preserve"> </w:t>
      </w:r>
      <w:r>
        <w:rPr>
          <w:sz w:val="28"/>
        </w:rPr>
        <w:t>PRODUCTION</w:t>
      </w:r>
      <w:r>
        <w:rPr>
          <w:spacing w:val="24"/>
          <w:sz w:val="28"/>
        </w:rPr>
        <w:t xml:space="preserve"> </w:t>
      </w:r>
      <w:r>
        <w:rPr>
          <w:sz w:val="28"/>
        </w:rPr>
        <w:t>CAPACITY</w:t>
      </w:r>
      <w:r>
        <w:rPr>
          <w:spacing w:val="26"/>
          <w:sz w:val="28"/>
        </w:rPr>
        <w:t xml:space="preserve"> </w:t>
      </w:r>
      <w:r>
        <w:rPr>
          <w:i/>
          <w:sz w:val="28"/>
        </w:rPr>
        <w:t>(in</w:t>
      </w:r>
      <w:r>
        <w:rPr>
          <w:i/>
          <w:spacing w:val="24"/>
          <w:sz w:val="28"/>
        </w:rPr>
        <w:t xml:space="preserve"> </w:t>
      </w:r>
      <w:r>
        <w:rPr>
          <w:i/>
          <w:sz w:val="28"/>
        </w:rPr>
        <w:t>case</w:t>
      </w:r>
      <w:r>
        <w:rPr>
          <w:i/>
          <w:spacing w:val="26"/>
          <w:sz w:val="28"/>
        </w:rPr>
        <w:t xml:space="preserve"> </w:t>
      </w:r>
      <w:r>
        <w:rPr>
          <w:i/>
          <w:spacing w:val="-5"/>
          <w:sz w:val="28"/>
        </w:rPr>
        <w:t>the</w:t>
      </w:r>
    </w:p>
    <w:p w:rsidR="00C56328" w:rsidRDefault="00271611">
      <w:pPr>
        <w:spacing w:before="2"/>
        <w:ind w:left="785" w:right="630"/>
        <w:rPr>
          <w:i/>
          <w:sz w:val="28"/>
        </w:rPr>
      </w:pPr>
      <w:r>
        <w:rPr>
          <w:i/>
          <w:sz w:val="28"/>
        </w:rPr>
        <w:t>bidder</w:t>
      </w:r>
      <w:r>
        <w:rPr>
          <w:i/>
          <w:spacing w:val="40"/>
          <w:sz w:val="28"/>
        </w:rPr>
        <w:t xml:space="preserve"> </w:t>
      </w:r>
      <w:r>
        <w:rPr>
          <w:i/>
          <w:sz w:val="28"/>
        </w:rPr>
        <w:t>is</w:t>
      </w:r>
      <w:r>
        <w:rPr>
          <w:i/>
          <w:spacing w:val="40"/>
          <w:sz w:val="28"/>
        </w:rPr>
        <w:t xml:space="preserve"> </w:t>
      </w:r>
      <w:r>
        <w:rPr>
          <w:i/>
          <w:sz w:val="28"/>
        </w:rPr>
        <w:t>the</w:t>
      </w:r>
      <w:r>
        <w:rPr>
          <w:i/>
          <w:spacing w:val="40"/>
          <w:sz w:val="28"/>
        </w:rPr>
        <w:t xml:space="preserve"> </w:t>
      </w:r>
      <w:r>
        <w:rPr>
          <w:i/>
          <w:sz w:val="28"/>
        </w:rPr>
        <w:t>manufacturer</w:t>
      </w:r>
      <w:r>
        <w:rPr>
          <w:i/>
          <w:spacing w:val="40"/>
          <w:sz w:val="28"/>
        </w:rPr>
        <w:t xml:space="preserve"> </w:t>
      </w:r>
      <w:r>
        <w:rPr>
          <w:i/>
          <w:sz w:val="28"/>
        </w:rPr>
        <w:t>of</w:t>
      </w:r>
      <w:r>
        <w:rPr>
          <w:i/>
          <w:spacing w:val="40"/>
          <w:sz w:val="28"/>
        </w:rPr>
        <w:t xml:space="preserve"> </w:t>
      </w:r>
      <w:r>
        <w:rPr>
          <w:i/>
          <w:sz w:val="28"/>
        </w:rPr>
        <w:t>the</w:t>
      </w:r>
      <w:r>
        <w:rPr>
          <w:i/>
          <w:spacing w:val="40"/>
          <w:sz w:val="28"/>
        </w:rPr>
        <w:t xml:space="preserve"> </w:t>
      </w:r>
      <w:r>
        <w:rPr>
          <w:i/>
          <w:sz w:val="28"/>
        </w:rPr>
        <w:t>goods</w:t>
      </w:r>
      <w:r>
        <w:rPr>
          <w:i/>
          <w:spacing w:val="40"/>
          <w:sz w:val="28"/>
        </w:rPr>
        <w:t xml:space="preserve"> </w:t>
      </w:r>
      <w:r>
        <w:rPr>
          <w:i/>
          <w:sz w:val="28"/>
        </w:rPr>
        <w:t>within</w:t>
      </w:r>
      <w:r>
        <w:rPr>
          <w:i/>
          <w:spacing w:val="40"/>
          <w:sz w:val="28"/>
        </w:rPr>
        <w:t xml:space="preserve"> </w:t>
      </w:r>
      <w:r>
        <w:rPr>
          <w:i/>
          <w:sz w:val="28"/>
        </w:rPr>
        <w:t>the</w:t>
      </w:r>
      <w:r>
        <w:rPr>
          <w:i/>
          <w:spacing w:val="40"/>
          <w:sz w:val="28"/>
        </w:rPr>
        <w:t xml:space="preserve"> </w:t>
      </w:r>
      <w:r>
        <w:rPr>
          <w:i/>
          <w:sz w:val="28"/>
        </w:rPr>
        <w:t>scope</w:t>
      </w:r>
      <w:r>
        <w:rPr>
          <w:i/>
          <w:spacing w:val="40"/>
          <w:sz w:val="28"/>
        </w:rPr>
        <w:t xml:space="preserve"> </w:t>
      </w:r>
      <w:r>
        <w:rPr>
          <w:i/>
          <w:sz w:val="28"/>
        </w:rPr>
        <w:t>of</w:t>
      </w:r>
      <w:r>
        <w:rPr>
          <w:i/>
          <w:spacing w:val="40"/>
          <w:sz w:val="28"/>
        </w:rPr>
        <w:t xml:space="preserve"> </w:t>
      </w:r>
      <w:r>
        <w:rPr>
          <w:i/>
          <w:sz w:val="28"/>
        </w:rPr>
        <w:t>the</w:t>
      </w:r>
      <w:r>
        <w:rPr>
          <w:i/>
          <w:spacing w:val="40"/>
          <w:sz w:val="28"/>
        </w:rPr>
        <w:t xml:space="preserve"> </w:t>
      </w:r>
      <w:r>
        <w:rPr>
          <w:i/>
          <w:sz w:val="28"/>
        </w:rPr>
        <w:t>bidding</w:t>
      </w:r>
      <w:r>
        <w:rPr>
          <w:i/>
          <w:spacing w:val="80"/>
          <w:sz w:val="28"/>
        </w:rPr>
        <w:t xml:space="preserve"> </w:t>
      </w:r>
      <w:r>
        <w:rPr>
          <w:i/>
          <w:spacing w:val="-2"/>
          <w:sz w:val="28"/>
        </w:rPr>
        <w:t>package)</w:t>
      </w:r>
    </w:p>
    <w:p w:rsidR="00C56328" w:rsidRDefault="00271611">
      <w:pPr>
        <w:pStyle w:val="BodyText"/>
        <w:spacing w:before="79"/>
        <w:ind w:left="785"/>
      </w:pPr>
      <w:r>
        <w:t>Form</w:t>
      </w:r>
      <w:r>
        <w:rPr>
          <w:spacing w:val="-10"/>
        </w:rPr>
        <w:t xml:space="preserve"> </w:t>
      </w:r>
      <w:r>
        <w:t>07.</w:t>
      </w:r>
      <w:r>
        <w:rPr>
          <w:spacing w:val="-4"/>
        </w:rPr>
        <w:t xml:space="preserve"> </w:t>
      </w:r>
      <w:r>
        <w:t>SCHEDULE</w:t>
      </w:r>
      <w:r>
        <w:rPr>
          <w:spacing w:val="-4"/>
        </w:rPr>
        <w:t xml:space="preserve"> </w:t>
      </w:r>
      <w:r>
        <w:t>OF</w:t>
      </w:r>
      <w:r>
        <w:rPr>
          <w:spacing w:val="-3"/>
        </w:rPr>
        <w:t xml:space="preserve"> </w:t>
      </w:r>
      <w:r>
        <w:t>PROPOSED</w:t>
      </w:r>
      <w:r>
        <w:rPr>
          <w:spacing w:val="-3"/>
        </w:rPr>
        <w:t xml:space="preserve"> </w:t>
      </w:r>
      <w:r>
        <w:t>KEY</w:t>
      </w:r>
      <w:r>
        <w:rPr>
          <w:spacing w:val="-4"/>
        </w:rPr>
        <w:t xml:space="preserve"> </w:t>
      </w:r>
      <w:r>
        <w:rPr>
          <w:spacing w:val="-2"/>
        </w:rPr>
        <w:t>PERSONNEL</w:t>
      </w:r>
    </w:p>
    <w:p w:rsidR="00C56328" w:rsidRDefault="00271611">
      <w:pPr>
        <w:pStyle w:val="BodyText"/>
        <w:tabs>
          <w:tab w:val="left" w:pos="1684"/>
          <w:tab w:val="left" w:pos="2640"/>
          <w:tab w:val="left" w:pos="4395"/>
          <w:tab w:val="left" w:pos="5047"/>
          <w:tab w:val="left" w:pos="7212"/>
          <w:tab w:val="left" w:pos="8346"/>
          <w:tab w:val="left" w:pos="8999"/>
        </w:tabs>
        <w:spacing w:before="131" w:line="249" w:lineRule="auto"/>
        <w:ind w:left="785" w:right="630"/>
      </w:pPr>
      <w:r>
        <w:rPr>
          <w:spacing w:val="-4"/>
        </w:rPr>
        <w:t>Form</w:t>
      </w:r>
      <w:r>
        <w:tab/>
      </w:r>
      <w:r>
        <w:rPr>
          <w:spacing w:val="-2"/>
        </w:rPr>
        <w:t>07(a).</w:t>
      </w:r>
      <w:r>
        <w:tab/>
      </w:r>
      <w:r>
        <w:rPr>
          <w:spacing w:val="-2"/>
        </w:rPr>
        <w:t>SCHEDULE</w:t>
      </w:r>
      <w:r>
        <w:tab/>
      </w:r>
      <w:r>
        <w:rPr>
          <w:spacing w:val="-6"/>
        </w:rPr>
        <w:t>OF</w:t>
      </w:r>
      <w:r>
        <w:tab/>
      </w:r>
      <w:r>
        <w:rPr>
          <w:spacing w:val="-2"/>
        </w:rPr>
        <w:t>CURRICULUM</w:t>
      </w:r>
      <w:r>
        <w:tab/>
      </w:r>
      <w:r>
        <w:rPr>
          <w:spacing w:val="-2"/>
        </w:rPr>
        <w:t>VITAE</w:t>
      </w:r>
      <w:r>
        <w:tab/>
      </w:r>
      <w:r>
        <w:rPr>
          <w:spacing w:val="-6"/>
        </w:rPr>
        <w:t>OF</w:t>
      </w:r>
      <w:r>
        <w:tab/>
      </w:r>
      <w:r>
        <w:rPr>
          <w:spacing w:val="-4"/>
        </w:rPr>
        <w:t xml:space="preserve">KEY </w:t>
      </w:r>
      <w:r>
        <w:rPr>
          <w:spacing w:val="-2"/>
        </w:rPr>
        <w:t>PERSONNEL</w:t>
      </w:r>
    </w:p>
    <w:p w:rsidR="00C56328" w:rsidRDefault="00271611">
      <w:pPr>
        <w:pStyle w:val="BodyText"/>
        <w:spacing w:before="126" w:line="328" w:lineRule="auto"/>
        <w:ind w:left="785" w:right="630"/>
      </w:pPr>
      <w:r>
        <w:t>Form</w:t>
      </w:r>
      <w:r>
        <w:rPr>
          <w:spacing w:val="-9"/>
        </w:rPr>
        <w:t xml:space="preserve"> </w:t>
      </w:r>
      <w:r>
        <w:t>07(b).</w:t>
      </w:r>
      <w:r>
        <w:rPr>
          <w:spacing w:val="-5"/>
        </w:rPr>
        <w:t xml:space="preserve"> </w:t>
      </w:r>
      <w:r>
        <w:t>SCHEDULE</w:t>
      </w:r>
      <w:r>
        <w:rPr>
          <w:spacing w:val="-5"/>
        </w:rPr>
        <w:t xml:space="preserve"> </w:t>
      </w:r>
      <w:r>
        <w:t>OF</w:t>
      </w:r>
      <w:r>
        <w:rPr>
          <w:spacing w:val="-3"/>
        </w:rPr>
        <w:t xml:space="preserve"> </w:t>
      </w:r>
      <w:r>
        <w:t>WORK</w:t>
      </w:r>
      <w:r>
        <w:rPr>
          <w:spacing w:val="-5"/>
        </w:rPr>
        <w:t xml:space="preserve"> </w:t>
      </w:r>
      <w:r>
        <w:t>EXPERIENCE</w:t>
      </w:r>
      <w:r>
        <w:rPr>
          <w:spacing w:val="-5"/>
        </w:rPr>
        <w:t xml:space="preserve"> </w:t>
      </w:r>
      <w:r>
        <w:t>OF</w:t>
      </w:r>
      <w:r>
        <w:rPr>
          <w:spacing w:val="-4"/>
        </w:rPr>
        <w:t xml:space="preserve"> </w:t>
      </w:r>
      <w:r>
        <w:t>KEY</w:t>
      </w:r>
      <w:r>
        <w:rPr>
          <w:spacing w:val="-3"/>
        </w:rPr>
        <w:t xml:space="preserve"> </w:t>
      </w:r>
      <w:r>
        <w:t>PERSONNEL Form 08. PREVIOUS CONTRACT NON-FULFILLMENT RECORDS</w:t>
      </w:r>
    </w:p>
    <w:p w:rsidR="00C56328" w:rsidRDefault="00271611">
      <w:pPr>
        <w:pStyle w:val="BodyText"/>
        <w:spacing w:line="297" w:lineRule="exact"/>
        <w:ind w:left="785"/>
      </w:pPr>
      <w:r>
        <w:t>Form</w:t>
      </w:r>
      <w:r>
        <w:rPr>
          <w:spacing w:val="-8"/>
        </w:rPr>
        <w:t xml:space="preserve"> </w:t>
      </w:r>
      <w:r>
        <w:t>09.</w:t>
      </w:r>
      <w:r>
        <w:rPr>
          <w:spacing w:val="-4"/>
        </w:rPr>
        <w:t xml:space="preserve"> </w:t>
      </w:r>
      <w:r>
        <w:t>FINANCIAL</w:t>
      </w:r>
      <w:r>
        <w:rPr>
          <w:spacing w:val="-3"/>
        </w:rPr>
        <w:t xml:space="preserve"> </w:t>
      </w:r>
      <w:r>
        <w:t>SITUATION</w:t>
      </w:r>
      <w:r>
        <w:rPr>
          <w:spacing w:val="-4"/>
        </w:rPr>
        <w:t xml:space="preserve"> </w:t>
      </w:r>
      <w:r>
        <w:t>OF</w:t>
      </w:r>
      <w:r>
        <w:rPr>
          <w:spacing w:val="-3"/>
        </w:rPr>
        <w:t xml:space="preserve"> </w:t>
      </w:r>
      <w:r>
        <w:t>THE</w:t>
      </w:r>
      <w:r>
        <w:rPr>
          <w:spacing w:val="-4"/>
        </w:rPr>
        <w:t xml:space="preserve"> </w:t>
      </w:r>
      <w:r>
        <w:rPr>
          <w:spacing w:val="-2"/>
        </w:rPr>
        <w:t>BIDDER</w:t>
      </w:r>
    </w:p>
    <w:p w:rsidR="00C56328" w:rsidRDefault="00271611">
      <w:pPr>
        <w:pStyle w:val="BodyText"/>
        <w:spacing w:before="93"/>
        <w:ind w:left="785"/>
      </w:pPr>
      <w:r>
        <w:t>Form</w:t>
      </w:r>
      <w:r>
        <w:rPr>
          <w:spacing w:val="58"/>
        </w:rPr>
        <w:t xml:space="preserve"> </w:t>
      </w:r>
      <w:r>
        <w:t>10(a).</w:t>
      </w:r>
      <w:r>
        <w:rPr>
          <w:spacing w:val="-3"/>
        </w:rPr>
        <w:t xml:space="preserve"> </w:t>
      </w:r>
      <w:r>
        <w:t>SCOPE</w:t>
      </w:r>
      <w:r>
        <w:rPr>
          <w:spacing w:val="-3"/>
        </w:rPr>
        <w:t xml:space="preserve"> </w:t>
      </w:r>
      <w:r>
        <w:t>OF</w:t>
      </w:r>
      <w:r>
        <w:rPr>
          <w:spacing w:val="-2"/>
        </w:rPr>
        <w:t xml:space="preserve"> </w:t>
      </w:r>
      <w:r>
        <w:t>WORK</w:t>
      </w:r>
      <w:r>
        <w:rPr>
          <w:spacing w:val="-3"/>
        </w:rPr>
        <w:t xml:space="preserve"> </w:t>
      </w:r>
      <w:r>
        <w:t xml:space="preserve">USING </w:t>
      </w:r>
      <w:r>
        <w:rPr>
          <w:spacing w:val="-2"/>
        </w:rPr>
        <w:t>SUBCONTRACTOR</w:t>
      </w:r>
    </w:p>
    <w:p w:rsidR="00C56328" w:rsidRDefault="00271611">
      <w:pPr>
        <w:pStyle w:val="BodyText"/>
        <w:spacing w:before="93" w:line="297" w:lineRule="auto"/>
        <w:ind w:left="785" w:right="891"/>
      </w:pPr>
      <w:r>
        <w:t>Form</w:t>
      </w:r>
      <w:r>
        <w:rPr>
          <w:spacing w:val="-8"/>
        </w:rPr>
        <w:t xml:space="preserve"> </w:t>
      </w:r>
      <w:r>
        <w:t>10(b).</w:t>
      </w:r>
      <w:r>
        <w:rPr>
          <w:spacing w:val="-4"/>
        </w:rPr>
        <w:t xml:space="preserve"> </w:t>
      </w:r>
      <w:r>
        <w:t>LIST</w:t>
      </w:r>
      <w:r>
        <w:rPr>
          <w:spacing w:val="-4"/>
        </w:rPr>
        <w:t xml:space="preserve"> </w:t>
      </w:r>
      <w:r>
        <w:t>OF</w:t>
      </w:r>
      <w:r>
        <w:rPr>
          <w:spacing w:val="-3"/>
        </w:rPr>
        <w:t xml:space="preserve"> </w:t>
      </w:r>
      <w:r>
        <w:t>COMPANIES</w:t>
      </w:r>
      <w:r>
        <w:rPr>
          <w:spacing w:val="-3"/>
        </w:rPr>
        <w:t xml:space="preserve"> </w:t>
      </w:r>
      <w:r>
        <w:t>IN</w:t>
      </w:r>
      <w:r>
        <w:rPr>
          <w:spacing w:val="-5"/>
        </w:rPr>
        <w:t xml:space="preserve"> </w:t>
      </w:r>
      <w:r>
        <w:t>CHARGE</w:t>
      </w:r>
      <w:r>
        <w:rPr>
          <w:spacing w:val="-4"/>
        </w:rPr>
        <w:t xml:space="preserve"> </w:t>
      </w:r>
      <w:r>
        <w:t>OF</w:t>
      </w:r>
      <w:r>
        <w:rPr>
          <w:spacing w:val="-2"/>
        </w:rPr>
        <w:t xml:space="preserve"> </w:t>
      </w:r>
      <w:r>
        <w:t>WORK</w:t>
      </w:r>
      <w:r>
        <w:rPr>
          <w:spacing w:val="-1"/>
        </w:rPr>
        <w:t xml:space="preserve"> </w:t>
      </w:r>
      <w:r>
        <w:t>ITEMS Form 11. DELIVERY SCHEDULE</w:t>
      </w:r>
    </w:p>
    <w:p w:rsidR="00C56328" w:rsidRDefault="00C56328">
      <w:pPr>
        <w:pStyle w:val="BodyText"/>
        <w:spacing w:before="92"/>
      </w:pPr>
    </w:p>
    <w:p w:rsidR="00C56328" w:rsidRDefault="00271611">
      <w:pPr>
        <w:pStyle w:val="Heading2"/>
        <w:numPr>
          <w:ilvl w:val="1"/>
          <w:numId w:val="76"/>
        </w:numPr>
        <w:tabs>
          <w:tab w:val="left" w:pos="1110"/>
        </w:tabs>
        <w:ind w:left="1110" w:hanging="325"/>
      </w:pPr>
      <w:r>
        <w:t>Bidding</w:t>
      </w:r>
      <w:r>
        <w:rPr>
          <w:spacing w:val="-3"/>
        </w:rPr>
        <w:t xml:space="preserve"> </w:t>
      </w:r>
      <w:r>
        <w:t>forms</w:t>
      </w:r>
      <w:r>
        <w:rPr>
          <w:spacing w:val="-3"/>
        </w:rPr>
        <w:t xml:space="preserve"> </w:t>
      </w:r>
      <w:r>
        <w:t>of</w:t>
      </w:r>
      <w:r>
        <w:rPr>
          <w:spacing w:val="-6"/>
        </w:rPr>
        <w:t xml:space="preserve"> </w:t>
      </w:r>
      <w:r>
        <w:t>the</w:t>
      </w:r>
      <w:r>
        <w:rPr>
          <w:spacing w:val="-4"/>
        </w:rPr>
        <w:t xml:space="preserve"> </w:t>
      </w:r>
      <w:r>
        <w:t>Financial</w:t>
      </w:r>
      <w:r>
        <w:rPr>
          <w:spacing w:val="-2"/>
        </w:rPr>
        <w:t xml:space="preserve"> Proposal</w:t>
      </w:r>
    </w:p>
    <w:p w:rsidR="00C56328" w:rsidRDefault="00271611">
      <w:pPr>
        <w:pStyle w:val="BodyText"/>
        <w:spacing w:before="72"/>
        <w:ind w:left="785"/>
      </w:pPr>
      <w:r>
        <w:t>Form</w:t>
      </w:r>
      <w:r>
        <w:rPr>
          <w:spacing w:val="-8"/>
        </w:rPr>
        <w:t xml:space="preserve"> </w:t>
      </w:r>
      <w:r>
        <w:t>12.</w:t>
      </w:r>
      <w:r>
        <w:rPr>
          <w:spacing w:val="-3"/>
        </w:rPr>
        <w:t xml:space="preserve"> </w:t>
      </w:r>
      <w:r>
        <w:t>LETTER</w:t>
      </w:r>
      <w:r>
        <w:rPr>
          <w:spacing w:val="-1"/>
        </w:rPr>
        <w:t xml:space="preserve"> </w:t>
      </w:r>
      <w:r>
        <w:t>OF</w:t>
      </w:r>
      <w:r>
        <w:rPr>
          <w:spacing w:val="-2"/>
        </w:rPr>
        <w:t xml:space="preserve"> </w:t>
      </w:r>
      <w:r>
        <w:rPr>
          <w:spacing w:val="-5"/>
        </w:rPr>
        <w:t>BID</w:t>
      </w:r>
    </w:p>
    <w:p w:rsidR="00C56328" w:rsidRDefault="00271611">
      <w:pPr>
        <w:pStyle w:val="BodyText"/>
        <w:spacing w:before="93"/>
        <w:ind w:left="785"/>
      </w:pPr>
      <w:r>
        <w:t>Form</w:t>
      </w:r>
      <w:r>
        <w:rPr>
          <w:spacing w:val="-5"/>
        </w:rPr>
        <w:t xml:space="preserve"> </w:t>
      </w:r>
      <w:r>
        <w:t>13.</w:t>
      </w:r>
      <w:r>
        <w:rPr>
          <w:spacing w:val="-1"/>
        </w:rPr>
        <w:t xml:space="preserve"> </w:t>
      </w:r>
      <w:r>
        <w:t>Grand</w:t>
      </w:r>
      <w:r>
        <w:rPr>
          <w:spacing w:val="-3"/>
        </w:rPr>
        <w:t xml:space="preserve"> </w:t>
      </w:r>
      <w:r>
        <w:rPr>
          <w:spacing w:val="-2"/>
        </w:rPr>
        <w:t>summary</w:t>
      </w:r>
    </w:p>
    <w:p w:rsidR="00C56328" w:rsidRDefault="00C56328">
      <w:pPr>
        <w:sectPr w:rsidR="00C56328">
          <w:pgSz w:w="11910" w:h="16840"/>
          <w:pgMar w:top="980" w:right="500" w:bottom="280" w:left="1200" w:header="722" w:footer="0" w:gutter="0"/>
          <w:cols w:space="720"/>
        </w:sectPr>
      </w:pPr>
    </w:p>
    <w:p w:rsidR="00C56328" w:rsidRDefault="00271611">
      <w:pPr>
        <w:spacing w:before="229" w:line="252" w:lineRule="auto"/>
        <w:ind w:left="785"/>
        <w:rPr>
          <w:i/>
          <w:sz w:val="28"/>
        </w:rPr>
      </w:pPr>
      <w:r>
        <w:rPr>
          <w:sz w:val="28"/>
        </w:rPr>
        <w:lastRenderedPageBreak/>
        <w:t xml:space="preserve">Form 13(a1). Bidding Price Schedule of Goods </w:t>
      </w:r>
      <w:r>
        <w:rPr>
          <w:i/>
          <w:sz w:val="28"/>
        </w:rPr>
        <w:t>(applicable to the lump-sum</w:t>
      </w:r>
      <w:r>
        <w:rPr>
          <w:i/>
          <w:spacing w:val="40"/>
          <w:sz w:val="28"/>
        </w:rPr>
        <w:t xml:space="preserve"> </w:t>
      </w:r>
      <w:r>
        <w:rPr>
          <w:i/>
          <w:spacing w:val="-2"/>
          <w:sz w:val="28"/>
        </w:rPr>
        <w:t>contract)</w:t>
      </w:r>
    </w:p>
    <w:p w:rsidR="00C56328" w:rsidRDefault="00271611">
      <w:pPr>
        <w:spacing w:before="75" w:line="249" w:lineRule="auto"/>
        <w:ind w:left="785"/>
        <w:rPr>
          <w:i/>
          <w:sz w:val="28"/>
        </w:rPr>
      </w:pPr>
      <w:r>
        <w:rPr>
          <w:sz w:val="28"/>
        </w:rPr>
        <w:t xml:space="preserve">Form 13(a2). Bidding Price Schedule of Goods </w:t>
      </w:r>
      <w:r>
        <w:rPr>
          <w:i/>
          <w:sz w:val="28"/>
        </w:rPr>
        <w:t>(applicable to the unit price</w:t>
      </w:r>
      <w:r>
        <w:rPr>
          <w:i/>
          <w:spacing w:val="40"/>
          <w:sz w:val="28"/>
        </w:rPr>
        <w:t xml:space="preserve"> </w:t>
      </w:r>
      <w:r>
        <w:rPr>
          <w:i/>
          <w:sz w:val="28"/>
        </w:rPr>
        <w:t>contract) – not applicable</w:t>
      </w:r>
    </w:p>
    <w:p w:rsidR="00C56328" w:rsidRDefault="00271611">
      <w:pPr>
        <w:spacing w:before="79" w:line="252" w:lineRule="auto"/>
        <w:ind w:left="785"/>
        <w:rPr>
          <w:i/>
          <w:sz w:val="28"/>
        </w:rPr>
      </w:pPr>
      <w:r>
        <w:rPr>
          <w:sz w:val="28"/>
        </w:rPr>
        <w:t>Form</w:t>
      </w:r>
      <w:r>
        <w:rPr>
          <w:spacing w:val="40"/>
          <w:sz w:val="28"/>
        </w:rPr>
        <w:t xml:space="preserve"> </w:t>
      </w:r>
      <w:r>
        <w:rPr>
          <w:sz w:val="28"/>
        </w:rPr>
        <w:t>13(a3).</w:t>
      </w:r>
      <w:r>
        <w:rPr>
          <w:spacing w:val="40"/>
          <w:sz w:val="28"/>
        </w:rPr>
        <w:t xml:space="preserve"> </w:t>
      </w:r>
      <w:r>
        <w:rPr>
          <w:sz w:val="28"/>
        </w:rPr>
        <w:t>Bidding</w:t>
      </w:r>
      <w:r>
        <w:rPr>
          <w:spacing w:val="40"/>
          <w:sz w:val="28"/>
        </w:rPr>
        <w:t xml:space="preserve"> </w:t>
      </w:r>
      <w:r>
        <w:rPr>
          <w:sz w:val="28"/>
        </w:rPr>
        <w:t>Price</w:t>
      </w:r>
      <w:r>
        <w:rPr>
          <w:spacing w:val="40"/>
          <w:sz w:val="28"/>
        </w:rPr>
        <w:t xml:space="preserve"> </w:t>
      </w:r>
      <w:r>
        <w:rPr>
          <w:sz w:val="28"/>
        </w:rPr>
        <w:t>Schedule</w:t>
      </w:r>
      <w:r>
        <w:rPr>
          <w:spacing w:val="40"/>
          <w:sz w:val="28"/>
        </w:rPr>
        <w:t xml:space="preserve"> </w:t>
      </w:r>
      <w:r>
        <w:rPr>
          <w:sz w:val="28"/>
        </w:rPr>
        <w:t>of</w:t>
      </w:r>
      <w:r>
        <w:rPr>
          <w:spacing w:val="40"/>
          <w:sz w:val="28"/>
        </w:rPr>
        <w:t xml:space="preserve"> </w:t>
      </w:r>
      <w:r>
        <w:rPr>
          <w:sz w:val="28"/>
        </w:rPr>
        <w:t>Goods</w:t>
      </w:r>
      <w:r>
        <w:rPr>
          <w:spacing w:val="40"/>
          <w:sz w:val="28"/>
        </w:rPr>
        <w:t xml:space="preserve"> </w:t>
      </w:r>
      <w:r>
        <w:rPr>
          <w:i/>
          <w:sz w:val="28"/>
        </w:rPr>
        <w:t>(applicable</w:t>
      </w:r>
      <w:r>
        <w:rPr>
          <w:i/>
          <w:spacing w:val="40"/>
          <w:sz w:val="28"/>
        </w:rPr>
        <w:t xml:space="preserve"> </w:t>
      </w:r>
      <w:r>
        <w:rPr>
          <w:i/>
          <w:sz w:val="28"/>
        </w:rPr>
        <w:t>to</w:t>
      </w:r>
      <w:r>
        <w:rPr>
          <w:i/>
          <w:spacing w:val="40"/>
          <w:sz w:val="28"/>
        </w:rPr>
        <w:t xml:space="preserve"> </w:t>
      </w:r>
      <w:r>
        <w:rPr>
          <w:i/>
          <w:sz w:val="28"/>
        </w:rPr>
        <w:t>the</w:t>
      </w:r>
      <w:r>
        <w:rPr>
          <w:i/>
          <w:spacing w:val="40"/>
          <w:sz w:val="28"/>
        </w:rPr>
        <w:t xml:space="preserve"> </w:t>
      </w:r>
      <w:r>
        <w:rPr>
          <w:i/>
          <w:sz w:val="28"/>
        </w:rPr>
        <w:t>mixed</w:t>
      </w:r>
      <w:r>
        <w:rPr>
          <w:i/>
          <w:spacing w:val="80"/>
          <w:sz w:val="28"/>
        </w:rPr>
        <w:t xml:space="preserve"> </w:t>
      </w:r>
      <w:r>
        <w:rPr>
          <w:i/>
          <w:sz w:val="28"/>
        </w:rPr>
        <w:t>contract) – not applicable</w:t>
      </w:r>
    </w:p>
    <w:p w:rsidR="00C56328" w:rsidRDefault="00271611">
      <w:pPr>
        <w:spacing w:before="116" w:line="249" w:lineRule="auto"/>
        <w:ind w:left="785" w:right="631"/>
        <w:rPr>
          <w:i/>
          <w:sz w:val="28"/>
        </w:rPr>
      </w:pPr>
      <w:r>
        <w:rPr>
          <w:sz w:val="28"/>
        </w:rPr>
        <w:t>Form</w:t>
      </w:r>
      <w:r>
        <w:rPr>
          <w:spacing w:val="40"/>
          <w:sz w:val="28"/>
        </w:rPr>
        <w:t xml:space="preserve"> </w:t>
      </w:r>
      <w:r>
        <w:rPr>
          <w:sz w:val="28"/>
        </w:rPr>
        <w:t>13(b1).</w:t>
      </w:r>
      <w:r>
        <w:rPr>
          <w:spacing w:val="40"/>
          <w:sz w:val="28"/>
        </w:rPr>
        <w:t xml:space="preserve"> </w:t>
      </w:r>
      <w:r>
        <w:rPr>
          <w:sz w:val="28"/>
        </w:rPr>
        <w:t>Bidding</w:t>
      </w:r>
      <w:r>
        <w:rPr>
          <w:spacing w:val="40"/>
          <w:sz w:val="28"/>
        </w:rPr>
        <w:t xml:space="preserve"> </w:t>
      </w:r>
      <w:r>
        <w:rPr>
          <w:sz w:val="28"/>
        </w:rPr>
        <w:t>Price</w:t>
      </w:r>
      <w:r>
        <w:rPr>
          <w:spacing w:val="40"/>
          <w:sz w:val="28"/>
        </w:rPr>
        <w:t xml:space="preserve"> </w:t>
      </w:r>
      <w:r>
        <w:rPr>
          <w:sz w:val="28"/>
        </w:rPr>
        <w:t>Schedule</w:t>
      </w:r>
      <w:r>
        <w:rPr>
          <w:spacing w:val="40"/>
          <w:sz w:val="28"/>
        </w:rPr>
        <w:t xml:space="preserve"> </w:t>
      </w:r>
      <w:r>
        <w:rPr>
          <w:sz w:val="28"/>
        </w:rPr>
        <w:t>of</w:t>
      </w:r>
      <w:r>
        <w:rPr>
          <w:spacing w:val="40"/>
          <w:sz w:val="28"/>
        </w:rPr>
        <w:t xml:space="preserve"> </w:t>
      </w:r>
      <w:r>
        <w:rPr>
          <w:sz w:val="28"/>
        </w:rPr>
        <w:t>relevant</w:t>
      </w:r>
      <w:r>
        <w:rPr>
          <w:spacing w:val="40"/>
          <w:sz w:val="28"/>
        </w:rPr>
        <w:t xml:space="preserve"> </w:t>
      </w:r>
      <w:r>
        <w:rPr>
          <w:sz w:val="28"/>
        </w:rPr>
        <w:t>services</w:t>
      </w:r>
      <w:r>
        <w:rPr>
          <w:spacing w:val="80"/>
          <w:sz w:val="28"/>
        </w:rPr>
        <w:t xml:space="preserve"> </w:t>
      </w:r>
      <w:r>
        <w:rPr>
          <w:i/>
          <w:sz w:val="28"/>
        </w:rPr>
        <w:t>(applicable</w:t>
      </w:r>
      <w:r>
        <w:rPr>
          <w:i/>
          <w:spacing w:val="40"/>
          <w:sz w:val="28"/>
        </w:rPr>
        <w:t xml:space="preserve"> </w:t>
      </w:r>
      <w:r>
        <w:rPr>
          <w:i/>
          <w:sz w:val="28"/>
        </w:rPr>
        <w:t>to</w:t>
      </w:r>
      <w:r>
        <w:rPr>
          <w:i/>
          <w:spacing w:val="40"/>
          <w:sz w:val="28"/>
        </w:rPr>
        <w:t xml:space="preserve"> </w:t>
      </w:r>
      <w:r>
        <w:rPr>
          <w:i/>
          <w:sz w:val="28"/>
        </w:rPr>
        <w:t>lump-sum contract and unit price contract) – not applicable</w:t>
      </w:r>
    </w:p>
    <w:p w:rsidR="00C56328" w:rsidRDefault="00271611">
      <w:pPr>
        <w:spacing w:before="120" w:line="249" w:lineRule="auto"/>
        <w:ind w:left="785" w:right="630"/>
        <w:rPr>
          <w:i/>
          <w:sz w:val="28"/>
        </w:rPr>
      </w:pPr>
      <w:r>
        <w:rPr>
          <w:sz w:val="28"/>
        </w:rPr>
        <w:t>Form</w:t>
      </w:r>
      <w:r>
        <w:rPr>
          <w:spacing w:val="40"/>
          <w:sz w:val="28"/>
        </w:rPr>
        <w:t xml:space="preserve"> </w:t>
      </w:r>
      <w:r>
        <w:rPr>
          <w:sz w:val="28"/>
        </w:rPr>
        <w:t>13(b2).</w:t>
      </w:r>
      <w:r>
        <w:rPr>
          <w:spacing w:val="40"/>
          <w:sz w:val="28"/>
        </w:rPr>
        <w:t xml:space="preserve"> </w:t>
      </w:r>
      <w:r>
        <w:rPr>
          <w:sz w:val="28"/>
        </w:rPr>
        <w:t>Bidding</w:t>
      </w:r>
      <w:r>
        <w:rPr>
          <w:spacing w:val="40"/>
          <w:sz w:val="28"/>
        </w:rPr>
        <w:t xml:space="preserve"> </w:t>
      </w:r>
      <w:r>
        <w:rPr>
          <w:sz w:val="28"/>
        </w:rPr>
        <w:t>Price</w:t>
      </w:r>
      <w:r>
        <w:rPr>
          <w:spacing w:val="40"/>
          <w:sz w:val="28"/>
        </w:rPr>
        <w:t xml:space="preserve"> </w:t>
      </w:r>
      <w:r>
        <w:rPr>
          <w:sz w:val="28"/>
        </w:rPr>
        <w:t>Schedule</w:t>
      </w:r>
      <w:r>
        <w:rPr>
          <w:spacing w:val="40"/>
          <w:sz w:val="28"/>
        </w:rPr>
        <w:t xml:space="preserve"> </w:t>
      </w:r>
      <w:r>
        <w:rPr>
          <w:sz w:val="28"/>
        </w:rPr>
        <w:t>of</w:t>
      </w:r>
      <w:r>
        <w:rPr>
          <w:spacing w:val="40"/>
          <w:sz w:val="28"/>
        </w:rPr>
        <w:t xml:space="preserve"> </w:t>
      </w:r>
      <w:r>
        <w:rPr>
          <w:sz w:val="28"/>
        </w:rPr>
        <w:t>relevant</w:t>
      </w:r>
      <w:r>
        <w:rPr>
          <w:spacing w:val="40"/>
          <w:sz w:val="28"/>
        </w:rPr>
        <w:t xml:space="preserve"> </w:t>
      </w:r>
      <w:r>
        <w:rPr>
          <w:sz w:val="28"/>
        </w:rPr>
        <w:t>services</w:t>
      </w:r>
      <w:r>
        <w:rPr>
          <w:spacing w:val="80"/>
          <w:sz w:val="28"/>
        </w:rPr>
        <w:t xml:space="preserve"> </w:t>
      </w:r>
      <w:r>
        <w:rPr>
          <w:i/>
          <w:sz w:val="28"/>
        </w:rPr>
        <w:t>(applicable</w:t>
      </w:r>
      <w:r>
        <w:rPr>
          <w:i/>
          <w:spacing w:val="40"/>
          <w:sz w:val="28"/>
        </w:rPr>
        <w:t xml:space="preserve"> </w:t>
      </w:r>
      <w:r>
        <w:rPr>
          <w:i/>
          <w:sz w:val="28"/>
        </w:rPr>
        <w:t>to</w:t>
      </w:r>
      <w:r>
        <w:rPr>
          <w:i/>
          <w:spacing w:val="40"/>
          <w:sz w:val="28"/>
        </w:rPr>
        <w:t xml:space="preserve"> </w:t>
      </w:r>
      <w:r>
        <w:rPr>
          <w:i/>
          <w:sz w:val="28"/>
        </w:rPr>
        <w:t>mixed contract) – not applicable</w:t>
      </w:r>
    </w:p>
    <w:p w:rsidR="00C56328" w:rsidRDefault="00271611">
      <w:pPr>
        <w:pStyle w:val="BodyText"/>
        <w:spacing w:before="118"/>
        <w:ind w:left="785"/>
      </w:pPr>
      <w:r>
        <w:t>Form</w:t>
      </w:r>
      <w:r>
        <w:rPr>
          <w:spacing w:val="-10"/>
        </w:rPr>
        <w:t xml:space="preserve"> </w:t>
      </w:r>
      <w:r>
        <w:t>13(c1).</w:t>
      </w:r>
      <w:r>
        <w:rPr>
          <w:spacing w:val="-5"/>
        </w:rPr>
        <w:t xml:space="preserve"> </w:t>
      </w:r>
      <w:r>
        <w:t>Bidding</w:t>
      </w:r>
      <w:r>
        <w:rPr>
          <w:spacing w:val="-4"/>
        </w:rPr>
        <w:t xml:space="preserve"> </w:t>
      </w:r>
      <w:r>
        <w:t>Price</w:t>
      </w:r>
      <w:r>
        <w:rPr>
          <w:spacing w:val="-3"/>
        </w:rPr>
        <w:t xml:space="preserve"> </w:t>
      </w:r>
      <w:r>
        <w:t>Schedule</w:t>
      </w:r>
      <w:r>
        <w:rPr>
          <w:spacing w:val="-4"/>
        </w:rPr>
        <w:t xml:space="preserve"> </w:t>
      </w:r>
      <w:r>
        <w:t>of</w:t>
      </w:r>
      <w:r>
        <w:rPr>
          <w:spacing w:val="-4"/>
        </w:rPr>
        <w:t xml:space="preserve"> </w:t>
      </w:r>
      <w:r>
        <w:t>spare</w:t>
      </w:r>
      <w:r>
        <w:rPr>
          <w:spacing w:val="-4"/>
        </w:rPr>
        <w:t xml:space="preserve"> </w:t>
      </w:r>
      <w:r>
        <w:t>parts</w:t>
      </w:r>
      <w:r>
        <w:rPr>
          <w:spacing w:val="-4"/>
        </w:rPr>
        <w:t xml:space="preserve"> </w:t>
      </w:r>
      <w:r>
        <w:t>and</w:t>
      </w:r>
      <w:r>
        <w:rPr>
          <w:spacing w:val="-3"/>
        </w:rPr>
        <w:t xml:space="preserve"> </w:t>
      </w:r>
      <w:r>
        <w:t>replacement</w:t>
      </w:r>
      <w:r>
        <w:rPr>
          <w:spacing w:val="-2"/>
        </w:rPr>
        <w:t xml:space="preserve"> materials</w:t>
      </w:r>
    </w:p>
    <w:p w:rsidR="00C56328" w:rsidRDefault="00271611">
      <w:pPr>
        <w:spacing w:before="12"/>
        <w:ind w:left="785"/>
        <w:rPr>
          <w:i/>
          <w:sz w:val="28"/>
        </w:rPr>
      </w:pPr>
      <w:r>
        <w:rPr>
          <w:i/>
          <w:sz w:val="28"/>
        </w:rPr>
        <w:t>(applicable</w:t>
      </w:r>
      <w:r>
        <w:rPr>
          <w:i/>
          <w:spacing w:val="-6"/>
          <w:sz w:val="28"/>
        </w:rPr>
        <w:t xml:space="preserve"> </w:t>
      </w:r>
      <w:r>
        <w:rPr>
          <w:i/>
          <w:sz w:val="28"/>
        </w:rPr>
        <w:t>in</w:t>
      </w:r>
      <w:r>
        <w:rPr>
          <w:i/>
          <w:spacing w:val="-2"/>
          <w:sz w:val="28"/>
        </w:rPr>
        <w:t xml:space="preserve"> </w:t>
      </w:r>
      <w:r>
        <w:rPr>
          <w:i/>
          <w:sz w:val="28"/>
        </w:rPr>
        <w:t>the</w:t>
      </w:r>
      <w:r>
        <w:rPr>
          <w:i/>
          <w:spacing w:val="-4"/>
          <w:sz w:val="28"/>
        </w:rPr>
        <w:t xml:space="preserve"> </w:t>
      </w:r>
      <w:r>
        <w:rPr>
          <w:i/>
          <w:sz w:val="28"/>
        </w:rPr>
        <w:t>case</w:t>
      </w:r>
      <w:r>
        <w:rPr>
          <w:i/>
          <w:spacing w:val="-3"/>
          <w:sz w:val="28"/>
        </w:rPr>
        <w:t xml:space="preserve"> </w:t>
      </w:r>
      <w:r>
        <w:rPr>
          <w:i/>
          <w:sz w:val="28"/>
        </w:rPr>
        <w:t>of</w:t>
      </w:r>
      <w:r>
        <w:rPr>
          <w:i/>
          <w:spacing w:val="-5"/>
          <w:sz w:val="28"/>
        </w:rPr>
        <w:t xml:space="preserve"> </w:t>
      </w:r>
      <w:r>
        <w:rPr>
          <w:i/>
          <w:sz w:val="28"/>
        </w:rPr>
        <w:t>request</w:t>
      </w:r>
      <w:r>
        <w:rPr>
          <w:i/>
          <w:spacing w:val="-2"/>
          <w:sz w:val="28"/>
        </w:rPr>
        <w:t xml:space="preserve"> </w:t>
      </w:r>
      <w:r>
        <w:rPr>
          <w:i/>
          <w:sz w:val="28"/>
        </w:rPr>
        <w:t>for</w:t>
      </w:r>
      <w:r>
        <w:rPr>
          <w:i/>
          <w:spacing w:val="-7"/>
          <w:sz w:val="28"/>
        </w:rPr>
        <w:t xml:space="preserve"> </w:t>
      </w:r>
      <w:r>
        <w:rPr>
          <w:i/>
          <w:sz w:val="28"/>
        </w:rPr>
        <w:t>proposal</w:t>
      </w:r>
      <w:r>
        <w:rPr>
          <w:i/>
          <w:spacing w:val="-2"/>
          <w:sz w:val="28"/>
        </w:rPr>
        <w:t xml:space="preserve"> </w:t>
      </w:r>
      <w:r>
        <w:rPr>
          <w:i/>
          <w:sz w:val="28"/>
        </w:rPr>
        <w:t>by</w:t>
      </w:r>
      <w:r>
        <w:rPr>
          <w:i/>
          <w:spacing w:val="-3"/>
          <w:sz w:val="28"/>
        </w:rPr>
        <w:t xml:space="preserve"> </w:t>
      </w:r>
      <w:r>
        <w:rPr>
          <w:i/>
          <w:sz w:val="28"/>
        </w:rPr>
        <w:t>the</w:t>
      </w:r>
      <w:r>
        <w:rPr>
          <w:i/>
          <w:spacing w:val="-4"/>
          <w:sz w:val="28"/>
        </w:rPr>
        <w:t xml:space="preserve"> </w:t>
      </w:r>
      <w:r>
        <w:rPr>
          <w:i/>
          <w:sz w:val="28"/>
        </w:rPr>
        <w:t>bidder)</w:t>
      </w:r>
      <w:r>
        <w:rPr>
          <w:i/>
          <w:spacing w:val="-4"/>
          <w:sz w:val="28"/>
        </w:rPr>
        <w:t xml:space="preserve"> </w:t>
      </w:r>
      <w:r>
        <w:rPr>
          <w:i/>
          <w:sz w:val="28"/>
        </w:rPr>
        <w:t>–</w:t>
      </w:r>
      <w:r>
        <w:rPr>
          <w:i/>
          <w:spacing w:val="-3"/>
          <w:sz w:val="28"/>
        </w:rPr>
        <w:t xml:space="preserve"> </w:t>
      </w:r>
      <w:r>
        <w:rPr>
          <w:i/>
          <w:sz w:val="28"/>
        </w:rPr>
        <w:t>not</w:t>
      </w:r>
      <w:r>
        <w:rPr>
          <w:i/>
          <w:spacing w:val="-6"/>
          <w:sz w:val="28"/>
        </w:rPr>
        <w:t xml:space="preserve"> </w:t>
      </w:r>
      <w:r>
        <w:rPr>
          <w:i/>
          <w:spacing w:val="-2"/>
          <w:sz w:val="28"/>
        </w:rPr>
        <w:t>applicable</w:t>
      </w:r>
    </w:p>
    <w:p w:rsidR="00C56328" w:rsidRDefault="00271611">
      <w:pPr>
        <w:pStyle w:val="BodyText"/>
        <w:spacing w:before="136" w:line="322" w:lineRule="exact"/>
        <w:ind w:left="785"/>
      </w:pPr>
      <w:r>
        <w:t>Form</w:t>
      </w:r>
      <w:r>
        <w:rPr>
          <w:spacing w:val="-6"/>
        </w:rPr>
        <w:t xml:space="preserve"> </w:t>
      </w:r>
      <w:r>
        <w:t>13(c2).</w:t>
      </w:r>
      <w:r>
        <w:rPr>
          <w:spacing w:val="-15"/>
        </w:rPr>
        <w:t xml:space="preserve"> </w:t>
      </w:r>
      <w:r>
        <w:t>Bidding</w:t>
      </w:r>
      <w:r>
        <w:rPr>
          <w:spacing w:val="-2"/>
        </w:rPr>
        <w:t xml:space="preserve"> </w:t>
      </w:r>
      <w:r>
        <w:t>Price</w:t>
      </w:r>
      <w:r>
        <w:rPr>
          <w:spacing w:val="-2"/>
        </w:rPr>
        <w:t xml:space="preserve"> </w:t>
      </w:r>
      <w:r>
        <w:t>Schedule</w:t>
      </w:r>
      <w:r>
        <w:rPr>
          <w:spacing w:val="-3"/>
        </w:rPr>
        <w:t xml:space="preserve"> </w:t>
      </w:r>
      <w:r>
        <w:t>of</w:t>
      </w:r>
      <w:r>
        <w:rPr>
          <w:spacing w:val="-4"/>
        </w:rPr>
        <w:t xml:space="preserve"> </w:t>
      </w:r>
      <w:r>
        <w:t>spare</w:t>
      </w:r>
      <w:r>
        <w:rPr>
          <w:spacing w:val="-3"/>
        </w:rPr>
        <w:t xml:space="preserve"> </w:t>
      </w:r>
      <w:r>
        <w:t>parts</w:t>
      </w:r>
      <w:r>
        <w:rPr>
          <w:spacing w:val="-2"/>
        </w:rPr>
        <w:t xml:space="preserve"> </w:t>
      </w:r>
      <w:r>
        <w:t>and</w:t>
      </w:r>
      <w:r>
        <w:rPr>
          <w:spacing w:val="-3"/>
        </w:rPr>
        <w:t xml:space="preserve"> </w:t>
      </w:r>
      <w:r>
        <w:t xml:space="preserve">replacement </w:t>
      </w:r>
      <w:r>
        <w:rPr>
          <w:spacing w:val="-2"/>
        </w:rPr>
        <w:t>materials</w:t>
      </w:r>
    </w:p>
    <w:p w:rsidR="00C56328" w:rsidRDefault="00271611">
      <w:pPr>
        <w:ind w:left="785"/>
        <w:rPr>
          <w:i/>
          <w:sz w:val="28"/>
        </w:rPr>
      </w:pPr>
      <w:r>
        <w:rPr>
          <w:i/>
          <w:sz w:val="28"/>
        </w:rPr>
        <w:t>(applicable</w:t>
      </w:r>
      <w:r>
        <w:rPr>
          <w:i/>
          <w:spacing w:val="-6"/>
          <w:sz w:val="28"/>
        </w:rPr>
        <w:t xml:space="preserve"> </w:t>
      </w:r>
      <w:r>
        <w:rPr>
          <w:i/>
          <w:sz w:val="28"/>
        </w:rPr>
        <w:t>in</w:t>
      </w:r>
      <w:r>
        <w:rPr>
          <w:i/>
          <w:spacing w:val="-4"/>
          <w:sz w:val="28"/>
        </w:rPr>
        <w:t xml:space="preserve"> </w:t>
      </w:r>
      <w:r>
        <w:rPr>
          <w:i/>
          <w:sz w:val="28"/>
        </w:rPr>
        <w:t>the</w:t>
      </w:r>
      <w:r>
        <w:rPr>
          <w:i/>
          <w:spacing w:val="-4"/>
          <w:sz w:val="28"/>
        </w:rPr>
        <w:t xml:space="preserve"> </w:t>
      </w:r>
      <w:r>
        <w:rPr>
          <w:i/>
          <w:sz w:val="28"/>
        </w:rPr>
        <w:t>case</w:t>
      </w:r>
      <w:r>
        <w:rPr>
          <w:i/>
          <w:spacing w:val="-4"/>
          <w:sz w:val="28"/>
        </w:rPr>
        <w:t xml:space="preserve"> </w:t>
      </w:r>
      <w:r>
        <w:rPr>
          <w:i/>
          <w:sz w:val="28"/>
        </w:rPr>
        <w:t>of</w:t>
      </w:r>
      <w:r>
        <w:rPr>
          <w:i/>
          <w:spacing w:val="-5"/>
          <w:sz w:val="28"/>
        </w:rPr>
        <w:t xml:space="preserve"> </w:t>
      </w:r>
      <w:r>
        <w:rPr>
          <w:i/>
          <w:sz w:val="28"/>
        </w:rPr>
        <w:t>request</w:t>
      </w:r>
      <w:r>
        <w:rPr>
          <w:i/>
          <w:spacing w:val="-3"/>
          <w:sz w:val="28"/>
        </w:rPr>
        <w:t xml:space="preserve"> </w:t>
      </w:r>
      <w:r>
        <w:rPr>
          <w:i/>
          <w:sz w:val="28"/>
        </w:rPr>
        <w:t>by</w:t>
      </w:r>
      <w:r>
        <w:rPr>
          <w:i/>
          <w:spacing w:val="-7"/>
          <w:sz w:val="28"/>
        </w:rPr>
        <w:t xml:space="preserve"> </w:t>
      </w:r>
      <w:r>
        <w:rPr>
          <w:i/>
          <w:sz w:val="28"/>
        </w:rPr>
        <w:t>the</w:t>
      </w:r>
      <w:r>
        <w:rPr>
          <w:i/>
          <w:spacing w:val="-1"/>
          <w:sz w:val="28"/>
        </w:rPr>
        <w:t xml:space="preserve"> </w:t>
      </w:r>
      <w:r>
        <w:rPr>
          <w:i/>
          <w:sz w:val="28"/>
        </w:rPr>
        <w:t>Procuring</w:t>
      </w:r>
      <w:r>
        <w:rPr>
          <w:i/>
          <w:spacing w:val="-3"/>
          <w:sz w:val="28"/>
        </w:rPr>
        <w:t xml:space="preserve"> </w:t>
      </w:r>
      <w:r>
        <w:rPr>
          <w:i/>
          <w:sz w:val="28"/>
        </w:rPr>
        <w:t>Entity)</w:t>
      </w:r>
      <w:r>
        <w:rPr>
          <w:i/>
          <w:spacing w:val="-6"/>
          <w:sz w:val="28"/>
        </w:rPr>
        <w:t xml:space="preserve"> </w:t>
      </w:r>
      <w:r>
        <w:rPr>
          <w:i/>
          <w:sz w:val="28"/>
        </w:rPr>
        <w:t>–</w:t>
      </w:r>
      <w:r>
        <w:rPr>
          <w:i/>
          <w:spacing w:val="-4"/>
          <w:sz w:val="28"/>
        </w:rPr>
        <w:t xml:space="preserve"> </w:t>
      </w:r>
      <w:r>
        <w:rPr>
          <w:i/>
          <w:sz w:val="28"/>
        </w:rPr>
        <w:t>not</w:t>
      </w:r>
      <w:r>
        <w:rPr>
          <w:i/>
          <w:spacing w:val="-3"/>
          <w:sz w:val="28"/>
        </w:rPr>
        <w:t xml:space="preserve"> </w:t>
      </w:r>
      <w:r>
        <w:rPr>
          <w:i/>
          <w:spacing w:val="-2"/>
          <w:sz w:val="28"/>
        </w:rPr>
        <w:t>applicable</w:t>
      </w:r>
    </w:p>
    <w:p w:rsidR="00C56328" w:rsidRDefault="00271611">
      <w:pPr>
        <w:spacing w:before="81" w:line="249" w:lineRule="auto"/>
        <w:ind w:left="785"/>
        <w:rPr>
          <w:i/>
          <w:sz w:val="28"/>
        </w:rPr>
      </w:pPr>
      <w:r>
        <w:rPr>
          <w:sz w:val="28"/>
        </w:rPr>
        <w:t xml:space="preserve">Form 14(a). Declaration of goods eligible for incentives </w:t>
      </w:r>
      <w:r>
        <w:rPr>
          <w:i/>
          <w:sz w:val="28"/>
        </w:rPr>
        <w:t xml:space="preserve">(in case of domestic </w:t>
      </w:r>
      <w:r>
        <w:rPr>
          <w:i/>
          <w:spacing w:val="-2"/>
          <w:sz w:val="28"/>
        </w:rPr>
        <w:t>incentives)</w:t>
      </w:r>
    </w:p>
    <w:p w:rsidR="00C56328" w:rsidRDefault="00271611">
      <w:pPr>
        <w:spacing w:before="79" w:line="249" w:lineRule="auto"/>
        <w:ind w:left="785" w:right="661"/>
        <w:rPr>
          <w:i/>
          <w:sz w:val="28"/>
        </w:rPr>
      </w:pPr>
      <w:r>
        <w:rPr>
          <w:sz w:val="28"/>
        </w:rPr>
        <w:t>Form 14(a1). Declaration of production costs in Vietnam for goods eligible</w:t>
      </w:r>
      <w:r>
        <w:rPr>
          <w:spacing w:val="80"/>
          <w:sz w:val="28"/>
        </w:rPr>
        <w:t xml:space="preserve"> </w:t>
      </w:r>
      <w:r>
        <w:rPr>
          <w:sz w:val="28"/>
        </w:rPr>
        <w:t xml:space="preserve">for incentives </w:t>
      </w:r>
      <w:r>
        <w:rPr>
          <w:i/>
          <w:sz w:val="28"/>
        </w:rPr>
        <w:t>(in the case of declaration of production costs in Vietnam)</w:t>
      </w:r>
    </w:p>
    <w:p w:rsidR="00C56328" w:rsidRDefault="00271611">
      <w:pPr>
        <w:spacing w:before="121" w:line="249" w:lineRule="auto"/>
        <w:ind w:left="785" w:right="891"/>
        <w:rPr>
          <w:i/>
          <w:sz w:val="28"/>
        </w:rPr>
      </w:pPr>
      <w:r>
        <w:rPr>
          <w:sz w:val="28"/>
        </w:rPr>
        <w:t>Form 14(a2). Declaration of production costs in Vietnam for goods eligible</w:t>
      </w:r>
      <w:r>
        <w:rPr>
          <w:spacing w:val="80"/>
          <w:w w:val="150"/>
          <w:sz w:val="28"/>
        </w:rPr>
        <w:t xml:space="preserve"> </w:t>
      </w:r>
      <w:r>
        <w:rPr>
          <w:sz w:val="28"/>
        </w:rPr>
        <w:t xml:space="preserve">for incentives </w:t>
      </w:r>
      <w:r>
        <w:rPr>
          <w:i/>
          <w:sz w:val="28"/>
        </w:rPr>
        <w:t>(in the case of declaration of foreign import costs)</w:t>
      </w:r>
    </w:p>
    <w:p w:rsidR="00C56328" w:rsidRDefault="00C56328">
      <w:pPr>
        <w:spacing w:line="249" w:lineRule="auto"/>
        <w:rPr>
          <w:sz w:val="28"/>
        </w:rPr>
        <w:sectPr w:rsidR="00C56328">
          <w:pgSz w:w="11910" w:h="16840"/>
          <w:pgMar w:top="980" w:right="500" w:bottom="280" w:left="1200" w:header="722" w:footer="0" w:gutter="0"/>
          <w:cols w:space="720"/>
        </w:sectPr>
      </w:pPr>
    </w:p>
    <w:p w:rsidR="00C56328" w:rsidRDefault="00C56328">
      <w:pPr>
        <w:pStyle w:val="BodyText"/>
        <w:spacing w:before="9"/>
        <w:rPr>
          <w:i/>
          <w:sz w:val="12"/>
        </w:rPr>
      </w:pPr>
    </w:p>
    <w:p w:rsidR="00C56328" w:rsidRDefault="00C56328">
      <w:pPr>
        <w:rPr>
          <w:sz w:val="12"/>
        </w:rPr>
        <w:sectPr w:rsidR="00C56328">
          <w:pgSz w:w="11910" w:h="16840"/>
          <w:pgMar w:top="980" w:right="500" w:bottom="280" w:left="1200" w:header="722" w:footer="0" w:gutter="0"/>
          <w:cols w:space="720"/>
        </w:sectPr>
      </w:pPr>
    </w:p>
    <w:p w:rsidR="00C56328" w:rsidRDefault="00271611">
      <w:pPr>
        <w:pStyle w:val="Heading1"/>
        <w:numPr>
          <w:ilvl w:val="0"/>
          <w:numId w:val="75"/>
        </w:numPr>
        <w:tabs>
          <w:tab w:val="left" w:pos="936"/>
        </w:tabs>
        <w:spacing w:before="89"/>
        <w:ind w:left="936" w:hanging="358"/>
        <w:jc w:val="left"/>
      </w:pPr>
      <w:r>
        <w:lastRenderedPageBreak/>
        <w:t>BIDDING</w:t>
      </w:r>
      <w:r>
        <w:rPr>
          <w:spacing w:val="-7"/>
        </w:rPr>
        <w:t xml:space="preserve"> </w:t>
      </w:r>
      <w:r>
        <w:t>FORMS</w:t>
      </w:r>
      <w:r>
        <w:rPr>
          <w:spacing w:val="-4"/>
        </w:rPr>
        <w:t xml:space="preserve"> </w:t>
      </w:r>
      <w:r>
        <w:t>OF</w:t>
      </w:r>
      <w:r>
        <w:rPr>
          <w:spacing w:val="-7"/>
        </w:rPr>
        <w:t xml:space="preserve"> </w:t>
      </w:r>
      <w:r>
        <w:t>THE</w:t>
      </w:r>
      <w:r>
        <w:rPr>
          <w:spacing w:val="-5"/>
        </w:rPr>
        <w:t xml:space="preserve"> </w:t>
      </w:r>
      <w:r>
        <w:t>TECHNICAL</w:t>
      </w:r>
      <w:r>
        <w:rPr>
          <w:spacing w:val="-4"/>
        </w:rPr>
        <w:t xml:space="preserve"> </w:t>
      </w:r>
      <w:r>
        <w:rPr>
          <w:spacing w:val="-2"/>
        </w:rPr>
        <w:t>PROPOSAL</w:t>
      </w:r>
    </w:p>
    <w:p w:rsidR="00C56328" w:rsidRDefault="00C56328">
      <w:pPr>
        <w:pStyle w:val="BodyText"/>
        <w:spacing w:before="208"/>
        <w:rPr>
          <w:b/>
        </w:rPr>
      </w:pPr>
    </w:p>
    <w:p w:rsidR="00C56328" w:rsidRDefault="00271611">
      <w:pPr>
        <w:ind w:left="1996"/>
        <w:jc w:val="center"/>
        <w:rPr>
          <w:sz w:val="28"/>
        </w:rPr>
      </w:pPr>
      <w:r>
        <w:rPr>
          <w:b/>
          <w:sz w:val="28"/>
        </w:rPr>
        <w:t>LETTER</w:t>
      </w:r>
      <w:r>
        <w:rPr>
          <w:b/>
          <w:spacing w:val="-2"/>
          <w:sz w:val="28"/>
        </w:rPr>
        <w:t xml:space="preserve"> </w:t>
      </w:r>
      <w:r>
        <w:rPr>
          <w:b/>
          <w:sz w:val="28"/>
        </w:rPr>
        <w:t>OF</w:t>
      </w:r>
      <w:r>
        <w:rPr>
          <w:b/>
          <w:spacing w:val="-2"/>
          <w:sz w:val="28"/>
        </w:rPr>
        <w:t xml:space="preserve"> </w:t>
      </w:r>
      <w:r>
        <w:rPr>
          <w:b/>
          <w:sz w:val="28"/>
        </w:rPr>
        <w:t>BID</w:t>
      </w:r>
      <w:r>
        <w:rPr>
          <w:b/>
          <w:spacing w:val="-1"/>
          <w:sz w:val="28"/>
        </w:rPr>
        <w:t xml:space="preserve"> </w:t>
      </w:r>
      <w:r>
        <w:rPr>
          <w:spacing w:val="-5"/>
          <w:sz w:val="28"/>
          <w:vertAlign w:val="superscript"/>
        </w:rPr>
        <w:t>(1)</w:t>
      </w:r>
    </w:p>
    <w:p w:rsidR="00C56328" w:rsidRDefault="00271611">
      <w:pPr>
        <w:pStyle w:val="Heading2"/>
        <w:spacing w:before="158"/>
        <w:ind w:left="1998"/>
        <w:jc w:val="center"/>
      </w:pPr>
      <w:r>
        <w:t>(in</w:t>
      </w:r>
      <w:r>
        <w:rPr>
          <w:spacing w:val="-1"/>
        </w:rPr>
        <w:t xml:space="preserve"> </w:t>
      </w:r>
      <w:r>
        <w:rPr>
          <w:spacing w:val="-5"/>
        </w:rPr>
        <w:t>TP)</w:t>
      </w:r>
    </w:p>
    <w:p w:rsidR="00C56328" w:rsidRDefault="00271611">
      <w:pPr>
        <w:tabs>
          <w:tab w:val="left" w:pos="2222"/>
        </w:tabs>
        <w:spacing w:before="147"/>
        <w:ind w:left="780"/>
        <w:rPr>
          <w:i/>
          <w:sz w:val="28"/>
        </w:rPr>
      </w:pPr>
      <w:r>
        <w:rPr>
          <w:sz w:val="28"/>
        </w:rPr>
        <w:t xml:space="preserve">Date: </w:t>
      </w:r>
      <w:r>
        <w:rPr>
          <w:sz w:val="28"/>
          <w:u w:val="single"/>
        </w:rPr>
        <w:tab/>
      </w:r>
      <w:r>
        <w:rPr>
          <w:i/>
          <w:sz w:val="28"/>
        </w:rPr>
        <w:t>[state</w:t>
      </w:r>
      <w:r>
        <w:rPr>
          <w:i/>
          <w:spacing w:val="-5"/>
          <w:sz w:val="28"/>
        </w:rPr>
        <w:t xml:space="preserve"> </w:t>
      </w:r>
      <w:r>
        <w:rPr>
          <w:i/>
          <w:sz w:val="28"/>
        </w:rPr>
        <w:t>date,</w:t>
      </w:r>
      <w:r>
        <w:rPr>
          <w:i/>
          <w:spacing w:val="-5"/>
          <w:sz w:val="28"/>
        </w:rPr>
        <w:t xml:space="preserve"> </w:t>
      </w:r>
      <w:r>
        <w:rPr>
          <w:i/>
          <w:sz w:val="28"/>
        </w:rPr>
        <w:t>month,</w:t>
      </w:r>
      <w:r>
        <w:rPr>
          <w:i/>
          <w:spacing w:val="-6"/>
          <w:sz w:val="28"/>
        </w:rPr>
        <w:t xml:space="preserve"> </w:t>
      </w:r>
      <w:r>
        <w:rPr>
          <w:i/>
          <w:sz w:val="28"/>
        </w:rPr>
        <w:t>year</w:t>
      </w:r>
      <w:r>
        <w:rPr>
          <w:i/>
          <w:spacing w:val="-7"/>
          <w:sz w:val="28"/>
        </w:rPr>
        <w:t xml:space="preserve"> </w:t>
      </w:r>
      <w:r>
        <w:rPr>
          <w:i/>
          <w:sz w:val="28"/>
        </w:rPr>
        <w:t>signing</w:t>
      </w:r>
      <w:r>
        <w:rPr>
          <w:i/>
          <w:spacing w:val="-4"/>
          <w:sz w:val="28"/>
        </w:rPr>
        <w:t xml:space="preserve"> </w:t>
      </w:r>
      <w:r>
        <w:rPr>
          <w:i/>
          <w:sz w:val="28"/>
        </w:rPr>
        <w:t>the</w:t>
      </w:r>
      <w:r>
        <w:rPr>
          <w:i/>
          <w:spacing w:val="-4"/>
          <w:sz w:val="28"/>
        </w:rPr>
        <w:t xml:space="preserve"> </w:t>
      </w:r>
      <w:r>
        <w:rPr>
          <w:i/>
          <w:sz w:val="28"/>
        </w:rPr>
        <w:t>Letter</w:t>
      </w:r>
      <w:r>
        <w:rPr>
          <w:i/>
          <w:spacing w:val="-7"/>
          <w:sz w:val="28"/>
        </w:rPr>
        <w:t xml:space="preserve"> </w:t>
      </w:r>
      <w:r>
        <w:rPr>
          <w:i/>
          <w:sz w:val="28"/>
        </w:rPr>
        <w:t>of</w:t>
      </w:r>
      <w:r>
        <w:rPr>
          <w:i/>
          <w:spacing w:val="-7"/>
          <w:sz w:val="28"/>
        </w:rPr>
        <w:t xml:space="preserve"> </w:t>
      </w:r>
      <w:r>
        <w:rPr>
          <w:i/>
          <w:spacing w:val="-4"/>
          <w:sz w:val="28"/>
        </w:rPr>
        <w:t>bid]</w:t>
      </w:r>
    </w:p>
    <w:p w:rsidR="00C56328" w:rsidRDefault="00271611">
      <w:pPr>
        <w:spacing w:before="182"/>
        <w:rPr>
          <w:i/>
          <w:sz w:val="28"/>
        </w:rPr>
      </w:pPr>
      <w:r>
        <w:br w:type="column"/>
      </w:r>
    </w:p>
    <w:p w:rsidR="00C56328" w:rsidRDefault="00271611">
      <w:pPr>
        <w:pStyle w:val="Heading2"/>
        <w:spacing w:before="1"/>
        <w:ind w:left="578"/>
      </w:pPr>
      <w:r>
        <w:t>Form</w:t>
      </w:r>
      <w:r>
        <w:rPr>
          <w:spacing w:val="-8"/>
        </w:rPr>
        <w:t xml:space="preserve"> </w:t>
      </w:r>
      <w:r>
        <w:rPr>
          <w:spacing w:val="-5"/>
        </w:rPr>
        <w:t>01</w:t>
      </w:r>
    </w:p>
    <w:p w:rsidR="00C56328" w:rsidRDefault="00C56328">
      <w:pPr>
        <w:sectPr w:rsidR="00C56328">
          <w:type w:val="continuous"/>
          <w:pgSz w:w="11910" w:h="16840"/>
          <w:pgMar w:top="1920" w:right="500" w:bottom="280" w:left="1200" w:header="722" w:footer="0" w:gutter="0"/>
          <w:cols w:num="2" w:space="720" w:equalWidth="0">
            <w:col w:w="7796" w:space="178"/>
            <w:col w:w="2236"/>
          </w:cols>
        </w:sectPr>
      </w:pPr>
    </w:p>
    <w:p w:rsidR="00C56328" w:rsidRDefault="00271611">
      <w:pPr>
        <w:spacing w:before="119" w:line="242" w:lineRule="auto"/>
        <w:ind w:left="218" w:right="649" w:firstLine="561"/>
        <w:jc w:val="both"/>
        <w:rPr>
          <w:i/>
          <w:sz w:val="28"/>
        </w:rPr>
      </w:pPr>
      <w:r>
        <w:rPr>
          <w:sz w:val="28"/>
        </w:rPr>
        <w:lastRenderedPageBreak/>
        <w:t>Bidding</w:t>
      </w:r>
      <w:r>
        <w:rPr>
          <w:spacing w:val="-1"/>
          <w:sz w:val="28"/>
        </w:rPr>
        <w:t xml:space="preserve"> </w:t>
      </w:r>
      <w:r>
        <w:rPr>
          <w:sz w:val="28"/>
        </w:rPr>
        <w:t>Package</w:t>
      </w:r>
      <w:r>
        <w:rPr>
          <w:spacing w:val="-5"/>
          <w:sz w:val="28"/>
        </w:rPr>
        <w:t xml:space="preserve"> </w:t>
      </w:r>
      <w:r>
        <w:rPr>
          <w:sz w:val="28"/>
        </w:rPr>
        <w:t>title:</w:t>
      </w:r>
      <w:r>
        <w:rPr>
          <w:spacing w:val="-1"/>
          <w:sz w:val="28"/>
        </w:rPr>
        <w:t xml:space="preserve"> </w:t>
      </w:r>
      <w:r>
        <w:rPr>
          <w:spacing w:val="80"/>
          <w:sz w:val="28"/>
          <w:u w:val="single"/>
        </w:rPr>
        <w:t xml:space="preserve">  </w:t>
      </w:r>
      <w:r>
        <w:rPr>
          <w:i/>
          <w:sz w:val="28"/>
        </w:rPr>
        <w:t>[State</w:t>
      </w:r>
      <w:r>
        <w:rPr>
          <w:i/>
          <w:spacing w:val="-2"/>
          <w:sz w:val="28"/>
        </w:rPr>
        <w:t xml:space="preserve"> </w:t>
      </w:r>
      <w:r>
        <w:rPr>
          <w:i/>
          <w:sz w:val="28"/>
        </w:rPr>
        <w:t>Bidding</w:t>
      </w:r>
      <w:r>
        <w:rPr>
          <w:i/>
          <w:spacing w:val="-1"/>
          <w:sz w:val="28"/>
        </w:rPr>
        <w:t xml:space="preserve"> </w:t>
      </w:r>
      <w:r>
        <w:rPr>
          <w:i/>
          <w:sz w:val="28"/>
        </w:rPr>
        <w:t>Package</w:t>
      </w:r>
      <w:r>
        <w:rPr>
          <w:i/>
          <w:spacing w:val="-2"/>
          <w:sz w:val="28"/>
        </w:rPr>
        <w:t xml:space="preserve"> </w:t>
      </w:r>
      <w:r>
        <w:rPr>
          <w:i/>
          <w:sz w:val="28"/>
        </w:rPr>
        <w:t>title</w:t>
      </w:r>
      <w:r>
        <w:rPr>
          <w:i/>
          <w:spacing w:val="-4"/>
          <w:sz w:val="28"/>
        </w:rPr>
        <w:t xml:space="preserve"> </w:t>
      </w:r>
      <w:r>
        <w:rPr>
          <w:i/>
          <w:sz w:val="28"/>
        </w:rPr>
        <w:t>according</w:t>
      </w:r>
      <w:r>
        <w:rPr>
          <w:i/>
          <w:spacing w:val="-1"/>
          <w:sz w:val="28"/>
        </w:rPr>
        <w:t xml:space="preserve"> </w:t>
      </w:r>
      <w:r>
        <w:rPr>
          <w:i/>
          <w:sz w:val="28"/>
        </w:rPr>
        <w:t>to</w:t>
      </w:r>
      <w:r>
        <w:rPr>
          <w:i/>
          <w:spacing w:val="-1"/>
          <w:sz w:val="28"/>
        </w:rPr>
        <w:t xml:space="preserve"> </w:t>
      </w:r>
      <w:r>
        <w:rPr>
          <w:i/>
          <w:sz w:val="28"/>
        </w:rPr>
        <w:t xml:space="preserve">tender </w:t>
      </w:r>
      <w:r>
        <w:rPr>
          <w:i/>
          <w:spacing w:val="-2"/>
          <w:sz w:val="28"/>
        </w:rPr>
        <w:t>notice]</w:t>
      </w:r>
    </w:p>
    <w:p w:rsidR="00C56328" w:rsidRDefault="00271611">
      <w:pPr>
        <w:spacing w:before="115"/>
        <w:ind w:left="780"/>
        <w:jc w:val="both"/>
        <w:rPr>
          <w:i/>
          <w:sz w:val="28"/>
        </w:rPr>
      </w:pPr>
      <w:r>
        <w:rPr>
          <w:sz w:val="28"/>
        </w:rPr>
        <w:t>Name</w:t>
      </w:r>
      <w:r>
        <w:rPr>
          <w:spacing w:val="-2"/>
          <w:sz w:val="28"/>
        </w:rPr>
        <w:t xml:space="preserve"> </w:t>
      </w:r>
      <w:r>
        <w:rPr>
          <w:sz w:val="28"/>
        </w:rPr>
        <w:t>of</w:t>
      </w:r>
      <w:r>
        <w:rPr>
          <w:spacing w:val="-1"/>
          <w:sz w:val="28"/>
        </w:rPr>
        <w:t xml:space="preserve"> </w:t>
      </w:r>
      <w:r>
        <w:rPr>
          <w:sz w:val="28"/>
        </w:rPr>
        <w:t xml:space="preserve">project: </w:t>
      </w:r>
      <w:r>
        <w:rPr>
          <w:spacing w:val="45"/>
          <w:w w:val="150"/>
          <w:sz w:val="28"/>
          <w:u w:val="single"/>
        </w:rPr>
        <w:t xml:space="preserve">     </w:t>
      </w:r>
      <w:r>
        <w:rPr>
          <w:i/>
          <w:sz w:val="28"/>
        </w:rPr>
        <w:t>[State</w:t>
      </w:r>
      <w:r>
        <w:rPr>
          <w:i/>
          <w:spacing w:val="-1"/>
          <w:sz w:val="28"/>
        </w:rPr>
        <w:t xml:space="preserve"> </w:t>
      </w:r>
      <w:r>
        <w:rPr>
          <w:i/>
          <w:sz w:val="28"/>
        </w:rPr>
        <w:t>name</w:t>
      </w:r>
      <w:r>
        <w:rPr>
          <w:i/>
          <w:spacing w:val="-1"/>
          <w:sz w:val="28"/>
        </w:rPr>
        <w:t xml:space="preserve"> </w:t>
      </w:r>
      <w:r>
        <w:rPr>
          <w:i/>
          <w:sz w:val="28"/>
        </w:rPr>
        <w:t xml:space="preserve">of </w:t>
      </w:r>
      <w:r>
        <w:rPr>
          <w:i/>
          <w:spacing w:val="-2"/>
          <w:sz w:val="28"/>
        </w:rPr>
        <w:t>project]</w:t>
      </w:r>
    </w:p>
    <w:p w:rsidR="00C56328" w:rsidRDefault="00271611">
      <w:pPr>
        <w:tabs>
          <w:tab w:val="left" w:pos="4673"/>
        </w:tabs>
        <w:spacing w:before="121"/>
        <w:ind w:left="218" w:right="636" w:firstLine="561"/>
        <w:jc w:val="both"/>
        <w:rPr>
          <w:i/>
          <w:sz w:val="28"/>
        </w:rPr>
      </w:pPr>
      <w:r>
        <w:rPr>
          <w:sz w:val="28"/>
        </w:rPr>
        <w:t xml:space="preserve">Respectfully addressed to </w:t>
      </w:r>
      <w:r>
        <w:rPr>
          <w:sz w:val="28"/>
          <w:u w:val="single"/>
        </w:rPr>
        <w:tab/>
      </w:r>
      <w:r>
        <w:rPr>
          <w:spacing w:val="-18"/>
          <w:sz w:val="28"/>
        </w:rPr>
        <w:t xml:space="preserve"> </w:t>
      </w:r>
      <w:r>
        <w:rPr>
          <w:i/>
          <w:sz w:val="28"/>
        </w:rPr>
        <w:t>[fully</w:t>
      </w:r>
      <w:r>
        <w:rPr>
          <w:i/>
          <w:spacing w:val="-17"/>
          <w:sz w:val="28"/>
        </w:rPr>
        <w:t xml:space="preserve"> </w:t>
      </w:r>
      <w:r>
        <w:rPr>
          <w:i/>
          <w:sz w:val="28"/>
        </w:rPr>
        <w:t>and accurately write the name of the Procuring Entity]</w:t>
      </w:r>
    </w:p>
    <w:p w:rsidR="00C56328" w:rsidRDefault="00271611">
      <w:pPr>
        <w:spacing w:before="119"/>
        <w:ind w:left="218" w:right="630" w:firstLine="566"/>
        <w:jc w:val="both"/>
        <w:rPr>
          <w:sz w:val="28"/>
        </w:rPr>
      </w:pPr>
      <w:r>
        <w:rPr>
          <w:sz w:val="28"/>
        </w:rPr>
        <w:t>After investigating the bidding documents and the instrument amending the bidding</w:t>
      </w:r>
      <w:r>
        <w:rPr>
          <w:spacing w:val="-2"/>
          <w:sz w:val="28"/>
        </w:rPr>
        <w:t xml:space="preserve"> </w:t>
      </w:r>
      <w:r>
        <w:rPr>
          <w:sz w:val="28"/>
        </w:rPr>
        <w:t>documents</w:t>
      </w:r>
      <w:r>
        <w:rPr>
          <w:spacing w:val="-2"/>
          <w:sz w:val="28"/>
        </w:rPr>
        <w:t xml:space="preserve"> </w:t>
      </w:r>
      <w:r>
        <w:rPr>
          <w:sz w:val="28"/>
        </w:rPr>
        <w:t xml:space="preserve">No. </w:t>
      </w:r>
      <w:r>
        <w:rPr>
          <w:i/>
          <w:spacing w:val="80"/>
          <w:sz w:val="28"/>
          <w:u w:val="single"/>
        </w:rPr>
        <w:t xml:space="preserve">   </w:t>
      </w:r>
      <w:r>
        <w:rPr>
          <w:i/>
          <w:sz w:val="28"/>
        </w:rPr>
        <w:t>[insert</w:t>
      </w:r>
      <w:r>
        <w:rPr>
          <w:i/>
          <w:spacing w:val="-2"/>
          <w:sz w:val="28"/>
        </w:rPr>
        <w:t xml:space="preserve"> </w:t>
      </w:r>
      <w:r>
        <w:rPr>
          <w:i/>
          <w:sz w:val="28"/>
        </w:rPr>
        <w:t>number</w:t>
      </w:r>
      <w:r>
        <w:rPr>
          <w:i/>
          <w:spacing w:val="-1"/>
          <w:sz w:val="28"/>
        </w:rPr>
        <w:t xml:space="preserve"> </w:t>
      </w:r>
      <w:r>
        <w:rPr>
          <w:i/>
          <w:sz w:val="28"/>
        </w:rPr>
        <w:t>of</w:t>
      </w:r>
      <w:r>
        <w:rPr>
          <w:i/>
          <w:spacing w:val="-1"/>
          <w:sz w:val="28"/>
        </w:rPr>
        <w:t xml:space="preserve"> </w:t>
      </w:r>
      <w:r>
        <w:rPr>
          <w:i/>
          <w:sz w:val="28"/>
        </w:rPr>
        <w:t>the</w:t>
      </w:r>
      <w:r>
        <w:rPr>
          <w:i/>
          <w:spacing w:val="-2"/>
          <w:sz w:val="28"/>
        </w:rPr>
        <w:t xml:space="preserve"> </w:t>
      </w:r>
      <w:r>
        <w:rPr>
          <w:i/>
          <w:sz w:val="28"/>
        </w:rPr>
        <w:t>revised</w:t>
      </w:r>
      <w:r>
        <w:rPr>
          <w:i/>
          <w:spacing w:val="-2"/>
          <w:sz w:val="28"/>
        </w:rPr>
        <w:t xml:space="preserve"> </w:t>
      </w:r>
      <w:r>
        <w:rPr>
          <w:i/>
          <w:sz w:val="28"/>
        </w:rPr>
        <w:t>document,</w:t>
      </w:r>
      <w:r>
        <w:rPr>
          <w:i/>
          <w:spacing w:val="-3"/>
          <w:sz w:val="28"/>
        </w:rPr>
        <w:t xml:space="preserve"> </w:t>
      </w:r>
      <w:r>
        <w:rPr>
          <w:i/>
          <w:sz w:val="28"/>
        </w:rPr>
        <w:t>if</w:t>
      </w:r>
      <w:r>
        <w:rPr>
          <w:i/>
          <w:spacing w:val="-2"/>
          <w:sz w:val="28"/>
        </w:rPr>
        <w:t xml:space="preserve"> </w:t>
      </w:r>
      <w:r>
        <w:rPr>
          <w:i/>
          <w:sz w:val="28"/>
        </w:rPr>
        <w:t xml:space="preserve">any] </w:t>
      </w:r>
      <w:r>
        <w:rPr>
          <w:sz w:val="28"/>
        </w:rPr>
        <w:t>posted on the Network system by the Procuring Entity, we</w:t>
      </w:r>
      <w:r>
        <w:rPr>
          <w:i/>
          <w:sz w:val="28"/>
        </w:rPr>
        <w:t>,</w:t>
      </w:r>
      <w:r>
        <w:rPr>
          <w:spacing w:val="80"/>
          <w:sz w:val="28"/>
          <w:u w:val="single"/>
        </w:rPr>
        <w:t xml:space="preserve">  </w:t>
      </w:r>
      <w:r>
        <w:rPr>
          <w:i/>
          <w:sz w:val="28"/>
        </w:rPr>
        <w:t xml:space="preserve">[insert the contractor’s name], </w:t>
      </w:r>
      <w:r>
        <w:rPr>
          <w:sz w:val="28"/>
        </w:rPr>
        <w:t xml:space="preserve">commit to perform the bidding package </w:t>
      </w:r>
      <w:r>
        <w:rPr>
          <w:spacing w:val="80"/>
          <w:w w:val="150"/>
          <w:sz w:val="28"/>
          <w:u w:val="single"/>
        </w:rPr>
        <w:t xml:space="preserve">  </w:t>
      </w:r>
      <w:r>
        <w:rPr>
          <w:i/>
          <w:sz w:val="28"/>
        </w:rPr>
        <w:t xml:space="preserve">[insert the Bidding Package title] </w:t>
      </w:r>
      <w:r>
        <w:rPr>
          <w:sz w:val="28"/>
        </w:rPr>
        <w:t>in accordance with the requirements stated in the bidding documents.</w:t>
      </w:r>
    </w:p>
    <w:p w:rsidR="00C56328" w:rsidRDefault="00271611">
      <w:pPr>
        <w:pStyle w:val="BodyText"/>
        <w:spacing w:before="120"/>
        <w:ind w:left="785"/>
        <w:jc w:val="both"/>
      </w:pPr>
      <w:r>
        <w:t>We</w:t>
      </w:r>
      <w:r>
        <w:rPr>
          <w:spacing w:val="-3"/>
        </w:rPr>
        <w:t xml:space="preserve"> </w:t>
      </w:r>
      <w:r>
        <w:t>hereby</w:t>
      </w:r>
      <w:r>
        <w:rPr>
          <w:spacing w:val="-6"/>
        </w:rPr>
        <w:t xml:space="preserve"> </w:t>
      </w:r>
      <w:r>
        <w:t>commit</w:t>
      </w:r>
      <w:r>
        <w:rPr>
          <w:spacing w:val="-1"/>
        </w:rPr>
        <w:t xml:space="preserve"> </w:t>
      </w:r>
      <w:r>
        <w:t xml:space="preserve">that </w:t>
      </w:r>
      <w:r>
        <w:rPr>
          <w:spacing w:val="-4"/>
          <w:vertAlign w:val="superscript"/>
        </w:rPr>
        <w:t>(2)</w:t>
      </w:r>
      <w:r>
        <w:rPr>
          <w:spacing w:val="-4"/>
        </w:rPr>
        <w:t>:</w:t>
      </w:r>
    </w:p>
    <w:p w:rsidR="00C56328" w:rsidRDefault="00271611">
      <w:pPr>
        <w:pStyle w:val="ListParagraph"/>
        <w:numPr>
          <w:ilvl w:val="1"/>
          <w:numId w:val="75"/>
        </w:numPr>
        <w:tabs>
          <w:tab w:val="left" w:pos="1064"/>
        </w:tabs>
        <w:spacing w:before="79"/>
        <w:ind w:left="1064" w:hanging="279"/>
        <w:rPr>
          <w:sz w:val="28"/>
        </w:rPr>
      </w:pPr>
      <w:r>
        <w:rPr>
          <w:sz w:val="28"/>
        </w:rPr>
        <w:t>Only</w:t>
      </w:r>
      <w:r>
        <w:rPr>
          <w:spacing w:val="-7"/>
          <w:sz w:val="28"/>
        </w:rPr>
        <w:t xml:space="preserve"> </w:t>
      </w:r>
      <w:r>
        <w:rPr>
          <w:sz w:val="28"/>
        </w:rPr>
        <w:t>participate</w:t>
      </w:r>
      <w:r>
        <w:rPr>
          <w:spacing w:val="-5"/>
          <w:sz w:val="28"/>
        </w:rPr>
        <w:t xml:space="preserve"> </w:t>
      </w:r>
      <w:r>
        <w:rPr>
          <w:sz w:val="28"/>
        </w:rPr>
        <w:t>in</w:t>
      </w:r>
      <w:r>
        <w:rPr>
          <w:spacing w:val="-1"/>
          <w:sz w:val="28"/>
        </w:rPr>
        <w:t xml:space="preserve"> </w:t>
      </w:r>
      <w:r>
        <w:rPr>
          <w:sz w:val="28"/>
        </w:rPr>
        <w:t>this</w:t>
      </w:r>
      <w:r>
        <w:rPr>
          <w:spacing w:val="-4"/>
          <w:sz w:val="28"/>
        </w:rPr>
        <w:t xml:space="preserve"> </w:t>
      </w:r>
      <w:r>
        <w:rPr>
          <w:sz w:val="28"/>
        </w:rPr>
        <w:t>one</w:t>
      </w:r>
      <w:r>
        <w:rPr>
          <w:spacing w:val="-3"/>
          <w:sz w:val="28"/>
        </w:rPr>
        <w:t xml:space="preserve"> </w:t>
      </w:r>
      <w:r>
        <w:rPr>
          <w:sz w:val="28"/>
        </w:rPr>
        <w:t>bid</w:t>
      </w:r>
      <w:r>
        <w:rPr>
          <w:spacing w:val="-1"/>
          <w:sz w:val="28"/>
        </w:rPr>
        <w:t xml:space="preserve"> </w:t>
      </w:r>
      <w:r>
        <w:rPr>
          <w:sz w:val="28"/>
        </w:rPr>
        <w:t>as</w:t>
      </w:r>
      <w:r>
        <w:rPr>
          <w:spacing w:val="-5"/>
          <w:sz w:val="28"/>
        </w:rPr>
        <w:t xml:space="preserve"> </w:t>
      </w:r>
      <w:r>
        <w:rPr>
          <w:sz w:val="28"/>
        </w:rPr>
        <w:t>the</w:t>
      </w:r>
      <w:r>
        <w:rPr>
          <w:spacing w:val="-2"/>
          <w:sz w:val="28"/>
        </w:rPr>
        <w:t xml:space="preserve"> </w:t>
      </w:r>
      <w:r>
        <w:rPr>
          <w:sz w:val="28"/>
        </w:rPr>
        <w:t>main</w:t>
      </w:r>
      <w:r>
        <w:rPr>
          <w:spacing w:val="-5"/>
          <w:sz w:val="28"/>
        </w:rPr>
        <w:t xml:space="preserve"> </w:t>
      </w:r>
      <w:r>
        <w:rPr>
          <w:spacing w:val="-2"/>
          <w:sz w:val="28"/>
        </w:rPr>
        <w:t>bidder</w:t>
      </w:r>
    </w:p>
    <w:p w:rsidR="00C56328" w:rsidRDefault="00271611">
      <w:pPr>
        <w:pStyle w:val="ListParagraph"/>
        <w:numPr>
          <w:ilvl w:val="1"/>
          <w:numId w:val="75"/>
        </w:numPr>
        <w:tabs>
          <w:tab w:val="left" w:pos="1065"/>
        </w:tabs>
        <w:spacing w:before="82"/>
        <w:ind w:left="218" w:right="633" w:firstLine="566"/>
        <w:rPr>
          <w:sz w:val="28"/>
        </w:rPr>
      </w:pPr>
      <w:r>
        <w:rPr>
          <w:sz w:val="28"/>
        </w:rPr>
        <w:t>Not</w:t>
      </w:r>
      <w:r>
        <w:rPr>
          <w:spacing w:val="-1"/>
          <w:sz w:val="28"/>
        </w:rPr>
        <w:t xml:space="preserve"> </w:t>
      </w:r>
      <w:r>
        <w:rPr>
          <w:sz w:val="28"/>
        </w:rPr>
        <w:t>in</w:t>
      </w:r>
      <w:r>
        <w:rPr>
          <w:spacing w:val="-1"/>
          <w:sz w:val="28"/>
        </w:rPr>
        <w:t xml:space="preserve"> </w:t>
      </w:r>
      <w:r>
        <w:rPr>
          <w:sz w:val="28"/>
        </w:rPr>
        <w:t>the</w:t>
      </w:r>
      <w:r>
        <w:rPr>
          <w:spacing w:val="-1"/>
          <w:sz w:val="28"/>
        </w:rPr>
        <w:t xml:space="preserve"> </w:t>
      </w:r>
      <w:r>
        <w:rPr>
          <w:sz w:val="28"/>
        </w:rPr>
        <w:t>process of</w:t>
      </w:r>
      <w:r>
        <w:rPr>
          <w:spacing w:val="-1"/>
          <w:sz w:val="28"/>
        </w:rPr>
        <w:t xml:space="preserve"> </w:t>
      </w:r>
      <w:r>
        <w:rPr>
          <w:sz w:val="28"/>
        </w:rPr>
        <w:t>carrying out procedures for</w:t>
      </w:r>
      <w:r>
        <w:rPr>
          <w:spacing w:val="-2"/>
          <w:sz w:val="28"/>
        </w:rPr>
        <w:t xml:space="preserve"> </w:t>
      </w:r>
      <w:r>
        <w:rPr>
          <w:sz w:val="28"/>
        </w:rPr>
        <w:t>dissolution</w:t>
      </w:r>
      <w:r>
        <w:rPr>
          <w:spacing w:val="-1"/>
          <w:sz w:val="28"/>
        </w:rPr>
        <w:t xml:space="preserve"> </w:t>
      </w:r>
      <w:r>
        <w:rPr>
          <w:sz w:val="28"/>
        </w:rPr>
        <w:t>or having their Business Registration Certificate or Business Household Registration Certificate revoked or other equivalent documents; not in the case of insolvency according to the law of the country where the bidder is granted the Establishment Decision or the Business Registration Certificate or the Business Household Registration Certificate or other equivalent documents</w:t>
      </w:r>
    </w:p>
    <w:p w:rsidR="00C56328" w:rsidRDefault="00271611">
      <w:pPr>
        <w:pStyle w:val="ListParagraph"/>
        <w:numPr>
          <w:ilvl w:val="1"/>
          <w:numId w:val="75"/>
        </w:numPr>
        <w:tabs>
          <w:tab w:val="left" w:pos="1064"/>
        </w:tabs>
        <w:spacing w:before="79"/>
        <w:ind w:left="1064" w:hanging="279"/>
        <w:rPr>
          <w:sz w:val="28"/>
        </w:rPr>
      </w:pPr>
      <w:r>
        <w:rPr>
          <w:sz w:val="28"/>
        </w:rPr>
        <w:t>Not</w:t>
      </w:r>
      <w:r>
        <w:rPr>
          <w:spacing w:val="-10"/>
          <w:sz w:val="28"/>
        </w:rPr>
        <w:t xml:space="preserve"> </w:t>
      </w:r>
      <w:r>
        <w:rPr>
          <w:sz w:val="28"/>
        </w:rPr>
        <w:t>violate</w:t>
      </w:r>
      <w:r>
        <w:rPr>
          <w:spacing w:val="-6"/>
          <w:sz w:val="28"/>
        </w:rPr>
        <w:t xml:space="preserve"> </w:t>
      </w:r>
      <w:r>
        <w:rPr>
          <w:sz w:val="28"/>
        </w:rPr>
        <w:t>regulations</w:t>
      </w:r>
      <w:r>
        <w:rPr>
          <w:spacing w:val="-4"/>
          <w:sz w:val="28"/>
        </w:rPr>
        <w:t xml:space="preserve"> </w:t>
      </w:r>
      <w:r>
        <w:rPr>
          <w:sz w:val="28"/>
        </w:rPr>
        <w:t>on</w:t>
      </w:r>
      <w:r>
        <w:rPr>
          <w:spacing w:val="-4"/>
          <w:sz w:val="28"/>
        </w:rPr>
        <w:t xml:space="preserve"> </w:t>
      </w:r>
      <w:r>
        <w:rPr>
          <w:sz w:val="28"/>
        </w:rPr>
        <w:t>guarantee</w:t>
      </w:r>
      <w:r>
        <w:rPr>
          <w:spacing w:val="-8"/>
          <w:sz w:val="28"/>
        </w:rPr>
        <w:t xml:space="preserve"> </w:t>
      </w:r>
      <w:r>
        <w:rPr>
          <w:sz w:val="28"/>
        </w:rPr>
        <w:t>of</w:t>
      </w:r>
      <w:r>
        <w:rPr>
          <w:spacing w:val="-8"/>
          <w:sz w:val="28"/>
        </w:rPr>
        <w:t xml:space="preserve"> </w:t>
      </w:r>
      <w:r>
        <w:rPr>
          <w:sz w:val="28"/>
        </w:rPr>
        <w:t>competition</w:t>
      </w:r>
      <w:r>
        <w:rPr>
          <w:spacing w:val="-4"/>
          <w:sz w:val="28"/>
        </w:rPr>
        <w:t xml:space="preserve"> </w:t>
      </w:r>
      <w:r>
        <w:rPr>
          <w:sz w:val="28"/>
        </w:rPr>
        <w:t>in</w:t>
      </w:r>
      <w:r>
        <w:rPr>
          <w:spacing w:val="-4"/>
          <w:sz w:val="28"/>
        </w:rPr>
        <w:t xml:space="preserve"> </w:t>
      </w:r>
      <w:r>
        <w:rPr>
          <w:spacing w:val="-2"/>
          <w:sz w:val="28"/>
        </w:rPr>
        <w:t>bidding</w:t>
      </w:r>
    </w:p>
    <w:p w:rsidR="00C56328" w:rsidRDefault="00271611">
      <w:pPr>
        <w:pStyle w:val="ListParagraph"/>
        <w:numPr>
          <w:ilvl w:val="1"/>
          <w:numId w:val="75"/>
        </w:numPr>
        <w:tabs>
          <w:tab w:val="left" w:pos="1103"/>
        </w:tabs>
        <w:spacing w:before="122" w:line="264" w:lineRule="auto"/>
        <w:ind w:left="218" w:right="635" w:firstLine="566"/>
        <w:rPr>
          <w:sz w:val="28"/>
        </w:rPr>
      </w:pPr>
      <w:r>
        <w:rPr>
          <w:sz w:val="28"/>
        </w:rPr>
        <w:t xml:space="preserve">Have fulfilled tax obligations of the latest fiscal year by the time of bid </w:t>
      </w:r>
      <w:r>
        <w:rPr>
          <w:spacing w:val="-2"/>
          <w:sz w:val="28"/>
        </w:rPr>
        <w:t>closing.</w:t>
      </w:r>
    </w:p>
    <w:p w:rsidR="00C56328" w:rsidRDefault="00271611">
      <w:pPr>
        <w:pStyle w:val="ListParagraph"/>
        <w:numPr>
          <w:ilvl w:val="1"/>
          <w:numId w:val="75"/>
        </w:numPr>
        <w:tabs>
          <w:tab w:val="left" w:pos="1064"/>
        </w:tabs>
        <w:spacing w:before="118"/>
        <w:ind w:left="1064" w:hanging="279"/>
        <w:rPr>
          <w:sz w:val="28"/>
        </w:rPr>
      </w:pPr>
      <w:r>
        <w:rPr>
          <w:sz w:val="28"/>
        </w:rPr>
        <w:t>Not</w:t>
      </w:r>
      <w:r>
        <w:rPr>
          <w:spacing w:val="-7"/>
          <w:sz w:val="28"/>
        </w:rPr>
        <w:t xml:space="preserve"> </w:t>
      </w:r>
      <w:r>
        <w:rPr>
          <w:sz w:val="28"/>
        </w:rPr>
        <w:t>be</w:t>
      </w:r>
      <w:r>
        <w:rPr>
          <w:spacing w:val="-5"/>
          <w:sz w:val="28"/>
        </w:rPr>
        <w:t xml:space="preserve"> </w:t>
      </w:r>
      <w:r>
        <w:rPr>
          <w:sz w:val="28"/>
        </w:rPr>
        <w:t>banned</w:t>
      </w:r>
      <w:r>
        <w:rPr>
          <w:spacing w:val="-1"/>
          <w:sz w:val="28"/>
        </w:rPr>
        <w:t xml:space="preserve"> </w:t>
      </w:r>
      <w:r>
        <w:rPr>
          <w:sz w:val="28"/>
        </w:rPr>
        <w:t>from</w:t>
      </w:r>
      <w:r>
        <w:rPr>
          <w:spacing w:val="-5"/>
          <w:sz w:val="28"/>
        </w:rPr>
        <w:t xml:space="preserve"> </w:t>
      </w:r>
      <w:r>
        <w:rPr>
          <w:sz w:val="28"/>
        </w:rPr>
        <w:t>bidding</w:t>
      </w:r>
      <w:r>
        <w:rPr>
          <w:spacing w:val="-1"/>
          <w:sz w:val="28"/>
        </w:rPr>
        <w:t xml:space="preserve"> </w:t>
      </w:r>
      <w:r>
        <w:rPr>
          <w:sz w:val="28"/>
        </w:rPr>
        <w:t>in</w:t>
      </w:r>
      <w:r>
        <w:rPr>
          <w:spacing w:val="-2"/>
          <w:sz w:val="28"/>
        </w:rPr>
        <w:t xml:space="preserve"> </w:t>
      </w:r>
      <w:r>
        <w:rPr>
          <w:sz w:val="28"/>
        </w:rPr>
        <w:t>any</w:t>
      </w:r>
      <w:r>
        <w:rPr>
          <w:spacing w:val="-5"/>
          <w:sz w:val="28"/>
        </w:rPr>
        <w:t xml:space="preserve"> </w:t>
      </w:r>
      <w:r>
        <w:rPr>
          <w:sz w:val="28"/>
        </w:rPr>
        <w:t>country</w:t>
      </w:r>
      <w:r>
        <w:rPr>
          <w:spacing w:val="-5"/>
          <w:sz w:val="28"/>
        </w:rPr>
        <w:t xml:space="preserve"> </w:t>
      </w:r>
      <w:r>
        <w:rPr>
          <w:sz w:val="28"/>
        </w:rPr>
        <w:t>or</w:t>
      </w:r>
      <w:r>
        <w:rPr>
          <w:spacing w:val="-2"/>
          <w:sz w:val="28"/>
        </w:rPr>
        <w:t xml:space="preserve"> territory.</w:t>
      </w:r>
    </w:p>
    <w:p w:rsidR="00C56328" w:rsidRDefault="00271611">
      <w:pPr>
        <w:pStyle w:val="ListParagraph"/>
        <w:numPr>
          <w:ilvl w:val="1"/>
          <w:numId w:val="75"/>
        </w:numPr>
        <w:tabs>
          <w:tab w:val="left" w:pos="1067"/>
        </w:tabs>
        <w:spacing w:before="81"/>
        <w:ind w:left="218" w:right="630" w:firstLine="566"/>
        <w:rPr>
          <w:sz w:val="28"/>
        </w:rPr>
      </w:pPr>
      <w:r>
        <w:rPr>
          <w:sz w:val="28"/>
        </w:rPr>
        <w:t>Not commit acts of</w:t>
      </w:r>
      <w:r>
        <w:rPr>
          <w:spacing w:val="-1"/>
          <w:sz w:val="28"/>
        </w:rPr>
        <w:t xml:space="preserve"> </w:t>
      </w:r>
      <w:r>
        <w:rPr>
          <w:sz w:val="28"/>
        </w:rPr>
        <w:t xml:space="preserve">corruption, bribery, bid collusion, obstruction and other violations against regulations of law on bidding when participating in this bidding </w:t>
      </w:r>
      <w:r>
        <w:rPr>
          <w:spacing w:val="-2"/>
          <w:sz w:val="28"/>
        </w:rPr>
        <w:t>package</w:t>
      </w:r>
    </w:p>
    <w:p w:rsidR="00C56328" w:rsidRDefault="00271611">
      <w:pPr>
        <w:pStyle w:val="ListParagraph"/>
        <w:numPr>
          <w:ilvl w:val="1"/>
          <w:numId w:val="75"/>
        </w:numPr>
        <w:tabs>
          <w:tab w:val="left" w:pos="1064"/>
        </w:tabs>
        <w:spacing w:before="81"/>
        <w:ind w:left="1064" w:hanging="279"/>
        <w:rPr>
          <w:sz w:val="28"/>
        </w:rPr>
      </w:pPr>
      <w:r>
        <w:rPr>
          <w:sz w:val="28"/>
        </w:rPr>
        <w:t>The</w:t>
      </w:r>
      <w:r>
        <w:rPr>
          <w:spacing w:val="-5"/>
          <w:sz w:val="28"/>
        </w:rPr>
        <w:t xml:space="preserve"> </w:t>
      </w:r>
      <w:r>
        <w:rPr>
          <w:sz w:val="28"/>
        </w:rPr>
        <w:t>information</w:t>
      </w:r>
      <w:r>
        <w:rPr>
          <w:spacing w:val="-3"/>
          <w:sz w:val="28"/>
        </w:rPr>
        <w:t xml:space="preserve"> </w:t>
      </w:r>
      <w:r>
        <w:rPr>
          <w:sz w:val="28"/>
        </w:rPr>
        <w:t>declared</w:t>
      </w:r>
      <w:r>
        <w:rPr>
          <w:spacing w:val="-3"/>
          <w:sz w:val="28"/>
        </w:rPr>
        <w:t xml:space="preserve"> </w:t>
      </w:r>
      <w:r>
        <w:rPr>
          <w:sz w:val="28"/>
        </w:rPr>
        <w:t>in</w:t>
      </w:r>
      <w:r>
        <w:rPr>
          <w:spacing w:val="-8"/>
          <w:sz w:val="28"/>
        </w:rPr>
        <w:t xml:space="preserve"> </w:t>
      </w:r>
      <w:r>
        <w:rPr>
          <w:sz w:val="28"/>
        </w:rPr>
        <w:t>the</w:t>
      </w:r>
      <w:r>
        <w:rPr>
          <w:spacing w:val="-7"/>
          <w:sz w:val="28"/>
        </w:rPr>
        <w:t xml:space="preserve"> </w:t>
      </w:r>
      <w:r>
        <w:rPr>
          <w:sz w:val="28"/>
        </w:rPr>
        <w:t>bid</w:t>
      </w:r>
      <w:r>
        <w:rPr>
          <w:spacing w:val="-7"/>
          <w:sz w:val="28"/>
        </w:rPr>
        <w:t xml:space="preserve"> </w:t>
      </w:r>
      <w:r>
        <w:rPr>
          <w:sz w:val="28"/>
        </w:rPr>
        <w:t>proposal</w:t>
      </w:r>
      <w:r>
        <w:rPr>
          <w:spacing w:val="-3"/>
          <w:sz w:val="28"/>
        </w:rPr>
        <w:t xml:space="preserve"> </w:t>
      </w:r>
      <w:r>
        <w:rPr>
          <w:sz w:val="28"/>
        </w:rPr>
        <w:t>is</w:t>
      </w:r>
      <w:r>
        <w:rPr>
          <w:spacing w:val="-3"/>
          <w:sz w:val="28"/>
        </w:rPr>
        <w:t xml:space="preserve"> </w:t>
      </w:r>
      <w:r>
        <w:rPr>
          <w:spacing w:val="-2"/>
          <w:sz w:val="28"/>
        </w:rPr>
        <w:t>true.</w:t>
      </w:r>
    </w:p>
    <w:p w:rsidR="00C56328" w:rsidRDefault="00271611">
      <w:pPr>
        <w:pStyle w:val="ListParagraph"/>
        <w:numPr>
          <w:ilvl w:val="1"/>
          <w:numId w:val="75"/>
        </w:numPr>
        <w:tabs>
          <w:tab w:val="left" w:pos="1065"/>
        </w:tabs>
        <w:spacing w:before="79"/>
        <w:ind w:left="218" w:right="641" w:firstLine="566"/>
        <w:rPr>
          <w:sz w:val="28"/>
        </w:rPr>
      </w:pPr>
      <w:r>
        <w:rPr>
          <w:sz w:val="28"/>
        </w:rPr>
        <w:t>Not</w:t>
      </w:r>
      <w:r>
        <w:rPr>
          <w:spacing w:val="-1"/>
          <w:sz w:val="28"/>
        </w:rPr>
        <w:t xml:space="preserve"> </w:t>
      </w:r>
      <w:r>
        <w:rPr>
          <w:sz w:val="28"/>
        </w:rPr>
        <w:t>be</w:t>
      </w:r>
      <w:r>
        <w:rPr>
          <w:spacing w:val="-3"/>
          <w:sz w:val="28"/>
        </w:rPr>
        <w:t xml:space="preserve"> </w:t>
      </w:r>
      <w:r>
        <w:rPr>
          <w:sz w:val="28"/>
        </w:rPr>
        <w:t>found</w:t>
      </w:r>
      <w:r>
        <w:rPr>
          <w:spacing w:val="-2"/>
          <w:sz w:val="28"/>
        </w:rPr>
        <w:t xml:space="preserve"> </w:t>
      </w:r>
      <w:r>
        <w:rPr>
          <w:sz w:val="28"/>
        </w:rPr>
        <w:t>to</w:t>
      </w:r>
      <w:r>
        <w:rPr>
          <w:spacing w:val="-1"/>
          <w:sz w:val="28"/>
        </w:rPr>
        <w:t xml:space="preserve"> </w:t>
      </w:r>
      <w:r>
        <w:rPr>
          <w:sz w:val="28"/>
        </w:rPr>
        <w:t>have</w:t>
      </w:r>
      <w:r>
        <w:rPr>
          <w:spacing w:val="-3"/>
          <w:sz w:val="28"/>
        </w:rPr>
        <w:t xml:space="preserve"> </w:t>
      </w:r>
      <w:r>
        <w:rPr>
          <w:sz w:val="28"/>
        </w:rPr>
        <w:t>serious</w:t>
      </w:r>
      <w:r>
        <w:rPr>
          <w:spacing w:val="-2"/>
          <w:sz w:val="28"/>
        </w:rPr>
        <w:t xml:space="preserve"> </w:t>
      </w:r>
      <w:r>
        <w:rPr>
          <w:sz w:val="28"/>
        </w:rPr>
        <w:t>or</w:t>
      </w:r>
      <w:r>
        <w:rPr>
          <w:spacing w:val="-1"/>
          <w:sz w:val="28"/>
        </w:rPr>
        <w:t xml:space="preserve"> </w:t>
      </w:r>
      <w:r>
        <w:rPr>
          <w:sz w:val="28"/>
        </w:rPr>
        <w:t>frequent</w:t>
      </w:r>
      <w:r>
        <w:rPr>
          <w:spacing w:val="-3"/>
          <w:sz w:val="28"/>
        </w:rPr>
        <w:t xml:space="preserve"> </w:t>
      </w:r>
      <w:r>
        <w:rPr>
          <w:sz w:val="28"/>
        </w:rPr>
        <w:t>violations</w:t>
      </w:r>
      <w:r>
        <w:rPr>
          <w:spacing w:val="-2"/>
          <w:sz w:val="28"/>
        </w:rPr>
        <w:t xml:space="preserve"> </w:t>
      </w:r>
      <w:r>
        <w:rPr>
          <w:sz w:val="28"/>
        </w:rPr>
        <w:t>of</w:t>
      </w:r>
      <w:r>
        <w:rPr>
          <w:spacing w:val="-1"/>
          <w:sz w:val="28"/>
        </w:rPr>
        <w:t xml:space="preserve"> </w:t>
      </w:r>
      <w:r>
        <w:rPr>
          <w:sz w:val="28"/>
        </w:rPr>
        <w:t>important</w:t>
      </w:r>
      <w:r>
        <w:rPr>
          <w:spacing w:val="-2"/>
          <w:sz w:val="28"/>
        </w:rPr>
        <w:t xml:space="preserve"> </w:t>
      </w:r>
      <w:r>
        <w:rPr>
          <w:sz w:val="28"/>
        </w:rPr>
        <w:t>obligations in one or more contracts within the last 5 years.</w:t>
      </w:r>
    </w:p>
    <w:p w:rsidR="00C56328" w:rsidRDefault="00271611">
      <w:pPr>
        <w:pStyle w:val="ListParagraph"/>
        <w:numPr>
          <w:ilvl w:val="1"/>
          <w:numId w:val="75"/>
        </w:numPr>
        <w:tabs>
          <w:tab w:val="left" w:pos="1067"/>
        </w:tabs>
        <w:spacing w:before="80"/>
        <w:ind w:left="218" w:right="636" w:firstLine="566"/>
        <w:rPr>
          <w:sz w:val="28"/>
        </w:rPr>
      </w:pPr>
      <w:r>
        <w:rPr>
          <w:sz w:val="28"/>
        </w:rPr>
        <w:t>Not subject to the final judgment of the</w:t>
      </w:r>
      <w:r>
        <w:rPr>
          <w:spacing w:val="-1"/>
          <w:sz w:val="28"/>
        </w:rPr>
        <w:t xml:space="preserve"> </w:t>
      </w:r>
      <w:r>
        <w:rPr>
          <w:sz w:val="28"/>
        </w:rPr>
        <w:t>court on committing serious crimes or other serious violations within 03 years before the time of bid closing.</w:t>
      </w:r>
    </w:p>
    <w:p w:rsidR="00C56328" w:rsidRDefault="00271611">
      <w:pPr>
        <w:pStyle w:val="ListParagraph"/>
        <w:numPr>
          <w:ilvl w:val="1"/>
          <w:numId w:val="75"/>
        </w:numPr>
        <w:tabs>
          <w:tab w:val="left" w:pos="1220"/>
        </w:tabs>
        <w:spacing w:before="82"/>
        <w:ind w:left="218" w:right="641" w:firstLine="566"/>
        <w:rPr>
          <w:sz w:val="28"/>
        </w:rPr>
      </w:pPr>
      <w:r>
        <w:rPr>
          <w:sz w:val="28"/>
        </w:rPr>
        <w:t>There is no evidence that the contractor has committed serious violations of professional ethics within 03 years before the time of bid closing.</w:t>
      </w:r>
    </w:p>
    <w:p w:rsidR="00C56328" w:rsidRDefault="00271611">
      <w:pPr>
        <w:pStyle w:val="ListParagraph"/>
        <w:numPr>
          <w:ilvl w:val="1"/>
          <w:numId w:val="75"/>
        </w:numPr>
        <w:tabs>
          <w:tab w:val="left" w:pos="1213"/>
        </w:tabs>
        <w:spacing w:before="78"/>
        <w:ind w:left="1213" w:hanging="428"/>
        <w:rPr>
          <w:sz w:val="28"/>
        </w:rPr>
      </w:pPr>
      <w:r>
        <w:rPr>
          <w:sz w:val="28"/>
        </w:rPr>
        <w:t>In case</w:t>
      </w:r>
      <w:r>
        <w:rPr>
          <w:spacing w:val="-1"/>
          <w:sz w:val="28"/>
        </w:rPr>
        <w:t xml:space="preserve"> </w:t>
      </w:r>
      <w:r>
        <w:rPr>
          <w:sz w:val="28"/>
        </w:rPr>
        <w:t>of</w:t>
      </w:r>
      <w:r>
        <w:rPr>
          <w:spacing w:val="2"/>
          <w:sz w:val="28"/>
        </w:rPr>
        <w:t xml:space="preserve"> </w:t>
      </w:r>
      <w:r>
        <w:rPr>
          <w:sz w:val="28"/>
        </w:rPr>
        <w:t>winning</w:t>
      </w:r>
      <w:r>
        <w:rPr>
          <w:spacing w:val="2"/>
          <w:sz w:val="28"/>
        </w:rPr>
        <w:t xml:space="preserve"> </w:t>
      </w:r>
      <w:r>
        <w:rPr>
          <w:sz w:val="28"/>
        </w:rPr>
        <w:t>the bid,</w:t>
      </w:r>
      <w:r>
        <w:rPr>
          <w:spacing w:val="-1"/>
          <w:sz w:val="28"/>
        </w:rPr>
        <w:t xml:space="preserve"> </w:t>
      </w:r>
      <w:r>
        <w:rPr>
          <w:sz w:val="28"/>
        </w:rPr>
        <w:t>the</w:t>
      </w:r>
      <w:r>
        <w:rPr>
          <w:spacing w:val="1"/>
          <w:sz w:val="28"/>
        </w:rPr>
        <w:t xml:space="preserve"> </w:t>
      </w:r>
      <w:r>
        <w:rPr>
          <w:sz w:val="28"/>
        </w:rPr>
        <w:t>bid</w:t>
      </w:r>
      <w:r>
        <w:rPr>
          <w:spacing w:val="2"/>
          <w:sz w:val="28"/>
        </w:rPr>
        <w:t xml:space="preserve"> </w:t>
      </w:r>
      <w:r>
        <w:rPr>
          <w:sz w:val="28"/>
        </w:rPr>
        <w:t>proposal</w:t>
      </w:r>
      <w:r>
        <w:rPr>
          <w:spacing w:val="3"/>
          <w:sz w:val="28"/>
        </w:rPr>
        <w:t xml:space="preserve"> </w:t>
      </w:r>
      <w:r>
        <w:rPr>
          <w:sz w:val="28"/>
        </w:rPr>
        <w:t>and</w:t>
      </w:r>
      <w:r>
        <w:rPr>
          <w:spacing w:val="-1"/>
          <w:sz w:val="28"/>
        </w:rPr>
        <w:t xml:space="preserve"> </w:t>
      </w:r>
      <w:r>
        <w:rPr>
          <w:sz w:val="28"/>
        </w:rPr>
        <w:t>additional documents</w:t>
      </w:r>
      <w:r>
        <w:rPr>
          <w:spacing w:val="1"/>
          <w:sz w:val="28"/>
        </w:rPr>
        <w:t xml:space="preserve"> </w:t>
      </w:r>
      <w:r>
        <w:rPr>
          <w:spacing w:val="-5"/>
          <w:sz w:val="28"/>
        </w:rPr>
        <w:t>and</w:t>
      </w:r>
    </w:p>
    <w:p w:rsidR="00C56328" w:rsidRDefault="00C56328">
      <w:pPr>
        <w:jc w:val="both"/>
        <w:rPr>
          <w:sz w:val="28"/>
        </w:rPr>
        <w:sectPr w:rsidR="00C56328">
          <w:type w:val="continuous"/>
          <w:pgSz w:w="11910" w:h="16840"/>
          <w:pgMar w:top="1920" w:right="500" w:bottom="280" w:left="1200" w:header="722" w:footer="0" w:gutter="0"/>
          <w:cols w:space="720"/>
        </w:sectPr>
      </w:pPr>
    </w:p>
    <w:p w:rsidR="00C56328" w:rsidRDefault="00271611">
      <w:pPr>
        <w:pStyle w:val="BodyText"/>
        <w:spacing w:before="231"/>
        <w:ind w:left="218" w:right="643"/>
        <w:jc w:val="both"/>
      </w:pPr>
      <w:r>
        <w:lastRenderedPageBreak/>
        <w:t>clarification of the bid proposal constitute a binding agreement of responsibilities between the two parties until the contract is signed.</w:t>
      </w:r>
    </w:p>
    <w:p w:rsidR="00C56328" w:rsidRDefault="00271611">
      <w:pPr>
        <w:pStyle w:val="ListParagraph"/>
        <w:numPr>
          <w:ilvl w:val="1"/>
          <w:numId w:val="75"/>
        </w:numPr>
        <w:tabs>
          <w:tab w:val="left" w:pos="1326"/>
        </w:tabs>
        <w:spacing w:before="79"/>
        <w:ind w:left="218" w:right="633" w:firstLine="566"/>
        <w:rPr>
          <w:sz w:val="28"/>
        </w:rPr>
      </w:pPr>
      <w:r>
        <w:rPr>
          <w:sz w:val="28"/>
        </w:rPr>
        <w:t>If our bid proposal is accepted, we will implement the contract performance security as specified in Section 43 – Instructions to Bidders in the Bidding Documents.</w:t>
      </w:r>
    </w:p>
    <w:p w:rsidR="00C56328" w:rsidRDefault="00271611">
      <w:pPr>
        <w:pStyle w:val="BodyText"/>
        <w:spacing w:before="119" w:line="242" w:lineRule="auto"/>
        <w:ind w:left="218" w:right="640" w:firstLine="566"/>
        <w:jc w:val="both"/>
        <w:rPr>
          <w:i/>
        </w:rPr>
      </w:pPr>
      <w:r>
        <w:t xml:space="preserve">This technical proposal together with the financial proposal is valid for a period of </w:t>
      </w:r>
      <w:r>
        <w:rPr>
          <w:spacing w:val="80"/>
          <w:u w:val="single"/>
        </w:rPr>
        <w:t xml:space="preserve">    </w:t>
      </w:r>
      <w:r>
        <w:rPr>
          <w:vertAlign w:val="superscript"/>
        </w:rPr>
        <w:t>(3)</w:t>
      </w:r>
      <w:r>
        <w:t xml:space="preserve"> days from</w:t>
      </w:r>
      <w:r>
        <w:rPr>
          <w:spacing w:val="-2"/>
        </w:rPr>
        <w:t xml:space="preserve"> </w:t>
      </w:r>
      <w:r>
        <w:t xml:space="preserve">the date of </w:t>
      </w:r>
      <w:r>
        <w:rPr>
          <w:spacing w:val="80"/>
          <w:u w:val="single"/>
        </w:rPr>
        <w:t xml:space="preserve">    </w:t>
      </w:r>
      <w:r>
        <w:t xml:space="preserve">month </w:t>
      </w:r>
      <w:r>
        <w:rPr>
          <w:spacing w:val="80"/>
          <w:u w:val="single"/>
        </w:rPr>
        <w:t xml:space="preserve">    </w:t>
      </w:r>
      <w:r>
        <w:t xml:space="preserve">year </w:t>
      </w:r>
      <w:r>
        <w:rPr>
          <w:spacing w:val="80"/>
          <w:u w:val="single"/>
        </w:rPr>
        <w:t xml:space="preserve">    </w:t>
      </w:r>
      <w:r>
        <w:rPr>
          <w:vertAlign w:val="superscript"/>
        </w:rPr>
        <w:t>(4)</w:t>
      </w:r>
      <w:r>
        <w:rPr>
          <w:i/>
        </w:rPr>
        <w:t>.</w:t>
      </w:r>
    </w:p>
    <w:p w:rsidR="00C56328" w:rsidRDefault="00C56328">
      <w:pPr>
        <w:pStyle w:val="BodyText"/>
        <w:spacing w:before="268"/>
        <w:rPr>
          <w:i/>
        </w:rPr>
      </w:pPr>
    </w:p>
    <w:p w:rsidR="00C56328" w:rsidRDefault="00271611">
      <w:pPr>
        <w:pStyle w:val="Heading2"/>
        <w:ind w:right="629"/>
        <w:jc w:val="right"/>
        <w:rPr>
          <w:b w:val="0"/>
        </w:rPr>
      </w:pPr>
      <w:r>
        <w:t>Legal</w:t>
      </w:r>
      <w:r>
        <w:rPr>
          <w:spacing w:val="-6"/>
        </w:rPr>
        <w:t xml:space="preserve"> </w:t>
      </w:r>
      <w:r>
        <w:t>representative</w:t>
      </w:r>
      <w:r>
        <w:rPr>
          <w:spacing w:val="-7"/>
        </w:rPr>
        <w:t xml:space="preserve"> </w:t>
      </w:r>
      <w:r>
        <w:t>of</w:t>
      </w:r>
      <w:r>
        <w:rPr>
          <w:spacing w:val="-4"/>
        </w:rPr>
        <w:t xml:space="preserve"> </w:t>
      </w:r>
      <w:r>
        <w:t>Bidder</w:t>
      </w:r>
      <w:r>
        <w:rPr>
          <w:spacing w:val="-2"/>
        </w:rPr>
        <w:t xml:space="preserve"> </w:t>
      </w:r>
      <w:r>
        <w:rPr>
          <w:b w:val="0"/>
          <w:spacing w:val="-5"/>
          <w:vertAlign w:val="superscript"/>
        </w:rPr>
        <w:t>(5)</w:t>
      </w:r>
    </w:p>
    <w:p w:rsidR="00C56328" w:rsidRDefault="00271611">
      <w:pPr>
        <w:spacing w:before="152"/>
        <w:ind w:right="640"/>
        <w:jc w:val="right"/>
        <w:rPr>
          <w:i/>
          <w:sz w:val="28"/>
        </w:rPr>
      </w:pPr>
      <w:r>
        <w:rPr>
          <w:i/>
          <w:sz w:val="28"/>
        </w:rPr>
        <w:t>[Full</w:t>
      </w:r>
      <w:r>
        <w:rPr>
          <w:i/>
          <w:spacing w:val="-8"/>
          <w:sz w:val="28"/>
        </w:rPr>
        <w:t xml:space="preserve"> </w:t>
      </w:r>
      <w:r>
        <w:rPr>
          <w:i/>
          <w:sz w:val="28"/>
        </w:rPr>
        <w:t>name,</w:t>
      </w:r>
      <w:r>
        <w:rPr>
          <w:i/>
          <w:spacing w:val="-9"/>
          <w:sz w:val="28"/>
        </w:rPr>
        <w:t xml:space="preserve"> </w:t>
      </w:r>
      <w:r>
        <w:rPr>
          <w:i/>
          <w:sz w:val="28"/>
        </w:rPr>
        <w:t>position,</w:t>
      </w:r>
      <w:r>
        <w:rPr>
          <w:i/>
          <w:spacing w:val="-9"/>
          <w:sz w:val="28"/>
        </w:rPr>
        <w:t xml:space="preserve"> </w:t>
      </w:r>
      <w:r>
        <w:rPr>
          <w:i/>
          <w:sz w:val="28"/>
        </w:rPr>
        <w:t>signature</w:t>
      </w:r>
      <w:r>
        <w:rPr>
          <w:i/>
          <w:spacing w:val="-7"/>
          <w:sz w:val="28"/>
        </w:rPr>
        <w:t xml:space="preserve"> </w:t>
      </w:r>
      <w:r>
        <w:rPr>
          <w:i/>
          <w:sz w:val="28"/>
        </w:rPr>
        <w:t>and</w:t>
      </w:r>
      <w:r>
        <w:rPr>
          <w:i/>
          <w:spacing w:val="-4"/>
          <w:sz w:val="28"/>
        </w:rPr>
        <w:t xml:space="preserve"> </w:t>
      </w:r>
      <w:r>
        <w:rPr>
          <w:i/>
          <w:spacing w:val="-2"/>
          <w:sz w:val="28"/>
        </w:rPr>
        <w:t>stamp]</w:t>
      </w:r>
    </w:p>
    <w:p w:rsidR="00C56328" w:rsidRDefault="00271611">
      <w:pPr>
        <w:pStyle w:val="BodyText"/>
        <w:spacing w:before="153"/>
        <w:ind w:left="785"/>
      </w:pPr>
      <w:r>
        <w:rPr>
          <w:spacing w:val="-2"/>
        </w:rPr>
        <w:t>Notes:</w:t>
      </w:r>
    </w:p>
    <w:p w:rsidR="00C56328" w:rsidRDefault="00271611">
      <w:pPr>
        <w:pStyle w:val="ListParagraph"/>
        <w:numPr>
          <w:ilvl w:val="0"/>
          <w:numId w:val="74"/>
        </w:numPr>
        <w:tabs>
          <w:tab w:val="left" w:pos="1248"/>
        </w:tabs>
        <w:spacing w:before="153" w:line="264" w:lineRule="auto"/>
        <w:ind w:right="631" w:firstLine="566"/>
        <w:rPr>
          <w:sz w:val="28"/>
        </w:rPr>
      </w:pPr>
      <w:r>
        <w:rPr>
          <w:sz w:val="28"/>
        </w:rPr>
        <w:t>Bidders should note that the letter of bid must contain complete and accurate information about the name of the Procuring Entity, the bidder, the bidding package title, and name of the project.</w:t>
      </w:r>
    </w:p>
    <w:p w:rsidR="00C56328" w:rsidRDefault="00271611">
      <w:pPr>
        <w:pStyle w:val="BodyText"/>
        <w:spacing w:before="119" w:line="264" w:lineRule="auto"/>
        <w:ind w:left="218" w:right="640" w:firstLine="566"/>
        <w:jc w:val="both"/>
      </w:pPr>
      <w:r>
        <w:t>The letter of bid must be signed and stamped by the bidder’s legal representative (if any), the validity period of the BP must meet the requirements of the BD, and the time for signing the letter of bid must be consistent with the time starting holding the selection of bidders according to the provisions of Section 1, Chapter III - Evaluation and Qualification Criteria.</w:t>
      </w:r>
    </w:p>
    <w:p w:rsidR="00C56328" w:rsidRDefault="00271611">
      <w:pPr>
        <w:pStyle w:val="ListParagraph"/>
        <w:numPr>
          <w:ilvl w:val="0"/>
          <w:numId w:val="74"/>
        </w:numPr>
        <w:tabs>
          <w:tab w:val="left" w:pos="1205"/>
        </w:tabs>
        <w:spacing w:line="264" w:lineRule="auto"/>
        <w:ind w:right="637" w:firstLine="566"/>
        <w:rPr>
          <w:sz w:val="28"/>
        </w:rPr>
      </w:pPr>
      <w:r>
        <w:rPr>
          <w:sz w:val="28"/>
        </w:rPr>
        <w:t>In case the Investor detects that the bidder violates these commitments,</w:t>
      </w:r>
      <w:r>
        <w:rPr>
          <w:spacing w:val="40"/>
          <w:sz w:val="28"/>
        </w:rPr>
        <w:t xml:space="preserve"> </w:t>
      </w:r>
      <w:r>
        <w:rPr>
          <w:sz w:val="28"/>
        </w:rPr>
        <w:t xml:space="preserve">the BP will be rejected and the bidder will be handled for violations according to </w:t>
      </w:r>
      <w:r>
        <w:rPr>
          <w:spacing w:val="-2"/>
          <w:sz w:val="28"/>
        </w:rPr>
        <w:t>regulations.</w:t>
      </w:r>
    </w:p>
    <w:p w:rsidR="00C56328" w:rsidRDefault="00271611">
      <w:pPr>
        <w:pStyle w:val="ListParagraph"/>
        <w:numPr>
          <w:ilvl w:val="0"/>
          <w:numId w:val="74"/>
        </w:numPr>
        <w:tabs>
          <w:tab w:val="left" w:pos="1205"/>
        </w:tabs>
        <w:spacing w:before="121" w:line="264" w:lineRule="auto"/>
        <w:ind w:right="633" w:firstLine="566"/>
        <w:rPr>
          <w:sz w:val="28"/>
        </w:rPr>
      </w:pPr>
      <w:r>
        <w:rPr>
          <w:sz w:val="28"/>
        </w:rPr>
        <w:t>The validity period of the BP is from the date of bid closing to the last effective date specified in the BD. The bid closing time to 24:00 of the deadline date is considered 01 day.</w:t>
      </w:r>
    </w:p>
    <w:p w:rsidR="00C56328" w:rsidRDefault="00271611">
      <w:pPr>
        <w:pStyle w:val="ListParagraph"/>
        <w:numPr>
          <w:ilvl w:val="0"/>
          <w:numId w:val="74"/>
        </w:numPr>
        <w:tabs>
          <w:tab w:val="left" w:pos="1217"/>
        </w:tabs>
        <w:spacing w:before="121" w:line="264" w:lineRule="auto"/>
        <w:ind w:right="641" w:firstLine="566"/>
        <w:rPr>
          <w:sz w:val="28"/>
        </w:rPr>
      </w:pPr>
      <w:r>
        <w:rPr>
          <w:sz w:val="28"/>
        </w:rPr>
        <w:t>Enter the date with the bid closing time as prescribed in Section 21.1 of the BDS.</w:t>
      </w:r>
    </w:p>
    <w:p w:rsidR="00C56328" w:rsidRDefault="00271611">
      <w:pPr>
        <w:pStyle w:val="ListParagraph"/>
        <w:numPr>
          <w:ilvl w:val="0"/>
          <w:numId w:val="74"/>
        </w:numPr>
        <w:tabs>
          <w:tab w:val="left" w:pos="1219"/>
        </w:tabs>
        <w:spacing w:line="264" w:lineRule="auto"/>
        <w:ind w:right="557" w:firstLine="566"/>
        <w:rPr>
          <w:sz w:val="28"/>
        </w:rPr>
      </w:pPr>
      <w:r>
        <w:rPr>
          <w:sz w:val="28"/>
        </w:rPr>
        <w:t>In case the bidder’s legal representative authorizes a subordinate to sign</w:t>
      </w:r>
      <w:r>
        <w:rPr>
          <w:spacing w:val="40"/>
          <w:sz w:val="28"/>
        </w:rPr>
        <w:t xml:space="preserve"> </w:t>
      </w:r>
      <w:r>
        <w:rPr>
          <w:sz w:val="28"/>
        </w:rPr>
        <w:t>the letter of bid, it must be enclosed with a Power of Attorney made according to Form 02 of this Chapter; In case in the company’s Articles of association or in</w:t>
      </w:r>
      <w:r>
        <w:rPr>
          <w:spacing w:val="80"/>
          <w:sz w:val="28"/>
        </w:rPr>
        <w:t xml:space="preserve"> </w:t>
      </w:r>
      <w:r>
        <w:rPr>
          <w:sz w:val="28"/>
        </w:rPr>
        <w:t>other relevant documents, responsibilities are assigned to subordinates to sign the bid proposal, these documents must be attached (no need to make a Power of Attorney according to Form 02 of this Chapter). In case the bidder is a joint</w:t>
      </w:r>
      <w:r>
        <w:rPr>
          <w:spacing w:val="40"/>
          <w:sz w:val="28"/>
        </w:rPr>
        <w:t xml:space="preserve"> </w:t>
      </w:r>
      <w:r>
        <w:rPr>
          <w:sz w:val="28"/>
        </w:rPr>
        <w:t>venture, the letter of bid must be signed by the legal representative of each member of</w:t>
      </w:r>
      <w:r>
        <w:rPr>
          <w:spacing w:val="-2"/>
          <w:sz w:val="28"/>
        </w:rPr>
        <w:t xml:space="preserve"> </w:t>
      </w:r>
      <w:r>
        <w:rPr>
          <w:sz w:val="28"/>
        </w:rPr>
        <w:t>the</w:t>
      </w:r>
      <w:r>
        <w:rPr>
          <w:spacing w:val="-1"/>
          <w:sz w:val="28"/>
        </w:rPr>
        <w:t xml:space="preserve"> </w:t>
      </w:r>
      <w:r>
        <w:rPr>
          <w:sz w:val="28"/>
        </w:rPr>
        <w:t>joint</w:t>
      </w:r>
      <w:r>
        <w:rPr>
          <w:spacing w:val="-1"/>
          <w:sz w:val="28"/>
        </w:rPr>
        <w:t xml:space="preserve"> </w:t>
      </w:r>
      <w:r>
        <w:rPr>
          <w:sz w:val="28"/>
        </w:rPr>
        <w:t>venture</w:t>
      </w:r>
      <w:r>
        <w:rPr>
          <w:spacing w:val="-3"/>
          <w:sz w:val="28"/>
        </w:rPr>
        <w:t xml:space="preserve"> </w:t>
      </w:r>
      <w:r>
        <w:rPr>
          <w:sz w:val="28"/>
        </w:rPr>
        <w:t>or</w:t>
      </w:r>
      <w:r>
        <w:rPr>
          <w:spacing w:val="-3"/>
          <w:sz w:val="28"/>
        </w:rPr>
        <w:t xml:space="preserve"> </w:t>
      </w:r>
      <w:r>
        <w:rPr>
          <w:sz w:val="28"/>
        </w:rPr>
        <w:t>the</w:t>
      </w:r>
      <w:r>
        <w:rPr>
          <w:spacing w:val="-1"/>
          <w:sz w:val="28"/>
        </w:rPr>
        <w:t xml:space="preserve"> </w:t>
      </w:r>
      <w:r>
        <w:rPr>
          <w:sz w:val="28"/>
        </w:rPr>
        <w:t>member</w:t>
      </w:r>
      <w:r>
        <w:rPr>
          <w:spacing w:val="-1"/>
          <w:sz w:val="28"/>
        </w:rPr>
        <w:t xml:space="preserve"> </w:t>
      </w:r>
      <w:r>
        <w:rPr>
          <w:sz w:val="28"/>
        </w:rPr>
        <w:t>assigned</w:t>
      </w:r>
      <w:r>
        <w:rPr>
          <w:spacing w:val="-2"/>
          <w:sz w:val="28"/>
        </w:rPr>
        <w:t xml:space="preserve"> </w:t>
      </w:r>
      <w:r>
        <w:rPr>
          <w:sz w:val="28"/>
        </w:rPr>
        <w:t>to represent</w:t>
      </w:r>
      <w:r>
        <w:rPr>
          <w:spacing w:val="-1"/>
          <w:sz w:val="28"/>
        </w:rPr>
        <w:t xml:space="preserve"> </w:t>
      </w:r>
      <w:r>
        <w:rPr>
          <w:sz w:val="28"/>
        </w:rPr>
        <w:t>the</w:t>
      </w:r>
      <w:r>
        <w:rPr>
          <w:spacing w:val="-1"/>
          <w:sz w:val="28"/>
        </w:rPr>
        <w:t xml:space="preserve"> </w:t>
      </w:r>
      <w:r>
        <w:rPr>
          <w:sz w:val="28"/>
        </w:rPr>
        <w:t>joint</w:t>
      </w:r>
      <w:r>
        <w:rPr>
          <w:spacing w:val="-2"/>
          <w:sz w:val="28"/>
        </w:rPr>
        <w:t xml:space="preserve"> </w:t>
      </w:r>
      <w:r>
        <w:rPr>
          <w:sz w:val="28"/>
        </w:rPr>
        <w:t>venture,</w:t>
      </w:r>
      <w:r>
        <w:rPr>
          <w:spacing w:val="-3"/>
          <w:sz w:val="28"/>
        </w:rPr>
        <w:t xml:space="preserve"> </w:t>
      </w:r>
      <w:r>
        <w:rPr>
          <w:sz w:val="28"/>
        </w:rPr>
        <w:t>according to the assignment of responsibilities in the Joint venture agreement made according to Form 03 of this Chapter.</w:t>
      </w:r>
    </w:p>
    <w:p w:rsidR="00C56328" w:rsidRDefault="00C56328">
      <w:pPr>
        <w:spacing w:line="264" w:lineRule="auto"/>
        <w:jc w:val="both"/>
        <w:rPr>
          <w:sz w:val="28"/>
        </w:rPr>
        <w:sectPr w:rsidR="00C56328">
          <w:pgSz w:w="11910" w:h="16840"/>
          <w:pgMar w:top="980" w:right="500" w:bottom="280" w:left="1200" w:header="722" w:footer="0" w:gutter="0"/>
          <w:cols w:space="720"/>
        </w:sectPr>
      </w:pPr>
    </w:p>
    <w:p w:rsidR="00C56328" w:rsidRDefault="00271611">
      <w:pPr>
        <w:pStyle w:val="BodyText"/>
        <w:spacing w:before="231" w:line="264" w:lineRule="auto"/>
        <w:ind w:left="218" w:right="571" w:firstLine="566"/>
        <w:jc w:val="both"/>
      </w:pPr>
      <w:r>
        <w:lastRenderedPageBreak/>
        <w:t>Each joint</w:t>
      </w:r>
      <w:r>
        <w:rPr>
          <w:spacing w:val="-1"/>
        </w:rPr>
        <w:t xml:space="preserve"> </w:t>
      </w:r>
      <w:r>
        <w:t>venture member may</w:t>
      </w:r>
      <w:r>
        <w:rPr>
          <w:spacing w:val="-3"/>
        </w:rPr>
        <w:t xml:space="preserve"> </w:t>
      </w:r>
      <w:r>
        <w:t>give authorization</w:t>
      </w:r>
      <w:r>
        <w:rPr>
          <w:spacing w:val="-1"/>
        </w:rPr>
        <w:t xml:space="preserve"> </w:t>
      </w:r>
      <w:r>
        <w:t>similarly</w:t>
      </w:r>
      <w:r>
        <w:rPr>
          <w:spacing w:val="-3"/>
        </w:rPr>
        <w:t xml:space="preserve"> </w:t>
      </w:r>
      <w:r>
        <w:t>to</w:t>
      </w:r>
      <w:r>
        <w:rPr>
          <w:spacing w:val="-1"/>
        </w:rPr>
        <w:t xml:space="preserve"> </w:t>
      </w:r>
      <w:r>
        <w:t>an</w:t>
      </w:r>
      <w:r>
        <w:rPr>
          <w:spacing w:val="-1"/>
        </w:rPr>
        <w:t xml:space="preserve"> </w:t>
      </w:r>
      <w:r>
        <w:t xml:space="preserve">independent </w:t>
      </w:r>
      <w:r>
        <w:rPr>
          <w:spacing w:val="-2"/>
        </w:rPr>
        <w:t>bidder.</w:t>
      </w:r>
    </w:p>
    <w:p w:rsidR="00C56328" w:rsidRDefault="00271611">
      <w:pPr>
        <w:pStyle w:val="BodyText"/>
        <w:spacing w:before="120" w:line="264" w:lineRule="auto"/>
        <w:ind w:left="218" w:right="637" w:firstLine="566"/>
        <w:jc w:val="both"/>
      </w:pPr>
      <w:r>
        <w:t>If a foreign bidder has no seal, a certification must be issued by a competent agency that the signature in the Letter of Bid and any other documents of the BP belongs to its legal representative.</w:t>
      </w:r>
    </w:p>
    <w:p w:rsidR="00C56328" w:rsidRDefault="00271611">
      <w:pPr>
        <w:spacing w:before="121"/>
        <w:ind w:left="1070"/>
        <w:rPr>
          <w:sz w:val="28"/>
        </w:rPr>
      </w:pPr>
      <w:r>
        <w:rPr>
          <w:spacing w:val="-10"/>
          <w:sz w:val="28"/>
        </w:rPr>
        <w:t>.</w:t>
      </w:r>
    </w:p>
    <w:p w:rsidR="00C56328" w:rsidRDefault="00271611">
      <w:pPr>
        <w:spacing w:before="151"/>
        <w:ind w:left="1070"/>
        <w:rPr>
          <w:sz w:val="28"/>
        </w:rPr>
      </w:pPr>
      <w:r>
        <w:rPr>
          <w:spacing w:val="-10"/>
          <w:sz w:val="28"/>
        </w:rPr>
        <w:t>.</w:t>
      </w:r>
    </w:p>
    <w:p w:rsidR="00C56328" w:rsidRDefault="00C56328">
      <w:pPr>
        <w:rPr>
          <w:sz w:val="28"/>
        </w:rPr>
        <w:sectPr w:rsidR="00C56328">
          <w:pgSz w:w="11910" w:h="16840"/>
          <w:pgMar w:top="980" w:right="500" w:bottom="280" w:left="1200" w:header="722" w:footer="0" w:gutter="0"/>
          <w:cols w:space="720"/>
        </w:sectPr>
      </w:pPr>
    </w:p>
    <w:p w:rsidR="00C56328" w:rsidRDefault="00271611">
      <w:pPr>
        <w:spacing w:before="235"/>
        <w:ind w:right="630"/>
        <w:jc w:val="right"/>
        <w:rPr>
          <w:b/>
          <w:sz w:val="28"/>
        </w:rPr>
      </w:pPr>
      <w:r>
        <w:rPr>
          <w:b/>
          <w:sz w:val="28"/>
        </w:rPr>
        <w:lastRenderedPageBreak/>
        <w:t>Form</w:t>
      </w:r>
      <w:r>
        <w:rPr>
          <w:b/>
          <w:spacing w:val="-8"/>
          <w:sz w:val="28"/>
        </w:rPr>
        <w:t xml:space="preserve"> </w:t>
      </w:r>
      <w:r>
        <w:rPr>
          <w:b/>
          <w:spacing w:val="-5"/>
          <w:sz w:val="28"/>
        </w:rPr>
        <w:t>02</w:t>
      </w:r>
    </w:p>
    <w:p w:rsidR="00C56328" w:rsidRDefault="00271611">
      <w:pPr>
        <w:pStyle w:val="Heading1"/>
        <w:spacing w:before="147"/>
        <w:ind w:right="412"/>
        <w:rPr>
          <w:b w:val="0"/>
        </w:rPr>
      </w:pPr>
      <w:r>
        <w:t>POWER</w:t>
      </w:r>
      <w:r>
        <w:rPr>
          <w:spacing w:val="-5"/>
        </w:rPr>
        <w:t xml:space="preserve"> </w:t>
      </w:r>
      <w:r>
        <w:t>OF</w:t>
      </w:r>
      <w:r>
        <w:rPr>
          <w:spacing w:val="-5"/>
        </w:rPr>
        <w:t xml:space="preserve"> </w:t>
      </w:r>
      <w:r>
        <w:t>ATTORNEY</w:t>
      </w:r>
      <w:r>
        <w:rPr>
          <w:spacing w:val="-4"/>
        </w:rPr>
        <w:t xml:space="preserve"> </w:t>
      </w:r>
      <w:r>
        <w:rPr>
          <w:b w:val="0"/>
          <w:spacing w:val="-5"/>
          <w:vertAlign w:val="superscript"/>
        </w:rPr>
        <w:t>(1)</w:t>
      </w:r>
    </w:p>
    <w:p w:rsidR="00C56328" w:rsidRDefault="00C56328">
      <w:pPr>
        <w:pStyle w:val="BodyText"/>
        <w:spacing w:before="303"/>
      </w:pPr>
    </w:p>
    <w:p w:rsidR="00C56328" w:rsidRDefault="00271611">
      <w:pPr>
        <w:pStyle w:val="BodyText"/>
        <w:tabs>
          <w:tab w:val="left" w:pos="2802"/>
          <w:tab w:val="left" w:pos="4219"/>
          <w:tab w:val="left" w:pos="5335"/>
          <w:tab w:val="left" w:pos="6370"/>
        </w:tabs>
        <w:spacing w:before="1"/>
        <w:ind w:left="785"/>
      </w:pPr>
      <w:r>
        <w:t xml:space="preserve">Today, date </w:t>
      </w:r>
      <w:r>
        <w:rPr>
          <w:u w:val="single"/>
        </w:rPr>
        <w:tab/>
      </w:r>
      <w:r>
        <w:t xml:space="preserve">month </w:t>
      </w:r>
      <w:r>
        <w:rPr>
          <w:u w:val="single"/>
        </w:rPr>
        <w:tab/>
      </w:r>
      <w:r>
        <w:t xml:space="preserve">year </w:t>
      </w:r>
      <w:r>
        <w:rPr>
          <w:u w:val="single"/>
        </w:rPr>
        <w:tab/>
      </w:r>
      <w:r>
        <w:t xml:space="preserve">, at </w:t>
      </w:r>
      <w:r>
        <w:rPr>
          <w:u w:val="single"/>
        </w:rPr>
        <w:tab/>
      </w:r>
    </w:p>
    <w:p w:rsidR="00C56328" w:rsidRDefault="00C56328">
      <w:pPr>
        <w:pStyle w:val="BodyText"/>
        <w:spacing w:before="306"/>
      </w:pPr>
    </w:p>
    <w:p w:rsidR="00C56328" w:rsidRDefault="00271611">
      <w:pPr>
        <w:spacing w:line="264" w:lineRule="auto"/>
        <w:ind w:left="218" w:right="569" w:firstLine="566"/>
        <w:jc w:val="both"/>
        <w:rPr>
          <w:sz w:val="28"/>
        </w:rPr>
      </w:pPr>
      <w:r>
        <w:rPr>
          <w:sz w:val="28"/>
        </w:rPr>
        <w:t xml:space="preserve">I, </w:t>
      </w:r>
      <w:r>
        <w:rPr>
          <w:spacing w:val="40"/>
          <w:sz w:val="28"/>
          <w:u w:val="single"/>
        </w:rPr>
        <w:t xml:space="preserve">  </w:t>
      </w:r>
      <w:r>
        <w:rPr>
          <w:sz w:val="28"/>
        </w:rPr>
        <w:t>[</w:t>
      </w:r>
      <w:r>
        <w:rPr>
          <w:i/>
          <w:sz w:val="28"/>
        </w:rPr>
        <w:t>insert name, identity card number, citizen identification or passport number, title of the bidder’s legal representative]</w:t>
      </w:r>
      <w:r>
        <w:rPr>
          <w:sz w:val="28"/>
        </w:rPr>
        <w:t xml:space="preserve">, the legal representative of </w:t>
      </w:r>
      <w:r>
        <w:rPr>
          <w:spacing w:val="80"/>
          <w:sz w:val="28"/>
          <w:u w:val="single"/>
        </w:rPr>
        <w:t xml:space="preserve">  </w:t>
      </w:r>
      <w:r>
        <w:rPr>
          <w:spacing w:val="80"/>
          <w:sz w:val="28"/>
        </w:rPr>
        <w:t xml:space="preserve"> </w:t>
      </w:r>
      <w:r>
        <w:rPr>
          <w:sz w:val="28"/>
        </w:rPr>
        <w:t>[</w:t>
      </w:r>
      <w:r>
        <w:rPr>
          <w:i/>
          <w:sz w:val="28"/>
        </w:rPr>
        <w:t xml:space="preserve">insert name of bidder] </w:t>
      </w:r>
      <w:r>
        <w:rPr>
          <w:sz w:val="28"/>
        </w:rPr>
        <w:t xml:space="preserve">with address at </w:t>
      </w:r>
      <w:r>
        <w:rPr>
          <w:spacing w:val="80"/>
          <w:sz w:val="28"/>
          <w:u w:val="single"/>
        </w:rPr>
        <w:t xml:space="preserve">  </w:t>
      </w:r>
      <w:r>
        <w:rPr>
          <w:i/>
          <w:sz w:val="28"/>
        </w:rPr>
        <w:t xml:space="preserve">[insert bidder’s address] </w:t>
      </w:r>
      <w:r>
        <w:rPr>
          <w:sz w:val="28"/>
        </w:rPr>
        <w:t>hereby authorize</w:t>
      </w:r>
      <w:r>
        <w:rPr>
          <w:spacing w:val="102"/>
          <w:sz w:val="28"/>
        </w:rPr>
        <w:t xml:space="preserve"> </w:t>
      </w:r>
      <w:r>
        <w:rPr>
          <w:spacing w:val="555"/>
          <w:sz w:val="28"/>
          <w:u w:val="single"/>
        </w:rPr>
        <w:t xml:space="preserve"> </w:t>
      </w:r>
      <w:r>
        <w:rPr>
          <w:spacing w:val="44"/>
          <w:sz w:val="28"/>
        </w:rPr>
        <w:t xml:space="preserve"> </w:t>
      </w:r>
      <w:r>
        <w:rPr>
          <w:i/>
          <w:sz w:val="28"/>
        </w:rPr>
        <w:t>[insert</w:t>
      </w:r>
      <w:r>
        <w:rPr>
          <w:i/>
          <w:spacing w:val="40"/>
          <w:sz w:val="28"/>
        </w:rPr>
        <w:t xml:space="preserve"> </w:t>
      </w:r>
      <w:r>
        <w:rPr>
          <w:i/>
          <w:sz w:val="28"/>
        </w:rPr>
        <w:t>name,</w:t>
      </w:r>
      <w:r>
        <w:rPr>
          <w:i/>
          <w:spacing w:val="40"/>
          <w:sz w:val="28"/>
        </w:rPr>
        <w:t xml:space="preserve"> </w:t>
      </w:r>
      <w:r>
        <w:rPr>
          <w:i/>
          <w:sz w:val="28"/>
        </w:rPr>
        <w:t>identity</w:t>
      </w:r>
      <w:r>
        <w:rPr>
          <w:i/>
          <w:spacing w:val="40"/>
          <w:sz w:val="28"/>
        </w:rPr>
        <w:t xml:space="preserve"> </w:t>
      </w:r>
      <w:r>
        <w:rPr>
          <w:i/>
          <w:sz w:val="28"/>
        </w:rPr>
        <w:t>card</w:t>
      </w:r>
      <w:r>
        <w:rPr>
          <w:i/>
          <w:spacing w:val="40"/>
          <w:sz w:val="28"/>
        </w:rPr>
        <w:t xml:space="preserve"> </w:t>
      </w:r>
      <w:r>
        <w:rPr>
          <w:i/>
          <w:sz w:val="28"/>
        </w:rPr>
        <w:t>number,</w:t>
      </w:r>
      <w:r>
        <w:rPr>
          <w:i/>
          <w:spacing w:val="40"/>
          <w:sz w:val="28"/>
        </w:rPr>
        <w:t xml:space="preserve"> </w:t>
      </w:r>
      <w:r>
        <w:rPr>
          <w:i/>
          <w:sz w:val="28"/>
        </w:rPr>
        <w:t>citizen</w:t>
      </w:r>
      <w:r>
        <w:rPr>
          <w:i/>
          <w:spacing w:val="40"/>
          <w:sz w:val="28"/>
        </w:rPr>
        <w:t xml:space="preserve"> </w:t>
      </w:r>
      <w:r>
        <w:rPr>
          <w:i/>
          <w:sz w:val="28"/>
        </w:rPr>
        <w:t>identification</w:t>
      </w:r>
      <w:r>
        <w:rPr>
          <w:i/>
          <w:spacing w:val="40"/>
          <w:sz w:val="28"/>
        </w:rPr>
        <w:t xml:space="preserve"> </w:t>
      </w:r>
      <w:r>
        <w:rPr>
          <w:i/>
          <w:sz w:val="28"/>
        </w:rPr>
        <w:t xml:space="preserve">or passport number, title of the agent] </w:t>
      </w:r>
      <w:r>
        <w:rPr>
          <w:sz w:val="28"/>
        </w:rPr>
        <w:t xml:space="preserve">to perform the following tasks during the process of participating in the bidding for the bidding package </w:t>
      </w:r>
      <w:r>
        <w:rPr>
          <w:i/>
          <w:spacing w:val="80"/>
          <w:sz w:val="28"/>
          <w:u w:val="single"/>
        </w:rPr>
        <w:t xml:space="preserve">  </w:t>
      </w:r>
      <w:r>
        <w:rPr>
          <w:i/>
          <w:sz w:val="28"/>
        </w:rPr>
        <w:t>[insert the</w:t>
      </w:r>
      <w:r>
        <w:rPr>
          <w:i/>
          <w:spacing w:val="40"/>
          <w:sz w:val="28"/>
        </w:rPr>
        <w:t xml:space="preserve"> </w:t>
      </w:r>
      <w:r>
        <w:rPr>
          <w:i/>
          <w:sz w:val="28"/>
        </w:rPr>
        <w:t>bidding</w:t>
      </w:r>
      <w:r>
        <w:rPr>
          <w:i/>
          <w:spacing w:val="40"/>
          <w:sz w:val="28"/>
        </w:rPr>
        <w:t xml:space="preserve"> </w:t>
      </w:r>
      <w:r>
        <w:rPr>
          <w:i/>
          <w:sz w:val="28"/>
        </w:rPr>
        <w:t>package</w:t>
      </w:r>
      <w:r>
        <w:rPr>
          <w:i/>
          <w:spacing w:val="40"/>
          <w:sz w:val="28"/>
        </w:rPr>
        <w:t xml:space="preserve"> </w:t>
      </w:r>
      <w:r>
        <w:rPr>
          <w:i/>
          <w:sz w:val="28"/>
        </w:rPr>
        <w:t>title]</w:t>
      </w:r>
      <w:r>
        <w:rPr>
          <w:i/>
          <w:spacing w:val="40"/>
          <w:sz w:val="28"/>
        </w:rPr>
        <w:t xml:space="preserve"> </w:t>
      </w:r>
      <w:r>
        <w:rPr>
          <w:sz w:val="28"/>
        </w:rPr>
        <w:t>under</w:t>
      </w:r>
      <w:r>
        <w:rPr>
          <w:spacing w:val="40"/>
          <w:sz w:val="28"/>
        </w:rPr>
        <w:t xml:space="preserve"> </w:t>
      </w:r>
      <w:r>
        <w:rPr>
          <w:sz w:val="28"/>
        </w:rPr>
        <w:t>the</w:t>
      </w:r>
      <w:r>
        <w:rPr>
          <w:spacing w:val="40"/>
          <w:sz w:val="28"/>
        </w:rPr>
        <w:t xml:space="preserve"> </w:t>
      </w:r>
      <w:r>
        <w:rPr>
          <w:sz w:val="28"/>
        </w:rPr>
        <w:t>project</w:t>
      </w:r>
      <w:r>
        <w:rPr>
          <w:spacing w:val="80"/>
          <w:w w:val="150"/>
          <w:sz w:val="28"/>
          <w:u w:val="single"/>
        </w:rPr>
        <w:t xml:space="preserve">   </w:t>
      </w:r>
      <w:r>
        <w:rPr>
          <w:i/>
          <w:sz w:val="28"/>
        </w:rPr>
        <w:t>[insert</w:t>
      </w:r>
      <w:r>
        <w:rPr>
          <w:i/>
          <w:spacing w:val="40"/>
          <w:sz w:val="28"/>
        </w:rPr>
        <w:t xml:space="preserve"> </w:t>
      </w:r>
      <w:r>
        <w:rPr>
          <w:i/>
          <w:sz w:val="28"/>
        </w:rPr>
        <w:t>project</w:t>
      </w:r>
      <w:r>
        <w:rPr>
          <w:i/>
          <w:spacing w:val="40"/>
          <w:sz w:val="28"/>
        </w:rPr>
        <w:t xml:space="preserve"> </w:t>
      </w:r>
      <w:r>
        <w:rPr>
          <w:i/>
          <w:sz w:val="28"/>
        </w:rPr>
        <w:t>name]</w:t>
      </w:r>
      <w:r>
        <w:rPr>
          <w:i/>
          <w:spacing w:val="40"/>
          <w:sz w:val="28"/>
        </w:rPr>
        <w:t xml:space="preserve"> </w:t>
      </w:r>
      <w:r>
        <w:rPr>
          <w:sz w:val="28"/>
        </w:rPr>
        <w:t>organized</w:t>
      </w:r>
      <w:r>
        <w:rPr>
          <w:spacing w:val="40"/>
          <w:sz w:val="28"/>
        </w:rPr>
        <w:t xml:space="preserve"> </w:t>
      </w:r>
      <w:r>
        <w:rPr>
          <w:sz w:val="28"/>
        </w:rPr>
        <w:t>by</w:t>
      </w:r>
    </w:p>
    <w:p w:rsidR="00C56328" w:rsidRDefault="00271611">
      <w:pPr>
        <w:spacing w:before="1"/>
        <w:ind w:left="218"/>
        <w:jc w:val="both"/>
        <w:rPr>
          <w:i/>
          <w:sz w:val="28"/>
        </w:rPr>
      </w:pPr>
      <w:r>
        <w:rPr>
          <w:i/>
          <w:spacing w:val="76"/>
          <w:w w:val="150"/>
          <w:sz w:val="28"/>
          <w:u w:val="single"/>
        </w:rPr>
        <w:t xml:space="preserve">   </w:t>
      </w:r>
      <w:r>
        <w:rPr>
          <w:i/>
          <w:sz w:val="28"/>
        </w:rPr>
        <w:t>[insert</w:t>
      </w:r>
      <w:r>
        <w:rPr>
          <w:i/>
          <w:spacing w:val="-4"/>
          <w:sz w:val="28"/>
        </w:rPr>
        <w:t xml:space="preserve"> </w:t>
      </w:r>
      <w:r>
        <w:rPr>
          <w:i/>
          <w:sz w:val="28"/>
        </w:rPr>
        <w:t>name</w:t>
      </w:r>
      <w:r>
        <w:rPr>
          <w:i/>
          <w:spacing w:val="-2"/>
          <w:sz w:val="28"/>
        </w:rPr>
        <w:t xml:space="preserve"> </w:t>
      </w:r>
      <w:r>
        <w:rPr>
          <w:i/>
          <w:sz w:val="28"/>
        </w:rPr>
        <w:t>of</w:t>
      </w:r>
      <w:r>
        <w:rPr>
          <w:i/>
          <w:spacing w:val="-1"/>
          <w:sz w:val="28"/>
        </w:rPr>
        <w:t xml:space="preserve"> </w:t>
      </w:r>
      <w:r>
        <w:rPr>
          <w:i/>
          <w:sz w:val="28"/>
        </w:rPr>
        <w:t>the</w:t>
      </w:r>
      <w:r>
        <w:rPr>
          <w:i/>
          <w:spacing w:val="1"/>
          <w:sz w:val="28"/>
        </w:rPr>
        <w:t xml:space="preserve"> </w:t>
      </w:r>
      <w:r>
        <w:rPr>
          <w:i/>
          <w:sz w:val="28"/>
        </w:rPr>
        <w:t>Procuring</w:t>
      </w:r>
      <w:r>
        <w:rPr>
          <w:i/>
          <w:spacing w:val="-1"/>
          <w:sz w:val="28"/>
        </w:rPr>
        <w:t xml:space="preserve"> </w:t>
      </w:r>
      <w:r>
        <w:rPr>
          <w:i/>
          <w:spacing w:val="-2"/>
          <w:sz w:val="28"/>
        </w:rPr>
        <w:t>Entity]</w:t>
      </w:r>
    </w:p>
    <w:p w:rsidR="00C56328" w:rsidRDefault="00271611">
      <w:pPr>
        <w:spacing w:before="151"/>
        <w:ind w:left="854"/>
        <w:jc w:val="both"/>
        <w:rPr>
          <w:i/>
          <w:sz w:val="28"/>
        </w:rPr>
      </w:pPr>
      <w:r>
        <w:rPr>
          <w:i/>
          <w:sz w:val="28"/>
        </w:rPr>
        <w:t>[-</w:t>
      </w:r>
      <w:r>
        <w:rPr>
          <w:i/>
          <w:spacing w:val="-6"/>
          <w:sz w:val="28"/>
        </w:rPr>
        <w:t xml:space="preserve"> </w:t>
      </w:r>
      <w:r>
        <w:rPr>
          <w:i/>
          <w:sz w:val="28"/>
        </w:rPr>
        <w:t>Sign</w:t>
      </w:r>
      <w:r>
        <w:rPr>
          <w:i/>
          <w:spacing w:val="-1"/>
          <w:sz w:val="28"/>
        </w:rPr>
        <w:t xml:space="preserve"> </w:t>
      </w:r>
      <w:r>
        <w:rPr>
          <w:i/>
          <w:sz w:val="28"/>
        </w:rPr>
        <w:t>the</w:t>
      </w:r>
      <w:r>
        <w:rPr>
          <w:i/>
          <w:spacing w:val="-5"/>
          <w:sz w:val="28"/>
        </w:rPr>
        <w:t xml:space="preserve"> </w:t>
      </w:r>
      <w:r>
        <w:rPr>
          <w:i/>
          <w:sz w:val="28"/>
        </w:rPr>
        <w:t>letter</w:t>
      </w:r>
      <w:r>
        <w:rPr>
          <w:i/>
          <w:spacing w:val="-2"/>
          <w:sz w:val="28"/>
        </w:rPr>
        <w:t xml:space="preserve"> </w:t>
      </w:r>
      <w:r>
        <w:rPr>
          <w:i/>
          <w:sz w:val="28"/>
        </w:rPr>
        <w:t>of</w:t>
      </w:r>
      <w:r>
        <w:rPr>
          <w:i/>
          <w:spacing w:val="-1"/>
          <w:sz w:val="28"/>
        </w:rPr>
        <w:t xml:space="preserve"> </w:t>
      </w:r>
      <w:r>
        <w:rPr>
          <w:i/>
          <w:sz w:val="28"/>
        </w:rPr>
        <w:t>bid</w:t>
      </w:r>
      <w:r>
        <w:rPr>
          <w:i/>
          <w:spacing w:val="-5"/>
          <w:sz w:val="28"/>
        </w:rPr>
        <w:t xml:space="preserve"> </w:t>
      </w:r>
      <w:r>
        <w:rPr>
          <w:i/>
          <w:sz w:val="28"/>
        </w:rPr>
        <w:t>under</w:t>
      </w:r>
      <w:r>
        <w:rPr>
          <w:i/>
          <w:spacing w:val="-2"/>
          <w:sz w:val="28"/>
        </w:rPr>
        <w:t xml:space="preserve"> </w:t>
      </w:r>
      <w:r>
        <w:rPr>
          <w:i/>
          <w:sz w:val="28"/>
        </w:rPr>
        <w:t>the</w:t>
      </w:r>
      <w:r>
        <w:rPr>
          <w:i/>
          <w:spacing w:val="-2"/>
          <w:sz w:val="28"/>
        </w:rPr>
        <w:t xml:space="preserve"> </w:t>
      </w:r>
      <w:r>
        <w:rPr>
          <w:i/>
          <w:sz w:val="28"/>
        </w:rPr>
        <w:t>TP</w:t>
      </w:r>
      <w:r>
        <w:rPr>
          <w:i/>
          <w:spacing w:val="-4"/>
          <w:sz w:val="28"/>
        </w:rPr>
        <w:t xml:space="preserve"> </w:t>
      </w:r>
      <w:r>
        <w:rPr>
          <w:i/>
          <w:sz w:val="28"/>
        </w:rPr>
        <w:t>and</w:t>
      </w:r>
      <w:r>
        <w:rPr>
          <w:i/>
          <w:spacing w:val="-2"/>
          <w:sz w:val="28"/>
        </w:rPr>
        <w:t xml:space="preserve"> </w:t>
      </w:r>
      <w:r>
        <w:rPr>
          <w:i/>
          <w:sz w:val="28"/>
        </w:rPr>
        <w:t>the</w:t>
      </w:r>
      <w:r>
        <w:rPr>
          <w:i/>
          <w:spacing w:val="-2"/>
          <w:sz w:val="28"/>
        </w:rPr>
        <w:t xml:space="preserve"> </w:t>
      </w:r>
      <w:r>
        <w:rPr>
          <w:i/>
          <w:sz w:val="28"/>
        </w:rPr>
        <w:t>letter</w:t>
      </w:r>
      <w:r>
        <w:rPr>
          <w:i/>
          <w:spacing w:val="-4"/>
          <w:sz w:val="28"/>
        </w:rPr>
        <w:t xml:space="preserve"> </w:t>
      </w:r>
      <w:r>
        <w:rPr>
          <w:i/>
          <w:sz w:val="28"/>
        </w:rPr>
        <w:t>of</w:t>
      </w:r>
      <w:r>
        <w:rPr>
          <w:i/>
          <w:spacing w:val="-2"/>
          <w:sz w:val="28"/>
        </w:rPr>
        <w:t xml:space="preserve"> </w:t>
      </w:r>
      <w:r>
        <w:rPr>
          <w:i/>
          <w:sz w:val="28"/>
        </w:rPr>
        <w:t>bid</w:t>
      </w:r>
      <w:r>
        <w:rPr>
          <w:i/>
          <w:spacing w:val="-5"/>
          <w:sz w:val="28"/>
        </w:rPr>
        <w:t xml:space="preserve"> </w:t>
      </w:r>
      <w:r>
        <w:rPr>
          <w:i/>
          <w:sz w:val="28"/>
        </w:rPr>
        <w:t>in</w:t>
      </w:r>
      <w:r>
        <w:rPr>
          <w:i/>
          <w:spacing w:val="-5"/>
          <w:sz w:val="28"/>
        </w:rPr>
        <w:t xml:space="preserve"> </w:t>
      </w:r>
      <w:r>
        <w:rPr>
          <w:i/>
          <w:sz w:val="28"/>
        </w:rPr>
        <w:t>the</w:t>
      </w:r>
      <w:r>
        <w:rPr>
          <w:i/>
          <w:spacing w:val="-2"/>
          <w:sz w:val="28"/>
        </w:rPr>
        <w:t xml:space="preserve"> </w:t>
      </w:r>
      <w:r>
        <w:rPr>
          <w:i/>
          <w:spacing w:val="-5"/>
          <w:sz w:val="28"/>
        </w:rPr>
        <w:t>FP;</w:t>
      </w:r>
    </w:p>
    <w:p w:rsidR="00C56328" w:rsidRDefault="00271611">
      <w:pPr>
        <w:pStyle w:val="ListParagraph"/>
        <w:numPr>
          <w:ilvl w:val="0"/>
          <w:numId w:val="73"/>
        </w:numPr>
        <w:tabs>
          <w:tab w:val="left" w:pos="947"/>
        </w:tabs>
        <w:spacing w:before="153"/>
        <w:ind w:left="947" w:hanging="162"/>
        <w:rPr>
          <w:i/>
          <w:sz w:val="28"/>
        </w:rPr>
      </w:pPr>
      <w:r>
        <w:rPr>
          <w:i/>
          <w:sz w:val="28"/>
        </w:rPr>
        <w:t>Sign</w:t>
      </w:r>
      <w:r>
        <w:rPr>
          <w:i/>
          <w:spacing w:val="-4"/>
          <w:sz w:val="28"/>
        </w:rPr>
        <w:t xml:space="preserve"> </w:t>
      </w:r>
      <w:r>
        <w:rPr>
          <w:i/>
          <w:sz w:val="28"/>
        </w:rPr>
        <w:t>the</w:t>
      </w:r>
      <w:r>
        <w:rPr>
          <w:i/>
          <w:spacing w:val="-5"/>
          <w:sz w:val="28"/>
        </w:rPr>
        <w:t xml:space="preserve"> </w:t>
      </w:r>
      <w:r>
        <w:rPr>
          <w:i/>
          <w:sz w:val="28"/>
        </w:rPr>
        <w:t>joint</w:t>
      </w:r>
      <w:r>
        <w:rPr>
          <w:i/>
          <w:spacing w:val="-4"/>
          <w:sz w:val="28"/>
        </w:rPr>
        <w:t xml:space="preserve"> </w:t>
      </w:r>
      <w:r>
        <w:rPr>
          <w:i/>
          <w:sz w:val="28"/>
        </w:rPr>
        <w:t>venture</w:t>
      </w:r>
      <w:r>
        <w:rPr>
          <w:i/>
          <w:spacing w:val="-5"/>
          <w:sz w:val="28"/>
        </w:rPr>
        <w:t xml:space="preserve"> </w:t>
      </w:r>
      <w:r>
        <w:rPr>
          <w:i/>
          <w:sz w:val="28"/>
        </w:rPr>
        <w:t>agreement</w:t>
      </w:r>
      <w:r>
        <w:rPr>
          <w:i/>
          <w:spacing w:val="-4"/>
          <w:sz w:val="28"/>
        </w:rPr>
        <w:t xml:space="preserve"> </w:t>
      </w:r>
      <w:r>
        <w:rPr>
          <w:i/>
          <w:sz w:val="28"/>
        </w:rPr>
        <w:t>(if</w:t>
      </w:r>
      <w:r>
        <w:rPr>
          <w:i/>
          <w:spacing w:val="-2"/>
          <w:sz w:val="28"/>
        </w:rPr>
        <w:t xml:space="preserve"> any);</w:t>
      </w:r>
    </w:p>
    <w:p w:rsidR="00C56328" w:rsidRDefault="00271611">
      <w:pPr>
        <w:pStyle w:val="ListParagraph"/>
        <w:numPr>
          <w:ilvl w:val="0"/>
          <w:numId w:val="73"/>
        </w:numPr>
        <w:tabs>
          <w:tab w:val="left" w:pos="999"/>
        </w:tabs>
        <w:spacing w:before="151" w:line="264" w:lineRule="auto"/>
        <w:ind w:right="630" w:firstLine="566"/>
        <w:rPr>
          <w:i/>
          <w:sz w:val="28"/>
        </w:rPr>
      </w:pPr>
      <w:r>
        <w:rPr>
          <w:i/>
          <w:sz w:val="28"/>
        </w:rPr>
        <w:t>Sign instruments and documents to make transaction with the Procuring Entity during the bidding process, including the written request for clarification of the BD, and the written explanation and clarification of the BP or the written request for modification, replacement, withdraw TP, FP;</w:t>
      </w:r>
    </w:p>
    <w:p w:rsidR="00C56328" w:rsidRDefault="00271611">
      <w:pPr>
        <w:pStyle w:val="ListParagraph"/>
        <w:numPr>
          <w:ilvl w:val="0"/>
          <w:numId w:val="73"/>
        </w:numPr>
        <w:tabs>
          <w:tab w:val="left" w:pos="947"/>
        </w:tabs>
        <w:spacing w:before="119"/>
        <w:ind w:left="947" w:hanging="162"/>
        <w:jc w:val="left"/>
        <w:rPr>
          <w:i/>
          <w:sz w:val="28"/>
        </w:rPr>
      </w:pPr>
      <w:r>
        <w:rPr>
          <w:i/>
          <w:sz w:val="28"/>
        </w:rPr>
        <w:t>Participate</w:t>
      </w:r>
      <w:r>
        <w:rPr>
          <w:i/>
          <w:spacing w:val="-6"/>
          <w:sz w:val="28"/>
        </w:rPr>
        <w:t xml:space="preserve"> </w:t>
      </w:r>
      <w:r>
        <w:rPr>
          <w:i/>
          <w:sz w:val="28"/>
        </w:rPr>
        <w:t>in</w:t>
      </w:r>
      <w:r>
        <w:rPr>
          <w:i/>
          <w:spacing w:val="-8"/>
          <w:sz w:val="28"/>
        </w:rPr>
        <w:t xml:space="preserve"> </w:t>
      </w:r>
      <w:r>
        <w:rPr>
          <w:i/>
          <w:sz w:val="28"/>
        </w:rPr>
        <w:t>the</w:t>
      </w:r>
      <w:r>
        <w:rPr>
          <w:i/>
          <w:spacing w:val="-8"/>
          <w:sz w:val="28"/>
        </w:rPr>
        <w:t xml:space="preserve"> </w:t>
      </w:r>
      <w:r>
        <w:rPr>
          <w:i/>
          <w:sz w:val="28"/>
        </w:rPr>
        <w:t>process</w:t>
      </w:r>
      <w:r>
        <w:rPr>
          <w:i/>
          <w:spacing w:val="-8"/>
          <w:sz w:val="28"/>
        </w:rPr>
        <w:t xml:space="preserve"> </w:t>
      </w:r>
      <w:r>
        <w:rPr>
          <w:i/>
          <w:sz w:val="28"/>
        </w:rPr>
        <w:t>of</w:t>
      </w:r>
      <w:r>
        <w:rPr>
          <w:i/>
          <w:spacing w:val="-8"/>
          <w:sz w:val="28"/>
        </w:rPr>
        <w:t xml:space="preserve"> </w:t>
      </w:r>
      <w:r>
        <w:rPr>
          <w:i/>
          <w:sz w:val="28"/>
        </w:rPr>
        <w:t>negotiating</w:t>
      </w:r>
      <w:r>
        <w:rPr>
          <w:i/>
          <w:spacing w:val="-5"/>
          <w:sz w:val="28"/>
        </w:rPr>
        <w:t xml:space="preserve"> </w:t>
      </w:r>
      <w:r>
        <w:rPr>
          <w:i/>
          <w:sz w:val="28"/>
        </w:rPr>
        <w:t>and</w:t>
      </w:r>
      <w:r>
        <w:rPr>
          <w:i/>
          <w:spacing w:val="-8"/>
          <w:sz w:val="28"/>
        </w:rPr>
        <w:t xml:space="preserve"> </w:t>
      </w:r>
      <w:r>
        <w:rPr>
          <w:i/>
          <w:sz w:val="28"/>
        </w:rPr>
        <w:t>finalizing</w:t>
      </w:r>
      <w:r>
        <w:rPr>
          <w:i/>
          <w:spacing w:val="-8"/>
          <w:sz w:val="28"/>
        </w:rPr>
        <w:t xml:space="preserve"> </w:t>
      </w:r>
      <w:r>
        <w:rPr>
          <w:i/>
          <w:sz w:val="28"/>
        </w:rPr>
        <w:t>the</w:t>
      </w:r>
      <w:r>
        <w:rPr>
          <w:i/>
          <w:spacing w:val="-5"/>
          <w:sz w:val="28"/>
        </w:rPr>
        <w:t xml:space="preserve"> </w:t>
      </w:r>
      <w:r>
        <w:rPr>
          <w:i/>
          <w:spacing w:val="-2"/>
          <w:sz w:val="28"/>
        </w:rPr>
        <w:t>contract;</w:t>
      </w:r>
    </w:p>
    <w:p w:rsidR="00C56328" w:rsidRDefault="00271611">
      <w:pPr>
        <w:pStyle w:val="ListParagraph"/>
        <w:numPr>
          <w:ilvl w:val="0"/>
          <w:numId w:val="73"/>
        </w:numPr>
        <w:tabs>
          <w:tab w:val="left" w:pos="947"/>
        </w:tabs>
        <w:spacing w:before="154"/>
        <w:ind w:left="947" w:hanging="162"/>
        <w:jc w:val="left"/>
        <w:rPr>
          <w:i/>
          <w:sz w:val="28"/>
        </w:rPr>
      </w:pPr>
      <w:r>
        <w:rPr>
          <w:i/>
          <w:sz w:val="28"/>
        </w:rPr>
        <w:t>Sign</w:t>
      </w:r>
      <w:r>
        <w:rPr>
          <w:i/>
          <w:spacing w:val="-2"/>
          <w:sz w:val="28"/>
        </w:rPr>
        <w:t xml:space="preserve"> </w:t>
      </w:r>
      <w:r>
        <w:rPr>
          <w:i/>
          <w:sz w:val="28"/>
        </w:rPr>
        <w:t>the</w:t>
      </w:r>
      <w:r>
        <w:rPr>
          <w:i/>
          <w:spacing w:val="-3"/>
          <w:sz w:val="28"/>
        </w:rPr>
        <w:t xml:space="preserve"> </w:t>
      </w:r>
      <w:r>
        <w:rPr>
          <w:i/>
          <w:sz w:val="28"/>
        </w:rPr>
        <w:t>petition</w:t>
      </w:r>
      <w:r>
        <w:rPr>
          <w:i/>
          <w:spacing w:val="-6"/>
          <w:sz w:val="28"/>
        </w:rPr>
        <w:t xml:space="preserve"> </w:t>
      </w:r>
      <w:r>
        <w:rPr>
          <w:i/>
          <w:sz w:val="28"/>
        </w:rPr>
        <w:t>in</w:t>
      </w:r>
      <w:r>
        <w:rPr>
          <w:i/>
          <w:spacing w:val="-6"/>
          <w:sz w:val="28"/>
        </w:rPr>
        <w:t xml:space="preserve"> </w:t>
      </w:r>
      <w:r>
        <w:rPr>
          <w:i/>
          <w:sz w:val="28"/>
        </w:rPr>
        <w:t>case</w:t>
      </w:r>
      <w:r>
        <w:rPr>
          <w:i/>
          <w:spacing w:val="-2"/>
          <w:sz w:val="28"/>
        </w:rPr>
        <w:t xml:space="preserve"> </w:t>
      </w:r>
      <w:r>
        <w:rPr>
          <w:i/>
          <w:sz w:val="28"/>
        </w:rPr>
        <w:t>the</w:t>
      </w:r>
      <w:r>
        <w:rPr>
          <w:i/>
          <w:spacing w:val="-3"/>
          <w:sz w:val="28"/>
        </w:rPr>
        <w:t xml:space="preserve"> </w:t>
      </w:r>
      <w:r>
        <w:rPr>
          <w:i/>
          <w:sz w:val="28"/>
        </w:rPr>
        <w:t>bidder</w:t>
      </w:r>
      <w:r>
        <w:rPr>
          <w:i/>
          <w:spacing w:val="-5"/>
          <w:sz w:val="28"/>
        </w:rPr>
        <w:t xml:space="preserve"> </w:t>
      </w:r>
      <w:r>
        <w:rPr>
          <w:i/>
          <w:sz w:val="28"/>
        </w:rPr>
        <w:t>has</w:t>
      </w:r>
      <w:r>
        <w:rPr>
          <w:i/>
          <w:spacing w:val="-2"/>
          <w:sz w:val="28"/>
        </w:rPr>
        <w:t xml:space="preserve"> </w:t>
      </w:r>
      <w:r>
        <w:rPr>
          <w:i/>
          <w:sz w:val="28"/>
        </w:rPr>
        <w:t>a</w:t>
      </w:r>
      <w:r>
        <w:rPr>
          <w:i/>
          <w:spacing w:val="-5"/>
          <w:sz w:val="28"/>
        </w:rPr>
        <w:t xml:space="preserve"> </w:t>
      </w:r>
      <w:r>
        <w:rPr>
          <w:i/>
          <w:spacing w:val="-2"/>
          <w:sz w:val="28"/>
        </w:rPr>
        <w:t>protest;</w:t>
      </w:r>
    </w:p>
    <w:p w:rsidR="00C56328" w:rsidRDefault="00271611">
      <w:pPr>
        <w:pStyle w:val="ListParagraph"/>
        <w:numPr>
          <w:ilvl w:val="0"/>
          <w:numId w:val="73"/>
        </w:numPr>
        <w:tabs>
          <w:tab w:val="left" w:pos="947"/>
        </w:tabs>
        <w:spacing w:before="153"/>
        <w:ind w:left="947" w:hanging="162"/>
        <w:jc w:val="left"/>
        <w:rPr>
          <w:sz w:val="28"/>
        </w:rPr>
      </w:pPr>
      <w:r>
        <w:rPr>
          <w:i/>
          <w:sz w:val="28"/>
        </w:rPr>
        <w:t>Sign</w:t>
      </w:r>
      <w:r>
        <w:rPr>
          <w:i/>
          <w:spacing w:val="-8"/>
          <w:sz w:val="28"/>
        </w:rPr>
        <w:t xml:space="preserve"> </w:t>
      </w:r>
      <w:r>
        <w:rPr>
          <w:i/>
          <w:sz w:val="28"/>
        </w:rPr>
        <w:t>a</w:t>
      </w:r>
      <w:r>
        <w:rPr>
          <w:i/>
          <w:spacing w:val="-5"/>
          <w:sz w:val="28"/>
        </w:rPr>
        <w:t xml:space="preserve"> </w:t>
      </w:r>
      <w:r>
        <w:rPr>
          <w:i/>
          <w:sz w:val="28"/>
        </w:rPr>
        <w:t>contract</w:t>
      </w:r>
      <w:r>
        <w:rPr>
          <w:i/>
          <w:spacing w:val="-4"/>
          <w:sz w:val="28"/>
        </w:rPr>
        <w:t xml:space="preserve"> </w:t>
      </w:r>
      <w:r>
        <w:rPr>
          <w:i/>
          <w:sz w:val="28"/>
        </w:rPr>
        <w:t>with</w:t>
      </w:r>
      <w:r>
        <w:rPr>
          <w:i/>
          <w:spacing w:val="-7"/>
          <w:sz w:val="28"/>
        </w:rPr>
        <w:t xml:space="preserve"> </w:t>
      </w:r>
      <w:r>
        <w:rPr>
          <w:i/>
          <w:sz w:val="28"/>
        </w:rPr>
        <w:t>the</w:t>
      </w:r>
      <w:r>
        <w:rPr>
          <w:i/>
          <w:spacing w:val="-5"/>
          <w:sz w:val="28"/>
        </w:rPr>
        <w:t xml:space="preserve"> </w:t>
      </w:r>
      <w:r>
        <w:rPr>
          <w:i/>
          <w:sz w:val="28"/>
        </w:rPr>
        <w:t>Investor</w:t>
      </w:r>
      <w:r>
        <w:rPr>
          <w:i/>
          <w:spacing w:val="-5"/>
          <w:sz w:val="28"/>
        </w:rPr>
        <w:t xml:space="preserve"> </w:t>
      </w:r>
      <w:r>
        <w:rPr>
          <w:i/>
          <w:sz w:val="28"/>
        </w:rPr>
        <w:t>if</w:t>
      </w:r>
      <w:r>
        <w:rPr>
          <w:i/>
          <w:spacing w:val="-4"/>
          <w:sz w:val="28"/>
        </w:rPr>
        <w:t xml:space="preserve"> </w:t>
      </w:r>
      <w:r>
        <w:rPr>
          <w:i/>
          <w:sz w:val="28"/>
        </w:rPr>
        <w:t>selected]</w:t>
      </w:r>
      <w:r>
        <w:rPr>
          <w:i/>
          <w:spacing w:val="-17"/>
          <w:sz w:val="28"/>
        </w:rPr>
        <w:t xml:space="preserve"> </w:t>
      </w:r>
      <w:r>
        <w:rPr>
          <w:spacing w:val="-4"/>
          <w:sz w:val="28"/>
          <w:vertAlign w:val="superscript"/>
        </w:rPr>
        <w:t>(2)</w:t>
      </w:r>
      <w:r>
        <w:rPr>
          <w:spacing w:val="-4"/>
          <w:sz w:val="28"/>
        </w:rPr>
        <w:t>.</w:t>
      </w:r>
    </w:p>
    <w:p w:rsidR="00C56328" w:rsidRDefault="00271611">
      <w:pPr>
        <w:spacing w:before="151" w:line="264" w:lineRule="auto"/>
        <w:ind w:left="218" w:right="572" w:firstLine="566"/>
        <w:jc w:val="both"/>
        <w:rPr>
          <w:sz w:val="28"/>
        </w:rPr>
      </w:pPr>
      <w:r>
        <w:rPr>
          <w:sz w:val="28"/>
        </w:rPr>
        <w:t>The above agent only performs the work within the scope of authorization as</w:t>
      </w:r>
      <w:r>
        <w:rPr>
          <w:spacing w:val="80"/>
          <w:w w:val="150"/>
          <w:sz w:val="28"/>
        </w:rPr>
        <w:t xml:space="preserve"> </w:t>
      </w:r>
      <w:r>
        <w:rPr>
          <w:sz w:val="28"/>
        </w:rPr>
        <w:t>a</w:t>
      </w:r>
      <w:r>
        <w:rPr>
          <w:spacing w:val="40"/>
          <w:sz w:val="28"/>
        </w:rPr>
        <w:t xml:space="preserve"> </w:t>
      </w:r>
      <w:r>
        <w:rPr>
          <w:sz w:val="28"/>
        </w:rPr>
        <w:t>legal</w:t>
      </w:r>
      <w:r>
        <w:rPr>
          <w:spacing w:val="40"/>
          <w:sz w:val="28"/>
        </w:rPr>
        <w:t xml:space="preserve"> </w:t>
      </w:r>
      <w:r>
        <w:rPr>
          <w:sz w:val="28"/>
        </w:rPr>
        <w:t>representative</w:t>
      </w:r>
      <w:r>
        <w:rPr>
          <w:spacing w:val="40"/>
          <w:sz w:val="28"/>
        </w:rPr>
        <w:t xml:space="preserve"> </w:t>
      </w:r>
      <w:r>
        <w:rPr>
          <w:sz w:val="28"/>
        </w:rPr>
        <w:t>of</w:t>
      </w:r>
      <w:r>
        <w:rPr>
          <w:spacing w:val="90"/>
          <w:sz w:val="28"/>
        </w:rPr>
        <w:t xml:space="preserve"> </w:t>
      </w:r>
      <w:r>
        <w:rPr>
          <w:spacing w:val="90"/>
          <w:sz w:val="28"/>
          <w:u w:val="single"/>
        </w:rPr>
        <w:t xml:space="preserve">   </w:t>
      </w:r>
      <w:r>
        <w:rPr>
          <w:spacing w:val="22"/>
          <w:sz w:val="28"/>
        </w:rPr>
        <w:t xml:space="preserve"> </w:t>
      </w:r>
      <w:r>
        <w:rPr>
          <w:i/>
          <w:sz w:val="28"/>
        </w:rPr>
        <w:t>[insert</w:t>
      </w:r>
      <w:r>
        <w:rPr>
          <w:i/>
          <w:spacing w:val="40"/>
          <w:sz w:val="28"/>
        </w:rPr>
        <w:t xml:space="preserve"> </w:t>
      </w:r>
      <w:r>
        <w:rPr>
          <w:i/>
          <w:sz w:val="28"/>
        </w:rPr>
        <w:t>bidder’s</w:t>
      </w:r>
      <w:r>
        <w:rPr>
          <w:i/>
          <w:spacing w:val="40"/>
          <w:sz w:val="28"/>
        </w:rPr>
        <w:t xml:space="preserve"> </w:t>
      </w:r>
      <w:r>
        <w:rPr>
          <w:i/>
          <w:sz w:val="28"/>
        </w:rPr>
        <w:t>name]</w:t>
      </w:r>
      <w:r>
        <w:rPr>
          <w:sz w:val="28"/>
        </w:rPr>
        <w:t>.</w:t>
      </w:r>
      <w:r>
        <w:rPr>
          <w:spacing w:val="83"/>
          <w:sz w:val="28"/>
        </w:rPr>
        <w:t xml:space="preserve"> </w:t>
      </w:r>
      <w:r>
        <w:rPr>
          <w:spacing w:val="83"/>
          <w:sz w:val="28"/>
          <w:u w:val="single"/>
        </w:rPr>
        <w:t xml:space="preserve">   </w:t>
      </w:r>
      <w:r>
        <w:rPr>
          <w:spacing w:val="20"/>
          <w:sz w:val="28"/>
        </w:rPr>
        <w:t xml:space="preserve"> </w:t>
      </w:r>
      <w:r>
        <w:rPr>
          <w:i/>
          <w:sz w:val="28"/>
        </w:rPr>
        <w:t>[insert</w:t>
      </w:r>
      <w:r>
        <w:rPr>
          <w:i/>
          <w:spacing w:val="40"/>
          <w:sz w:val="28"/>
        </w:rPr>
        <w:t xml:space="preserve"> </w:t>
      </w:r>
      <w:r>
        <w:rPr>
          <w:i/>
          <w:sz w:val="28"/>
        </w:rPr>
        <w:t>name</w:t>
      </w:r>
      <w:r>
        <w:rPr>
          <w:i/>
          <w:spacing w:val="40"/>
          <w:sz w:val="28"/>
        </w:rPr>
        <w:t xml:space="preserve"> </w:t>
      </w:r>
      <w:r>
        <w:rPr>
          <w:i/>
          <w:sz w:val="28"/>
        </w:rPr>
        <w:t xml:space="preserve">of bidder’s legal representative] </w:t>
      </w:r>
      <w:r>
        <w:rPr>
          <w:sz w:val="28"/>
        </w:rPr>
        <w:t xml:space="preserve">is fully responsible for the work performed by </w:t>
      </w:r>
      <w:r>
        <w:rPr>
          <w:spacing w:val="80"/>
          <w:sz w:val="28"/>
          <w:u w:val="single"/>
        </w:rPr>
        <w:t xml:space="preserve">  </w:t>
      </w:r>
      <w:r>
        <w:rPr>
          <w:spacing w:val="80"/>
          <w:sz w:val="28"/>
        </w:rPr>
        <w:t xml:space="preserve"> </w:t>
      </w:r>
      <w:r>
        <w:rPr>
          <w:sz w:val="28"/>
        </w:rPr>
        <w:t>[</w:t>
      </w:r>
      <w:r>
        <w:rPr>
          <w:i/>
          <w:sz w:val="28"/>
        </w:rPr>
        <w:t xml:space="preserve">insert name of the agent] </w:t>
      </w:r>
      <w:r>
        <w:rPr>
          <w:sz w:val="28"/>
        </w:rPr>
        <w:t>within the scope of authorization.</w:t>
      </w:r>
    </w:p>
    <w:p w:rsidR="00C56328" w:rsidRDefault="00271611">
      <w:pPr>
        <w:pStyle w:val="BodyText"/>
        <w:spacing w:before="120" w:line="264" w:lineRule="auto"/>
        <w:ind w:left="218" w:right="579" w:firstLine="566"/>
        <w:jc w:val="both"/>
      </w:pPr>
      <w:r>
        <w:t>The</w:t>
      </w:r>
      <w:r>
        <w:rPr>
          <w:spacing w:val="14"/>
        </w:rPr>
        <w:t xml:space="preserve"> </w:t>
      </w:r>
      <w:r>
        <w:t>power</w:t>
      </w:r>
      <w:r>
        <w:rPr>
          <w:spacing w:val="12"/>
        </w:rPr>
        <w:t xml:space="preserve"> </w:t>
      </w:r>
      <w:r>
        <w:t>of</w:t>
      </w:r>
      <w:r>
        <w:rPr>
          <w:spacing w:val="14"/>
        </w:rPr>
        <w:t xml:space="preserve"> </w:t>
      </w:r>
      <w:r>
        <w:t>attorney</w:t>
      </w:r>
      <w:r>
        <w:rPr>
          <w:spacing w:val="11"/>
        </w:rPr>
        <w:t xml:space="preserve"> </w:t>
      </w:r>
      <w:r>
        <w:t>is</w:t>
      </w:r>
      <w:r>
        <w:rPr>
          <w:spacing w:val="15"/>
        </w:rPr>
        <w:t xml:space="preserve"> </w:t>
      </w:r>
      <w:r>
        <w:t>valid</w:t>
      </w:r>
      <w:r>
        <w:rPr>
          <w:spacing w:val="15"/>
        </w:rPr>
        <w:t xml:space="preserve"> </w:t>
      </w:r>
      <w:r>
        <w:t xml:space="preserve">from </w:t>
      </w:r>
      <w:r>
        <w:rPr>
          <w:spacing w:val="80"/>
          <w:u w:val="single"/>
        </w:rPr>
        <w:t xml:space="preserve">    </w:t>
      </w:r>
      <w:r>
        <w:t>to</w:t>
      </w:r>
      <w:r>
        <w:rPr>
          <w:spacing w:val="12"/>
        </w:rPr>
        <w:t xml:space="preserve"> </w:t>
      </w:r>
      <w:r>
        <w:rPr>
          <w:spacing w:val="80"/>
          <w:u w:val="single"/>
        </w:rPr>
        <w:t xml:space="preserve">    </w:t>
      </w:r>
      <w:r>
        <w:rPr>
          <w:vertAlign w:val="superscript"/>
        </w:rPr>
        <w:t>(3)</w:t>
      </w:r>
      <w:r>
        <w:t>.</w:t>
      </w:r>
      <w:r>
        <w:rPr>
          <w:spacing w:val="14"/>
        </w:rPr>
        <w:t xml:space="preserve"> </w:t>
      </w:r>
      <w:r>
        <w:t>This</w:t>
      </w:r>
      <w:r>
        <w:rPr>
          <w:spacing w:val="15"/>
        </w:rPr>
        <w:t xml:space="preserve"> </w:t>
      </w:r>
      <w:r>
        <w:t>Power</w:t>
      </w:r>
      <w:r>
        <w:rPr>
          <w:spacing w:val="14"/>
        </w:rPr>
        <w:t xml:space="preserve"> </w:t>
      </w:r>
      <w:r>
        <w:t>of</w:t>
      </w:r>
      <w:r>
        <w:rPr>
          <w:spacing w:val="14"/>
        </w:rPr>
        <w:t xml:space="preserve"> </w:t>
      </w:r>
      <w:r>
        <w:t>Attorney is</w:t>
      </w:r>
      <w:r>
        <w:rPr>
          <w:spacing w:val="40"/>
        </w:rPr>
        <w:t xml:space="preserve"> </w:t>
      </w:r>
      <w:r>
        <w:t>made</w:t>
      </w:r>
      <w:r>
        <w:rPr>
          <w:spacing w:val="40"/>
        </w:rPr>
        <w:t xml:space="preserve"> </w:t>
      </w:r>
      <w:r>
        <w:t>in</w:t>
      </w:r>
      <w:r>
        <w:rPr>
          <w:spacing w:val="53"/>
        </w:rPr>
        <w:t xml:space="preserve"> </w:t>
      </w:r>
      <w:r>
        <w:rPr>
          <w:spacing w:val="80"/>
          <w:u w:val="single"/>
        </w:rPr>
        <w:t xml:space="preserve">   </w:t>
      </w:r>
      <w:r>
        <w:rPr>
          <w:spacing w:val="-9"/>
        </w:rPr>
        <w:t xml:space="preserve"> </w:t>
      </w:r>
      <w:r>
        <w:t>copies</w:t>
      </w:r>
      <w:r>
        <w:rPr>
          <w:spacing w:val="40"/>
        </w:rPr>
        <w:t xml:space="preserve"> </w:t>
      </w:r>
      <w:r>
        <w:t>with</w:t>
      </w:r>
      <w:r>
        <w:rPr>
          <w:spacing w:val="40"/>
        </w:rPr>
        <w:t xml:space="preserve"> </w:t>
      </w:r>
      <w:r>
        <w:t>the</w:t>
      </w:r>
      <w:r>
        <w:rPr>
          <w:spacing w:val="40"/>
        </w:rPr>
        <w:t xml:space="preserve"> </w:t>
      </w:r>
      <w:r>
        <w:t>same</w:t>
      </w:r>
      <w:r>
        <w:rPr>
          <w:spacing w:val="40"/>
        </w:rPr>
        <w:t xml:space="preserve"> </w:t>
      </w:r>
      <w:r>
        <w:t>legal</w:t>
      </w:r>
      <w:r>
        <w:rPr>
          <w:spacing w:val="40"/>
        </w:rPr>
        <w:t xml:space="preserve"> </w:t>
      </w:r>
      <w:r>
        <w:t>validity;</w:t>
      </w:r>
      <w:r>
        <w:rPr>
          <w:spacing w:val="40"/>
        </w:rPr>
        <w:t xml:space="preserve"> </w:t>
      </w:r>
      <w:r>
        <w:t>the</w:t>
      </w:r>
      <w:r>
        <w:rPr>
          <w:spacing w:val="40"/>
        </w:rPr>
        <w:t xml:space="preserve"> </w:t>
      </w:r>
      <w:r>
        <w:t>principal</w:t>
      </w:r>
      <w:r>
        <w:rPr>
          <w:spacing w:val="40"/>
        </w:rPr>
        <w:t xml:space="preserve"> </w:t>
      </w:r>
      <w:r>
        <w:t>keeps</w:t>
      </w:r>
      <w:r>
        <w:rPr>
          <w:spacing w:val="53"/>
        </w:rPr>
        <w:t xml:space="preserve"> </w:t>
      </w:r>
      <w:r>
        <w:rPr>
          <w:spacing w:val="80"/>
          <w:u w:val="single"/>
        </w:rPr>
        <w:t xml:space="preserve">   </w:t>
      </w:r>
      <w:r>
        <w:rPr>
          <w:spacing w:val="80"/>
        </w:rPr>
        <w:t xml:space="preserve"> </w:t>
      </w:r>
      <w:r>
        <w:t xml:space="preserve">copies, the agent keeps </w:t>
      </w:r>
      <w:r>
        <w:rPr>
          <w:spacing w:val="80"/>
          <w:w w:val="150"/>
          <w:u w:val="single"/>
        </w:rPr>
        <w:t xml:space="preserve">   </w:t>
      </w:r>
      <w:r>
        <w:t xml:space="preserve">copies, and the Procuring Entity keeps </w:t>
      </w:r>
      <w:r>
        <w:rPr>
          <w:spacing w:val="80"/>
          <w:u w:val="single"/>
        </w:rPr>
        <w:t xml:space="preserve">   </w:t>
      </w:r>
      <w:r>
        <w:t>copies.</w:t>
      </w:r>
    </w:p>
    <w:p w:rsidR="00C56328" w:rsidRDefault="00C56328">
      <w:pPr>
        <w:pStyle w:val="BodyText"/>
        <w:rPr>
          <w:sz w:val="20"/>
        </w:rPr>
      </w:pPr>
    </w:p>
    <w:p w:rsidR="00C56328" w:rsidRDefault="00C56328">
      <w:pPr>
        <w:pStyle w:val="BodyText"/>
        <w:rPr>
          <w:sz w:val="20"/>
        </w:rPr>
      </w:pPr>
    </w:p>
    <w:p w:rsidR="00C56328" w:rsidRDefault="00C56328">
      <w:pPr>
        <w:pStyle w:val="BodyText"/>
        <w:spacing w:before="41"/>
        <w:rPr>
          <w:sz w:val="20"/>
        </w:rPr>
      </w:pPr>
    </w:p>
    <w:tbl>
      <w:tblPr>
        <w:tblW w:w="0" w:type="auto"/>
        <w:tblInd w:w="387" w:type="dxa"/>
        <w:tblLayout w:type="fixed"/>
        <w:tblCellMar>
          <w:left w:w="0" w:type="dxa"/>
          <w:right w:w="0" w:type="dxa"/>
        </w:tblCellMar>
        <w:tblLook w:val="01E0" w:firstRow="1" w:lastRow="1" w:firstColumn="1" w:lastColumn="1" w:noHBand="0" w:noVBand="0"/>
      </w:tblPr>
      <w:tblGrid>
        <w:gridCol w:w="4246"/>
        <w:gridCol w:w="5004"/>
      </w:tblGrid>
      <w:tr w:rsidR="00C56328">
        <w:trPr>
          <w:trHeight w:val="1134"/>
        </w:trPr>
        <w:tc>
          <w:tcPr>
            <w:tcW w:w="4246" w:type="dxa"/>
          </w:tcPr>
          <w:p w:rsidR="00C56328" w:rsidRDefault="00271611">
            <w:pPr>
              <w:pStyle w:val="TableParagraph"/>
              <w:spacing w:line="311" w:lineRule="exact"/>
              <w:ind w:left="6" w:right="164"/>
              <w:jc w:val="center"/>
              <w:rPr>
                <w:b/>
                <w:sz w:val="28"/>
              </w:rPr>
            </w:pPr>
            <w:r>
              <w:rPr>
                <w:b/>
                <w:spacing w:val="-2"/>
                <w:sz w:val="28"/>
              </w:rPr>
              <w:t>Agent</w:t>
            </w:r>
          </w:p>
          <w:p w:rsidR="00C56328" w:rsidRDefault="00271611">
            <w:pPr>
              <w:pStyle w:val="TableParagraph"/>
              <w:spacing w:before="103" w:line="350" w:lineRule="atLeast"/>
              <w:ind w:right="164"/>
              <w:jc w:val="center"/>
              <w:rPr>
                <w:i/>
                <w:sz w:val="28"/>
              </w:rPr>
            </w:pPr>
            <w:r>
              <w:rPr>
                <w:i/>
                <w:sz w:val="28"/>
              </w:rPr>
              <w:t>[Full</w:t>
            </w:r>
            <w:r>
              <w:rPr>
                <w:i/>
                <w:spacing w:val="-9"/>
                <w:sz w:val="28"/>
              </w:rPr>
              <w:t xml:space="preserve"> </w:t>
            </w:r>
            <w:r>
              <w:rPr>
                <w:i/>
                <w:sz w:val="28"/>
              </w:rPr>
              <w:t>name,</w:t>
            </w:r>
            <w:r>
              <w:rPr>
                <w:i/>
                <w:spacing w:val="-11"/>
                <w:sz w:val="28"/>
              </w:rPr>
              <w:t xml:space="preserve"> </w:t>
            </w:r>
            <w:r>
              <w:rPr>
                <w:i/>
                <w:sz w:val="28"/>
              </w:rPr>
              <w:t>position,</w:t>
            </w:r>
            <w:r>
              <w:rPr>
                <w:i/>
                <w:spacing w:val="-11"/>
                <w:sz w:val="28"/>
              </w:rPr>
              <w:t xml:space="preserve"> </w:t>
            </w:r>
            <w:r>
              <w:rPr>
                <w:i/>
                <w:sz w:val="28"/>
              </w:rPr>
              <w:t>signature</w:t>
            </w:r>
            <w:r>
              <w:rPr>
                <w:i/>
                <w:spacing w:val="-10"/>
                <w:sz w:val="28"/>
              </w:rPr>
              <w:t xml:space="preserve"> </w:t>
            </w:r>
            <w:r>
              <w:rPr>
                <w:i/>
                <w:sz w:val="28"/>
              </w:rPr>
              <w:t>and stamp (if any) ]</w:t>
            </w:r>
          </w:p>
        </w:tc>
        <w:tc>
          <w:tcPr>
            <w:tcW w:w="5004" w:type="dxa"/>
          </w:tcPr>
          <w:p w:rsidR="00C56328" w:rsidRDefault="00271611">
            <w:pPr>
              <w:pStyle w:val="TableParagraph"/>
              <w:spacing w:line="311" w:lineRule="exact"/>
              <w:ind w:left="2028"/>
              <w:rPr>
                <w:b/>
                <w:sz w:val="28"/>
              </w:rPr>
            </w:pPr>
            <w:r>
              <w:rPr>
                <w:b/>
                <w:spacing w:val="-2"/>
                <w:sz w:val="28"/>
              </w:rPr>
              <w:t>Principal</w:t>
            </w:r>
          </w:p>
          <w:p w:rsidR="00C56328" w:rsidRDefault="00271611">
            <w:pPr>
              <w:pStyle w:val="TableParagraph"/>
              <w:spacing w:before="103" w:line="350" w:lineRule="atLeast"/>
              <w:ind w:left="215"/>
              <w:rPr>
                <w:i/>
                <w:sz w:val="28"/>
              </w:rPr>
            </w:pPr>
            <w:r>
              <w:rPr>
                <w:i/>
                <w:sz w:val="28"/>
              </w:rPr>
              <w:t>[The</w:t>
            </w:r>
            <w:r>
              <w:rPr>
                <w:i/>
                <w:spacing w:val="40"/>
                <w:sz w:val="28"/>
              </w:rPr>
              <w:t xml:space="preserve"> </w:t>
            </w:r>
            <w:r>
              <w:rPr>
                <w:i/>
                <w:sz w:val="28"/>
              </w:rPr>
              <w:t>bidder’s</w:t>
            </w:r>
            <w:r>
              <w:rPr>
                <w:i/>
                <w:spacing w:val="40"/>
                <w:sz w:val="28"/>
              </w:rPr>
              <w:t xml:space="preserve"> </w:t>
            </w:r>
            <w:r>
              <w:rPr>
                <w:i/>
                <w:sz w:val="28"/>
              </w:rPr>
              <w:t>legal</w:t>
            </w:r>
            <w:r>
              <w:rPr>
                <w:i/>
                <w:spacing w:val="40"/>
                <w:sz w:val="28"/>
              </w:rPr>
              <w:t xml:space="preserve"> </w:t>
            </w:r>
            <w:r>
              <w:rPr>
                <w:i/>
                <w:sz w:val="28"/>
              </w:rPr>
              <w:t>representative’s</w:t>
            </w:r>
            <w:r>
              <w:rPr>
                <w:i/>
                <w:spacing w:val="40"/>
                <w:sz w:val="28"/>
              </w:rPr>
              <w:t xml:space="preserve"> </w:t>
            </w:r>
            <w:r>
              <w:rPr>
                <w:i/>
                <w:sz w:val="28"/>
              </w:rPr>
              <w:t>full name, position, signature and stamp]</w:t>
            </w:r>
          </w:p>
        </w:tc>
      </w:tr>
    </w:tbl>
    <w:p w:rsidR="00C56328" w:rsidRDefault="00C56328">
      <w:pPr>
        <w:spacing w:line="350" w:lineRule="atLeast"/>
        <w:rPr>
          <w:sz w:val="28"/>
        </w:rPr>
        <w:sectPr w:rsidR="00C56328">
          <w:pgSz w:w="11910" w:h="16840"/>
          <w:pgMar w:top="940" w:right="500" w:bottom="280" w:left="1200" w:header="722" w:footer="0" w:gutter="0"/>
          <w:cols w:space="720"/>
        </w:sectPr>
      </w:pPr>
    </w:p>
    <w:p w:rsidR="00C56328" w:rsidRDefault="00C56328">
      <w:pPr>
        <w:pStyle w:val="BodyText"/>
      </w:pPr>
    </w:p>
    <w:p w:rsidR="00C56328" w:rsidRDefault="00C56328">
      <w:pPr>
        <w:pStyle w:val="BodyText"/>
        <w:spacing w:before="60"/>
      </w:pPr>
    </w:p>
    <w:p w:rsidR="00C56328" w:rsidRDefault="00271611">
      <w:pPr>
        <w:pStyle w:val="BodyText"/>
        <w:ind w:left="785"/>
      </w:pPr>
      <w:r>
        <w:rPr>
          <w:spacing w:val="-2"/>
        </w:rPr>
        <w:t>Notes:</w:t>
      </w:r>
    </w:p>
    <w:p w:rsidR="00C56328" w:rsidRDefault="00271611">
      <w:pPr>
        <w:pStyle w:val="ListParagraph"/>
        <w:numPr>
          <w:ilvl w:val="0"/>
          <w:numId w:val="72"/>
        </w:numPr>
        <w:tabs>
          <w:tab w:val="left" w:pos="1188"/>
        </w:tabs>
        <w:spacing w:before="154" w:line="264" w:lineRule="auto"/>
        <w:ind w:right="634" w:firstLine="566"/>
        <w:rPr>
          <w:sz w:val="28"/>
        </w:rPr>
      </w:pPr>
      <w:r>
        <w:rPr>
          <w:sz w:val="28"/>
        </w:rPr>
        <w:t>In case of authorization, the original power of attorney must be sent to the Procuring Entity together with the letter of bid as prescribed in Section 19.3 ITB. The authorization of the bidder’s legal representative to the deputy, subordinate, director of the dependent accounting subsidiary, branch director, head of the bidder’s representative</w:t>
      </w:r>
      <w:r>
        <w:rPr>
          <w:spacing w:val="-1"/>
          <w:sz w:val="28"/>
        </w:rPr>
        <w:t xml:space="preserve"> </w:t>
      </w:r>
      <w:r>
        <w:rPr>
          <w:sz w:val="28"/>
        </w:rPr>
        <w:t>office</w:t>
      </w:r>
      <w:r>
        <w:rPr>
          <w:spacing w:val="-2"/>
          <w:sz w:val="28"/>
        </w:rPr>
        <w:t xml:space="preserve"> </w:t>
      </w:r>
      <w:r>
        <w:rPr>
          <w:sz w:val="28"/>
        </w:rPr>
        <w:t>to</w:t>
      </w:r>
      <w:r>
        <w:rPr>
          <w:spacing w:val="-1"/>
          <w:sz w:val="28"/>
        </w:rPr>
        <w:t xml:space="preserve"> </w:t>
      </w:r>
      <w:r>
        <w:rPr>
          <w:sz w:val="28"/>
        </w:rPr>
        <w:t>act</w:t>
      </w:r>
      <w:r>
        <w:rPr>
          <w:spacing w:val="-2"/>
          <w:sz w:val="28"/>
        </w:rPr>
        <w:t xml:space="preserve"> </w:t>
      </w:r>
      <w:r>
        <w:rPr>
          <w:sz w:val="28"/>
        </w:rPr>
        <w:t>on behalf</w:t>
      </w:r>
      <w:r>
        <w:rPr>
          <w:spacing w:val="-2"/>
          <w:sz w:val="28"/>
        </w:rPr>
        <w:t xml:space="preserve"> </w:t>
      </w:r>
      <w:r>
        <w:rPr>
          <w:sz w:val="28"/>
        </w:rPr>
        <w:t>of the</w:t>
      </w:r>
      <w:r>
        <w:rPr>
          <w:spacing w:val="-2"/>
          <w:sz w:val="28"/>
        </w:rPr>
        <w:t xml:space="preserve"> </w:t>
      </w:r>
      <w:r>
        <w:rPr>
          <w:sz w:val="28"/>
        </w:rPr>
        <w:t>bidder’s legal representative</w:t>
      </w:r>
      <w:r>
        <w:rPr>
          <w:spacing w:val="-4"/>
          <w:sz w:val="28"/>
        </w:rPr>
        <w:t xml:space="preserve"> </w:t>
      </w:r>
      <w:r>
        <w:rPr>
          <w:sz w:val="28"/>
        </w:rPr>
        <w:t>to perform one or more of the above-mentioned tasks. The use of the stamp in the case of authorization can be the stamp of the bidder or the stamp of the unit on which the relevant individual is authorized (stamp of the branch, dependent accounting subsidiary, etc.).</w:t>
      </w:r>
    </w:p>
    <w:p w:rsidR="00C56328" w:rsidRDefault="00271611">
      <w:pPr>
        <w:pStyle w:val="ListParagraph"/>
        <w:numPr>
          <w:ilvl w:val="0"/>
          <w:numId w:val="72"/>
        </w:numPr>
        <w:tabs>
          <w:tab w:val="left" w:pos="1183"/>
        </w:tabs>
        <w:ind w:left="1183" w:hanging="398"/>
        <w:rPr>
          <w:sz w:val="28"/>
        </w:rPr>
      </w:pPr>
      <w:r>
        <w:rPr>
          <w:sz w:val="28"/>
        </w:rPr>
        <w:t>The</w:t>
      </w:r>
      <w:r>
        <w:rPr>
          <w:spacing w:val="-7"/>
          <w:sz w:val="28"/>
        </w:rPr>
        <w:t xml:space="preserve"> </w:t>
      </w:r>
      <w:r>
        <w:rPr>
          <w:sz w:val="28"/>
        </w:rPr>
        <w:t>scope</w:t>
      </w:r>
      <w:r>
        <w:rPr>
          <w:spacing w:val="-4"/>
          <w:sz w:val="28"/>
        </w:rPr>
        <w:t xml:space="preserve"> </w:t>
      </w:r>
      <w:r>
        <w:rPr>
          <w:sz w:val="28"/>
        </w:rPr>
        <w:t>of</w:t>
      </w:r>
      <w:r>
        <w:rPr>
          <w:spacing w:val="-4"/>
          <w:sz w:val="28"/>
        </w:rPr>
        <w:t xml:space="preserve"> </w:t>
      </w:r>
      <w:r>
        <w:rPr>
          <w:sz w:val="28"/>
        </w:rPr>
        <w:t>authorization</w:t>
      </w:r>
      <w:r>
        <w:rPr>
          <w:spacing w:val="-6"/>
          <w:sz w:val="28"/>
        </w:rPr>
        <w:t xml:space="preserve"> </w:t>
      </w:r>
      <w:r>
        <w:rPr>
          <w:sz w:val="28"/>
        </w:rPr>
        <w:t>includes</w:t>
      </w:r>
      <w:r>
        <w:rPr>
          <w:spacing w:val="-6"/>
          <w:sz w:val="28"/>
        </w:rPr>
        <w:t xml:space="preserve"> </w:t>
      </w:r>
      <w:r>
        <w:rPr>
          <w:sz w:val="28"/>
        </w:rPr>
        <w:t>one</w:t>
      </w:r>
      <w:r>
        <w:rPr>
          <w:spacing w:val="-4"/>
          <w:sz w:val="28"/>
        </w:rPr>
        <w:t xml:space="preserve"> </w:t>
      </w:r>
      <w:r>
        <w:rPr>
          <w:sz w:val="28"/>
        </w:rPr>
        <w:t>or</w:t>
      </w:r>
      <w:r>
        <w:rPr>
          <w:spacing w:val="-3"/>
          <w:sz w:val="28"/>
        </w:rPr>
        <w:t xml:space="preserve"> </w:t>
      </w:r>
      <w:r>
        <w:rPr>
          <w:sz w:val="28"/>
        </w:rPr>
        <w:t>more</w:t>
      </w:r>
      <w:r>
        <w:rPr>
          <w:spacing w:val="-4"/>
          <w:sz w:val="28"/>
        </w:rPr>
        <w:t xml:space="preserve"> </w:t>
      </w:r>
      <w:r>
        <w:rPr>
          <w:sz w:val="28"/>
        </w:rPr>
        <w:t>of</w:t>
      </w:r>
      <w:r>
        <w:rPr>
          <w:spacing w:val="-4"/>
          <w:sz w:val="28"/>
        </w:rPr>
        <w:t xml:space="preserve"> </w:t>
      </w:r>
      <w:r>
        <w:rPr>
          <w:sz w:val="28"/>
        </w:rPr>
        <w:t>the</w:t>
      </w:r>
      <w:r>
        <w:rPr>
          <w:spacing w:val="-4"/>
          <w:sz w:val="28"/>
        </w:rPr>
        <w:t xml:space="preserve"> </w:t>
      </w:r>
      <w:r>
        <w:rPr>
          <w:sz w:val="28"/>
        </w:rPr>
        <w:t>above</w:t>
      </w:r>
      <w:r>
        <w:rPr>
          <w:spacing w:val="-3"/>
          <w:sz w:val="28"/>
        </w:rPr>
        <w:t xml:space="preserve"> </w:t>
      </w:r>
      <w:r>
        <w:rPr>
          <w:spacing w:val="-2"/>
          <w:sz w:val="28"/>
        </w:rPr>
        <w:t>tasks.</w:t>
      </w:r>
    </w:p>
    <w:p w:rsidR="00C56328" w:rsidRDefault="00271611">
      <w:pPr>
        <w:pStyle w:val="ListParagraph"/>
        <w:numPr>
          <w:ilvl w:val="0"/>
          <w:numId w:val="72"/>
        </w:numPr>
        <w:tabs>
          <w:tab w:val="left" w:pos="1219"/>
        </w:tabs>
        <w:spacing w:before="153" w:line="264" w:lineRule="auto"/>
        <w:ind w:right="642" w:firstLine="566"/>
        <w:rPr>
          <w:sz w:val="28"/>
        </w:rPr>
      </w:pPr>
      <w:r>
        <w:rPr>
          <w:sz w:val="28"/>
        </w:rPr>
        <w:t>Enter the effective date and expiration date of the power of attorney in accordance with the bidding process.</w:t>
      </w:r>
    </w:p>
    <w:p w:rsidR="00C56328" w:rsidRDefault="00C56328">
      <w:pPr>
        <w:spacing w:line="264" w:lineRule="auto"/>
        <w:jc w:val="both"/>
        <w:rPr>
          <w:sz w:val="28"/>
        </w:rPr>
        <w:sectPr w:rsidR="00C56328">
          <w:pgSz w:w="11910" w:h="16840"/>
          <w:pgMar w:top="980" w:right="500" w:bottom="280" w:left="1200" w:header="722" w:footer="0" w:gutter="0"/>
          <w:cols w:space="720"/>
        </w:sectPr>
      </w:pPr>
    </w:p>
    <w:p w:rsidR="00C56328" w:rsidRDefault="00C56328">
      <w:pPr>
        <w:pStyle w:val="BodyText"/>
        <w:spacing w:before="9"/>
        <w:rPr>
          <w:sz w:val="12"/>
        </w:rPr>
      </w:pPr>
    </w:p>
    <w:p w:rsidR="00C56328" w:rsidRDefault="00C56328">
      <w:pPr>
        <w:rPr>
          <w:sz w:val="12"/>
        </w:rPr>
        <w:sectPr w:rsidR="00C56328">
          <w:pgSz w:w="11910" w:h="16840"/>
          <w:pgMar w:top="980" w:right="500" w:bottom="280" w:left="1200" w:header="722" w:footer="0" w:gutter="0"/>
          <w:cols w:space="720"/>
        </w:sectPr>
      </w:pPr>
    </w:p>
    <w:p w:rsidR="00C56328" w:rsidRDefault="00C56328">
      <w:pPr>
        <w:pStyle w:val="BodyText"/>
        <w:spacing w:before="240"/>
      </w:pPr>
    </w:p>
    <w:p w:rsidR="00C56328" w:rsidRDefault="00271611">
      <w:pPr>
        <w:pStyle w:val="Heading1"/>
        <w:ind w:left="2655"/>
        <w:jc w:val="left"/>
      </w:pPr>
      <w:r>
        <w:t>JOINT</w:t>
      </w:r>
      <w:r>
        <w:rPr>
          <w:spacing w:val="-7"/>
        </w:rPr>
        <w:t xml:space="preserve"> </w:t>
      </w:r>
      <w:r>
        <w:t>VENTURE</w:t>
      </w:r>
      <w:r>
        <w:rPr>
          <w:spacing w:val="-7"/>
        </w:rPr>
        <w:t xml:space="preserve"> </w:t>
      </w:r>
      <w:r>
        <w:t>AGREEMENT</w:t>
      </w:r>
      <w:r>
        <w:rPr>
          <w:spacing w:val="-7"/>
        </w:rPr>
        <w:t xml:space="preserve"> </w:t>
      </w:r>
      <w:r>
        <w:rPr>
          <w:spacing w:val="-5"/>
          <w:vertAlign w:val="superscript"/>
        </w:rPr>
        <w:t>(1)</w:t>
      </w:r>
    </w:p>
    <w:p w:rsidR="00C56328" w:rsidRDefault="00271611">
      <w:pPr>
        <w:pStyle w:val="Heading2"/>
        <w:spacing w:before="89"/>
        <w:ind w:left="1379"/>
      </w:pPr>
      <w:r>
        <w:rPr>
          <w:b w:val="0"/>
        </w:rPr>
        <w:br w:type="column"/>
      </w:r>
      <w:r>
        <w:lastRenderedPageBreak/>
        <w:t>Form</w:t>
      </w:r>
      <w:r>
        <w:rPr>
          <w:spacing w:val="-8"/>
        </w:rPr>
        <w:t xml:space="preserve"> </w:t>
      </w:r>
      <w:r>
        <w:rPr>
          <w:spacing w:val="-5"/>
        </w:rPr>
        <w:t>03</w:t>
      </w:r>
    </w:p>
    <w:p w:rsidR="00C56328" w:rsidRDefault="00C56328">
      <w:pPr>
        <w:sectPr w:rsidR="00C56328">
          <w:type w:val="continuous"/>
          <w:pgSz w:w="11910" w:h="16840"/>
          <w:pgMar w:top="1920" w:right="500" w:bottom="280" w:left="1200" w:header="722" w:footer="0" w:gutter="0"/>
          <w:cols w:num="2" w:space="720" w:equalWidth="0">
            <w:col w:w="7137" w:space="40"/>
            <w:col w:w="3033"/>
          </w:cols>
        </w:sectPr>
      </w:pPr>
    </w:p>
    <w:p w:rsidR="00C56328" w:rsidRDefault="00271611">
      <w:pPr>
        <w:tabs>
          <w:tab w:val="left" w:pos="3865"/>
          <w:tab w:val="left" w:pos="5252"/>
          <w:tab w:val="left" w:pos="9638"/>
        </w:tabs>
        <w:spacing w:before="149" w:line="355" w:lineRule="auto"/>
        <w:ind w:left="785" w:right="566" w:firstLine="3593"/>
        <w:jc w:val="both"/>
        <w:rPr>
          <w:i/>
          <w:sz w:val="28"/>
        </w:rPr>
      </w:pPr>
      <w:r>
        <w:rPr>
          <w:sz w:val="28"/>
          <w:u w:val="single"/>
        </w:rPr>
        <w:lastRenderedPageBreak/>
        <w:tab/>
      </w:r>
      <w:r>
        <w:rPr>
          <w:sz w:val="28"/>
        </w:rPr>
        <w:t>, date</w:t>
      </w:r>
      <w:r>
        <w:rPr>
          <w:spacing w:val="67"/>
          <w:sz w:val="28"/>
        </w:rPr>
        <w:t xml:space="preserve"> </w:t>
      </w:r>
      <w:r>
        <w:rPr>
          <w:spacing w:val="80"/>
          <w:w w:val="150"/>
          <w:sz w:val="28"/>
          <w:u w:val="single"/>
        </w:rPr>
        <w:t xml:space="preserve">   </w:t>
      </w:r>
      <w:r>
        <w:rPr>
          <w:sz w:val="28"/>
        </w:rPr>
        <w:t>month</w:t>
      </w:r>
      <w:r>
        <w:rPr>
          <w:spacing w:val="40"/>
          <w:sz w:val="28"/>
        </w:rPr>
        <w:t xml:space="preserve"> </w:t>
      </w:r>
      <w:r>
        <w:rPr>
          <w:spacing w:val="80"/>
          <w:sz w:val="28"/>
          <w:u w:val="single"/>
        </w:rPr>
        <w:t xml:space="preserve">   </w:t>
      </w:r>
      <w:r>
        <w:rPr>
          <w:sz w:val="28"/>
        </w:rPr>
        <w:t xml:space="preserve">year </w:t>
      </w:r>
      <w:r>
        <w:rPr>
          <w:sz w:val="28"/>
          <w:u w:val="single"/>
        </w:rPr>
        <w:tab/>
      </w:r>
      <w:r>
        <w:rPr>
          <w:sz w:val="28"/>
        </w:rPr>
        <w:t xml:space="preserve"> Bidding package: </w:t>
      </w:r>
      <w:r>
        <w:rPr>
          <w:sz w:val="28"/>
          <w:u w:val="single"/>
        </w:rPr>
        <w:tab/>
      </w:r>
      <w:r>
        <w:rPr>
          <w:i/>
          <w:sz w:val="28"/>
        </w:rPr>
        <w:t>[insert bidding package title]</w:t>
      </w:r>
    </w:p>
    <w:p w:rsidR="00C56328" w:rsidRDefault="00271611">
      <w:pPr>
        <w:spacing w:line="317" w:lineRule="exact"/>
        <w:ind w:left="785"/>
        <w:jc w:val="both"/>
        <w:rPr>
          <w:i/>
          <w:sz w:val="28"/>
        </w:rPr>
      </w:pPr>
      <w:r>
        <w:rPr>
          <w:sz w:val="28"/>
        </w:rPr>
        <w:t>Under</w:t>
      </w:r>
      <w:r>
        <w:rPr>
          <w:spacing w:val="-1"/>
          <w:sz w:val="28"/>
        </w:rPr>
        <w:t xml:space="preserve"> </w:t>
      </w:r>
      <w:r>
        <w:rPr>
          <w:sz w:val="28"/>
        </w:rPr>
        <w:t>Project:</w:t>
      </w:r>
      <w:r>
        <w:rPr>
          <w:spacing w:val="594"/>
          <w:sz w:val="28"/>
        </w:rPr>
        <w:t xml:space="preserve"> </w:t>
      </w:r>
      <w:r>
        <w:rPr>
          <w:spacing w:val="548"/>
          <w:sz w:val="28"/>
          <w:u w:val="single"/>
        </w:rPr>
        <w:t xml:space="preserve"> </w:t>
      </w:r>
      <w:r>
        <w:rPr>
          <w:i/>
          <w:sz w:val="28"/>
        </w:rPr>
        <w:t>[insert</w:t>
      </w:r>
      <w:r>
        <w:rPr>
          <w:i/>
          <w:spacing w:val="-4"/>
          <w:sz w:val="28"/>
        </w:rPr>
        <w:t xml:space="preserve"> </w:t>
      </w:r>
      <w:r>
        <w:rPr>
          <w:i/>
          <w:sz w:val="28"/>
        </w:rPr>
        <w:t>name</w:t>
      </w:r>
      <w:r>
        <w:rPr>
          <w:i/>
          <w:spacing w:val="-4"/>
          <w:sz w:val="28"/>
        </w:rPr>
        <w:t xml:space="preserve"> </w:t>
      </w:r>
      <w:r>
        <w:rPr>
          <w:i/>
          <w:sz w:val="28"/>
        </w:rPr>
        <w:t>of</w:t>
      </w:r>
      <w:r>
        <w:rPr>
          <w:i/>
          <w:spacing w:val="-3"/>
          <w:sz w:val="28"/>
        </w:rPr>
        <w:t xml:space="preserve"> </w:t>
      </w:r>
      <w:r>
        <w:rPr>
          <w:i/>
          <w:spacing w:val="-2"/>
          <w:sz w:val="28"/>
        </w:rPr>
        <w:t>project]</w:t>
      </w:r>
    </w:p>
    <w:p w:rsidR="00C56328" w:rsidRDefault="00271611">
      <w:pPr>
        <w:spacing w:before="153" w:line="264" w:lineRule="auto"/>
        <w:ind w:left="218" w:right="637" w:firstLine="566"/>
        <w:jc w:val="both"/>
        <w:rPr>
          <w:i/>
          <w:sz w:val="28"/>
        </w:rPr>
      </w:pPr>
      <w:r>
        <w:rPr>
          <w:sz w:val="28"/>
        </w:rPr>
        <w:t>Pursuant to</w:t>
      </w:r>
      <w:r>
        <w:rPr>
          <w:sz w:val="28"/>
          <w:vertAlign w:val="superscript"/>
        </w:rPr>
        <w:t>(2)</w:t>
      </w:r>
      <w:r>
        <w:rPr>
          <w:i/>
          <w:spacing w:val="80"/>
          <w:w w:val="150"/>
          <w:sz w:val="28"/>
          <w:u w:val="single"/>
        </w:rPr>
        <w:t xml:space="preserve">  </w:t>
      </w:r>
      <w:r>
        <w:rPr>
          <w:i/>
          <w:sz w:val="28"/>
        </w:rPr>
        <w:t>[Law on Bidding No. 43/2013/QH13 dated November 26, 2013 of the National Assembly];</w:t>
      </w:r>
    </w:p>
    <w:p w:rsidR="00C56328" w:rsidRDefault="00271611">
      <w:pPr>
        <w:tabs>
          <w:tab w:val="left" w:pos="3372"/>
        </w:tabs>
        <w:spacing w:before="120" w:line="276" w:lineRule="auto"/>
        <w:ind w:left="218" w:right="633" w:firstLine="566"/>
        <w:jc w:val="both"/>
        <w:rPr>
          <w:i/>
          <w:sz w:val="28"/>
        </w:rPr>
      </w:pPr>
      <w:r>
        <w:rPr>
          <w:noProof/>
        </w:rPr>
        <mc:AlternateContent>
          <mc:Choice Requires="wps">
            <w:drawing>
              <wp:anchor distT="0" distB="0" distL="0" distR="0" simplePos="0" relativeHeight="483654656" behindDoc="1" locked="0" layoutInCell="1" allowOverlap="1">
                <wp:simplePos x="0" y="0"/>
                <wp:positionH relativeFrom="page">
                  <wp:posOffset>2278633</wp:posOffset>
                </wp:positionH>
                <wp:positionV relativeFrom="paragraph">
                  <wp:posOffset>290364</wp:posOffset>
                </wp:positionV>
                <wp:extent cx="570865"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865" cy="1270"/>
                        </a:xfrm>
                        <a:custGeom>
                          <a:avLst/>
                          <a:gdLst/>
                          <a:ahLst/>
                          <a:cxnLst/>
                          <a:rect l="l" t="t" r="r" b="b"/>
                          <a:pathLst>
                            <a:path w="570865">
                              <a:moveTo>
                                <a:pt x="0" y="0"/>
                              </a:moveTo>
                              <a:lnTo>
                                <a:pt x="570242"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DBAF1C" id="Graphic 11" o:spid="_x0000_s1026" style="position:absolute;margin-left:179.4pt;margin-top:22.85pt;width:44.95pt;height:.1pt;z-index:-19661824;visibility:visible;mso-wrap-style:square;mso-wrap-distance-left:0;mso-wrap-distance-top:0;mso-wrap-distance-right:0;mso-wrap-distance-bottom:0;mso-position-horizontal:absolute;mso-position-horizontal-relative:page;mso-position-vertical:absolute;mso-position-vertical-relative:text;v-text-anchor:top" coordsize="570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" path="m,l570242,e" filled="f" strokeweight=".1289mm">
                <v:path arrowok="t"/>
                <w10:wrap anchorx="page"/>
              </v:shape>
            </w:pict>
          </mc:Fallback>
        </mc:AlternateContent>
      </w:r>
      <w:r>
        <w:rPr>
          <w:sz w:val="28"/>
        </w:rPr>
        <w:t>Pursuant</w:t>
      </w:r>
      <w:r>
        <w:rPr>
          <w:spacing w:val="40"/>
          <w:sz w:val="28"/>
        </w:rPr>
        <w:t xml:space="preserve"> </w:t>
      </w:r>
      <w:r>
        <w:rPr>
          <w:sz w:val="28"/>
        </w:rPr>
        <w:t xml:space="preserve">to </w:t>
      </w:r>
      <w:r>
        <w:rPr>
          <w:sz w:val="28"/>
          <w:vertAlign w:val="superscript"/>
        </w:rPr>
        <w:t>(2)</w:t>
      </w:r>
      <w:r>
        <w:rPr>
          <w:sz w:val="28"/>
        </w:rPr>
        <w:tab/>
      </w:r>
      <w:r>
        <w:rPr>
          <w:i/>
          <w:sz w:val="28"/>
        </w:rPr>
        <w:t xml:space="preserve">[Decree No. 63/2014/ND-CP dated June 26, 2014 of the Government guiding the implementation of the Bidding Law on contractor </w:t>
      </w:r>
      <w:r>
        <w:rPr>
          <w:i/>
          <w:spacing w:val="-2"/>
          <w:sz w:val="28"/>
        </w:rPr>
        <w:t>selection];</w:t>
      </w:r>
    </w:p>
    <w:p w:rsidR="00C56328" w:rsidRDefault="00271611">
      <w:pPr>
        <w:spacing w:before="121" w:line="264" w:lineRule="auto"/>
        <w:ind w:left="218" w:right="631" w:firstLine="566"/>
        <w:jc w:val="both"/>
        <w:rPr>
          <w:i/>
          <w:sz w:val="28"/>
        </w:rPr>
      </w:pPr>
      <w:r>
        <w:rPr>
          <w:sz w:val="28"/>
        </w:rPr>
        <w:t>Pursuant</w:t>
      </w:r>
      <w:r>
        <w:rPr>
          <w:spacing w:val="-18"/>
          <w:sz w:val="28"/>
        </w:rPr>
        <w:t xml:space="preserve"> </w:t>
      </w:r>
      <w:r>
        <w:rPr>
          <w:sz w:val="28"/>
        </w:rPr>
        <w:t xml:space="preserve">to Bidding documents of the bidding package </w:t>
      </w:r>
      <w:r>
        <w:rPr>
          <w:spacing w:val="80"/>
          <w:sz w:val="28"/>
          <w:u w:val="single"/>
        </w:rPr>
        <w:t xml:space="preserve">  </w:t>
      </w:r>
      <w:r>
        <w:rPr>
          <w:spacing w:val="-18"/>
          <w:sz w:val="28"/>
        </w:rPr>
        <w:t xml:space="preserve"> </w:t>
      </w:r>
      <w:r>
        <w:rPr>
          <w:i/>
          <w:sz w:val="28"/>
        </w:rPr>
        <w:t xml:space="preserve">[insert bidding package title] </w:t>
      </w:r>
      <w:r>
        <w:rPr>
          <w:sz w:val="28"/>
        </w:rPr>
        <w:t xml:space="preserve">dated date </w:t>
      </w:r>
      <w:r>
        <w:rPr>
          <w:spacing w:val="80"/>
          <w:sz w:val="28"/>
          <w:u w:val="single"/>
        </w:rPr>
        <w:t xml:space="preserve">   </w:t>
      </w:r>
      <w:r>
        <w:rPr>
          <w:sz w:val="28"/>
        </w:rPr>
        <w:t xml:space="preserve">month </w:t>
      </w:r>
      <w:r>
        <w:rPr>
          <w:spacing w:val="80"/>
          <w:sz w:val="28"/>
          <w:u w:val="single"/>
        </w:rPr>
        <w:t xml:space="preserve">    </w:t>
      </w:r>
      <w:r>
        <w:rPr>
          <w:sz w:val="28"/>
        </w:rPr>
        <w:t xml:space="preserve">year </w:t>
      </w:r>
      <w:r>
        <w:rPr>
          <w:spacing w:val="80"/>
          <w:sz w:val="28"/>
          <w:u w:val="single"/>
        </w:rPr>
        <w:t xml:space="preserve">    </w:t>
      </w:r>
      <w:r>
        <w:rPr>
          <w:i/>
          <w:sz w:val="28"/>
        </w:rPr>
        <w:t>[insert issue date of BD];</w:t>
      </w:r>
    </w:p>
    <w:p w:rsidR="00C56328" w:rsidRDefault="00271611">
      <w:pPr>
        <w:pStyle w:val="BodyText"/>
        <w:spacing w:before="119"/>
        <w:ind w:left="785"/>
        <w:jc w:val="both"/>
      </w:pPr>
      <w:r>
        <w:t>we,</w:t>
      </w:r>
      <w:r>
        <w:rPr>
          <w:spacing w:val="-9"/>
        </w:rPr>
        <w:t xml:space="preserve"> </w:t>
      </w:r>
      <w:r>
        <w:t>representing</w:t>
      </w:r>
      <w:r>
        <w:rPr>
          <w:spacing w:val="-4"/>
        </w:rPr>
        <w:t xml:space="preserve"> </w:t>
      </w:r>
      <w:r>
        <w:t>the</w:t>
      </w:r>
      <w:r>
        <w:rPr>
          <w:spacing w:val="-8"/>
        </w:rPr>
        <w:t xml:space="preserve"> </w:t>
      </w:r>
      <w:r>
        <w:t>parties</w:t>
      </w:r>
      <w:r>
        <w:rPr>
          <w:spacing w:val="-4"/>
        </w:rPr>
        <w:t xml:space="preserve"> </w:t>
      </w:r>
      <w:r>
        <w:t>entering</w:t>
      </w:r>
      <w:r>
        <w:rPr>
          <w:spacing w:val="-4"/>
        </w:rPr>
        <w:t xml:space="preserve"> </w:t>
      </w:r>
      <w:r>
        <w:t>the</w:t>
      </w:r>
      <w:r>
        <w:rPr>
          <w:spacing w:val="-5"/>
        </w:rPr>
        <w:t xml:space="preserve"> </w:t>
      </w:r>
      <w:r>
        <w:t>joint</w:t>
      </w:r>
      <w:r>
        <w:rPr>
          <w:spacing w:val="-4"/>
        </w:rPr>
        <w:t xml:space="preserve"> </w:t>
      </w:r>
      <w:r>
        <w:t>venture,</w:t>
      </w:r>
      <w:r>
        <w:rPr>
          <w:spacing w:val="-6"/>
        </w:rPr>
        <w:t xml:space="preserve"> </w:t>
      </w:r>
      <w:r>
        <w:rPr>
          <w:spacing w:val="-2"/>
        </w:rPr>
        <w:t>included,</w:t>
      </w:r>
    </w:p>
    <w:p w:rsidR="00C56328" w:rsidRDefault="00271611">
      <w:pPr>
        <w:spacing w:before="151" w:line="264" w:lineRule="auto"/>
        <w:ind w:left="218" w:right="634" w:firstLine="566"/>
        <w:jc w:val="both"/>
        <w:rPr>
          <w:i/>
          <w:sz w:val="28"/>
        </w:rPr>
      </w:pPr>
      <w:r>
        <w:rPr>
          <w:b/>
          <w:sz w:val="28"/>
        </w:rPr>
        <w:t xml:space="preserve">Name of first joint venture member </w:t>
      </w:r>
      <w:r>
        <w:rPr>
          <w:b/>
          <w:spacing w:val="80"/>
          <w:w w:val="150"/>
          <w:sz w:val="28"/>
          <w:u w:val="single"/>
        </w:rPr>
        <w:t xml:space="preserve">  </w:t>
      </w:r>
      <w:r>
        <w:rPr>
          <w:b/>
          <w:spacing w:val="-50"/>
          <w:w w:val="150"/>
          <w:sz w:val="28"/>
        </w:rPr>
        <w:t xml:space="preserve"> </w:t>
      </w:r>
      <w:r>
        <w:rPr>
          <w:i/>
          <w:sz w:val="28"/>
        </w:rPr>
        <w:t>[insert name of the first joint venture member]</w:t>
      </w:r>
    </w:p>
    <w:p w:rsidR="00C56328" w:rsidRDefault="00271611">
      <w:pPr>
        <w:pStyle w:val="BodyText"/>
        <w:tabs>
          <w:tab w:val="left" w:pos="8205"/>
          <w:tab w:val="left" w:pos="8925"/>
        </w:tabs>
        <w:spacing w:before="122" w:line="352" w:lineRule="auto"/>
        <w:ind w:left="785" w:right="1279"/>
        <w:jc w:val="both"/>
      </w:pPr>
      <w:r>
        <w:t xml:space="preserve">Represented by </w:t>
      </w:r>
      <w:r>
        <w:rPr>
          <w:u w:val="single"/>
        </w:rPr>
        <w:tab/>
      </w:r>
      <w:r>
        <w:rPr>
          <w:u w:val="single"/>
        </w:rPr>
        <w:tab/>
      </w:r>
      <w:r>
        <w:t xml:space="preserve"> Position: </w:t>
      </w:r>
      <w:r>
        <w:rPr>
          <w:u w:val="single"/>
        </w:rPr>
        <w:tab/>
      </w:r>
      <w:r>
        <w:rPr>
          <w:u w:val="single"/>
        </w:rPr>
        <w:tab/>
      </w:r>
      <w:r>
        <w:t xml:space="preserve"> Address: </w:t>
      </w:r>
      <w:r>
        <w:rPr>
          <w:u w:val="single"/>
        </w:rPr>
        <w:tab/>
      </w:r>
      <w:r>
        <w:rPr>
          <w:u w:val="single"/>
        </w:rPr>
        <w:tab/>
      </w:r>
      <w:r>
        <w:t xml:space="preserve"> Phone: </w:t>
      </w:r>
      <w:r>
        <w:rPr>
          <w:u w:val="single"/>
        </w:rPr>
        <w:tab/>
      </w:r>
    </w:p>
    <w:p w:rsidR="00C56328" w:rsidRDefault="00271611">
      <w:pPr>
        <w:pStyle w:val="BodyText"/>
        <w:tabs>
          <w:tab w:val="left" w:pos="8925"/>
        </w:tabs>
        <w:spacing w:before="3" w:line="352" w:lineRule="auto"/>
        <w:ind w:left="785" w:right="1279"/>
        <w:jc w:val="both"/>
      </w:pPr>
      <w:r>
        <w:t xml:space="preserve">Fax: </w:t>
      </w:r>
      <w:r>
        <w:rPr>
          <w:u w:val="single"/>
        </w:rPr>
        <w:tab/>
      </w:r>
      <w:r>
        <w:t xml:space="preserve"> E-mail: </w:t>
      </w:r>
      <w:r>
        <w:rPr>
          <w:u w:val="single"/>
        </w:rPr>
        <w:tab/>
      </w:r>
      <w:r>
        <w:t xml:space="preserve"> Account No. </w:t>
      </w:r>
      <w:r>
        <w:rPr>
          <w:u w:val="single"/>
        </w:rPr>
        <w:tab/>
      </w:r>
      <w:r>
        <w:t xml:space="preserve"> Tax code: </w:t>
      </w:r>
      <w:r>
        <w:rPr>
          <w:u w:val="single"/>
        </w:rPr>
        <w:tab/>
      </w:r>
    </w:p>
    <w:p w:rsidR="00C56328" w:rsidRDefault="00271611">
      <w:pPr>
        <w:tabs>
          <w:tab w:val="left" w:pos="4539"/>
        </w:tabs>
        <w:spacing w:before="4" w:line="264" w:lineRule="auto"/>
        <w:ind w:left="218" w:right="630" w:firstLine="566"/>
        <w:jc w:val="both"/>
        <w:rPr>
          <w:sz w:val="28"/>
        </w:rPr>
      </w:pPr>
      <w:r>
        <w:rPr>
          <w:sz w:val="28"/>
        </w:rPr>
        <w:t>The Power of attorney No.</w:t>
      </w:r>
      <w:r>
        <w:rPr>
          <w:sz w:val="28"/>
        </w:rPr>
        <w:tab/>
        <w:t>dated</w:t>
      </w:r>
      <w:r>
        <w:rPr>
          <w:spacing w:val="-18"/>
          <w:sz w:val="28"/>
        </w:rPr>
        <w:t xml:space="preserve"> </w:t>
      </w:r>
      <w:r>
        <w:rPr>
          <w:spacing w:val="80"/>
          <w:sz w:val="28"/>
          <w:u w:val="single"/>
        </w:rPr>
        <w:t xml:space="preserve">   </w:t>
      </w:r>
      <w:r>
        <w:rPr>
          <w:spacing w:val="-18"/>
          <w:sz w:val="28"/>
        </w:rPr>
        <w:t xml:space="preserve"> </w:t>
      </w:r>
      <w:r>
        <w:rPr>
          <w:sz w:val="28"/>
        </w:rPr>
        <w:t>month</w:t>
      </w:r>
      <w:r>
        <w:rPr>
          <w:spacing w:val="80"/>
          <w:sz w:val="28"/>
          <w:u w:val="single"/>
        </w:rPr>
        <w:t xml:space="preserve">   </w:t>
      </w:r>
      <w:r>
        <w:rPr>
          <w:sz w:val="28"/>
        </w:rPr>
        <w:t xml:space="preserve">year </w:t>
      </w:r>
      <w:r>
        <w:rPr>
          <w:spacing w:val="80"/>
          <w:w w:val="150"/>
          <w:sz w:val="28"/>
          <w:u w:val="single"/>
        </w:rPr>
        <w:t xml:space="preserve">  </w:t>
      </w:r>
      <w:r>
        <w:rPr>
          <w:spacing w:val="-53"/>
          <w:w w:val="150"/>
          <w:sz w:val="28"/>
        </w:rPr>
        <w:t xml:space="preserve"> </w:t>
      </w:r>
      <w:r>
        <w:rPr>
          <w:i/>
          <w:sz w:val="28"/>
        </w:rPr>
        <w:t>(in case of being authorized)</w:t>
      </w:r>
      <w:r>
        <w:rPr>
          <w:sz w:val="28"/>
        </w:rPr>
        <w:t>.</w:t>
      </w:r>
    </w:p>
    <w:p w:rsidR="00C56328" w:rsidRDefault="00271611">
      <w:pPr>
        <w:spacing w:before="119" w:line="264" w:lineRule="auto"/>
        <w:ind w:left="218" w:right="633" w:firstLine="566"/>
        <w:jc w:val="both"/>
        <w:rPr>
          <w:i/>
          <w:sz w:val="28"/>
        </w:rPr>
      </w:pPr>
      <w:r>
        <w:rPr>
          <w:b/>
          <w:sz w:val="28"/>
        </w:rPr>
        <w:t>Name</w:t>
      </w:r>
      <w:r>
        <w:rPr>
          <w:b/>
          <w:spacing w:val="40"/>
          <w:sz w:val="28"/>
        </w:rPr>
        <w:t xml:space="preserve"> </w:t>
      </w:r>
      <w:r>
        <w:rPr>
          <w:b/>
          <w:sz w:val="28"/>
        </w:rPr>
        <w:t>of</w:t>
      </w:r>
      <w:r>
        <w:rPr>
          <w:b/>
          <w:spacing w:val="40"/>
          <w:sz w:val="28"/>
        </w:rPr>
        <w:t xml:space="preserve"> </w:t>
      </w:r>
      <w:r>
        <w:rPr>
          <w:b/>
          <w:sz w:val="28"/>
        </w:rPr>
        <w:t>second</w:t>
      </w:r>
      <w:r>
        <w:rPr>
          <w:b/>
          <w:spacing w:val="40"/>
          <w:sz w:val="28"/>
        </w:rPr>
        <w:t xml:space="preserve"> </w:t>
      </w:r>
      <w:r>
        <w:rPr>
          <w:b/>
          <w:sz w:val="28"/>
        </w:rPr>
        <w:t>joint</w:t>
      </w:r>
      <w:r>
        <w:rPr>
          <w:b/>
          <w:spacing w:val="40"/>
          <w:sz w:val="28"/>
        </w:rPr>
        <w:t xml:space="preserve"> </w:t>
      </w:r>
      <w:r>
        <w:rPr>
          <w:b/>
          <w:sz w:val="28"/>
        </w:rPr>
        <w:t>venture</w:t>
      </w:r>
      <w:r>
        <w:rPr>
          <w:b/>
          <w:spacing w:val="40"/>
          <w:sz w:val="28"/>
        </w:rPr>
        <w:t xml:space="preserve"> </w:t>
      </w:r>
      <w:r>
        <w:rPr>
          <w:b/>
          <w:sz w:val="28"/>
        </w:rPr>
        <w:t>member</w:t>
      </w:r>
      <w:r>
        <w:rPr>
          <w:b/>
          <w:spacing w:val="54"/>
          <w:sz w:val="28"/>
        </w:rPr>
        <w:t xml:space="preserve"> </w:t>
      </w:r>
      <w:r>
        <w:rPr>
          <w:b/>
          <w:spacing w:val="80"/>
          <w:sz w:val="28"/>
          <w:u w:val="single"/>
        </w:rPr>
        <w:t xml:space="preserve">   </w:t>
      </w:r>
      <w:r>
        <w:rPr>
          <w:b/>
          <w:spacing w:val="-15"/>
          <w:sz w:val="28"/>
        </w:rPr>
        <w:t xml:space="preserve"> </w:t>
      </w:r>
      <w:r>
        <w:rPr>
          <w:i/>
          <w:sz w:val="28"/>
        </w:rPr>
        <w:t>[insert</w:t>
      </w:r>
      <w:r>
        <w:rPr>
          <w:i/>
          <w:spacing w:val="40"/>
          <w:sz w:val="28"/>
        </w:rPr>
        <w:t xml:space="preserve"> </w:t>
      </w:r>
      <w:r>
        <w:rPr>
          <w:i/>
          <w:sz w:val="28"/>
        </w:rPr>
        <w:t>name</w:t>
      </w:r>
      <w:r>
        <w:rPr>
          <w:i/>
          <w:spacing w:val="40"/>
          <w:sz w:val="28"/>
        </w:rPr>
        <w:t xml:space="preserve"> </w:t>
      </w:r>
      <w:r>
        <w:rPr>
          <w:i/>
          <w:sz w:val="28"/>
        </w:rPr>
        <w:t>of</w:t>
      </w:r>
      <w:r>
        <w:rPr>
          <w:i/>
          <w:spacing w:val="40"/>
          <w:sz w:val="28"/>
        </w:rPr>
        <w:t xml:space="preserve"> </w:t>
      </w:r>
      <w:r>
        <w:rPr>
          <w:i/>
          <w:sz w:val="28"/>
        </w:rPr>
        <w:t>the</w:t>
      </w:r>
      <w:r>
        <w:rPr>
          <w:i/>
          <w:spacing w:val="40"/>
          <w:sz w:val="28"/>
        </w:rPr>
        <w:t xml:space="preserve"> </w:t>
      </w:r>
      <w:r>
        <w:rPr>
          <w:i/>
          <w:sz w:val="28"/>
        </w:rPr>
        <w:t>second joint venture member]</w:t>
      </w:r>
    </w:p>
    <w:p w:rsidR="00C56328" w:rsidRDefault="00271611">
      <w:pPr>
        <w:pStyle w:val="BodyText"/>
        <w:tabs>
          <w:tab w:val="left" w:pos="8205"/>
          <w:tab w:val="left" w:pos="8925"/>
        </w:tabs>
        <w:spacing w:before="120" w:line="352" w:lineRule="auto"/>
        <w:ind w:left="785" w:right="1279"/>
        <w:jc w:val="both"/>
      </w:pPr>
      <w:r>
        <w:t xml:space="preserve">Represented by </w:t>
      </w:r>
      <w:r>
        <w:rPr>
          <w:u w:val="single"/>
        </w:rPr>
        <w:tab/>
      </w:r>
      <w:r>
        <w:rPr>
          <w:u w:val="single"/>
        </w:rPr>
        <w:tab/>
      </w:r>
      <w:r>
        <w:t xml:space="preserve"> Position: </w:t>
      </w:r>
      <w:r>
        <w:rPr>
          <w:u w:val="single"/>
        </w:rPr>
        <w:tab/>
      </w:r>
      <w:r>
        <w:rPr>
          <w:u w:val="single"/>
        </w:rPr>
        <w:tab/>
      </w:r>
      <w:r>
        <w:t xml:space="preserve"> Address: </w:t>
      </w:r>
      <w:r>
        <w:rPr>
          <w:u w:val="single"/>
        </w:rPr>
        <w:tab/>
      </w:r>
      <w:r>
        <w:rPr>
          <w:u w:val="single"/>
        </w:rPr>
        <w:tab/>
      </w:r>
      <w:r>
        <w:t xml:space="preserve"> Phone: </w:t>
      </w:r>
      <w:r>
        <w:rPr>
          <w:u w:val="single"/>
        </w:rPr>
        <w:tab/>
      </w:r>
    </w:p>
    <w:p w:rsidR="00C56328" w:rsidRDefault="00271611">
      <w:pPr>
        <w:pStyle w:val="BodyText"/>
        <w:tabs>
          <w:tab w:val="left" w:pos="8925"/>
        </w:tabs>
        <w:spacing w:before="6"/>
        <w:ind w:left="785"/>
        <w:jc w:val="both"/>
      </w:pPr>
      <w:r>
        <w:t xml:space="preserve">Fax: </w:t>
      </w:r>
      <w:r>
        <w:rPr>
          <w:u w:val="single"/>
        </w:rPr>
        <w:tab/>
      </w:r>
    </w:p>
    <w:p w:rsidR="00C56328" w:rsidRDefault="00C56328">
      <w:pPr>
        <w:jc w:val="both"/>
        <w:sectPr w:rsidR="00C56328">
          <w:type w:val="continuous"/>
          <w:pgSz w:w="11910" w:h="16840"/>
          <w:pgMar w:top="1920" w:right="500" w:bottom="280" w:left="1200" w:header="722" w:footer="0" w:gutter="0"/>
          <w:cols w:space="720"/>
        </w:sectPr>
      </w:pPr>
    </w:p>
    <w:p w:rsidR="00C56328" w:rsidRDefault="00271611">
      <w:pPr>
        <w:pStyle w:val="BodyText"/>
        <w:tabs>
          <w:tab w:val="left" w:pos="8925"/>
        </w:tabs>
        <w:spacing w:before="231" w:line="352" w:lineRule="auto"/>
        <w:ind w:left="785" w:right="1279"/>
        <w:jc w:val="both"/>
      </w:pPr>
      <w:r>
        <w:lastRenderedPageBreak/>
        <w:t xml:space="preserve">E-mail: </w:t>
      </w:r>
      <w:r>
        <w:rPr>
          <w:u w:val="single"/>
        </w:rPr>
        <w:tab/>
      </w:r>
      <w:r>
        <w:t xml:space="preserve"> Account No. </w:t>
      </w:r>
      <w:r>
        <w:rPr>
          <w:u w:val="single"/>
        </w:rPr>
        <w:tab/>
      </w:r>
      <w:r>
        <w:t xml:space="preserve"> Tax code: </w:t>
      </w:r>
      <w:r>
        <w:rPr>
          <w:u w:val="single"/>
        </w:rPr>
        <w:tab/>
      </w:r>
    </w:p>
    <w:p w:rsidR="00C56328" w:rsidRDefault="00271611">
      <w:pPr>
        <w:tabs>
          <w:tab w:val="left" w:pos="4539"/>
          <w:tab w:val="left" w:pos="5867"/>
          <w:tab w:val="left" w:pos="7236"/>
          <w:tab w:val="left" w:pos="8325"/>
        </w:tabs>
        <w:spacing w:before="4" w:line="276" w:lineRule="auto"/>
        <w:ind w:left="218" w:right="630" w:firstLine="566"/>
        <w:rPr>
          <w:sz w:val="28"/>
        </w:rPr>
      </w:pPr>
      <w:r>
        <w:rPr>
          <w:sz w:val="28"/>
        </w:rPr>
        <w:t>The Power of attorney No.</w:t>
      </w:r>
      <w:r>
        <w:rPr>
          <w:sz w:val="28"/>
        </w:rPr>
        <w:tab/>
        <w:t xml:space="preserve">dated </w:t>
      </w:r>
      <w:r>
        <w:rPr>
          <w:sz w:val="28"/>
          <w:u w:val="single"/>
        </w:rPr>
        <w:tab/>
      </w:r>
      <w:r>
        <w:rPr>
          <w:spacing w:val="-43"/>
          <w:sz w:val="28"/>
        </w:rPr>
        <w:t xml:space="preserve"> </w:t>
      </w:r>
      <w:r>
        <w:rPr>
          <w:sz w:val="28"/>
        </w:rPr>
        <w:t>month</w:t>
      </w:r>
      <w:r>
        <w:rPr>
          <w:sz w:val="28"/>
          <w:u w:val="single"/>
        </w:rPr>
        <w:tab/>
      </w:r>
      <w:r>
        <w:rPr>
          <w:sz w:val="28"/>
        </w:rPr>
        <w:t xml:space="preserve">year </w:t>
      </w:r>
      <w:r>
        <w:rPr>
          <w:sz w:val="28"/>
          <w:u w:val="single"/>
        </w:rPr>
        <w:tab/>
      </w:r>
      <w:r>
        <w:rPr>
          <w:spacing w:val="-35"/>
          <w:sz w:val="28"/>
        </w:rPr>
        <w:t xml:space="preserve"> </w:t>
      </w:r>
      <w:r>
        <w:rPr>
          <w:i/>
          <w:sz w:val="28"/>
        </w:rPr>
        <w:t>(in case of being authorized)</w:t>
      </w:r>
      <w:r>
        <w:rPr>
          <w:sz w:val="28"/>
        </w:rPr>
        <w:t>.</w:t>
      </w:r>
    </w:p>
    <w:p w:rsidR="00C56328" w:rsidRDefault="00271611">
      <w:pPr>
        <w:spacing w:before="119"/>
        <w:ind w:left="785"/>
        <w:rPr>
          <w:sz w:val="28"/>
        </w:rPr>
      </w:pPr>
      <w:r>
        <w:rPr>
          <w:spacing w:val="-2"/>
          <w:sz w:val="28"/>
        </w:rPr>
        <w:t>.......................</w:t>
      </w:r>
    </w:p>
    <w:p w:rsidR="00C56328" w:rsidRDefault="00271611">
      <w:pPr>
        <w:tabs>
          <w:tab w:val="left" w:pos="5796"/>
        </w:tabs>
        <w:spacing w:before="167" w:line="278" w:lineRule="auto"/>
        <w:ind w:left="218" w:right="630" w:firstLine="566"/>
        <w:rPr>
          <w:i/>
          <w:sz w:val="28"/>
        </w:rPr>
      </w:pPr>
      <w:r>
        <w:rPr>
          <w:b/>
          <w:sz w:val="28"/>
        </w:rPr>
        <w:t>Name of n- joint venture member:</w:t>
      </w:r>
      <w:r>
        <w:rPr>
          <w:b/>
          <w:spacing w:val="38"/>
          <w:sz w:val="28"/>
        </w:rPr>
        <w:t xml:space="preserve"> </w:t>
      </w:r>
      <w:r>
        <w:rPr>
          <w:b/>
          <w:sz w:val="28"/>
          <w:u w:val="single"/>
        </w:rPr>
        <w:tab/>
      </w:r>
      <w:r>
        <w:rPr>
          <w:b/>
          <w:spacing w:val="-29"/>
          <w:sz w:val="28"/>
        </w:rPr>
        <w:t xml:space="preserve"> </w:t>
      </w:r>
      <w:r>
        <w:rPr>
          <w:i/>
          <w:sz w:val="28"/>
        </w:rPr>
        <w:t>[insert name of n–</w:t>
      </w:r>
      <w:r>
        <w:rPr>
          <w:i/>
          <w:spacing w:val="30"/>
          <w:sz w:val="28"/>
        </w:rPr>
        <w:t xml:space="preserve"> </w:t>
      </w:r>
      <w:r>
        <w:rPr>
          <w:i/>
          <w:sz w:val="28"/>
        </w:rPr>
        <w:t>joint</w:t>
      </w:r>
      <w:r>
        <w:rPr>
          <w:i/>
          <w:spacing w:val="32"/>
          <w:sz w:val="28"/>
        </w:rPr>
        <w:t xml:space="preserve"> </w:t>
      </w:r>
      <w:r>
        <w:rPr>
          <w:i/>
          <w:sz w:val="28"/>
        </w:rPr>
        <w:t xml:space="preserve">venture </w:t>
      </w:r>
      <w:r>
        <w:rPr>
          <w:i/>
          <w:spacing w:val="-2"/>
          <w:sz w:val="28"/>
        </w:rPr>
        <w:t>member]</w:t>
      </w:r>
    </w:p>
    <w:p w:rsidR="00C56328" w:rsidRDefault="00271611">
      <w:pPr>
        <w:pStyle w:val="BodyText"/>
        <w:tabs>
          <w:tab w:val="left" w:pos="8205"/>
          <w:tab w:val="left" w:pos="8925"/>
        </w:tabs>
        <w:spacing w:before="115" w:line="352" w:lineRule="auto"/>
        <w:ind w:left="785" w:right="1279"/>
        <w:jc w:val="both"/>
      </w:pPr>
      <w:r>
        <w:t xml:space="preserve">Represented by </w:t>
      </w:r>
      <w:r>
        <w:rPr>
          <w:u w:val="single"/>
        </w:rPr>
        <w:tab/>
      </w:r>
      <w:r>
        <w:rPr>
          <w:u w:val="single"/>
        </w:rPr>
        <w:tab/>
      </w:r>
      <w:r>
        <w:t xml:space="preserve"> Position: </w:t>
      </w:r>
      <w:r>
        <w:rPr>
          <w:u w:val="single"/>
        </w:rPr>
        <w:tab/>
      </w:r>
      <w:r>
        <w:rPr>
          <w:u w:val="single"/>
        </w:rPr>
        <w:tab/>
      </w:r>
      <w:r>
        <w:t xml:space="preserve"> Address: </w:t>
      </w:r>
      <w:r>
        <w:rPr>
          <w:u w:val="single"/>
        </w:rPr>
        <w:tab/>
      </w:r>
      <w:r>
        <w:rPr>
          <w:u w:val="single"/>
        </w:rPr>
        <w:tab/>
      </w:r>
      <w:r>
        <w:t xml:space="preserve"> Phone: </w:t>
      </w:r>
      <w:r>
        <w:rPr>
          <w:u w:val="single"/>
        </w:rPr>
        <w:tab/>
      </w:r>
    </w:p>
    <w:p w:rsidR="00C56328" w:rsidRDefault="00271611">
      <w:pPr>
        <w:pStyle w:val="BodyText"/>
        <w:tabs>
          <w:tab w:val="left" w:pos="8925"/>
        </w:tabs>
        <w:spacing w:before="3" w:line="352" w:lineRule="auto"/>
        <w:ind w:left="785" w:right="1279"/>
        <w:jc w:val="both"/>
      </w:pPr>
      <w:r>
        <w:t xml:space="preserve">Fax: </w:t>
      </w:r>
      <w:r>
        <w:rPr>
          <w:u w:val="single"/>
        </w:rPr>
        <w:tab/>
      </w:r>
      <w:r>
        <w:t xml:space="preserve"> E-mail: </w:t>
      </w:r>
      <w:r>
        <w:rPr>
          <w:u w:val="single"/>
        </w:rPr>
        <w:tab/>
      </w:r>
      <w:r>
        <w:t xml:space="preserve"> Account No. </w:t>
      </w:r>
      <w:r>
        <w:rPr>
          <w:u w:val="single"/>
        </w:rPr>
        <w:tab/>
      </w:r>
      <w:r>
        <w:t xml:space="preserve"> Tax code: </w:t>
      </w:r>
      <w:r>
        <w:rPr>
          <w:u w:val="single"/>
        </w:rPr>
        <w:tab/>
      </w:r>
    </w:p>
    <w:p w:rsidR="00C56328" w:rsidRDefault="00271611">
      <w:pPr>
        <w:tabs>
          <w:tab w:val="left" w:pos="4539"/>
          <w:tab w:val="left" w:pos="5867"/>
          <w:tab w:val="left" w:pos="7236"/>
          <w:tab w:val="left" w:pos="8325"/>
        </w:tabs>
        <w:spacing w:before="3" w:line="264" w:lineRule="auto"/>
        <w:ind w:left="218" w:right="630" w:firstLine="566"/>
        <w:rPr>
          <w:sz w:val="28"/>
        </w:rPr>
      </w:pPr>
      <w:r>
        <w:rPr>
          <w:sz w:val="28"/>
        </w:rPr>
        <w:t>The Power of attorney No.</w:t>
      </w:r>
      <w:r>
        <w:rPr>
          <w:sz w:val="28"/>
        </w:rPr>
        <w:tab/>
        <w:t xml:space="preserve">dated </w:t>
      </w:r>
      <w:r>
        <w:rPr>
          <w:sz w:val="28"/>
          <w:u w:val="single"/>
        </w:rPr>
        <w:tab/>
      </w:r>
      <w:r>
        <w:rPr>
          <w:spacing w:val="-43"/>
          <w:sz w:val="28"/>
        </w:rPr>
        <w:t xml:space="preserve"> </w:t>
      </w:r>
      <w:r>
        <w:rPr>
          <w:sz w:val="28"/>
        </w:rPr>
        <w:t>month</w:t>
      </w:r>
      <w:r>
        <w:rPr>
          <w:sz w:val="28"/>
          <w:u w:val="single"/>
        </w:rPr>
        <w:tab/>
      </w:r>
      <w:r>
        <w:rPr>
          <w:sz w:val="28"/>
        </w:rPr>
        <w:t xml:space="preserve">year </w:t>
      </w:r>
      <w:r>
        <w:rPr>
          <w:sz w:val="28"/>
          <w:u w:val="single"/>
        </w:rPr>
        <w:tab/>
      </w:r>
      <w:r>
        <w:rPr>
          <w:spacing w:val="-35"/>
          <w:sz w:val="28"/>
        </w:rPr>
        <w:t xml:space="preserve"> </w:t>
      </w:r>
      <w:r>
        <w:rPr>
          <w:i/>
          <w:sz w:val="28"/>
        </w:rPr>
        <w:t>(in case of being authorized)</w:t>
      </w:r>
      <w:r>
        <w:rPr>
          <w:sz w:val="28"/>
        </w:rPr>
        <w:t>.</w:t>
      </w:r>
    </w:p>
    <w:p w:rsidR="00C56328" w:rsidRDefault="00271611">
      <w:pPr>
        <w:pStyle w:val="BodyText"/>
        <w:spacing w:before="122"/>
        <w:ind w:left="218" w:firstLine="566"/>
      </w:pPr>
      <w:r>
        <w:t>The parties (hereinafter referred to as members) agree to enter a joint venture agreement with the following contents:</w:t>
      </w:r>
    </w:p>
    <w:p w:rsidR="00C56328" w:rsidRDefault="00271611">
      <w:pPr>
        <w:pStyle w:val="Heading2"/>
        <w:spacing w:before="125"/>
        <w:ind w:left="938"/>
      </w:pPr>
      <w:r>
        <w:t>Article</w:t>
      </w:r>
      <w:r>
        <w:rPr>
          <w:spacing w:val="-3"/>
        </w:rPr>
        <w:t xml:space="preserve"> </w:t>
      </w:r>
      <w:r>
        <w:t>1.</w:t>
      </w:r>
      <w:r>
        <w:rPr>
          <w:spacing w:val="-3"/>
        </w:rPr>
        <w:t xml:space="preserve"> </w:t>
      </w:r>
      <w:r>
        <w:t>General</w:t>
      </w:r>
      <w:r>
        <w:rPr>
          <w:spacing w:val="-2"/>
        </w:rPr>
        <w:t xml:space="preserve"> principles</w:t>
      </w:r>
    </w:p>
    <w:p w:rsidR="00C56328" w:rsidRDefault="00271611">
      <w:pPr>
        <w:pStyle w:val="ListParagraph"/>
        <w:numPr>
          <w:ilvl w:val="0"/>
          <w:numId w:val="71"/>
        </w:numPr>
        <w:tabs>
          <w:tab w:val="left" w:pos="1220"/>
        </w:tabs>
        <w:spacing w:before="114"/>
        <w:ind w:right="633" w:firstLine="719"/>
        <w:rPr>
          <w:i/>
          <w:sz w:val="28"/>
        </w:rPr>
      </w:pPr>
      <w:r>
        <w:rPr>
          <w:sz w:val="28"/>
        </w:rPr>
        <w:t>The members voluntarily</w:t>
      </w:r>
      <w:r>
        <w:rPr>
          <w:spacing w:val="-1"/>
          <w:sz w:val="28"/>
        </w:rPr>
        <w:t xml:space="preserve"> </w:t>
      </w:r>
      <w:r>
        <w:rPr>
          <w:sz w:val="28"/>
        </w:rPr>
        <w:t>form</w:t>
      </w:r>
      <w:r>
        <w:rPr>
          <w:spacing w:val="-2"/>
          <w:sz w:val="28"/>
        </w:rPr>
        <w:t xml:space="preserve"> </w:t>
      </w:r>
      <w:r>
        <w:rPr>
          <w:sz w:val="28"/>
        </w:rPr>
        <w:t xml:space="preserve">a joint venture to participate in the bidding package </w:t>
      </w:r>
      <w:r>
        <w:rPr>
          <w:spacing w:val="80"/>
          <w:w w:val="150"/>
          <w:sz w:val="28"/>
          <w:u w:val="single"/>
        </w:rPr>
        <w:t xml:space="preserve">   </w:t>
      </w:r>
      <w:r>
        <w:rPr>
          <w:i/>
          <w:sz w:val="28"/>
        </w:rPr>
        <w:t xml:space="preserve">[insert the bidding package title] </w:t>
      </w:r>
      <w:r>
        <w:rPr>
          <w:sz w:val="28"/>
        </w:rPr>
        <w:t xml:space="preserve">of the project </w:t>
      </w:r>
      <w:r>
        <w:rPr>
          <w:spacing w:val="80"/>
          <w:w w:val="150"/>
          <w:sz w:val="28"/>
          <w:u w:val="single"/>
        </w:rPr>
        <w:t xml:space="preserve">   </w:t>
      </w:r>
      <w:r>
        <w:rPr>
          <w:i/>
          <w:sz w:val="28"/>
        </w:rPr>
        <w:t>[insert name of the project].</w:t>
      </w:r>
    </w:p>
    <w:p w:rsidR="00C56328" w:rsidRDefault="00271611">
      <w:pPr>
        <w:pStyle w:val="ListParagraph"/>
        <w:numPr>
          <w:ilvl w:val="0"/>
          <w:numId w:val="71"/>
        </w:numPr>
        <w:tabs>
          <w:tab w:val="left" w:pos="1232"/>
        </w:tabs>
        <w:spacing w:before="122"/>
        <w:ind w:right="640" w:firstLine="719"/>
        <w:rPr>
          <w:sz w:val="28"/>
        </w:rPr>
      </w:pPr>
      <w:r>
        <w:rPr>
          <w:sz w:val="28"/>
        </w:rPr>
        <w:t>The members agree that the name of the joint venture for all transactions related to this bidding</w:t>
      </w:r>
      <w:r>
        <w:rPr>
          <w:spacing w:val="-1"/>
          <w:sz w:val="28"/>
        </w:rPr>
        <w:t xml:space="preserve"> </w:t>
      </w:r>
      <w:r>
        <w:rPr>
          <w:sz w:val="28"/>
        </w:rPr>
        <w:t xml:space="preserve">package is </w:t>
      </w:r>
      <w:r>
        <w:rPr>
          <w:spacing w:val="80"/>
          <w:w w:val="150"/>
          <w:sz w:val="28"/>
          <w:u w:val="single"/>
        </w:rPr>
        <w:t xml:space="preserve">   </w:t>
      </w:r>
      <w:r>
        <w:rPr>
          <w:sz w:val="28"/>
        </w:rPr>
        <w:t>[</w:t>
      </w:r>
      <w:r>
        <w:rPr>
          <w:i/>
          <w:sz w:val="28"/>
        </w:rPr>
        <w:t>insert</w:t>
      </w:r>
      <w:r>
        <w:rPr>
          <w:i/>
          <w:spacing w:val="-3"/>
          <w:sz w:val="28"/>
        </w:rPr>
        <w:t xml:space="preserve"> </w:t>
      </w:r>
      <w:r>
        <w:rPr>
          <w:i/>
          <w:sz w:val="28"/>
        </w:rPr>
        <w:t>name of the joint</w:t>
      </w:r>
      <w:r>
        <w:rPr>
          <w:i/>
          <w:spacing w:val="-3"/>
          <w:sz w:val="28"/>
        </w:rPr>
        <w:t xml:space="preserve"> </w:t>
      </w:r>
      <w:r>
        <w:rPr>
          <w:i/>
          <w:sz w:val="28"/>
        </w:rPr>
        <w:t>venture</w:t>
      </w:r>
      <w:r>
        <w:rPr>
          <w:i/>
          <w:spacing w:val="-3"/>
          <w:sz w:val="28"/>
        </w:rPr>
        <w:t xml:space="preserve"> </w:t>
      </w:r>
      <w:r>
        <w:rPr>
          <w:i/>
          <w:sz w:val="28"/>
        </w:rPr>
        <w:t>as</w:t>
      </w:r>
      <w:r>
        <w:rPr>
          <w:i/>
          <w:spacing w:val="-3"/>
          <w:sz w:val="28"/>
        </w:rPr>
        <w:t xml:space="preserve"> </w:t>
      </w:r>
      <w:r>
        <w:rPr>
          <w:i/>
          <w:sz w:val="28"/>
        </w:rPr>
        <w:t>agreed</w:t>
      </w:r>
      <w:r>
        <w:rPr>
          <w:sz w:val="28"/>
        </w:rPr>
        <w:t>].</w:t>
      </w:r>
    </w:p>
    <w:p w:rsidR="00C56328" w:rsidRDefault="00271611">
      <w:pPr>
        <w:pStyle w:val="ListParagraph"/>
        <w:numPr>
          <w:ilvl w:val="0"/>
          <w:numId w:val="71"/>
        </w:numPr>
        <w:tabs>
          <w:tab w:val="left" w:pos="1333"/>
        </w:tabs>
        <w:spacing w:before="119" w:line="264" w:lineRule="auto"/>
        <w:ind w:right="631" w:firstLine="719"/>
        <w:rPr>
          <w:sz w:val="28"/>
        </w:rPr>
      </w:pPr>
      <w:r>
        <w:rPr>
          <w:sz w:val="28"/>
        </w:rPr>
        <w:t>The members commit that no member can voluntarily participate independently or in joint venture with other bidders to participate in this bidding package. In case of winning the bid, no member has the right to refuse to perform the responsibilities and obligations specified in the contract. In case a joint venture member refuses to fulfill his/her own responsibilities as agreed, such member shall be handled as follows:</w:t>
      </w:r>
    </w:p>
    <w:p w:rsidR="00C56328" w:rsidRDefault="00271611">
      <w:pPr>
        <w:pStyle w:val="ListParagraph"/>
        <w:numPr>
          <w:ilvl w:val="0"/>
          <w:numId w:val="70"/>
        </w:numPr>
        <w:tabs>
          <w:tab w:val="left" w:pos="947"/>
        </w:tabs>
        <w:ind w:left="947" w:hanging="162"/>
        <w:rPr>
          <w:i/>
          <w:sz w:val="28"/>
        </w:rPr>
      </w:pPr>
      <w:r>
        <w:rPr>
          <w:i/>
          <w:sz w:val="28"/>
        </w:rPr>
        <w:t>Compensation</w:t>
      </w:r>
      <w:r>
        <w:rPr>
          <w:i/>
          <w:spacing w:val="-6"/>
          <w:sz w:val="28"/>
        </w:rPr>
        <w:t xml:space="preserve"> </w:t>
      </w:r>
      <w:r>
        <w:rPr>
          <w:i/>
          <w:sz w:val="28"/>
        </w:rPr>
        <w:t>for</w:t>
      </w:r>
      <w:r>
        <w:rPr>
          <w:i/>
          <w:spacing w:val="-4"/>
          <w:sz w:val="28"/>
        </w:rPr>
        <w:t xml:space="preserve"> </w:t>
      </w:r>
      <w:r>
        <w:rPr>
          <w:i/>
          <w:sz w:val="28"/>
        </w:rPr>
        <w:t>damage</w:t>
      </w:r>
      <w:r>
        <w:rPr>
          <w:i/>
          <w:spacing w:val="-5"/>
          <w:sz w:val="28"/>
        </w:rPr>
        <w:t xml:space="preserve"> </w:t>
      </w:r>
      <w:r>
        <w:rPr>
          <w:i/>
          <w:sz w:val="28"/>
        </w:rPr>
        <w:t>to</w:t>
      </w:r>
      <w:r>
        <w:rPr>
          <w:i/>
          <w:spacing w:val="-4"/>
          <w:sz w:val="28"/>
        </w:rPr>
        <w:t xml:space="preserve"> </w:t>
      </w:r>
      <w:r>
        <w:rPr>
          <w:i/>
          <w:sz w:val="28"/>
        </w:rPr>
        <w:t>the</w:t>
      </w:r>
      <w:r>
        <w:rPr>
          <w:i/>
          <w:spacing w:val="-8"/>
          <w:sz w:val="28"/>
        </w:rPr>
        <w:t xml:space="preserve"> </w:t>
      </w:r>
      <w:r>
        <w:rPr>
          <w:i/>
          <w:sz w:val="28"/>
        </w:rPr>
        <w:t>parties</w:t>
      </w:r>
      <w:r>
        <w:rPr>
          <w:i/>
          <w:spacing w:val="-4"/>
          <w:sz w:val="28"/>
        </w:rPr>
        <w:t xml:space="preserve"> </w:t>
      </w:r>
      <w:r>
        <w:rPr>
          <w:i/>
          <w:sz w:val="28"/>
        </w:rPr>
        <w:t>in</w:t>
      </w:r>
      <w:r>
        <w:rPr>
          <w:i/>
          <w:spacing w:val="-4"/>
          <w:sz w:val="28"/>
        </w:rPr>
        <w:t xml:space="preserve"> </w:t>
      </w:r>
      <w:r>
        <w:rPr>
          <w:i/>
          <w:sz w:val="28"/>
        </w:rPr>
        <w:t>the</w:t>
      </w:r>
      <w:r>
        <w:rPr>
          <w:i/>
          <w:spacing w:val="-5"/>
          <w:sz w:val="28"/>
        </w:rPr>
        <w:t xml:space="preserve"> </w:t>
      </w:r>
      <w:r>
        <w:rPr>
          <w:i/>
          <w:sz w:val="28"/>
        </w:rPr>
        <w:t>joint</w:t>
      </w:r>
      <w:r>
        <w:rPr>
          <w:i/>
          <w:spacing w:val="-3"/>
          <w:sz w:val="28"/>
        </w:rPr>
        <w:t xml:space="preserve"> </w:t>
      </w:r>
      <w:r>
        <w:rPr>
          <w:i/>
          <w:spacing w:val="-2"/>
          <w:sz w:val="28"/>
        </w:rPr>
        <w:t>venture;</w:t>
      </w:r>
    </w:p>
    <w:p w:rsidR="00C56328" w:rsidRDefault="00271611">
      <w:pPr>
        <w:pStyle w:val="ListParagraph"/>
        <w:numPr>
          <w:ilvl w:val="0"/>
          <w:numId w:val="70"/>
        </w:numPr>
        <w:tabs>
          <w:tab w:val="left" w:pos="954"/>
        </w:tabs>
        <w:spacing w:before="153"/>
        <w:ind w:left="954" w:hanging="169"/>
        <w:rPr>
          <w:i/>
          <w:sz w:val="28"/>
        </w:rPr>
      </w:pPr>
      <w:r>
        <w:rPr>
          <w:i/>
          <w:sz w:val="28"/>
        </w:rPr>
        <w:t>Compensation</w:t>
      </w:r>
      <w:r>
        <w:rPr>
          <w:i/>
          <w:spacing w:val="2"/>
          <w:sz w:val="28"/>
        </w:rPr>
        <w:t xml:space="preserve"> </w:t>
      </w:r>
      <w:r>
        <w:rPr>
          <w:i/>
          <w:sz w:val="28"/>
        </w:rPr>
        <w:t>for</w:t>
      </w:r>
      <w:r>
        <w:rPr>
          <w:i/>
          <w:spacing w:val="2"/>
          <w:sz w:val="28"/>
        </w:rPr>
        <w:t xml:space="preserve"> </w:t>
      </w:r>
      <w:r>
        <w:rPr>
          <w:i/>
          <w:sz w:val="28"/>
        </w:rPr>
        <w:t>damage</w:t>
      </w:r>
      <w:r>
        <w:rPr>
          <w:i/>
          <w:spacing w:val="1"/>
          <w:sz w:val="28"/>
        </w:rPr>
        <w:t xml:space="preserve"> </w:t>
      </w:r>
      <w:r>
        <w:rPr>
          <w:i/>
          <w:sz w:val="28"/>
        </w:rPr>
        <w:t>to</w:t>
      </w:r>
      <w:r>
        <w:rPr>
          <w:i/>
          <w:spacing w:val="2"/>
          <w:sz w:val="28"/>
        </w:rPr>
        <w:t xml:space="preserve"> </w:t>
      </w:r>
      <w:r>
        <w:rPr>
          <w:i/>
          <w:sz w:val="28"/>
        </w:rPr>
        <w:t>the</w:t>
      </w:r>
      <w:r>
        <w:rPr>
          <w:i/>
          <w:spacing w:val="2"/>
          <w:sz w:val="28"/>
        </w:rPr>
        <w:t xml:space="preserve"> </w:t>
      </w:r>
      <w:r>
        <w:rPr>
          <w:i/>
          <w:sz w:val="28"/>
        </w:rPr>
        <w:t>Investor</w:t>
      </w:r>
      <w:r>
        <w:rPr>
          <w:i/>
          <w:spacing w:val="2"/>
          <w:sz w:val="28"/>
        </w:rPr>
        <w:t xml:space="preserve"> </w:t>
      </w:r>
      <w:r>
        <w:rPr>
          <w:i/>
          <w:sz w:val="28"/>
        </w:rPr>
        <w:t>according</w:t>
      </w:r>
      <w:r>
        <w:rPr>
          <w:i/>
          <w:spacing w:val="2"/>
          <w:sz w:val="28"/>
        </w:rPr>
        <w:t xml:space="preserve"> </w:t>
      </w:r>
      <w:r>
        <w:rPr>
          <w:i/>
          <w:sz w:val="28"/>
        </w:rPr>
        <w:t>to</w:t>
      </w:r>
      <w:r>
        <w:rPr>
          <w:i/>
          <w:spacing w:val="2"/>
          <w:sz w:val="28"/>
        </w:rPr>
        <w:t xml:space="preserve"> </w:t>
      </w:r>
      <w:r>
        <w:rPr>
          <w:i/>
          <w:sz w:val="28"/>
        </w:rPr>
        <w:t>the</w:t>
      </w:r>
      <w:r>
        <w:rPr>
          <w:i/>
          <w:spacing w:val="1"/>
          <w:sz w:val="28"/>
        </w:rPr>
        <w:t xml:space="preserve"> </w:t>
      </w:r>
      <w:r>
        <w:rPr>
          <w:i/>
          <w:sz w:val="28"/>
        </w:rPr>
        <w:t>provisions</w:t>
      </w:r>
      <w:r>
        <w:rPr>
          <w:i/>
          <w:spacing w:val="3"/>
          <w:sz w:val="28"/>
        </w:rPr>
        <w:t xml:space="preserve"> </w:t>
      </w:r>
      <w:r>
        <w:rPr>
          <w:i/>
          <w:spacing w:val="-2"/>
          <w:sz w:val="28"/>
        </w:rPr>
        <w:t>stated</w:t>
      </w:r>
    </w:p>
    <w:p w:rsidR="00C56328" w:rsidRDefault="00C56328">
      <w:pPr>
        <w:jc w:val="both"/>
        <w:rPr>
          <w:sz w:val="28"/>
        </w:rPr>
        <w:sectPr w:rsidR="00C56328">
          <w:pgSz w:w="11910" w:h="16840"/>
          <w:pgMar w:top="980" w:right="500" w:bottom="280" w:left="1200" w:header="722" w:footer="0" w:gutter="0"/>
          <w:cols w:space="720"/>
        </w:sectPr>
      </w:pPr>
    </w:p>
    <w:p w:rsidR="00C56328" w:rsidRDefault="00271611">
      <w:pPr>
        <w:spacing w:before="231"/>
        <w:ind w:left="218"/>
        <w:jc w:val="both"/>
        <w:rPr>
          <w:i/>
          <w:sz w:val="28"/>
        </w:rPr>
      </w:pPr>
      <w:r>
        <w:rPr>
          <w:i/>
          <w:sz w:val="28"/>
        </w:rPr>
        <w:lastRenderedPageBreak/>
        <w:t>in</w:t>
      </w:r>
      <w:r>
        <w:rPr>
          <w:i/>
          <w:spacing w:val="-4"/>
          <w:sz w:val="28"/>
        </w:rPr>
        <w:t xml:space="preserve"> </w:t>
      </w:r>
      <w:r>
        <w:rPr>
          <w:i/>
          <w:sz w:val="28"/>
        </w:rPr>
        <w:t>the</w:t>
      </w:r>
      <w:r>
        <w:rPr>
          <w:i/>
          <w:spacing w:val="-1"/>
          <w:sz w:val="28"/>
        </w:rPr>
        <w:t xml:space="preserve"> </w:t>
      </w:r>
      <w:r>
        <w:rPr>
          <w:i/>
          <w:spacing w:val="-2"/>
          <w:sz w:val="28"/>
        </w:rPr>
        <w:t>contract;</w:t>
      </w:r>
    </w:p>
    <w:p w:rsidR="00C56328" w:rsidRDefault="00271611">
      <w:pPr>
        <w:pStyle w:val="ListParagraph"/>
        <w:numPr>
          <w:ilvl w:val="0"/>
          <w:numId w:val="70"/>
        </w:numPr>
        <w:tabs>
          <w:tab w:val="left" w:pos="947"/>
        </w:tabs>
        <w:spacing w:before="151"/>
        <w:ind w:left="947" w:hanging="162"/>
        <w:rPr>
          <w:i/>
          <w:sz w:val="28"/>
        </w:rPr>
      </w:pPr>
      <w:r>
        <w:rPr>
          <w:i/>
          <w:sz w:val="28"/>
        </w:rPr>
        <w:t>Other</w:t>
      </w:r>
      <w:r>
        <w:rPr>
          <w:i/>
          <w:spacing w:val="-4"/>
          <w:sz w:val="28"/>
        </w:rPr>
        <w:t xml:space="preserve"> </w:t>
      </w:r>
      <w:r>
        <w:rPr>
          <w:i/>
          <w:sz w:val="28"/>
        </w:rPr>
        <w:t>forms</w:t>
      </w:r>
      <w:r>
        <w:rPr>
          <w:i/>
          <w:spacing w:val="-1"/>
          <w:sz w:val="28"/>
        </w:rPr>
        <w:t xml:space="preserve"> </w:t>
      </w:r>
      <w:r>
        <w:rPr>
          <w:i/>
          <w:sz w:val="28"/>
        </w:rPr>
        <w:t>of</w:t>
      </w:r>
      <w:r>
        <w:rPr>
          <w:i/>
          <w:spacing w:val="-2"/>
          <w:sz w:val="28"/>
        </w:rPr>
        <w:t xml:space="preserve"> </w:t>
      </w:r>
      <w:r>
        <w:rPr>
          <w:i/>
          <w:sz w:val="28"/>
        </w:rPr>
        <w:t>handling</w:t>
      </w:r>
      <w:r>
        <w:rPr>
          <w:i/>
          <w:spacing w:val="-5"/>
          <w:sz w:val="28"/>
        </w:rPr>
        <w:t xml:space="preserve"> </w:t>
      </w:r>
      <w:r>
        <w:rPr>
          <w:i/>
          <w:spacing w:val="46"/>
          <w:w w:val="150"/>
          <w:sz w:val="28"/>
          <w:u w:val="single"/>
        </w:rPr>
        <w:t xml:space="preserve">    </w:t>
      </w:r>
      <w:r>
        <w:rPr>
          <w:i/>
          <w:sz w:val="28"/>
        </w:rPr>
        <w:t>[specify</w:t>
      </w:r>
      <w:r>
        <w:rPr>
          <w:i/>
          <w:spacing w:val="-5"/>
          <w:sz w:val="28"/>
        </w:rPr>
        <w:t xml:space="preserve"> </w:t>
      </w:r>
      <w:r>
        <w:rPr>
          <w:i/>
          <w:sz w:val="28"/>
        </w:rPr>
        <w:t>other</w:t>
      </w:r>
      <w:r>
        <w:rPr>
          <w:i/>
          <w:spacing w:val="-2"/>
          <w:sz w:val="28"/>
        </w:rPr>
        <w:t xml:space="preserve"> </w:t>
      </w:r>
      <w:r>
        <w:rPr>
          <w:i/>
          <w:sz w:val="28"/>
        </w:rPr>
        <w:t>forms</w:t>
      </w:r>
      <w:r>
        <w:rPr>
          <w:i/>
          <w:spacing w:val="-1"/>
          <w:sz w:val="28"/>
        </w:rPr>
        <w:t xml:space="preserve"> </w:t>
      </w:r>
      <w:r>
        <w:rPr>
          <w:i/>
          <w:sz w:val="28"/>
        </w:rPr>
        <w:t>of</w:t>
      </w:r>
      <w:r>
        <w:rPr>
          <w:i/>
          <w:spacing w:val="-1"/>
          <w:sz w:val="28"/>
        </w:rPr>
        <w:t xml:space="preserve"> </w:t>
      </w:r>
      <w:r>
        <w:rPr>
          <w:i/>
          <w:spacing w:val="-2"/>
          <w:sz w:val="28"/>
        </w:rPr>
        <w:t>handling].</w:t>
      </w:r>
    </w:p>
    <w:p w:rsidR="00C56328" w:rsidRDefault="00271611">
      <w:pPr>
        <w:pStyle w:val="Heading2"/>
        <w:spacing w:before="158"/>
        <w:ind w:left="785"/>
        <w:jc w:val="both"/>
      </w:pPr>
      <w:r>
        <w:t>Article</w:t>
      </w:r>
      <w:r>
        <w:rPr>
          <w:spacing w:val="-4"/>
        </w:rPr>
        <w:t xml:space="preserve"> </w:t>
      </w:r>
      <w:r>
        <w:t>2.</w:t>
      </w:r>
      <w:r>
        <w:rPr>
          <w:spacing w:val="-3"/>
        </w:rPr>
        <w:t xml:space="preserve"> </w:t>
      </w:r>
      <w:r>
        <w:t>Assignment</w:t>
      </w:r>
      <w:r>
        <w:rPr>
          <w:spacing w:val="-3"/>
        </w:rPr>
        <w:t xml:space="preserve"> </w:t>
      </w:r>
      <w:r>
        <w:t>of</w:t>
      </w:r>
      <w:r>
        <w:rPr>
          <w:spacing w:val="-3"/>
        </w:rPr>
        <w:t xml:space="preserve"> </w:t>
      </w:r>
      <w:r>
        <w:rPr>
          <w:spacing w:val="-2"/>
        </w:rPr>
        <w:t>responsibilities</w:t>
      </w:r>
    </w:p>
    <w:p w:rsidR="00C56328" w:rsidRDefault="00271611">
      <w:pPr>
        <w:spacing w:before="149" w:line="264" w:lineRule="auto"/>
        <w:ind w:left="218" w:right="567" w:firstLine="566"/>
        <w:jc w:val="both"/>
        <w:rPr>
          <w:sz w:val="28"/>
        </w:rPr>
      </w:pPr>
      <w:r>
        <w:rPr>
          <w:sz w:val="28"/>
        </w:rPr>
        <w:t>The members agreed to assign responsibilities for the implementation of the bidding</w:t>
      </w:r>
      <w:r>
        <w:rPr>
          <w:spacing w:val="40"/>
          <w:sz w:val="28"/>
        </w:rPr>
        <w:t xml:space="preserve"> </w:t>
      </w:r>
      <w:r>
        <w:rPr>
          <w:sz w:val="28"/>
        </w:rPr>
        <w:t>package</w:t>
      </w:r>
      <w:r>
        <w:rPr>
          <w:spacing w:val="60"/>
          <w:sz w:val="28"/>
        </w:rPr>
        <w:t xml:space="preserve"> </w:t>
      </w:r>
      <w:r>
        <w:rPr>
          <w:spacing w:val="80"/>
          <w:sz w:val="28"/>
          <w:u w:val="single"/>
        </w:rPr>
        <w:t xml:space="preserve">   </w:t>
      </w:r>
      <w:r>
        <w:rPr>
          <w:spacing w:val="-4"/>
          <w:sz w:val="28"/>
        </w:rPr>
        <w:t xml:space="preserve"> </w:t>
      </w:r>
      <w:r>
        <w:rPr>
          <w:sz w:val="28"/>
        </w:rPr>
        <w:t>[</w:t>
      </w:r>
      <w:r>
        <w:rPr>
          <w:i/>
          <w:sz w:val="28"/>
        </w:rPr>
        <w:t>insert</w:t>
      </w:r>
      <w:r>
        <w:rPr>
          <w:i/>
          <w:spacing w:val="40"/>
          <w:sz w:val="28"/>
        </w:rPr>
        <w:t xml:space="preserve"> </w:t>
      </w:r>
      <w:r>
        <w:rPr>
          <w:i/>
          <w:sz w:val="28"/>
        </w:rPr>
        <w:t>the</w:t>
      </w:r>
      <w:r>
        <w:rPr>
          <w:i/>
          <w:spacing w:val="40"/>
          <w:sz w:val="28"/>
        </w:rPr>
        <w:t xml:space="preserve"> </w:t>
      </w:r>
      <w:r>
        <w:rPr>
          <w:i/>
          <w:sz w:val="28"/>
        </w:rPr>
        <w:t>bidding</w:t>
      </w:r>
      <w:r>
        <w:rPr>
          <w:i/>
          <w:spacing w:val="40"/>
          <w:sz w:val="28"/>
        </w:rPr>
        <w:t xml:space="preserve"> </w:t>
      </w:r>
      <w:r>
        <w:rPr>
          <w:i/>
          <w:sz w:val="28"/>
        </w:rPr>
        <w:t>package</w:t>
      </w:r>
      <w:r>
        <w:rPr>
          <w:i/>
          <w:spacing w:val="40"/>
          <w:sz w:val="28"/>
        </w:rPr>
        <w:t xml:space="preserve"> </w:t>
      </w:r>
      <w:r>
        <w:rPr>
          <w:i/>
          <w:sz w:val="28"/>
        </w:rPr>
        <w:t>title</w:t>
      </w:r>
      <w:r>
        <w:rPr>
          <w:sz w:val="28"/>
        </w:rPr>
        <w:t>]</w:t>
      </w:r>
      <w:r>
        <w:rPr>
          <w:spacing w:val="40"/>
          <w:sz w:val="28"/>
        </w:rPr>
        <w:t xml:space="preserve"> </w:t>
      </w:r>
      <w:r>
        <w:rPr>
          <w:sz w:val="28"/>
        </w:rPr>
        <w:t>under</w:t>
      </w:r>
      <w:r>
        <w:rPr>
          <w:spacing w:val="40"/>
          <w:sz w:val="28"/>
        </w:rPr>
        <w:t xml:space="preserve"> </w:t>
      </w:r>
      <w:r>
        <w:rPr>
          <w:sz w:val="28"/>
        </w:rPr>
        <w:t>the</w:t>
      </w:r>
      <w:r>
        <w:rPr>
          <w:spacing w:val="40"/>
          <w:sz w:val="28"/>
        </w:rPr>
        <w:t xml:space="preserve"> </w:t>
      </w:r>
      <w:r>
        <w:rPr>
          <w:sz w:val="28"/>
        </w:rPr>
        <w:t>project</w:t>
      </w:r>
      <w:r>
        <w:rPr>
          <w:spacing w:val="80"/>
          <w:sz w:val="28"/>
          <w:u w:val="single"/>
        </w:rPr>
        <w:t xml:space="preserve">   </w:t>
      </w:r>
      <w:r>
        <w:rPr>
          <w:spacing w:val="80"/>
          <w:sz w:val="28"/>
        </w:rPr>
        <w:t xml:space="preserve"> </w:t>
      </w:r>
      <w:r>
        <w:rPr>
          <w:sz w:val="28"/>
        </w:rPr>
        <w:t>[</w:t>
      </w:r>
      <w:r>
        <w:rPr>
          <w:i/>
          <w:sz w:val="28"/>
        </w:rPr>
        <w:t>insert name of the project</w:t>
      </w:r>
      <w:r>
        <w:rPr>
          <w:sz w:val="28"/>
        </w:rPr>
        <w:t>] for each member as follows:</w:t>
      </w:r>
    </w:p>
    <w:p w:rsidR="00C56328" w:rsidRDefault="00271611">
      <w:pPr>
        <w:pStyle w:val="ListParagraph"/>
        <w:numPr>
          <w:ilvl w:val="0"/>
          <w:numId w:val="69"/>
        </w:numPr>
        <w:tabs>
          <w:tab w:val="left" w:pos="1064"/>
        </w:tabs>
        <w:spacing w:before="118"/>
        <w:ind w:left="1064" w:hanging="279"/>
        <w:rPr>
          <w:sz w:val="28"/>
        </w:rPr>
      </w:pPr>
      <w:r>
        <w:rPr>
          <w:sz w:val="28"/>
        </w:rPr>
        <w:t>Leading</w:t>
      </w:r>
      <w:r>
        <w:rPr>
          <w:spacing w:val="-4"/>
          <w:sz w:val="28"/>
        </w:rPr>
        <w:t xml:space="preserve"> </w:t>
      </w:r>
      <w:r>
        <w:rPr>
          <w:sz w:val="28"/>
        </w:rPr>
        <w:t>member</w:t>
      </w:r>
      <w:r>
        <w:rPr>
          <w:spacing w:val="-4"/>
          <w:sz w:val="28"/>
        </w:rPr>
        <w:t xml:space="preserve"> </w:t>
      </w:r>
      <w:r>
        <w:rPr>
          <w:sz w:val="28"/>
        </w:rPr>
        <w:t>of</w:t>
      </w:r>
      <w:r>
        <w:rPr>
          <w:spacing w:val="-4"/>
          <w:sz w:val="28"/>
        </w:rPr>
        <w:t xml:space="preserve"> </w:t>
      </w:r>
      <w:r>
        <w:rPr>
          <w:sz w:val="28"/>
        </w:rPr>
        <w:t>the</w:t>
      </w:r>
      <w:r>
        <w:rPr>
          <w:spacing w:val="-4"/>
          <w:sz w:val="28"/>
        </w:rPr>
        <w:t xml:space="preserve"> </w:t>
      </w:r>
      <w:r>
        <w:rPr>
          <w:sz w:val="28"/>
        </w:rPr>
        <w:t>joint</w:t>
      </w:r>
      <w:r>
        <w:rPr>
          <w:spacing w:val="-6"/>
          <w:sz w:val="28"/>
        </w:rPr>
        <w:t xml:space="preserve"> </w:t>
      </w:r>
      <w:r>
        <w:rPr>
          <w:spacing w:val="-2"/>
          <w:sz w:val="28"/>
        </w:rPr>
        <w:t>venture</w:t>
      </w:r>
    </w:p>
    <w:p w:rsidR="00C56328" w:rsidRDefault="00271611">
      <w:pPr>
        <w:pStyle w:val="BodyText"/>
        <w:tabs>
          <w:tab w:val="left" w:pos="4683"/>
        </w:tabs>
        <w:spacing w:before="153" w:line="264" w:lineRule="auto"/>
        <w:ind w:left="218" w:right="631" w:firstLine="566"/>
      </w:pPr>
      <w:r>
        <w:t>The</w:t>
      </w:r>
      <w:r>
        <w:rPr>
          <w:spacing w:val="40"/>
        </w:rPr>
        <w:t xml:space="preserve"> </w:t>
      </w:r>
      <w:r>
        <w:t>parties</w:t>
      </w:r>
      <w:r>
        <w:rPr>
          <w:spacing w:val="40"/>
        </w:rPr>
        <w:t xml:space="preserve"> </w:t>
      </w:r>
      <w:r>
        <w:t>agree</w:t>
      </w:r>
      <w:r>
        <w:rPr>
          <w:spacing w:val="40"/>
        </w:rPr>
        <w:t xml:space="preserve"> </w:t>
      </w:r>
      <w:r>
        <w:t>to</w:t>
      </w:r>
      <w:r>
        <w:rPr>
          <w:spacing w:val="40"/>
        </w:rPr>
        <w:t xml:space="preserve"> </w:t>
      </w:r>
      <w:r>
        <w:t>assign</w:t>
      </w:r>
      <w:r>
        <w:rPr>
          <w:spacing w:val="43"/>
        </w:rPr>
        <w:t xml:space="preserve"> </w:t>
      </w:r>
      <w:r>
        <w:rPr>
          <w:u w:val="single"/>
        </w:rPr>
        <w:tab/>
      </w:r>
      <w:r>
        <w:rPr>
          <w:spacing w:val="-22"/>
        </w:rPr>
        <w:t xml:space="preserve"> </w:t>
      </w:r>
      <w:r>
        <w:t>[</w:t>
      </w:r>
      <w:r>
        <w:rPr>
          <w:i/>
        </w:rPr>
        <w:t>insert</w:t>
      </w:r>
      <w:r>
        <w:rPr>
          <w:i/>
          <w:spacing w:val="37"/>
        </w:rPr>
        <w:t xml:space="preserve"> </w:t>
      </w:r>
      <w:r>
        <w:rPr>
          <w:i/>
        </w:rPr>
        <w:t>name</w:t>
      </w:r>
      <w:r>
        <w:rPr>
          <w:i/>
          <w:spacing w:val="37"/>
        </w:rPr>
        <w:t xml:space="preserve"> </w:t>
      </w:r>
      <w:r>
        <w:rPr>
          <w:i/>
        </w:rPr>
        <w:t>of</w:t>
      </w:r>
      <w:r>
        <w:rPr>
          <w:i/>
          <w:spacing w:val="40"/>
        </w:rPr>
        <w:t xml:space="preserve"> </w:t>
      </w:r>
      <w:r>
        <w:rPr>
          <w:i/>
        </w:rPr>
        <w:t>one</w:t>
      </w:r>
      <w:r>
        <w:rPr>
          <w:i/>
          <w:spacing w:val="37"/>
        </w:rPr>
        <w:t xml:space="preserve"> </w:t>
      </w:r>
      <w:r>
        <w:rPr>
          <w:i/>
        </w:rPr>
        <w:t>party</w:t>
      </w:r>
      <w:r>
        <w:t>]</w:t>
      </w:r>
      <w:r>
        <w:rPr>
          <w:spacing w:val="39"/>
        </w:rPr>
        <w:t xml:space="preserve"> </w:t>
      </w:r>
      <w:r>
        <w:t>as</w:t>
      </w:r>
      <w:r>
        <w:rPr>
          <w:spacing w:val="40"/>
        </w:rPr>
        <w:t xml:space="preserve"> </w:t>
      </w:r>
      <w:r>
        <w:t>the</w:t>
      </w:r>
      <w:r>
        <w:rPr>
          <w:spacing w:val="39"/>
        </w:rPr>
        <w:t xml:space="preserve"> </w:t>
      </w:r>
      <w:r>
        <w:t>leading member</w:t>
      </w:r>
      <w:r>
        <w:rPr>
          <w:spacing w:val="19"/>
        </w:rPr>
        <w:t xml:space="preserve"> </w:t>
      </w:r>
      <w:r>
        <w:t>of</w:t>
      </w:r>
      <w:r>
        <w:rPr>
          <w:spacing w:val="21"/>
        </w:rPr>
        <w:t xml:space="preserve"> </w:t>
      </w:r>
      <w:r>
        <w:t>the</w:t>
      </w:r>
      <w:r>
        <w:rPr>
          <w:spacing w:val="21"/>
        </w:rPr>
        <w:t xml:space="preserve"> </w:t>
      </w:r>
      <w:r>
        <w:t>joint</w:t>
      </w:r>
      <w:r>
        <w:rPr>
          <w:spacing w:val="20"/>
        </w:rPr>
        <w:t xml:space="preserve"> </w:t>
      </w:r>
      <w:r>
        <w:t>venture,</w:t>
      </w:r>
      <w:r>
        <w:rPr>
          <w:spacing w:val="21"/>
        </w:rPr>
        <w:t xml:space="preserve"> </w:t>
      </w:r>
      <w:r>
        <w:t>representing</w:t>
      </w:r>
      <w:r>
        <w:rPr>
          <w:spacing w:val="20"/>
        </w:rPr>
        <w:t xml:space="preserve"> </w:t>
      </w:r>
      <w:r>
        <w:t>the</w:t>
      </w:r>
      <w:r>
        <w:rPr>
          <w:spacing w:val="20"/>
        </w:rPr>
        <w:t xml:space="preserve"> </w:t>
      </w:r>
      <w:r>
        <w:t>joint</w:t>
      </w:r>
      <w:r>
        <w:rPr>
          <w:spacing w:val="22"/>
        </w:rPr>
        <w:t xml:space="preserve"> </w:t>
      </w:r>
      <w:r>
        <w:t>venture</w:t>
      </w:r>
      <w:r>
        <w:rPr>
          <w:spacing w:val="22"/>
        </w:rPr>
        <w:t xml:space="preserve"> </w:t>
      </w:r>
      <w:r>
        <w:t>in</w:t>
      </w:r>
      <w:r>
        <w:rPr>
          <w:spacing w:val="20"/>
        </w:rPr>
        <w:t xml:space="preserve"> </w:t>
      </w:r>
      <w:r>
        <w:t>the</w:t>
      </w:r>
      <w:r>
        <w:rPr>
          <w:spacing w:val="19"/>
        </w:rPr>
        <w:t xml:space="preserve"> </w:t>
      </w:r>
      <w:r>
        <w:t>following</w:t>
      </w:r>
      <w:r>
        <w:rPr>
          <w:spacing w:val="22"/>
        </w:rPr>
        <w:t xml:space="preserve"> </w:t>
      </w:r>
      <w:r>
        <w:rPr>
          <w:spacing w:val="-2"/>
        </w:rPr>
        <w:t>tasks</w:t>
      </w:r>
    </w:p>
    <w:p w:rsidR="00C56328" w:rsidRDefault="00271611">
      <w:pPr>
        <w:spacing w:before="29" w:line="120" w:lineRule="auto"/>
        <w:ind w:left="218"/>
        <w:rPr>
          <w:sz w:val="28"/>
        </w:rPr>
      </w:pPr>
      <w:r>
        <w:rPr>
          <w:spacing w:val="-4"/>
          <w:sz w:val="18"/>
        </w:rPr>
        <w:t>(3)</w:t>
      </w:r>
      <w:r>
        <w:rPr>
          <w:spacing w:val="-4"/>
          <w:position w:val="-12"/>
          <w:sz w:val="28"/>
        </w:rPr>
        <w:t>:</w:t>
      </w:r>
    </w:p>
    <w:p w:rsidR="00C56328" w:rsidRDefault="00271611">
      <w:pPr>
        <w:spacing w:before="246"/>
        <w:ind w:left="854"/>
        <w:jc w:val="both"/>
        <w:rPr>
          <w:i/>
          <w:sz w:val="28"/>
        </w:rPr>
      </w:pPr>
      <w:r>
        <w:rPr>
          <w:i/>
          <w:sz w:val="28"/>
        </w:rPr>
        <w:t>[-</w:t>
      </w:r>
      <w:r>
        <w:rPr>
          <w:i/>
          <w:spacing w:val="-5"/>
          <w:sz w:val="28"/>
        </w:rPr>
        <w:t xml:space="preserve"> </w:t>
      </w:r>
      <w:r>
        <w:rPr>
          <w:i/>
          <w:sz w:val="28"/>
        </w:rPr>
        <w:t>Sign</w:t>
      </w:r>
      <w:r>
        <w:rPr>
          <w:i/>
          <w:spacing w:val="-1"/>
          <w:sz w:val="28"/>
        </w:rPr>
        <w:t xml:space="preserve"> </w:t>
      </w:r>
      <w:r>
        <w:rPr>
          <w:i/>
          <w:sz w:val="28"/>
        </w:rPr>
        <w:t>the</w:t>
      </w:r>
      <w:r>
        <w:rPr>
          <w:i/>
          <w:spacing w:val="-4"/>
          <w:sz w:val="28"/>
        </w:rPr>
        <w:t xml:space="preserve"> </w:t>
      </w:r>
      <w:r>
        <w:rPr>
          <w:i/>
          <w:sz w:val="28"/>
        </w:rPr>
        <w:t>letter</w:t>
      </w:r>
      <w:r>
        <w:rPr>
          <w:i/>
          <w:spacing w:val="-1"/>
          <w:sz w:val="28"/>
        </w:rPr>
        <w:t xml:space="preserve"> </w:t>
      </w:r>
      <w:r>
        <w:rPr>
          <w:i/>
          <w:sz w:val="28"/>
        </w:rPr>
        <w:t>of</w:t>
      </w:r>
      <w:r>
        <w:rPr>
          <w:i/>
          <w:spacing w:val="-1"/>
          <w:sz w:val="28"/>
        </w:rPr>
        <w:t xml:space="preserve"> </w:t>
      </w:r>
      <w:r>
        <w:rPr>
          <w:i/>
          <w:sz w:val="28"/>
        </w:rPr>
        <w:t>bid</w:t>
      </w:r>
      <w:r>
        <w:rPr>
          <w:i/>
          <w:spacing w:val="-4"/>
          <w:sz w:val="28"/>
        </w:rPr>
        <w:t xml:space="preserve"> </w:t>
      </w:r>
      <w:r>
        <w:rPr>
          <w:i/>
          <w:sz w:val="28"/>
        </w:rPr>
        <w:t>in</w:t>
      </w:r>
      <w:r>
        <w:rPr>
          <w:i/>
          <w:spacing w:val="-5"/>
          <w:sz w:val="28"/>
        </w:rPr>
        <w:t xml:space="preserve"> </w:t>
      </w:r>
      <w:r>
        <w:rPr>
          <w:i/>
          <w:sz w:val="28"/>
        </w:rPr>
        <w:t>the</w:t>
      </w:r>
      <w:r>
        <w:rPr>
          <w:i/>
          <w:spacing w:val="-2"/>
          <w:sz w:val="28"/>
        </w:rPr>
        <w:t xml:space="preserve"> </w:t>
      </w:r>
      <w:r>
        <w:rPr>
          <w:i/>
          <w:sz w:val="28"/>
        </w:rPr>
        <w:t>TP</w:t>
      </w:r>
      <w:r>
        <w:rPr>
          <w:i/>
          <w:spacing w:val="-3"/>
          <w:sz w:val="28"/>
        </w:rPr>
        <w:t xml:space="preserve"> </w:t>
      </w:r>
      <w:r>
        <w:rPr>
          <w:i/>
          <w:sz w:val="28"/>
        </w:rPr>
        <w:t>and</w:t>
      </w:r>
      <w:r>
        <w:rPr>
          <w:i/>
          <w:spacing w:val="-5"/>
          <w:sz w:val="28"/>
        </w:rPr>
        <w:t xml:space="preserve"> </w:t>
      </w:r>
      <w:r>
        <w:rPr>
          <w:i/>
          <w:sz w:val="28"/>
        </w:rPr>
        <w:t>the</w:t>
      </w:r>
      <w:r>
        <w:rPr>
          <w:i/>
          <w:spacing w:val="-4"/>
          <w:sz w:val="28"/>
        </w:rPr>
        <w:t xml:space="preserve"> </w:t>
      </w:r>
      <w:r>
        <w:rPr>
          <w:i/>
          <w:sz w:val="28"/>
        </w:rPr>
        <w:t>letter</w:t>
      </w:r>
      <w:r>
        <w:rPr>
          <w:i/>
          <w:spacing w:val="-4"/>
          <w:sz w:val="28"/>
        </w:rPr>
        <w:t xml:space="preserve"> </w:t>
      </w:r>
      <w:r>
        <w:rPr>
          <w:i/>
          <w:sz w:val="28"/>
        </w:rPr>
        <w:t>of</w:t>
      </w:r>
      <w:r>
        <w:rPr>
          <w:i/>
          <w:spacing w:val="-4"/>
          <w:sz w:val="28"/>
        </w:rPr>
        <w:t xml:space="preserve"> </w:t>
      </w:r>
      <w:r>
        <w:rPr>
          <w:i/>
          <w:sz w:val="28"/>
        </w:rPr>
        <w:t>bid</w:t>
      </w:r>
      <w:r>
        <w:rPr>
          <w:i/>
          <w:spacing w:val="-1"/>
          <w:sz w:val="28"/>
        </w:rPr>
        <w:t xml:space="preserve"> </w:t>
      </w:r>
      <w:r>
        <w:rPr>
          <w:i/>
          <w:sz w:val="28"/>
        </w:rPr>
        <w:t>in</w:t>
      </w:r>
      <w:r>
        <w:rPr>
          <w:i/>
          <w:spacing w:val="-1"/>
          <w:sz w:val="28"/>
        </w:rPr>
        <w:t xml:space="preserve"> </w:t>
      </w:r>
      <w:r>
        <w:rPr>
          <w:i/>
          <w:sz w:val="28"/>
        </w:rPr>
        <w:t>the</w:t>
      </w:r>
      <w:r>
        <w:rPr>
          <w:i/>
          <w:spacing w:val="-1"/>
          <w:sz w:val="28"/>
        </w:rPr>
        <w:t xml:space="preserve"> </w:t>
      </w:r>
      <w:r>
        <w:rPr>
          <w:i/>
          <w:spacing w:val="-5"/>
          <w:sz w:val="28"/>
        </w:rPr>
        <w:t>FP;</w:t>
      </w:r>
    </w:p>
    <w:p w:rsidR="00C56328" w:rsidRDefault="00271611">
      <w:pPr>
        <w:pStyle w:val="ListParagraph"/>
        <w:numPr>
          <w:ilvl w:val="0"/>
          <w:numId w:val="68"/>
        </w:numPr>
        <w:tabs>
          <w:tab w:val="left" w:pos="953"/>
        </w:tabs>
        <w:spacing w:before="151" w:line="264" w:lineRule="auto"/>
        <w:ind w:right="630" w:firstLine="566"/>
        <w:rPr>
          <w:i/>
          <w:sz w:val="28"/>
        </w:rPr>
      </w:pPr>
      <w:r>
        <w:rPr>
          <w:i/>
          <w:sz w:val="28"/>
        </w:rPr>
        <w:t>Sign instruments and documents for making transactions with the Procuring Entity during the bidding process, including the written request for clarification of the BD, and the written explanation and clarification of the BP or the written request for modification, replacement, withdraw the BP;</w:t>
      </w:r>
    </w:p>
    <w:p w:rsidR="00C56328" w:rsidRDefault="00271611">
      <w:pPr>
        <w:pStyle w:val="ListParagraph"/>
        <w:numPr>
          <w:ilvl w:val="0"/>
          <w:numId w:val="68"/>
        </w:numPr>
        <w:tabs>
          <w:tab w:val="left" w:pos="958"/>
        </w:tabs>
        <w:spacing w:before="119" w:line="264" w:lineRule="auto"/>
        <w:ind w:right="637" w:firstLine="566"/>
        <w:rPr>
          <w:i/>
          <w:sz w:val="28"/>
        </w:rPr>
      </w:pPr>
      <w:r>
        <w:rPr>
          <w:i/>
          <w:sz w:val="28"/>
        </w:rPr>
        <w:t>Provide bid security for some members of the joint venture or for the whole joint venture;</w:t>
      </w:r>
    </w:p>
    <w:p w:rsidR="00C56328" w:rsidRDefault="00271611">
      <w:pPr>
        <w:pStyle w:val="ListParagraph"/>
        <w:numPr>
          <w:ilvl w:val="0"/>
          <w:numId w:val="68"/>
        </w:numPr>
        <w:tabs>
          <w:tab w:val="left" w:pos="947"/>
        </w:tabs>
        <w:spacing w:before="123"/>
        <w:ind w:left="947" w:hanging="162"/>
        <w:rPr>
          <w:i/>
          <w:sz w:val="28"/>
        </w:rPr>
      </w:pPr>
      <w:r>
        <w:rPr>
          <w:i/>
          <w:sz w:val="28"/>
        </w:rPr>
        <w:t>Participate</w:t>
      </w:r>
      <w:r>
        <w:rPr>
          <w:i/>
          <w:spacing w:val="-6"/>
          <w:sz w:val="28"/>
        </w:rPr>
        <w:t xml:space="preserve"> </w:t>
      </w:r>
      <w:r>
        <w:rPr>
          <w:i/>
          <w:sz w:val="28"/>
        </w:rPr>
        <w:t>in</w:t>
      </w:r>
      <w:r>
        <w:rPr>
          <w:i/>
          <w:spacing w:val="-8"/>
          <w:sz w:val="28"/>
        </w:rPr>
        <w:t xml:space="preserve"> </w:t>
      </w:r>
      <w:r>
        <w:rPr>
          <w:i/>
          <w:sz w:val="28"/>
        </w:rPr>
        <w:t>the</w:t>
      </w:r>
      <w:r>
        <w:rPr>
          <w:i/>
          <w:spacing w:val="-8"/>
          <w:sz w:val="28"/>
        </w:rPr>
        <w:t xml:space="preserve"> </w:t>
      </w:r>
      <w:r>
        <w:rPr>
          <w:i/>
          <w:sz w:val="28"/>
        </w:rPr>
        <w:t>process</w:t>
      </w:r>
      <w:r>
        <w:rPr>
          <w:i/>
          <w:spacing w:val="-8"/>
          <w:sz w:val="28"/>
        </w:rPr>
        <w:t xml:space="preserve"> </w:t>
      </w:r>
      <w:r>
        <w:rPr>
          <w:i/>
          <w:sz w:val="28"/>
        </w:rPr>
        <w:t>of</w:t>
      </w:r>
      <w:r>
        <w:rPr>
          <w:i/>
          <w:spacing w:val="-8"/>
          <w:sz w:val="28"/>
        </w:rPr>
        <w:t xml:space="preserve"> </w:t>
      </w:r>
      <w:r>
        <w:rPr>
          <w:i/>
          <w:sz w:val="28"/>
        </w:rPr>
        <w:t>negotiating</w:t>
      </w:r>
      <w:r>
        <w:rPr>
          <w:i/>
          <w:spacing w:val="-5"/>
          <w:sz w:val="28"/>
        </w:rPr>
        <w:t xml:space="preserve"> </w:t>
      </w:r>
      <w:r>
        <w:rPr>
          <w:i/>
          <w:sz w:val="28"/>
        </w:rPr>
        <w:t>and</w:t>
      </w:r>
      <w:r>
        <w:rPr>
          <w:i/>
          <w:spacing w:val="-8"/>
          <w:sz w:val="28"/>
        </w:rPr>
        <w:t xml:space="preserve"> </w:t>
      </w:r>
      <w:r>
        <w:rPr>
          <w:i/>
          <w:sz w:val="28"/>
        </w:rPr>
        <w:t>finalizing</w:t>
      </w:r>
      <w:r>
        <w:rPr>
          <w:i/>
          <w:spacing w:val="-8"/>
          <w:sz w:val="28"/>
        </w:rPr>
        <w:t xml:space="preserve"> </w:t>
      </w:r>
      <w:r>
        <w:rPr>
          <w:i/>
          <w:sz w:val="28"/>
        </w:rPr>
        <w:t>the</w:t>
      </w:r>
      <w:r>
        <w:rPr>
          <w:i/>
          <w:spacing w:val="-5"/>
          <w:sz w:val="28"/>
        </w:rPr>
        <w:t xml:space="preserve"> </w:t>
      </w:r>
      <w:r>
        <w:rPr>
          <w:i/>
          <w:spacing w:val="-2"/>
          <w:sz w:val="28"/>
        </w:rPr>
        <w:t>contract;</w:t>
      </w:r>
    </w:p>
    <w:p w:rsidR="00C56328" w:rsidRDefault="00271611">
      <w:pPr>
        <w:pStyle w:val="ListParagraph"/>
        <w:numPr>
          <w:ilvl w:val="0"/>
          <w:numId w:val="68"/>
        </w:numPr>
        <w:tabs>
          <w:tab w:val="left" w:pos="947"/>
        </w:tabs>
        <w:spacing w:before="150"/>
        <w:ind w:left="947" w:hanging="162"/>
        <w:rPr>
          <w:i/>
          <w:sz w:val="28"/>
        </w:rPr>
      </w:pPr>
      <w:r>
        <w:rPr>
          <w:i/>
          <w:sz w:val="28"/>
        </w:rPr>
        <w:t>Sign</w:t>
      </w:r>
      <w:r>
        <w:rPr>
          <w:i/>
          <w:spacing w:val="-2"/>
          <w:sz w:val="28"/>
        </w:rPr>
        <w:t xml:space="preserve"> </w:t>
      </w:r>
      <w:r>
        <w:rPr>
          <w:i/>
          <w:sz w:val="28"/>
        </w:rPr>
        <w:t>the</w:t>
      </w:r>
      <w:r>
        <w:rPr>
          <w:i/>
          <w:spacing w:val="-3"/>
          <w:sz w:val="28"/>
        </w:rPr>
        <w:t xml:space="preserve"> </w:t>
      </w:r>
      <w:r>
        <w:rPr>
          <w:i/>
          <w:sz w:val="28"/>
        </w:rPr>
        <w:t>petition</w:t>
      </w:r>
      <w:r>
        <w:rPr>
          <w:i/>
          <w:spacing w:val="-6"/>
          <w:sz w:val="28"/>
        </w:rPr>
        <w:t xml:space="preserve"> </w:t>
      </w:r>
      <w:r>
        <w:rPr>
          <w:i/>
          <w:sz w:val="28"/>
        </w:rPr>
        <w:t>in</w:t>
      </w:r>
      <w:r>
        <w:rPr>
          <w:i/>
          <w:spacing w:val="-6"/>
          <w:sz w:val="28"/>
        </w:rPr>
        <w:t xml:space="preserve"> </w:t>
      </w:r>
      <w:r>
        <w:rPr>
          <w:i/>
          <w:sz w:val="28"/>
        </w:rPr>
        <w:t>case</w:t>
      </w:r>
      <w:r>
        <w:rPr>
          <w:i/>
          <w:spacing w:val="-2"/>
          <w:sz w:val="28"/>
        </w:rPr>
        <w:t xml:space="preserve"> </w:t>
      </w:r>
      <w:r>
        <w:rPr>
          <w:i/>
          <w:sz w:val="28"/>
        </w:rPr>
        <w:t>the</w:t>
      </w:r>
      <w:r>
        <w:rPr>
          <w:i/>
          <w:spacing w:val="-3"/>
          <w:sz w:val="28"/>
        </w:rPr>
        <w:t xml:space="preserve"> </w:t>
      </w:r>
      <w:r>
        <w:rPr>
          <w:i/>
          <w:sz w:val="28"/>
        </w:rPr>
        <w:t>bidder</w:t>
      </w:r>
      <w:r>
        <w:rPr>
          <w:i/>
          <w:spacing w:val="-5"/>
          <w:sz w:val="28"/>
        </w:rPr>
        <w:t xml:space="preserve"> </w:t>
      </w:r>
      <w:r>
        <w:rPr>
          <w:i/>
          <w:sz w:val="28"/>
        </w:rPr>
        <w:t>has</w:t>
      </w:r>
      <w:r>
        <w:rPr>
          <w:i/>
          <w:spacing w:val="-2"/>
          <w:sz w:val="28"/>
        </w:rPr>
        <w:t xml:space="preserve"> </w:t>
      </w:r>
      <w:r>
        <w:rPr>
          <w:i/>
          <w:sz w:val="28"/>
        </w:rPr>
        <w:t>a</w:t>
      </w:r>
      <w:r>
        <w:rPr>
          <w:i/>
          <w:spacing w:val="-5"/>
          <w:sz w:val="28"/>
        </w:rPr>
        <w:t xml:space="preserve"> </w:t>
      </w:r>
      <w:r>
        <w:rPr>
          <w:i/>
          <w:spacing w:val="-2"/>
          <w:sz w:val="28"/>
        </w:rPr>
        <w:t>protest;</w:t>
      </w:r>
    </w:p>
    <w:p w:rsidR="00C56328" w:rsidRDefault="00271611">
      <w:pPr>
        <w:pStyle w:val="ListParagraph"/>
        <w:numPr>
          <w:ilvl w:val="0"/>
          <w:numId w:val="68"/>
        </w:numPr>
        <w:tabs>
          <w:tab w:val="left" w:pos="970"/>
        </w:tabs>
        <w:spacing w:before="154" w:line="264" w:lineRule="auto"/>
        <w:ind w:right="629" w:firstLine="566"/>
        <w:rPr>
          <w:i/>
          <w:sz w:val="28"/>
        </w:rPr>
      </w:pPr>
      <w:r>
        <w:rPr>
          <w:i/>
          <w:sz w:val="28"/>
        </w:rPr>
        <w:t xml:space="preserve">Other tasks except signing contract </w:t>
      </w:r>
      <w:r>
        <w:rPr>
          <w:i/>
          <w:spacing w:val="80"/>
          <w:w w:val="150"/>
          <w:sz w:val="28"/>
          <w:u w:val="single"/>
        </w:rPr>
        <w:t xml:space="preserve">  </w:t>
      </w:r>
      <w:r>
        <w:rPr>
          <w:i/>
          <w:sz w:val="28"/>
        </w:rPr>
        <w:t xml:space="preserve">[specify content of other tasks (if </w:t>
      </w:r>
      <w:r>
        <w:rPr>
          <w:i/>
          <w:spacing w:val="-2"/>
          <w:sz w:val="28"/>
        </w:rPr>
        <w:t>any)]</w:t>
      </w:r>
    </w:p>
    <w:p w:rsidR="00C56328" w:rsidRDefault="00271611">
      <w:pPr>
        <w:pStyle w:val="ListParagraph"/>
        <w:numPr>
          <w:ilvl w:val="0"/>
          <w:numId w:val="69"/>
        </w:numPr>
        <w:tabs>
          <w:tab w:val="left" w:pos="1054"/>
        </w:tabs>
        <w:spacing w:before="119" w:line="264" w:lineRule="auto"/>
        <w:ind w:left="218" w:right="631" w:firstLine="566"/>
        <w:rPr>
          <w:sz w:val="28"/>
        </w:rPr>
      </w:pPr>
      <w:r>
        <w:rPr>
          <w:spacing w:val="-2"/>
          <w:sz w:val="28"/>
        </w:rPr>
        <w:t>The</w:t>
      </w:r>
      <w:r>
        <w:rPr>
          <w:spacing w:val="-16"/>
          <w:sz w:val="28"/>
        </w:rPr>
        <w:t xml:space="preserve"> </w:t>
      </w:r>
      <w:r>
        <w:rPr>
          <w:spacing w:val="-2"/>
          <w:sz w:val="28"/>
        </w:rPr>
        <w:t>members</w:t>
      </w:r>
      <w:r>
        <w:rPr>
          <w:spacing w:val="-15"/>
          <w:sz w:val="28"/>
        </w:rPr>
        <w:t xml:space="preserve"> </w:t>
      </w:r>
      <w:r>
        <w:rPr>
          <w:spacing w:val="-2"/>
          <w:sz w:val="28"/>
        </w:rPr>
        <w:t>of</w:t>
      </w:r>
      <w:r>
        <w:rPr>
          <w:spacing w:val="-16"/>
          <w:sz w:val="28"/>
        </w:rPr>
        <w:t xml:space="preserve"> </w:t>
      </w:r>
      <w:r>
        <w:rPr>
          <w:spacing w:val="-2"/>
          <w:sz w:val="28"/>
        </w:rPr>
        <w:t>the</w:t>
      </w:r>
      <w:r>
        <w:rPr>
          <w:spacing w:val="-15"/>
          <w:sz w:val="28"/>
        </w:rPr>
        <w:t xml:space="preserve"> </w:t>
      </w:r>
      <w:r>
        <w:rPr>
          <w:spacing w:val="-2"/>
          <w:sz w:val="28"/>
        </w:rPr>
        <w:t>joint</w:t>
      </w:r>
      <w:r>
        <w:rPr>
          <w:spacing w:val="-16"/>
          <w:sz w:val="28"/>
        </w:rPr>
        <w:t xml:space="preserve"> </w:t>
      </w:r>
      <w:r>
        <w:rPr>
          <w:spacing w:val="-2"/>
          <w:sz w:val="28"/>
        </w:rPr>
        <w:t>venture</w:t>
      </w:r>
      <w:r>
        <w:rPr>
          <w:spacing w:val="-15"/>
          <w:sz w:val="28"/>
        </w:rPr>
        <w:t xml:space="preserve"> </w:t>
      </w:r>
      <w:r>
        <w:rPr>
          <w:spacing w:val="-2"/>
          <w:sz w:val="28"/>
        </w:rPr>
        <w:t>agree</w:t>
      </w:r>
      <w:r>
        <w:rPr>
          <w:spacing w:val="-16"/>
          <w:sz w:val="28"/>
        </w:rPr>
        <w:t xml:space="preserve"> </w:t>
      </w:r>
      <w:r>
        <w:rPr>
          <w:spacing w:val="-2"/>
          <w:sz w:val="28"/>
        </w:rPr>
        <w:t>to</w:t>
      </w:r>
      <w:r>
        <w:rPr>
          <w:spacing w:val="-15"/>
          <w:sz w:val="28"/>
        </w:rPr>
        <w:t xml:space="preserve"> </w:t>
      </w:r>
      <w:r>
        <w:rPr>
          <w:spacing w:val="-2"/>
          <w:sz w:val="28"/>
        </w:rPr>
        <w:t>assign</w:t>
      </w:r>
      <w:r>
        <w:rPr>
          <w:spacing w:val="-16"/>
          <w:sz w:val="28"/>
        </w:rPr>
        <w:t xml:space="preserve"> </w:t>
      </w:r>
      <w:r>
        <w:rPr>
          <w:spacing w:val="-2"/>
          <w:sz w:val="28"/>
        </w:rPr>
        <w:t>responsibility</w:t>
      </w:r>
      <w:r>
        <w:rPr>
          <w:spacing w:val="-15"/>
          <w:sz w:val="28"/>
        </w:rPr>
        <w:t xml:space="preserve"> </w:t>
      </w:r>
      <w:r>
        <w:rPr>
          <w:spacing w:val="-2"/>
          <w:sz w:val="28"/>
        </w:rPr>
        <w:t>for</w:t>
      </w:r>
      <w:r>
        <w:rPr>
          <w:spacing w:val="-16"/>
          <w:sz w:val="28"/>
        </w:rPr>
        <w:t xml:space="preserve"> </w:t>
      </w:r>
      <w:r>
        <w:rPr>
          <w:spacing w:val="-2"/>
          <w:sz w:val="28"/>
        </w:rPr>
        <w:t xml:space="preserve">performing </w:t>
      </w:r>
      <w:r>
        <w:rPr>
          <w:sz w:val="28"/>
        </w:rPr>
        <w:t>the</w:t>
      </w:r>
      <w:r>
        <w:rPr>
          <w:spacing w:val="-4"/>
          <w:sz w:val="28"/>
        </w:rPr>
        <w:t xml:space="preserve"> </w:t>
      </w:r>
      <w:r>
        <w:rPr>
          <w:sz w:val="28"/>
        </w:rPr>
        <w:t>tasks</w:t>
      </w:r>
      <w:r>
        <w:rPr>
          <w:spacing w:val="-3"/>
          <w:sz w:val="28"/>
        </w:rPr>
        <w:t xml:space="preserve"> </w:t>
      </w:r>
      <w:r>
        <w:rPr>
          <w:sz w:val="28"/>
        </w:rPr>
        <w:t>according</w:t>
      </w:r>
      <w:r>
        <w:rPr>
          <w:spacing w:val="-3"/>
          <w:sz w:val="28"/>
        </w:rPr>
        <w:t xml:space="preserve"> </w:t>
      </w:r>
      <w:r>
        <w:rPr>
          <w:sz w:val="28"/>
        </w:rPr>
        <w:t>to</w:t>
      </w:r>
      <w:r>
        <w:rPr>
          <w:spacing w:val="-3"/>
          <w:sz w:val="28"/>
        </w:rPr>
        <w:t xml:space="preserve"> </w:t>
      </w:r>
      <w:r>
        <w:rPr>
          <w:sz w:val="28"/>
        </w:rPr>
        <w:t>the</w:t>
      </w:r>
      <w:r>
        <w:rPr>
          <w:spacing w:val="-4"/>
          <w:sz w:val="28"/>
        </w:rPr>
        <w:t xml:space="preserve"> </w:t>
      </w:r>
      <w:r>
        <w:rPr>
          <w:sz w:val="28"/>
        </w:rPr>
        <w:t>table</w:t>
      </w:r>
      <w:r>
        <w:rPr>
          <w:spacing w:val="-4"/>
          <w:sz w:val="28"/>
        </w:rPr>
        <w:t xml:space="preserve"> </w:t>
      </w:r>
      <w:r>
        <w:rPr>
          <w:sz w:val="28"/>
        </w:rPr>
        <w:t>below</w:t>
      </w:r>
      <w:r>
        <w:rPr>
          <w:spacing w:val="-3"/>
          <w:sz w:val="28"/>
        </w:rPr>
        <w:t xml:space="preserve"> </w:t>
      </w:r>
      <w:r>
        <w:rPr>
          <w:sz w:val="28"/>
          <w:vertAlign w:val="superscript"/>
        </w:rPr>
        <w:t>(4)</w:t>
      </w:r>
      <w:r>
        <w:rPr>
          <w:sz w:val="28"/>
        </w:rPr>
        <w:t>:</w:t>
      </w:r>
    </w:p>
    <w:p w:rsidR="00C56328" w:rsidRDefault="00C56328">
      <w:pPr>
        <w:pStyle w:val="BodyText"/>
        <w:rPr>
          <w:sz w:val="11"/>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4"/>
        <w:gridCol w:w="3941"/>
        <w:gridCol w:w="2304"/>
        <w:gridCol w:w="2484"/>
      </w:tblGrid>
      <w:tr w:rsidR="00C56328">
        <w:trPr>
          <w:trHeight w:val="967"/>
        </w:trPr>
        <w:tc>
          <w:tcPr>
            <w:tcW w:w="734" w:type="dxa"/>
          </w:tcPr>
          <w:p w:rsidR="00C56328" w:rsidRDefault="00271611">
            <w:pPr>
              <w:pStyle w:val="TableParagraph"/>
              <w:spacing w:before="319"/>
              <w:ind w:left="13" w:right="3"/>
              <w:jc w:val="center"/>
              <w:rPr>
                <w:b/>
                <w:sz w:val="28"/>
              </w:rPr>
            </w:pPr>
            <w:r>
              <w:rPr>
                <w:b/>
                <w:spacing w:val="-5"/>
                <w:sz w:val="28"/>
              </w:rPr>
              <w:t>No.</w:t>
            </w:r>
          </w:p>
        </w:tc>
        <w:tc>
          <w:tcPr>
            <w:tcW w:w="3941" w:type="dxa"/>
          </w:tcPr>
          <w:p w:rsidR="00C56328" w:rsidRDefault="00271611">
            <w:pPr>
              <w:pStyle w:val="TableParagraph"/>
              <w:spacing w:before="158"/>
              <w:ind w:left="1524" w:right="439" w:hanging="1061"/>
              <w:rPr>
                <w:b/>
                <w:sz w:val="28"/>
              </w:rPr>
            </w:pPr>
            <w:r>
              <w:rPr>
                <w:b/>
                <w:spacing w:val="-2"/>
                <w:sz w:val="28"/>
              </w:rPr>
              <w:t>Name</w:t>
            </w:r>
            <w:r>
              <w:rPr>
                <w:b/>
                <w:spacing w:val="-16"/>
                <w:sz w:val="28"/>
              </w:rPr>
              <w:t xml:space="preserve"> </w:t>
            </w:r>
            <w:r>
              <w:rPr>
                <w:b/>
                <w:spacing w:val="-2"/>
                <w:sz w:val="28"/>
              </w:rPr>
              <w:t>of</w:t>
            </w:r>
            <w:r>
              <w:rPr>
                <w:b/>
                <w:spacing w:val="-15"/>
                <w:sz w:val="28"/>
              </w:rPr>
              <w:t xml:space="preserve"> </w:t>
            </w:r>
            <w:r>
              <w:rPr>
                <w:b/>
                <w:spacing w:val="-2"/>
                <w:sz w:val="28"/>
              </w:rPr>
              <w:t>members</w:t>
            </w:r>
            <w:r>
              <w:rPr>
                <w:b/>
                <w:spacing w:val="-16"/>
                <w:sz w:val="28"/>
              </w:rPr>
              <w:t xml:space="preserve"> </w:t>
            </w:r>
            <w:r>
              <w:rPr>
                <w:b/>
                <w:spacing w:val="-2"/>
                <w:sz w:val="28"/>
              </w:rPr>
              <w:t>in</w:t>
            </w:r>
            <w:r>
              <w:rPr>
                <w:b/>
                <w:spacing w:val="-15"/>
                <w:sz w:val="28"/>
              </w:rPr>
              <w:t xml:space="preserve"> </w:t>
            </w:r>
            <w:r>
              <w:rPr>
                <w:b/>
                <w:spacing w:val="-2"/>
                <w:sz w:val="28"/>
              </w:rPr>
              <w:t>joint venture</w:t>
            </w:r>
          </w:p>
        </w:tc>
        <w:tc>
          <w:tcPr>
            <w:tcW w:w="2304" w:type="dxa"/>
          </w:tcPr>
          <w:p w:rsidR="00C56328" w:rsidRDefault="00271611">
            <w:pPr>
              <w:pStyle w:val="TableParagraph"/>
              <w:spacing w:before="158"/>
              <w:ind w:left="759" w:hanging="642"/>
              <w:rPr>
                <w:b/>
                <w:sz w:val="28"/>
              </w:rPr>
            </w:pPr>
            <w:r>
              <w:rPr>
                <w:b/>
                <w:spacing w:val="-4"/>
                <w:sz w:val="28"/>
              </w:rPr>
              <w:t>Content</w:t>
            </w:r>
            <w:r>
              <w:rPr>
                <w:b/>
                <w:spacing w:val="-14"/>
                <w:sz w:val="28"/>
              </w:rPr>
              <w:t xml:space="preserve"> </w:t>
            </w:r>
            <w:r>
              <w:rPr>
                <w:b/>
                <w:spacing w:val="-4"/>
                <w:sz w:val="28"/>
              </w:rPr>
              <w:t>of</w:t>
            </w:r>
            <w:r>
              <w:rPr>
                <w:b/>
                <w:spacing w:val="-13"/>
                <w:sz w:val="28"/>
              </w:rPr>
              <w:t xml:space="preserve"> </w:t>
            </w:r>
            <w:r>
              <w:rPr>
                <w:b/>
                <w:spacing w:val="-4"/>
                <w:sz w:val="28"/>
              </w:rPr>
              <w:t>task</w:t>
            </w:r>
            <w:r>
              <w:rPr>
                <w:b/>
                <w:spacing w:val="-14"/>
                <w:sz w:val="28"/>
              </w:rPr>
              <w:t xml:space="preserve"> </w:t>
            </w:r>
            <w:r>
              <w:rPr>
                <w:b/>
                <w:spacing w:val="-4"/>
                <w:sz w:val="28"/>
              </w:rPr>
              <w:t xml:space="preserve">in </w:t>
            </w:r>
            <w:r>
              <w:rPr>
                <w:b/>
                <w:spacing w:val="-2"/>
                <w:sz w:val="28"/>
              </w:rPr>
              <w:t>charge</w:t>
            </w:r>
          </w:p>
        </w:tc>
        <w:tc>
          <w:tcPr>
            <w:tcW w:w="2484" w:type="dxa"/>
          </w:tcPr>
          <w:p w:rsidR="00C56328" w:rsidRDefault="00271611">
            <w:pPr>
              <w:pStyle w:val="TableParagraph"/>
              <w:spacing w:line="320" w:lineRule="exact"/>
              <w:ind w:left="262" w:hanging="118"/>
              <w:rPr>
                <w:b/>
                <w:sz w:val="28"/>
              </w:rPr>
            </w:pPr>
            <w:r>
              <w:rPr>
                <w:b/>
                <w:sz w:val="28"/>
              </w:rPr>
              <w:t>%</w:t>
            </w:r>
            <w:r>
              <w:rPr>
                <w:b/>
                <w:spacing w:val="-19"/>
                <w:sz w:val="28"/>
              </w:rPr>
              <w:t xml:space="preserve"> </w:t>
            </w:r>
            <w:r>
              <w:rPr>
                <w:b/>
                <w:sz w:val="28"/>
              </w:rPr>
              <w:t>of</w:t>
            </w:r>
            <w:r>
              <w:rPr>
                <w:b/>
                <w:spacing w:val="-16"/>
                <w:sz w:val="28"/>
              </w:rPr>
              <w:t xml:space="preserve"> </w:t>
            </w:r>
            <w:r>
              <w:rPr>
                <w:b/>
                <w:sz w:val="28"/>
              </w:rPr>
              <w:t>value</w:t>
            </w:r>
            <w:r>
              <w:rPr>
                <w:b/>
                <w:spacing w:val="-17"/>
                <w:sz w:val="28"/>
              </w:rPr>
              <w:t xml:space="preserve"> </w:t>
            </w:r>
            <w:r>
              <w:rPr>
                <w:b/>
                <w:sz w:val="28"/>
              </w:rPr>
              <w:t>of</w:t>
            </w:r>
            <w:r>
              <w:rPr>
                <w:b/>
                <w:spacing w:val="-16"/>
                <w:sz w:val="28"/>
              </w:rPr>
              <w:t xml:space="preserve"> </w:t>
            </w:r>
            <w:r>
              <w:rPr>
                <w:b/>
                <w:spacing w:val="-4"/>
                <w:sz w:val="28"/>
              </w:rPr>
              <w:t>tasks</w:t>
            </w:r>
          </w:p>
          <w:p w:rsidR="00C56328" w:rsidRDefault="00271611">
            <w:pPr>
              <w:pStyle w:val="TableParagraph"/>
              <w:spacing w:line="322" w:lineRule="exact"/>
              <w:ind w:left="468" w:hanging="207"/>
              <w:rPr>
                <w:b/>
                <w:sz w:val="28"/>
              </w:rPr>
            </w:pPr>
            <w:r>
              <w:rPr>
                <w:b/>
                <w:spacing w:val="-4"/>
                <w:sz w:val="28"/>
              </w:rPr>
              <w:t>in</w:t>
            </w:r>
            <w:r>
              <w:rPr>
                <w:b/>
                <w:spacing w:val="-14"/>
                <w:sz w:val="28"/>
              </w:rPr>
              <w:t xml:space="preserve"> </w:t>
            </w:r>
            <w:r>
              <w:rPr>
                <w:b/>
                <w:spacing w:val="-4"/>
                <w:sz w:val="28"/>
              </w:rPr>
              <w:t>charge</w:t>
            </w:r>
            <w:r>
              <w:rPr>
                <w:b/>
                <w:spacing w:val="-13"/>
                <w:sz w:val="28"/>
              </w:rPr>
              <w:t xml:space="preserve"> </w:t>
            </w:r>
            <w:r>
              <w:rPr>
                <w:b/>
                <w:spacing w:val="-4"/>
                <w:sz w:val="28"/>
              </w:rPr>
              <w:t>to</w:t>
            </w:r>
            <w:r>
              <w:rPr>
                <w:b/>
                <w:spacing w:val="-14"/>
                <w:sz w:val="28"/>
              </w:rPr>
              <w:t xml:space="preserve"> </w:t>
            </w:r>
            <w:r>
              <w:rPr>
                <w:b/>
                <w:spacing w:val="-4"/>
                <w:sz w:val="28"/>
              </w:rPr>
              <w:t xml:space="preserve">total </w:t>
            </w:r>
            <w:r>
              <w:rPr>
                <w:b/>
                <w:sz w:val="28"/>
              </w:rPr>
              <w:t>bidding price</w:t>
            </w:r>
          </w:p>
        </w:tc>
      </w:tr>
      <w:tr w:rsidR="00C56328">
        <w:trPr>
          <w:trHeight w:val="642"/>
        </w:trPr>
        <w:tc>
          <w:tcPr>
            <w:tcW w:w="734" w:type="dxa"/>
          </w:tcPr>
          <w:p w:rsidR="00C56328" w:rsidRDefault="00271611">
            <w:pPr>
              <w:pStyle w:val="TableParagraph"/>
              <w:spacing w:line="315" w:lineRule="exact"/>
              <w:ind w:left="13" w:right="2"/>
              <w:jc w:val="center"/>
              <w:rPr>
                <w:sz w:val="28"/>
              </w:rPr>
            </w:pPr>
            <w:r>
              <w:rPr>
                <w:spacing w:val="-10"/>
                <w:sz w:val="28"/>
              </w:rPr>
              <w:t>1</w:t>
            </w:r>
          </w:p>
        </w:tc>
        <w:tc>
          <w:tcPr>
            <w:tcW w:w="3941" w:type="dxa"/>
          </w:tcPr>
          <w:p w:rsidR="00C56328" w:rsidRDefault="00271611">
            <w:pPr>
              <w:pStyle w:val="TableParagraph"/>
              <w:spacing w:line="315" w:lineRule="exact"/>
              <w:ind w:left="108"/>
              <w:rPr>
                <w:sz w:val="28"/>
              </w:rPr>
            </w:pPr>
            <w:r>
              <w:rPr>
                <w:spacing w:val="-4"/>
                <w:sz w:val="28"/>
              </w:rPr>
              <w:t>Leading</w:t>
            </w:r>
            <w:r>
              <w:rPr>
                <w:spacing w:val="-12"/>
                <w:sz w:val="28"/>
              </w:rPr>
              <w:t xml:space="preserve"> </w:t>
            </w:r>
            <w:r>
              <w:rPr>
                <w:spacing w:val="-4"/>
                <w:sz w:val="28"/>
              </w:rPr>
              <w:t>member’s</w:t>
            </w:r>
            <w:r>
              <w:rPr>
                <w:spacing w:val="-11"/>
                <w:sz w:val="28"/>
              </w:rPr>
              <w:t xml:space="preserve"> </w:t>
            </w:r>
            <w:r>
              <w:rPr>
                <w:spacing w:val="-4"/>
                <w:sz w:val="28"/>
              </w:rPr>
              <w:t>name</w:t>
            </w:r>
          </w:p>
        </w:tc>
        <w:tc>
          <w:tcPr>
            <w:tcW w:w="2304" w:type="dxa"/>
          </w:tcPr>
          <w:p w:rsidR="00C56328" w:rsidRDefault="00271611">
            <w:pPr>
              <w:pStyle w:val="TableParagraph"/>
              <w:numPr>
                <w:ilvl w:val="0"/>
                <w:numId w:val="67"/>
              </w:numPr>
              <w:tabs>
                <w:tab w:val="left" w:pos="227"/>
                <w:tab w:val="left" w:pos="703"/>
              </w:tabs>
              <w:spacing w:line="315" w:lineRule="exact"/>
              <w:ind w:left="227" w:hanging="153"/>
              <w:jc w:val="center"/>
              <w:rPr>
                <w:sz w:val="28"/>
              </w:rPr>
            </w:pPr>
            <w:r>
              <w:rPr>
                <w:sz w:val="28"/>
                <w:u w:val="single"/>
              </w:rPr>
              <w:t xml:space="preserve"> </w:t>
            </w:r>
            <w:r>
              <w:rPr>
                <w:sz w:val="28"/>
                <w:u w:val="single"/>
              </w:rPr>
              <w:tab/>
            </w:r>
          </w:p>
          <w:p w:rsidR="00C56328" w:rsidRDefault="00271611">
            <w:pPr>
              <w:pStyle w:val="TableParagraph"/>
              <w:numPr>
                <w:ilvl w:val="0"/>
                <w:numId w:val="67"/>
              </w:numPr>
              <w:tabs>
                <w:tab w:val="left" w:pos="227"/>
                <w:tab w:val="left" w:pos="703"/>
              </w:tabs>
              <w:spacing w:line="308" w:lineRule="exact"/>
              <w:ind w:left="227" w:hanging="153"/>
              <w:jc w:val="center"/>
              <w:rPr>
                <w:sz w:val="28"/>
              </w:rPr>
            </w:pPr>
            <w:r>
              <w:rPr>
                <w:sz w:val="28"/>
                <w:u w:val="single"/>
              </w:rPr>
              <w:t xml:space="preserve"> </w:t>
            </w:r>
            <w:r>
              <w:rPr>
                <w:sz w:val="28"/>
                <w:u w:val="single"/>
              </w:rPr>
              <w:tab/>
            </w:r>
          </w:p>
        </w:tc>
        <w:tc>
          <w:tcPr>
            <w:tcW w:w="2484" w:type="dxa"/>
          </w:tcPr>
          <w:p w:rsidR="00C56328" w:rsidRDefault="00271611">
            <w:pPr>
              <w:pStyle w:val="TableParagraph"/>
              <w:numPr>
                <w:ilvl w:val="0"/>
                <w:numId w:val="66"/>
              </w:numPr>
              <w:tabs>
                <w:tab w:val="left" w:pos="165"/>
                <w:tab w:val="left" w:pos="576"/>
              </w:tabs>
              <w:spacing w:line="315" w:lineRule="exact"/>
              <w:ind w:left="165" w:hanging="153"/>
              <w:jc w:val="center"/>
              <w:rPr>
                <w:sz w:val="28"/>
              </w:rPr>
            </w:pPr>
            <w:r>
              <w:rPr>
                <w:sz w:val="28"/>
                <w:u w:val="single"/>
              </w:rPr>
              <w:tab/>
            </w:r>
            <w:r>
              <w:rPr>
                <w:spacing w:val="-12"/>
                <w:sz w:val="28"/>
              </w:rPr>
              <w:t>%</w:t>
            </w:r>
          </w:p>
          <w:p w:rsidR="00C56328" w:rsidRDefault="00271611">
            <w:pPr>
              <w:pStyle w:val="TableParagraph"/>
              <w:numPr>
                <w:ilvl w:val="0"/>
                <w:numId w:val="66"/>
              </w:numPr>
              <w:tabs>
                <w:tab w:val="left" w:pos="165"/>
                <w:tab w:val="left" w:pos="576"/>
              </w:tabs>
              <w:spacing w:line="308" w:lineRule="exact"/>
              <w:ind w:left="165" w:hanging="153"/>
              <w:jc w:val="center"/>
              <w:rPr>
                <w:sz w:val="28"/>
              </w:rPr>
            </w:pPr>
            <w:r>
              <w:rPr>
                <w:sz w:val="28"/>
                <w:u w:val="single"/>
              </w:rPr>
              <w:tab/>
            </w:r>
            <w:r>
              <w:rPr>
                <w:spacing w:val="-12"/>
                <w:sz w:val="28"/>
              </w:rPr>
              <w:t>%</w:t>
            </w:r>
          </w:p>
        </w:tc>
      </w:tr>
      <w:tr w:rsidR="00C56328">
        <w:trPr>
          <w:trHeight w:val="645"/>
        </w:trPr>
        <w:tc>
          <w:tcPr>
            <w:tcW w:w="734" w:type="dxa"/>
          </w:tcPr>
          <w:p w:rsidR="00C56328" w:rsidRDefault="00271611">
            <w:pPr>
              <w:pStyle w:val="TableParagraph"/>
              <w:spacing w:line="315" w:lineRule="exact"/>
              <w:ind w:left="13" w:right="2"/>
              <w:jc w:val="center"/>
              <w:rPr>
                <w:sz w:val="28"/>
              </w:rPr>
            </w:pPr>
            <w:r>
              <w:rPr>
                <w:spacing w:val="-10"/>
                <w:sz w:val="28"/>
              </w:rPr>
              <w:t>2</w:t>
            </w:r>
          </w:p>
        </w:tc>
        <w:tc>
          <w:tcPr>
            <w:tcW w:w="3941" w:type="dxa"/>
          </w:tcPr>
          <w:p w:rsidR="00C56328" w:rsidRDefault="00271611">
            <w:pPr>
              <w:pStyle w:val="TableParagraph"/>
              <w:spacing w:line="315" w:lineRule="exact"/>
              <w:ind w:left="108"/>
              <w:rPr>
                <w:sz w:val="28"/>
              </w:rPr>
            </w:pPr>
            <w:r>
              <w:rPr>
                <w:spacing w:val="-4"/>
                <w:sz w:val="28"/>
              </w:rPr>
              <w:t>Second</w:t>
            </w:r>
            <w:r>
              <w:rPr>
                <w:spacing w:val="-12"/>
                <w:sz w:val="28"/>
              </w:rPr>
              <w:t xml:space="preserve"> </w:t>
            </w:r>
            <w:r>
              <w:rPr>
                <w:spacing w:val="-4"/>
                <w:sz w:val="28"/>
              </w:rPr>
              <w:t>member’s</w:t>
            </w:r>
            <w:r>
              <w:rPr>
                <w:spacing w:val="-11"/>
                <w:sz w:val="28"/>
              </w:rPr>
              <w:t xml:space="preserve"> </w:t>
            </w:r>
            <w:r>
              <w:rPr>
                <w:spacing w:val="-4"/>
                <w:sz w:val="28"/>
              </w:rPr>
              <w:t>name</w:t>
            </w:r>
          </w:p>
        </w:tc>
        <w:tc>
          <w:tcPr>
            <w:tcW w:w="2304" w:type="dxa"/>
          </w:tcPr>
          <w:p w:rsidR="00C56328" w:rsidRDefault="00271611">
            <w:pPr>
              <w:pStyle w:val="TableParagraph"/>
              <w:numPr>
                <w:ilvl w:val="0"/>
                <w:numId w:val="65"/>
              </w:numPr>
              <w:tabs>
                <w:tab w:val="left" w:pos="227"/>
                <w:tab w:val="left" w:pos="703"/>
              </w:tabs>
              <w:spacing w:line="315" w:lineRule="exact"/>
              <w:ind w:left="227" w:hanging="153"/>
              <w:jc w:val="center"/>
              <w:rPr>
                <w:sz w:val="28"/>
              </w:rPr>
            </w:pPr>
            <w:r>
              <w:rPr>
                <w:sz w:val="28"/>
                <w:u w:val="single"/>
              </w:rPr>
              <w:t xml:space="preserve"> </w:t>
            </w:r>
            <w:r>
              <w:rPr>
                <w:sz w:val="28"/>
                <w:u w:val="single"/>
              </w:rPr>
              <w:tab/>
            </w:r>
          </w:p>
          <w:p w:rsidR="00C56328" w:rsidRDefault="00271611">
            <w:pPr>
              <w:pStyle w:val="TableParagraph"/>
              <w:numPr>
                <w:ilvl w:val="0"/>
                <w:numId w:val="65"/>
              </w:numPr>
              <w:tabs>
                <w:tab w:val="left" w:pos="227"/>
                <w:tab w:val="left" w:pos="703"/>
              </w:tabs>
              <w:spacing w:line="311" w:lineRule="exact"/>
              <w:ind w:left="227" w:hanging="153"/>
              <w:jc w:val="center"/>
              <w:rPr>
                <w:sz w:val="28"/>
              </w:rPr>
            </w:pPr>
            <w:r>
              <w:rPr>
                <w:sz w:val="28"/>
                <w:u w:val="single"/>
              </w:rPr>
              <w:t xml:space="preserve"> </w:t>
            </w:r>
            <w:r>
              <w:rPr>
                <w:sz w:val="28"/>
                <w:u w:val="single"/>
              </w:rPr>
              <w:tab/>
            </w:r>
          </w:p>
        </w:tc>
        <w:tc>
          <w:tcPr>
            <w:tcW w:w="2484" w:type="dxa"/>
          </w:tcPr>
          <w:p w:rsidR="00C56328" w:rsidRDefault="00271611">
            <w:pPr>
              <w:pStyle w:val="TableParagraph"/>
              <w:numPr>
                <w:ilvl w:val="0"/>
                <w:numId w:val="64"/>
              </w:numPr>
              <w:tabs>
                <w:tab w:val="left" w:pos="165"/>
                <w:tab w:val="left" w:pos="576"/>
              </w:tabs>
              <w:spacing w:line="315" w:lineRule="exact"/>
              <w:ind w:left="165" w:hanging="153"/>
              <w:jc w:val="center"/>
              <w:rPr>
                <w:sz w:val="28"/>
              </w:rPr>
            </w:pPr>
            <w:r>
              <w:rPr>
                <w:sz w:val="28"/>
                <w:u w:val="single"/>
              </w:rPr>
              <w:tab/>
            </w:r>
            <w:r>
              <w:rPr>
                <w:spacing w:val="-12"/>
                <w:sz w:val="28"/>
              </w:rPr>
              <w:t>%</w:t>
            </w:r>
          </w:p>
          <w:p w:rsidR="00C56328" w:rsidRDefault="00271611">
            <w:pPr>
              <w:pStyle w:val="TableParagraph"/>
              <w:numPr>
                <w:ilvl w:val="0"/>
                <w:numId w:val="64"/>
              </w:numPr>
              <w:tabs>
                <w:tab w:val="left" w:pos="165"/>
                <w:tab w:val="left" w:pos="576"/>
              </w:tabs>
              <w:spacing w:line="311" w:lineRule="exact"/>
              <w:ind w:left="165" w:hanging="153"/>
              <w:jc w:val="center"/>
              <w:rPr>
                <w:sz w:val="28"/>
              </w:rPr>
            </w:pPr>
            <w:r>
              <w:rPr>
                <w:sz w:val="28"/>
                <w:u w:val="single"/>
              </w:rPr>
              <w:tab/>
            </w:r>
            <w:r>
              <w:rPr>
                <w:spacing w:val="-12"/>
                <w:sz w:val="28"/>
              </w:rPr>
              <w:t>%</w:t>
            </w:r>
          </w:p>
        </w:tc>
      </w:tr>
      <w:tr w:rsidR="00C56328">
        <w:trPr>
          <w:trHeight w:val="400"/>
        </w:trPr>
        <w:tc>
          <w:tcPr>
            <w:tcW w:w="734" w:type="dxa"/>
          </w:tcPr>
          <w:p w:rsidR="00C56328" w:rsidRDefault="00271611">
            <w:pPr>
              <w:pStyle w:val="TableParagraph"/>
              <w:spacing w:line="315" w:lineRule="exact"/>
              <w:ind w:left="13"/>
              <w:jc w:val="center"/>
              <w:rPr>
                <w:sz w:val="28"/>
              </w:rPr>
            </w:pPr>
            <w:r>
              <w:rPr>
                <w:spacing w:val="-4"/>
                <w:sz w:val="28"/>
              </w:rPr>
              <w:t>....</w:t>
            </w:r>
          </w:p>
        </w:tc>
        <w:tc>
          <w:tcPr>
            <w:tcW w:w="3941" w:type="dxa"/>
          </w:tcPr>
          <w:p w:rsidR="00C56328" w:rsidRDefault="00271611">
            <w:pPr>
              <w:pStyle w:val="TableParagraph"/>
              <w:spacing w:line="315" w:lineRule="exact"/>
              <w:ind w:left="108"/>
              <w:rPr>
                <w:sz w:val="28"/>
              </w:rPr>
            </w:pPr>
            <w:r>
              <w:rPr>
                <w:spacing w:val="-4"/>
                <w:sz w:val="28"/>
              </w:rPr>
              <w:t>....</w:t>
            </w:r>
          </w:p>
        </w:tc>
        <w:tc>
          <w:tcPr>
            <w:tcW w:w="2304" w:type="dxa"/>
          </w:tcPr>
          <w:p w:rsidR="00C56328" w:rsidRDefault="00271611">
            <w:pPr>
              <w:pStyle w:val="TableParagraph"/>
              <w:spacing w:line="315" w:lineRule="exact"/>
              <w:ind w:left="147" w:right="133"/>
              <w:jc w:val="center"/>
              <w:rPr>
                <w:sz w:val="28"/>
              </w:rPr>
            </w:pPr>
            <w:r>
              <w:rPr>
                <w:spacing w:val="-4"/>
                <w:sz w:val="28"/>
              </w:rPr>
              <w:t>....</w:t>
            </w:r>
          </w:p>
        </w:tc>
        <w:tc>
          <w:tcPr>
            <w:tcW w:w="2484" w:type="dxa"/>
          </w:tcPr>
          <w:p w:rsidR="00C56328" w:rsidRDefault="00271611">
            <w:pPr>
              <w:pStyle w:val="TableParagraph"/>
              <w:spacing w:line="315" w:lineRule="exact"/>
              <w:ind w:left="11"/>
              <w:jc w:val="center"/>
              <w:rPr>
                <w:sz w:val="28"/>
              </w:rPr>
            </w:pPr>
            <w:r>
              <w:rPr>
                <w:spacing w:val="-2"/>
                <w:sz w:val="28"/>
              </w:rPr>
              <w:t>......</w:t>
            </w:r>
          </w:p>
        </w:tc>
      </w:tr>
      <w:tr w:rsidR="00C56328">
        <w:trPr>
          <w:trHeight w:val="966"/>
        </w:trPr>
        <w:tc>
          <w:tcPr>
            <w:tcW w:w="4675" w:type="dxa"/>
            <w:gridSpan w:val="2"/>
          </w:tcPr>
          <w:p w:rsidR="00C56328" w:rsidRDefault="00271611">
            <w:pPr>
              <w:pStyle w:val="TableParagraph"/>
              <w:spacing w:before="319"/>
              <w:ind w:left="13"/>
              <w:jc w:val="center"/>
              <w:rPr>
                <w:b/>
                <w:sz w:val="28"/>
              </w:rPr>
            </w:pPr>
            <w:r>
              <w:rPr>
                <w:b/>
                <w:spacing w:val="-2"/>
                <w:sz w:val="28"/>
              </w:rPr>
              <w:t>Total</w:t>
            </w:r>
          </w:p>
        </w:tc>
        <w:tc>
          <w:tcPr>
            <w:tcW w:w="2304" w:type="dxa"/>
          </w:tcPr>
          <w:p w:rsidR="00C56328" w:rsidRDefault="00271611">
            <w:pPr>
              <w:pStyle w:val="TableParagraph"/>
              <w:spacing w:line="322" w:lineRule="exact"/>
              <w:ind w:left="146" w:right="133"/>
              <w:jc w:val="center"/>
              <w:rPr>
                <w:b/>
                <w:sz w:val="28"/>
              </w:rPr>
            </w:pPr>
            <w:r>
              <w:rPr>
                <w:b/>
                <w:spacing w:val="-4"/>
                <w:sz w:val="28"/>
              </w:rPr>
              <w:t>Entire</w:t>
            </w:r>
            <w:r>
              <w:rPr>
                <w:b/>
                <w:spacing w:val="-14"/>
                <w:sz w:val="28"/>
              </w:rPr>
              <w:t xml:space="preserve"> </w:t>
            </w:r>
            <w:r>
              <w:rPr>
                <w:b/>
                <w:spacing w:val="-4"/>
                <w:sz w:val="28"/>
              </w:rPr>
              <w:t>work</w:t>
            </w:r>
            <w:r>
              <w:rPr>
                <w:b/>
                <w:spacing w:val="-15"/>
                <w:sz w:val="28"/>
              </w:rPr>
              <w:t xml:space="preserve"> </w:t>
            </w:r>
            <w:r>
              <w:rPr>
                <w:b/>
                <w:spacing w:val="-4"/>
                <w:sz w:val="28"/>
              </w:rPr>
              <w:t xml:space="preserve">of </w:t>
            </w:r>
            <w:r>
              <w:rPr>
                <w:b/>
                <w:sz w:val="28"/>
              </w:rPr>
              <w:t xml:space="preserve">the bidding </w:t>
            </w:r>
            <w:r>
              <w:rPr>
                <w:b/>
                <w:spacing w:val="-2"/>
                <w:sz w:val="28"/>
              </w:rPr>
              <w:t>package</w:t>
            </w:r>
          </w:p>
        </w:tc>
        <w:tc>
          <w:tcPr>
            <w:tcW w:w="2484" w:type="dxa"/>
          </w:tcPr>
          <w:p w:rsidR="00C56328" w:rsidRDefault="00271611">
            <w:pPr>
              <w:pStyle w:val="TableParagraph"/>
              <w:spacing w:before="319"/>
              <w:ind w:left="11"/>
              <w:jc w:val="center"/>
              <w:rPr>
                <w:b/>
                <w:sz w:val="28"/>
              </w:rPr>
            </w:pPr>
            <w:r>
              <w:rPr>
                <w:b/>
                <w:spacing w:val="-4"/>
                <w:sz w:val="28"/>
              </w:rPr>
              <w:t>100%</w:t>
            </w:r>
          </w:p>
        </w:tc>
      </w:tr>
    </w:tbl>
    <w:p w:rsidR="00C56328" w:rsidRDefault="00271611">
      <w:pPr>
        <w:pStyle w:val="Heading2"/>
        <w:spacing w:before="120"/>
        <w:ind w:left="938"/>
        <w:jc w:val="both"/>
      </w:pPr>
      <w:r>
        <w:t>Article</w:t>
      </w:r>
      <w:r>
        <w:rPr>
          <w:spacing w:val="-3"/>
        </w:rPr>
        <w:t xml:space="preserve"> </w:t>
      </w:r>
      <w:r>
        <w:t>3.</w:t>
      </w:r>
      <w:r>
        <w:rPr>
          <w:spacing w:val="-3"/>
        </w:rPr>
        <w:t xml:space="preserve"> </w:t>
      </w:r>
      <w:r>
        <w:t>Validity</w:t>
      </w:r>
      <w:r>
        <w:rPr>
          <w:spacing w:val="-2"/>
        </w:rPr>
        <w:t xml:space="preserve"> </w:t>
      </w:r>
      <w:r>
        <w:t>of</w:t>
      </w:r>
      <w:r>
        <w:rPr>
          <w:spacing w:val="-5"/>
        </w:rPr>
        <w:t xml:space="preserve"> </w:t>
      </w:r>
      <w:r>
        <w:t>joint</w:t>
      </w:r>
      <w:r>
        <w:rPr>
          <w:spacing w:val="-6"/>
        </w:rPr>
        <w:t xml:space="preserve"> </w:t>
      </w:r>
      <w:r>
        <w:t>venture</w:t>
      </w:r>
      <w:r>
        <w:rPr>
          <w:spacing w:val="-2"/>
        </w:rPr>
        <w:t xml:space="preserve"> agreement</w:t>
      </w:r>
    </w:p>
    <w:p w:rsidR="00C56328" w:rsidRDefault="00271611">
      <w:pPr>
        <w:pStyle w:val="ListParagraph"/>
        <w:numPr>
          <w:ilvl w:val="1"/>
          <w:numId w:val="69"/>
        </w:numPr>
        <w:tabs>
          <w:tab w:val="left" w:pos="1217"/>
        </w:tabs>
        <w:spacing w:before="146"/>
        <w:ind w:left="1217" w:hanging="279"/>
        <w:rPr>
          <w:sz w:val="28"/>
        </w:rPr>
      </w:pPr>
      <w:r>
        <w:rPr>
          <w:sz w:val="28"/>
        </w:rPr>
        <w:t>The</w:t>
      </w:r>
      <w:r>
        <w:rPr>
          <w:spacing w:val="-4"/>
          <w:sz w:val="28"/>
        </w:rPr>
        <w:t xml:space="preserve"> </w:t>
      </w:r>
      <w:r>
        <w:rPr>
          <w:sz w:val="28"/>
        </w:rPr>
        <w:t>joint</w:t>
      </w:r>
      <w:r>
        <w:rPr>
          <w:spacing w:val="-3"/>
          <w:sz w:val="28"/>
        </w:rPr>
        <w:t xml:space="preserve"> </w:t>
      </w:r>
      <w:r>
        <w:rPr>
          <w:sz w:val="28"/>
        </w:rPr>
        <w:t>venture</w:t>
      </w:r>
      <w:r>
        <w:rPr>
          <w:spacing w:val="-4"/>
          <w:sz w:val="28"/>
        </w:rPr>
        <w:t xml:space="preserve"> </w:t>
      </w:r>
      <w:r>
        <w:rPr>
          <w:sz w:val="28"/>
        </w:rPr>
        <w:t>agreement</w:t>
      </w:r>
      <w:r>
        <w:rPr>
          <w:spacing w:val="-3"/>
          <w:sz w:val="28"/>
        </w:rPr>
        <w:t xml:space="preserve"> </w:t>
      </w:r>
      <w:r>
        <w:rPr>
          <w:sz w:val="28"/>
        </w:rPr>
        <w:t>takes effect</w:t>
      </w:r>
      <w:r>
        <w:rPr>
          <w:spacing w:val="-5"/>
          <w:sz w:val="28"/>
        </w:rPr>
        <w:t xml:space="preserve"> </w:t>
      </w:r>
      <w:r>
        <w:rPr>
          <w:sz w:val="28"/>
        </w:rPr>
        <w:t>since</w:t>
      </w:r>
      <w:r>
        <w:rPr>
          <w:spacing w:val="-7"/>
          <w:sz w:val="28"/>
        </w:rPr>
        <w:t xml:space="preserve"> </w:t>
      </w:r>
      <w:r>
        <w:rPr>
          <w:sz w:val="28"/>
        </w:rPr>
        <w:t>the</w:t>
      </w:r>
      <w:r>
        <w:rPr>
          <w:spacing w:val="-7"/>
          <w:sz w:val="28"/>
        </w:rPr>
        <w:t xml:space="preserve"> </w:t>
      </w:r>
      <w:r>
        <w:rPr>
          <w:sz w:val="28"/>
        </w:rPr>
        <w:t>signing</w:t>
      </w:r>
      <w:r>
        <w:rPr>
          <w:spacing w:val="-2"/>
          <w:sz w:val="28"/>
        </w:rPr>
        <w:t xml:space="preserve"> date.</w:t>
      </w:r>
    </w:p>
    <w:p w:rsidR="00C56328" w:rsidRDefault="00C56328">
      <w:pPr>
        <w:rPr>
          <w:sz w:val="28"/>
        </w:rPr>
        <w:sectPr w:rsidR="00C56328">
          <w:pgSz w:w="11910" w:h="16840"/>
          <w:pgMar w:top="980" w:right="500" w:bottom="280" w:left="1200" w:header="722" w:footer="0" w:gutter="0"/>
          <w:cols w:space="720"/>
        </w:sectPr>
      </w:pPr>
    </w:p>
    <w:p w:rsidR="00C56328" w:rsidRDefault="00271611">
      <w:pPr>
        <w:pStyle w:val="ListParagraph"/>
        <w:numPr>
          <w:ilvl w:val="1"/>
          <w:numId w:val="69"/>
        </w:numPr>
        <w:tabs>
          <w:tab w:val="left" w:pos="1217"/>
        </w:tabs>
        <w:spacing w:before="231"/>
        <w:ind w:left="1217" w:hanging="279"/>
        <w:rPr>
          <w:sz w:val="28"/>
        </w:rPr>
      </w:pPr>
      <w:r>
        <w:rPr>
          <w:sz w:val="28"/>
        </w:rPr>
        <w:lastRenderedPageBreak/>
        <w:t>The</w:t>
      </w:r>
      <w:r>
        <w:rPr>
          <w:spacing w:val="-7"/>
          <w:sz w:val="28"/>
        </w:rPr>
        <w:t xml:space="preserve"> </w:t>
      </w:r>
      <w:r>
        <w:rPr>
          <w:sz w:val="28"/>
        </w:rPr>
        <w:t>joint</w:t>
      </w:r>
      <w:r>
        <w:rPr>
          <w:spacing w:val="-4"/>
          <w:sz w:val="28"/>
        </w:rPr>
        <w:t xml:space="preserve"> </w:t>
      </w:r>
      <w:r>
        <w:rPr>
          <w:sz w:val="28"/>
        </w:rPr>
        <w:t>venture</w:t>
      </w:r>
      <w:r>
        <w:rPr>
          <w:spacing w:val="-5"/>
          <w:sz w:val="28"/>
        </w:rPr>
        <w:t xml:space="preserve"> </w:t>
      </w:r>
      <w:r>
        <w:rPr>
          <w:sz w:val="28"/>
        </w:rPr>
        <w:t>agreement</w:t>
      </w:r>
      <w:r>
        <w:rPr>
          <w:spacing w:val="-3"/>
          <w:sz w:val="28"/>
        </w:rPr>
        <w:t xml:space="preserve"> </w:t>
      </w:r>
      <w:r>
        <w:rPr>
          <w:sz w:val="28"/>
        </w:rPr>
        <w:t>shall</w:t>
      </w:r>
      <w:r>
        <w:rPr>
          <w:spacing w:val="-8"/>
          <w:sz w:val="28"/>
        </w:rPr>
        <w:t xml:space="preserve"> </w:t>
      </w:r>
      <w:r>
        <w:rPr>
          <w:sz w:val="28"/>
        </w:rPr>
        <w:t>be</w:t>
      </w:r>
      <w:r>
        <w:rPr>
          <w:spacing w:val="-7"/>
          <w:sz w:val="28"/>
        </w:rPr>
        <w:t xml:space="preserve"> </w:t>
      </w:r>
      <w:r>
        <w:rPr>
          <w:sz w:val="28"/>
        </w:rPr>
        <w:t>terminated</w:t>
      </w:r>
      <w:r>
        <w:rPr>
          <w:spacing w:val="-7"/>
          <w:sz w:val="28"/>
        </w:rPr>
        <w:t xml:space="preserve"> </w:t>
      </w:r>
      <w:r>
        <w:rPr>
          <w:sz w:val="28"/>
        </w:rPr>
        <w:t>in</w:t>
      </w:r>
      <w:r>
        <w:rPr>
          <w:spacing w:val="-7"/>
          <w:sz w:val="28"/>
        </w:rPr>
        <w:t xml:space="preserve"> </w:t>
      </w:r>
      <w:r>
        <w:rPr>
          <w:sz w:val="28"/>
        </w:rPr>
        <w:t>the</w:t>
      </w:r>
      <w:r>
        <w:rPr>
          <w:spacing w:val="-5"/>
          <w:sz w:val="28"/>
        </w:rPr>
        <w:t xml:space="preserve"> </w:t>
      </w:r>
      <w:r>
        <w:rPr>
          <w:sz w:val="28"/>
        </w:rPr>
        <w:t>following</w:t>
      </w:r>
      <w:r>
        <w:rPr>
          <w:spacing w:val="-3"/>
          <w:sz w:val="28"/>
        </w:rPr>
        <w:t xml:space="preserve"> </w:t>
      </w:r>
      <w:r>
        <w:rPr>
          <w:spacing w:val="-2"/>
          <w:sz w:val="28"/>
        </w:rPr>
        <w:t>cases.</w:t>
      </w:r>
    </w:p>
    <w:p w:rsidR="00C56328" w:rsidRDefault="00271611">
      <w:pPr>
        <w:pStyle w:val="ListParagraph"/>
        <w:numPr>
          <w:ilvl w:val="2"/>
          <w:numId w:val="69"/>
        </w:numPr>
        <w:tabs>
          <w:tab w:val="left" w:pos="1214"/>
        </w:tabs>
        <w:spacing w:before="151" w:line="264" w:lineRule="auto"/>
        <w:ind w:right="641" w:firstLine="719"/>
        <w:rPr>
          <w:sz w:val="28"/>
        </w:rPr>
      </w:pPr>
      <w:r>
        <w:rPr>
          <w:sz w:val="28"/>
        </w:rPr>
        <w:t>The parties have fulfilled their responsibilities and obligations and liquidate the contract;</w:t>
      </w:r>
    </w:p>
    <w:p w:rsidR="00C56328" w:rsidRDefault="00271611">
      <w:pPr>
        <w:pStyle w:val="ListParagraph"/>
        <w:numPr>
          <w:ilvl w:val="2"/>
          <w:numId w:val="69"/>
        </w:numPr>
        <w:tabs>
          <w:tab w:val="left" w:pos="1100"/>
        </w:tabs>
        <w:spacing w:before="122"/>
        <w:ind w:left="1100" w:hanging="162"/>
        <w:rPr>
          <w:sz w:val="28"/>
        </w:rPr>
      </w:pPr>
      <w:r>
        <w:rPr>
          <w:sz w:val="28"/>
        </w:rPr>
        <w:t>The</w:t>
      </w:r>
      <w:r>
        <w:rPr>
          <w:spacing w:val="-5"/>
          <w:sz w:val="28"/>
        </w:rPr>
        <w:t xml:space="preserve"> </w:t>
      </w:r>
      <w:r>
        <w:rPr>
          <w:sz w:val="28"/>
        </w:rPr>
        <w:t>parties</w:t>
      </w:r>
      <w:r>
        <w:rPr>
          <w:spacing w:val="-3"/>
          <w:sz w:val="28"/>
        </w:rPr>
        <w:t xml:space="preserve"> </w:t>
      </w:r>
      <w:r>
        <w:rPr>
          <w:sz w:val="28"/>
        </w:rPr>
        <w:t>mutually</w:t>
      </w:r>
      <w:r>
        <w:rPr>
          <w:spacing w:val="-5"/>
          <w:sz w:val="28"/>
        </w:rPr>
        <w:t xml:space="preserve"> </w:t>
      </w:r>
      <w:r>
        <w:rPr>
          <w:sz w:val="28"/>
        </w:rPr>
        <w:t>agree</w:t>
      </w:r>
      <w:r>
        <w:rPr>
          <w:spacing w:val="-4"/>
          <w:sz w:val="28"/>
        </w:rPr>
        <w:t xml:space="preserve"> </w:t>
      </w:r>
      <w:r>
        <w:rPr>
          <w:sz w:val="28"/>
        </w:rPr>
        <w:t>to</w:t>
      </w:r>
      <w:r>
        <w:rPr>
          <w:spacing w:val="-3"/>
          <w:sz w:val="28"/>
        </w:rPr>
        <w:t xml:space="preserve"> </w:t>
      </w:r>
      <w:r>
        <w:rPr>
          <w:spacing w:val="-2"/>
          <w:sz w:val="28"/>
        </w:rPr>
        <w:t>terminate</w:t>
      </w:r>
    </w:p>
    <w:p w:rsidR="00C56328" w:rsidRDefault="00271611">
      <w:pPr>
        <w:pStyle w:val="ListParagraph"/>
        <w:numPr>
          <w:ilvl w:val="2"/>
          <w:numId w:val="69"/>
        </w:numPr>
        <w:tabs>
          <w:tab w:val="left" w:pos="1100"/>
        </w:tabs>
        <w:spacing w:before="151"/>
        <w:ind w:left="1100" w:hanging="162"/>
        <w:rPr>
          <w:sz w:val="28"/>
        </w:rPr>
      </w:pPr>
      <w:r>
        <w:rPr>
          <w:sz w:val="28"/>
        </w:rPr>
        <w:t>The</w:t>
      </w:r>
      <w:r>
        <w:rPr>
          <w:spacing w:val="-4"/>
          <w:sz w:val="28"/>
        </w:rPr>
        <w:t xml:space="preserve"> </w:t>
      </w:r>
      <w:r>
        <w:rPr>
          <w:sz w:val="28"/>
        </w:rPr>
        <w:t>joint</w:t>
      </w:r>
      <w:r>
        <w:rPr>
          <w:spacing w:val="-6"/>
          <w:sz w:val="28"/>
        </w:rPr>
        <w:t xml:space="preserve"> </w:t>
      </w:r>
      <w:r>
        <w:rPr>
          <w:sz w:val="28"/>
        </w:rPr>
        <w:t>venture</w:t>
      </w:r>
      <w:r>
        <w:rPr>
          <w:spacing w:val="-7"/>
          <w:sz w:val="28"/>
        </w:rPr>
        <w:t xml:space="preserve"> </w:t>
      </w:r>
      <w:r>
        <w:rPr>
          <w:sz w:val="28"/>
        </w:rPr>
        <w:t>bidder</w:t>
      </w:r>
      <w:r>
        <w:rPr>
          <w:spacing w:val="-3"/>
          <w:sz w:val="28"/>
        </w:rPr>
        <w:t xml:space="preserve"> </w:t>
      </w:r>
      <w:r>
        <w:rPr>
          <w:sz w:val="28"/>
        </w:rPr>
        <w:t>does</w:t>
      </w:r>
      <w:r>
        <w:rPr>
          <w:spacing w:val="-3"/>
          <w:sz w:val="28"/>
        </w:rPr>
        <w:t xml:space="preserve"> </w:t>
      </w:r>
      <w:r>
        <w:rPr>
          <w:sz w:val="28"/>
        </w:rPr>
        <w:t>not</w:t>
      </w:r>
      <w:r>
        <w:rPr>
          <w:spacing w:val="-3"/>
          <w:sz w:val="28"/>
        </w:rPr>
        <w:t xml:space="preserve"> </w:t>
      </w:r>
      <w:r>
        <w:rPr>
          <w:sz w:val="28"/>
        </w:rPr>
        <w:t>win</w:t>
      </w:r>
      <w:r>
        <w:rPr>
          <w:spacing w:val="-6"/>
          <w:sz w:val="28"/>
        </w:rPr>
        <w:t xml:space="preserve"> </w:t>
      </w:r>
      <w:r>
        <w:rPr>
          <w:sz w:val="28"/>
        </w:rPr>
        <w:t>the</w:t>
      </w:r>
      <w:r>
        <w:rPr>
          <w:spacing w:val="-6"/>
          <w:sz w:val="28"/>
        </w:rPr>
        <w:t xml:space="preserve"> </w:t>
      </w:r>
      <w:r>
        <w:rPr>
          <w:spacing w:val="-4"/>
          <w:sz w:val="28"/>
        </w:rPr>
        <w:t>bid;</w:t>
      </w:r>
    </w:p>
    <w:p w:rsidR="00C56328" w:rsidRDefault="00271611">
      <w:pPr>
        <w:pStyle w:val="ListParagraph"/>
        <w:numPr>
          <w:ilvl w:val="2"/>
          <w:numId w:val="69"/>
        </w:numPr>
        <w:tabs>
          <w:tab w:val="left" w:pos="1104"/>
        </w:tabs>
        <w:spacing w:before="154" w:line="264" w:lineRule="auto"/>
        <w:ind w:right="626" w:firstLine="719"/>
        <w:rPr>
          <w:sz w:val="28"/>
        </w:rPr>
      </w:pPr>
      <w:r>
        <w:rPr>
          <w:sz w:val="28"/>
        </w:rPr>
        <w:t xml:space="preserve">Cancellation of the bidding package </w:t>
      </w:r>
      <w:r>
        <w:rPr>
          <w:spacing w:val="80"/>
          <w:sz w:val="28"/>
          <w:u w:val="single"/>
        </w:rPr>
        <w:t xml:space="preserve">  </w:t>
      </w:r>
      <w:r>
        <w:rPr>
          <w:sz w:val="28"/>
        </w:rPr>
        <w:t>[</w:t>
      </w:r>
      <w:r>
        <w:rPr>
          <w:i/>
          <w:sz w:val="28"/>
        </w:rPr>
        <w:t>insert the bidding package title</w:t>
      </w:r>
      <w:r>
        <w:rPr>
          <w:sz w:val="28"/>
        </w:rPr>
        <w:t xml:space="preserve">] under project </w:t>
      </w:r>
      <w:r>
        <w:rPr>
          <w:spacing w:val="80"/>
          <w:w w:val="150"/>
          <w:sz w:val="28"/>
          <w:u w:val="single"/>
        </w:rPr>
        <w:t xml:space="preserve">  </w:t>
      </w:r>
      <w:r>
        <w:rPr>
          <w:spacing w:val="-53"/>
          <w:w w:val="150"/>
          <w:sz w:val="28"/>
        </w:rPr>
        <w:t xml:space="preserve"> </w:t>
      </w:r>
      <w:r>
        <w:rPr>
          <w:sz w:val="28"/>
        </w:rPr>
        <w:t>[</w:t>
      </w:r>
      <w:r>
        <w:rPr>
          <w:i/>
          <w:sz w:val="28"/>
        </w:rPr>
        <w:t>insert name of project</w:t>
      </w:r>
      <w:r>
        <w:rPr>
          <w:sz w:val="28"/>
        </w:rPr>
        <w:t>] according to the Procuring Entity’s</w:t>
      </w:r>
      <w:r>
        <w:rPr>
          <w:spacing w:val="40"/>
          <w:sz w:val="28"/>
        </w:rPr>
        <w:t xml:space="preserve"> </w:t>
      </w:r>
      <w:r>
        <w:rPr>
          <w:spacing w:val="-2"/>
          <w:sz w:val="28"/>
        </w:rPr>
        <w:t>notice</w:t>
      </w:r>
    </w:p>
    <w:p w:rsidR="00C56328" w:rsidRDefault="00271611">
      <w:pPr>
        <w:pStyle w:val="BodyText"/>
        <w:spacing w:before="118"/>
        <w:ind w:left="218"/>
        <w:jc w:val="both"/>
      </w:pPr>
      <w:r>
        <w:t>The</w:t>
      </w:r>
      <w:r>
        <w:rPr>
          <w:spacing w:val="-3"/>
        </w:rPr>
        <w:t xml:space="preserve"> </w:t>
      </w:r>
      <w:r>
        <w:t>joint</w:t>
      </w:r>
      <w:r>
        <w:rPr>
          <w:spacing w:val="-2"/>
        </w:rPr>
        <w:t xml:space="preserve"> </w:t>
      </w:r>
      <w:r>
        <w:t>venture</w:t>
      </w:r>
      <w:r>
        <w:rPr>
          <w:spacing w:val="-6"/>
        </w:rPr>
        <w:t xml:space="preserve"> </w:t>
      </w:r>
      <w:r>
        <w:t>agreement</w:t>
      </w:r>
      <w:r>
        <w:rPr>
          <w:spacing w:val="-2"/>
        </w:rPr>
        <w:t xml:space="preserve"> </w:t>
      </w:r>
      <w:r>
        <w:t>is</w:t>
      </w:r>
      <w:r>
        <w:rPr>
          <w:spacing w:val="-2"/>
        </w:rPr>
        <w:t xml:space="preserve"> </w:t>
      </w:r>
      <w:r>
        <w:t>made</w:t>
      </w:r>
      <w:r>
        <w:rPr>
          <w:spacing w:val="-3"/>
        </w:rPr>
        <w:t xml:space="preserve"> </w:t>
      </w:r>
      <w:r>
        <w:t>on</w:t>
      </w:r>
      <w:r>
        <w:rPr>
          <w:spacing w:val="-5"/>
        </w:rPr>
        <w:t xml:space="preserve"> </w:t>
      </w:r>
      <w:r>
        <w:t>the</w:t>
      </w:r>
      <w:r>
        <w:rPr>
          <w:spacing w:val="-3"/>
        </w:rPr>
        <w:t xml:space="preserve"> </w:t>
      </w:r>
      <w:r>
        <w:t>consent</w:t>
      </w:r>
      <w:r>
        <w:rPr>
          <w:spacing w:val="-2"/>
        </w:rPr>
        <w:t xml:space="preserve"> </w:t>
      </w:r>
      <w:r>
        <w:t>of</w:t>
      </w:r>
      <w:r>
        <w:rPr>
          <w:spacing w:val="-3"/>
        </w:rPr>
        <w:t xml:space="preserve"> </w:t>
      </w:r>
      <w:r>
        <w:t>all</w:t>
      </w:r>
      <w:r>
        <w:rPr>
          <w:spacing w:val="-1"/>
        </w:rPr>
        <w:t xml:space="preserve"> </w:t>
      </w:r>
      <w:r>
        <w:rPr>
          <w:spacing w:val="-2"/>
        </w:rPr>
        <w:t>members.</w:t>
      </w:r>
    </w:p>
    <w:p w:rsidR="00C56328" w:rsidRDefault="00271611">
      <w:pPr>
        <w:pStyle w:val="BodyText"/>
        <w:spacing w:before="154" w:line="264" w:lineRule="auto"/>
        <w:ind w:left="218" w:right="644"/>
        <w:jc w:val="both"/>
      </w:pPr>
      <w:r>
        <w:t>The</w:t>
      </w:r>
      <w:r>
        <w:rPr>
          <w:spacing w:val="-4"/>
        </w:rPr>
        <w:t xml:space="preserve"> </w:t>
      </w:r>
      <w:r>
        <w:t xml:space="preserve">joint venture agreement is made in </w:t>
      </w:r>
      <w:r>
        <w:rPr>
          <w:spacing w:val="80"/>
          <w:u w:val="single"/>
        </w:rPr>
        <w:t xml:space="preserve">   </w:t>
      </w:r>
      <w:r>
        <w:rPr>
          <w:spacing w:val="-18"/>
        </w:rPr>
        <w:t xml:space="preserve"> </w:t>
      </w:r>
      <w:r>
        <w:t>copies with the same legal validity,</w:t>
      </w:r>
      <w:r>
        <w:rPr>
          <w:spacing w:val="40"/>
        </w:rPr>
        <w:t xml:space="preserve"> </w:t>
      </w:r>
      <w:r>
        <w:t xml:space="preserve">and each party keeps </w:t>
      </w:r>
      <w:r>
        <w:rPr>
          <w:spacing w:val="80"/>
          <w:w w:val="150"/>
          <w:u w:val="single"/>
        </w:rPr>
        <w:t xml:space="preserve">    </w:t>
      </w:r>
      <w:r>
        <w:t>copies.</w:t>
      </w:r>
    </w:p>
    <w:p w:rsidR="00C56328" w:rsidRDefault="00271611">
      <w:pPr>
        <w:pStyle w:val="Heading1"/>
        <w:spacing w:before="124"/>
        <w:ind w:left="218"/>
        <w:jc w:val="both"/>
      </w:pPr>
      <w:r>
        <w:t>LEADING</w:t>
      </w:r>
      <w:r>
        <w:rPr>
          <w:spacing w:val="-9"/>
        </w:rPr>
        <w:t xml:space="preserve"> </w:t>
      </w:r>
      <w:r>
        <w:t>MEMBER’S</w:t>
      </w:r>
      <w:r>
        <w:rPr>
          <w:spacing w:val="-7"/>
        </w:rPr>
        <w:t xml:space="preserve"> </w:t>
      </w:r>
      <w:r>
        <w:t>LEGAL</w:t>
      </w:r>
      <w:r>
        <w:rPr>
          <w:spacing w:val="-6"/>
        </w:rPr>
        <w:t xml:space="preserve"> </w:t>
      </w:r>
      <w:r>
        <w:rPr>
          <w:spacing w:val="-2"/>
        </w:rPr>
        <w:t>REPRESENTATIVE</w:t>
      </w:r>
    </w:p>
    <w:p w:rsidR="00C56328" w:rsidRDefault="00271611">
      <w:pPr>
        <w:spacing w:before="149"/>
        <w:ind w:left="218"/>
        <w:jc w:val="both"/>
        <w:rPr>
          <w:i/>
          <w:sz w:val="28"/>
        </w:rPr>
      </w:pPr>
      <w:r>
        <w:rPr>
          <w:i/>
          <w:sz w:val="28"/>
        </w:rPr>
        <w:t>[Full</w:t>
      </w:r>
      <w:r>
        <w:rPr>
          <w:i/>
          <w:spacing w:val="-8"/>
          <w:sz w:val="28"/>
        </w:rPr>
        <w:t xml:space="preserve"> </w:t>
      </w:r>
      <w:r>
        <w:rPr>
          <w:i/>
          <w:sz w:val="28"/>
        </w:rPr>
        <w:t>name,</w:t>
      </w:r>
      <w:r>
        <w:rPr>
          <w:i/>
          <w:spacing w:val="-9"/>
          <w:sz w:val="28"/>
        </w:rPr>
        <w:t xml:space="preserve"> </w:t>
      </w:r>
      <w:r>
        <w:rPr>
          <w:i/>
          <w:sz w:val="28"/>
        </w:rPr>
        <w:t>position,</w:t>
      </w:r>
      <w:r>
        <w:rPr>
          <w:i/>
          <w:spacing w:val="-9"/>
          <w:sz w:val="28"/>
        </w:rPr>
        <w:t xml:space="preserve"> </w:t>
      </w:r>
      <w:r>
        <w:rPr>
          <w:i/>
          <w:sz w:val="28"/>
        </w:rPr>
        <w:t>signature</w:t>
      </w:r>
      <w:r>
        <w:rPr>
          <w:i/>
          <w:spacing w:val="-7"/>
          <w:sz w:val="28"/>
        </w:rPr>
        <w:t xml:space="preserve"> </w:t>
      </w:r>
      <w:r>
        <w:rPr>
          <w:i/>
          <w:sz w:val="28"/>
        </w:rPr>
        <w:t>and</w:t>
      </w:r>
      <w:r>
        <w:rPr>
          <w:i/>
          <w:spacing w:val="-4"/>
          <w:sz w:val="28"/>
        </w:rPr>
        <w:t xml:space="preserve"> </w:t>
      </w:r>
      <w:r>
        <w:rPr>
          <w:i/>
          <w:spacing w:val="-2"/>
          <w:sz w:val="28"/>
        </w:rPr>
        <w:t>stamp]</w:t>
      </w:r>
    </w:p>
    <w:p w:rsidR="00C56328" w:rsidRDefault="00C56328">
      <w:pPr>
        <w:pStyle w:val="BodyText"/>
        <w:spacing w:before="308"/>
        <w:rPr>
          <w:i/>
        </w:rPr>
      </w:pPr>
    </w:p>
    <w:p w:rsidR="00C56328" w:rsidRDefault="00271611">
      <w:pPr>
        <w:pStyle w:val="Heading1"/>
        <w:ind w:left="218"/>
        <w:jc w:val="both"/>
      </w:pPr>
      <w:r>
        <w:t>JOINT</w:t>
      </w:r>
      <w:r>
        <w:rPr>
          <w:spacing w:val="-9"/>
        </w:rPr>
        <w:t xml:space="preserve"> </w:t>
      </w:r>
      <w:r>
        <w:t>VENTURE</w:t>
      </w:r>
      <w:r>
        <w:rPr>
          <w:spacing w:val="-7"/>
        </w:rPr>
        <w:t xml:space="preserve"> </w:t>
      </w:r>
      <w:r>
        <w:t>MEMBER’S</w:t>
      </w:r>
      <w:r>
        <w:rPr>
          <w:spacing w:val="-7"/>
        </w:rPr>
        <w:t xml:space="preserve"> </w:t>
      </w:r>
      <w:r>
        <w:t>LEGAL</w:t>
      </w:r>
      <w:r>
        <w:rPr>
          <w:spacing w:val="-7"/>
        </w:rPr>
        <w:t xml:space="preserve"> </w:t>
      </w:r>
      <w:r>
        <w:rPr>
          <w:spacing w:val="-2"/>
        </w:rPr>
        <w:t>REPRESENTATIVE</w:t>
      </w:r>
    </w:p>
    <w:p w:rsidR="00C56328" w:rsidRDefault="00271611">
      <w:pPr>
        <w:spacing w:before="146"/>
        <w:ind w:left="218"/>
        <w:rPr>
          <w:i/>
          <w:sz w:val="28"/>
        </w:rPr>
      </w:pPr>
      <w:r>
        <w:rPr>
          <w:i/>
          <w:sz w:val="28"/>
        </w:rPr>
        <w:t>[Insert</w:t>
      </w:r>
      <w:r>
        <w:rPr>
          <w:i/>
          <w:spacing w:val="-8"/>
          <w:sz w:val="28"/>
        </w:rPr>
        <w:t xml:space="preserve"> </w:t>
      </w:r>
      <w:r>
        <w:rPr>
          <w:i/>
          <w:sz w:val="28"/>
        </w:rPr>
        <w:t>each</w:t>
      </w:r>
      <w:r>
        <w:rPr>
          <w:i/>
          <w:spacing w:val="-5"/>
          <w:sz w:val="28"/>
        </w:rPr>
        <w:t xml:space="preserve"> </w:t>
      </w:r>
      <w:r>
        <w:rPr>
          <w:i/>
          <w:sz w:val="28"/>
        </w:rPr>
        <w:t>member’s</w:t>
      </w:r>
      <w:r>
        <w:rPr>
          <w:i/>
          <w:spacing w:val="-6"/>
          <w:sz w:val="28"/>
        </w:rPr>
        <w:t xml:space="preserve"> </w:t>
      </w:r>
      <w:r>
        <w:rPr>
          <w:i/>
          <w:sz w:val="28"/>
        </w:rPr>
        <w:t>full</w:t>
      </w:r>
      <w:r>
        <w:rPr>
          <w:i/>
          <w:spacing w:val="-5"/>
          <w:sz w:val="28"/>
        </w:rPr>
        <w:t xml:space="preserve"> </w:t>
      </w:r>
      <w:r>
        <w:rPr>
          <w:i/>
          <w:sz w:val="28"/>
        </w:rPr>
        <w:t>name,</w:t>
      </w:r>
      <w:r>
        <w:rPr>
          <w:i/>
          <w:spacing w:val="-7"/>
          <w:sz w:val="28"/>
        </w:rPr>
        <w:t xml:space="preserve"> </w:t>
      </w:r>
      <w:r>
        <w:rPr>
          <w:i/>
          <w:sz w:val="28"/>
        </w:rPr>
        <w:t>position,</w:t>
      </w:r>
      <w:r>
        <w:rPr>
          <w:i/>
          <w:spacing w:val="-7"/>
          <w:sz w:val="28"/>
        </w:rPr>
        <w:t xml:space="preserve"> </w:t>
      </w:r>
      <w:r>
        <w:rPr>
          <w:i/>
          <w:sz w:val="28"/>
        </w:rPr>
        <w:t>signature</w:t>
      </w:r>
      <w:r>
        <w:rPr>
          <w:i/>
          <w:spacing w:val="-9"/>
          <w:sz w:val="28"/>
        </w:rPr>
        <w:t xml:space="preserve"> </w:t>
      </w:r>
      <w:r>
        <w:rPr>
          <w:i/>
          <w:sz w:val="28"/>
        </w:rPr>
        <w:t>and</w:t>
      </w:r>
      <w:r>
        <w:rPr>
          <w:i/>
          <w:spacing w:val="-5"/>
          <w:sz w:val="28"/>
        </w:rPr>
        <w:t xml:space="preserve"> </w:t>
      </w:r>
      <w:r>
        <w:rPr>
          <w:i/>
          <w:spacing w:val="-2"/>
          <w:sz w:val="28"/>
        </w:rPr>
        <w:t>stamp]</w:t>
      </w:r>
    </w:p>
    <w:p w:rsidR="00C56328" w:rsidRDefault="00271611">
      <w:pPr>
        <w:pStyle w:val="BodyText"/>
        <w:spacing w:before="154"/>
        <w:ind w:left="785"/>
      </w:pPr>
      <w:r>
        <w:rPr>
          <w:spacing w:val="-2"/>
        </w:rPr>
        <w:t>Notes:</w:t>
      </w:r>
    </w:p>
    <w:p w:rsidR="00C56328" w:rsidRDefault="00271611">
      <w:pPr>
        <w:pStyle w:val="ListParagraph"/>
        <w:numPr>
          <w:ilvl w:val="0"/>
          <w:numId w:val="63"/>
        </w:numPr>
        <w:tabs>
          <w:tab w:val="left" w:pos="1212"/>
        </w:tabs>
        <w:spacing w:before="153" w:line="264" w:lineRule="auto"/>
        <w:ind w:right="632" w:firstLine="566"/>
        <w:rPr>
          <w:sz w:val="28"/>
        </w:rPr>
      </w:pPr>
      <w:r>
        <w:rPr>
          <w:sz w:val="28"/>
        </w:rPr>
        <w:t>In case the bidding package is divided into many independent parts, the joint venture agreement must clearly state the names and numbers of the parts in which the joint venture bidder participates in the bidding, clearly stating the</w:t>
      </w:r>
      <w:r>
        <w:rPr>
          <w:spacing w:val="40"/>
          <w:sz w:val="28"/>
        </w:rPr>
        <w:t xml:space="preserve"> </w:t>
      </w:r>
      <w:r>
        <w:rPr>
          <w:sz w:val="28"/>
        </w:rPr>
        <w:t xml:space="preserve">general and separate responsibilities of each joint venture member for the bidding </w:t>
      </w:r>
      <w:r>
        <w:rPr>
          <w:spacing w:val="-4"/>
          <w:sz w:val="28"/>
        </w:rPr>
        <w:t>part.</w:t>
      </w:r>
    </w:p>
    <w:p w:rsidR="00C56328" w:rsidRDefault="00271611">
      <w:pPr>
        <w:pStyle w:val="ListParagraph"/>
        <w:numPr>
          <w:ilvl w:val="0"/>
          <w:numId w:val="63"/>
        </w:numPr>
        <w:tabs>
          <w:tab w:val="left" w:pos="1183"/>
        </w:tabs>
        <w:spacing w:before="118"/>
        <w:ind w:left="1183" w:hanging="398"/>
        <w:rPr>
          <w:sz w:val="28"/>
        </w:rPr>
      </w:pPr>
      <w:r>
        <w:rPr>
          <w:sz w:val="28"/>
        </w:rPr>
        <w:t>Update</w:t>
      </w:r>
      <w:r>
        <w:rPr>
          <w:spacing w:val="-6"/>
          <w:sz w:val="28"/>
        </w:rPr>
        <w:t xml:space="preserve"> </w:t>
      </w:r>
      <w:r>
        <w:rPr>
          <w:sz w:val="28"/>
        </w:rPr>
        <w:t>legal</w:t>
      </w:r>
      <w:r>
        <w:rPr>
          <w:spacing w:val="-5"/>
          <w:sz w:val="28"/>
        </w:rPr>
        <w:t xml:space="preserve"> </w:t>
      </w:r>
      <w:r>
        <w:rPr>
          <w:sz w:val="28"/>
        </w:rPr>
        <w:t>documents</w:t>
      </w:r>
      <w:r>
        <w:rPr>
          <w:spacing w:val="-5"/>
          <w:sz w:val="28"/>
        </w:rPr>
        <w:t xml:space="preserve"> </w:t>
      </w:r>
      <w:r>
        <w:rPr>
          <w:sz w:val="28"/>
        </w:rPr>
        <w:t>according</w:t>
      </w:r>
      <w:r>
        <w:rPr>
          <w:spacing w:val="-8"/>
          <w:sz w:val="28"/>
        </w:rPr>
        <w:t xml:space="preserve"> </w:t>
      </w:r>
      <w:r>
        <w:rPr>
          <w:sz w:val="28"/>
        </w:rPr>
        <w:t>to</w:t>
      </w:r>
      <w:r>
        <w:rPr>
          <w:spacing w:val="-5"/>
          <w:sz w:val="28"/>
        </w:rPr>
        <w:t xml:space="preserve"> </w:t>
      </w:r>
      <w:r>
        <w:rPr>
          <w:sz w:val="28"/>
        </w:rPr>
        <w:t>current</w:t>
      </w:r>
      <w:r>
        <w:rPr>
          <w:spacing w:val="-4"/>
          <w:sz w:val="28"/>
        </w:rPr>
        <w:t xml:space="preserve"> </w:t>
      </w:r>
      <w:r>
        <w:rPr>
          <w:spacing w:val="-2"/>
          <w:sz w:val="28"/>
        </w:rPr>
        <w:t>regulations.</w:t>
      </w:r>
    </w:p>
    <w:p w:rsidR="00C56328" w:rsidRDefault="00271611">
      <w:pPr>
        <w:pStyle w:val="ListParagraph"/>
        <w:numPr>
          <w:ilvl w:val="0"/>
          <w:numId w:val="63"/>
        </w:numPr>
        <w:tabs>
          <w:tab w:val="left" w:pos="1243"/>
        </w:tabs>
        <w:spacing w:before="153" w:line="264" w:lineRule="auto"/>
        <w:ind w:right="639" w:firstLine="566"/>
        <w:rPr>
          <w:sz w:val="28"/>
        </w:rPr>
      </w:pPr>
      <w:r>
        <w:rPr>
          <w:sz w:val="28"/>
        </w:rPr>
        <w:t>The assignment of responsibilities includes one or more of the above tasks. In case the joint venture assigns a member other than the leading member of the joint venture to sign the letter of bid, it must be clearly stated in Article 2.</w:t>
      </w:r>
    </w:p>
    <w:p w:rsidR="00C56328" w:rsidRDefault="00271611">
      <w:pPr>
        <w:pStyle w:val="ListParagraph"/>
        <w:numPr>
          <w:ilvl w:val="0"/>
          <w:numId w:val="63"/>
        </w:numPr>
        <w:tabs>
          <w:tab w:val="left" w:pos="1318"/>
        </w:tabs>
        <w:spacing w:before="122" w:line="264" w:lineRule="auto"/>
        <w:ind w:right="629" w:firstLine="566"/>
        <w:rPr>
          <w:sz w:val="28"/>
        </w:rPr>
      </w:pPr>
      <w:r>
        <w:rPr>
          <w:sz w:val="28"/>
        </w:rPr>
        <w:t>The contractor must specify the specific work and estimate the corresponding value that each member of the joint venture will perform, the</w:t>
      </w:r>
      <w:r>
        <w:rPr>
          <w:spacing w:val="40"/>
          <w:sz w:val="28"/>
        </w:rPr>
        <w:t xml:space="preserve"> </w:t>
      </w:r>
      <w:r>
        <w:rPr>
          <w:sz w:val="28"/>
        </w:rPr>
        <w:t>general responsibilities, the individual responsibilities of each member, including the leading member of the joint venture. The division of work in the joint venture must be based on the items stated in the bidding price list of the goods specified in Forms No. 13(a1), 13(a2) and 13(a3) of this Chapter and related services</w:t>
      </w:r>
      <w:r>
        <w:rPr>
          <w:spacing w:val="40"/>
          <w:sz w:val="28"/>
        </w:rPr>
        <w:t xml:space="preserve"> </w:t>
      </w:r>
      <w:r>
        <w:rPr>
          <w:sz w:val="28"/>
        </w:rPr>
        <w:t>prescribed in Form No. 13(b1) and Form No. 13(b2) of this Chapter; not divide tasks that do not fall under the categories specified in Forms 13(a1), 13(a2) and 13(a3), 13(b1) and 13(b2) of this Chapter.</w:t>
      </w:r>
    </w:p>
    <w:p w:rsidR="00C56328" w:rsidRDefault="00C56328">
      <w:pPr>
        <w:spacing w:line="264" w:lineRule="auto"/>
        <w:jc w:val="both"/>
        <w:rPr>
          <w:sz w:val="28"/>
        </w:rPr>
        <w:sectPr w:rsidR="00C56328">
          <w:pgSz w:w="11910" w:h="16840"/>
          <w:pgMar w:top="980" w:right="500" w:bottom="280" w:left="1200" w:header="722" w:footer="0" w:gutter="0"/>
          <w:cols w:space="720"/>
        </w:sectPr>
      </w:pPr>
    </w:p>
    <w:p w:rsidR="00C56328" w:rsidRDefault="00271611">
      <w:pPr>
        <w:spacing w:before="236"/>
        <w:ind w:right="629"/>
        <w:jc w:val="right"/>
        <w:rPr>
          <w:b/>
          <w:sz w:val="28"/>
        </w:rPr>
      </w:pPr>
      <w:r>
        <w:rPr>
          <w:b/>
          <w:sz w:val="28"/>
        </w:rPr>
        <w:lastRenderedPageBreak/>
        <w:t>Form</w:t>
      </w:r>
      <w:r>
        <w:rPr>
          <w:b/>
          <w:spacing w:val="-8"/>
          <w:sz w:val="28"/>
        </w:rPr>
        <w:t xml:space="preserve"> </w:t>
      </w:r>
      <w:r>
        <w:rPr>
          <w:b/>
          <w:spacing w:val="-2"/>
          <w:sz w:val="28"/>
        </w:rPr>
        <w:t>04(a)</w:t>
      </w:r>
    </w:p>
    <w:p w:rsidR="00C56328" w:rsidRDefault="00271611">
      <w:pPr>
        <w:pStyle w:val="Heading1"/>
        <w:spacing w:before="115"/>
        <w:ind w:right="412"/>
        <w:rPr>
          <w:b w:val="0"/>
        </w:rPr>
      </w:pPr>
      <w:r>
        <w:t>BIDDING</w:t>
      </w:r>
      <w:r>
        <w:rPr>
          <w:spacing w:val="-8"/>
        </w:rPr>
        <w:t xml:space="preserve"> </w:t>
      </w:r>
      <w:r>
        <w:t>SECURITY</w:t>
      </w:r>
      <w:r>
        <w:rPr>
          <w:spacing w:val="-9"/>
        </w:rPr>
        <w:t xml:space="preserve"> </w:t>
      </w:r>
      <w:r>
        <w:rPr>
          <w:b w:val="0"/>
          <w:spacing w:val="-5"/>
          <w:vertAlign w:val="superscript"/>
        </w:rPr>
        <w:t>(1)</w:t>
      </w:r>
    </w:p>
    <w:p w:rsidR="00C56328" w:rsidRDefault="00271611">
      <w:pPr>
        <w:spacing w:before="153"/>
        <w:ind w:right="410"/>
        <w:jc w:val="center"/>
        <w:rPr>
          <w:i/>
          <w:sz w:val="28"/>
        </w:rPr>
      </w:pPr>
      <w:r>
        <w:rPr>
          <w:i/>
          <w:sz w:val="28"/>
        </w:rPr>
        <w:t>(For</w:t>
      </w:r>
      <w:r>
        <w:rPr>
          <w:i/>
          <w:spacing w:val="-9"/>
          <w:sz w:val="28"/>
        </w:rPr>
        <w:t xml:space="preserve"> </w:t>
      </w:r>
      <w:r>
        <w:rPr>
          <w:i/>
          <w:sz w:val="28"/>
        </w:rPr>
        <w:t>individual</w:t>
      </w:r>
      <w:r>
        <w:rPr>
          <w:i/>
          <w:spacing w:val="-5"/>
          <w:sz w:val="28"/>
        </w:rPr>
        <w:t xml:space="preserve"> </w:t>
      </w:r>
      <w:r>
        <w:rPr>
          <w:i/>
          <w:spacing w:val="-2"/>
          <w:sz w:val="28"/>
        </w:rPr>
        <w:t>bidder)</w:t>
      </w:r>
    </w:p>
    <w:p w:rsidR="00C56328" w:rsidRDefault="00271611">
      <w:pPr>
        <w:spacing w:before="312" w:line="264" w:lineRule="auto"/>
        <w:ind w:left="218" w:right="630" w:firstLine="566"/>
        <w:jc w:val="both"/>
        <w:rPr>
          <w:i/>
          <w:sz w:val="28"/>
        </w:rPr>
      </w:pPr>
      <w:r>
        <w:rPr>
          <w:b/>
          <w:sz w:val="28"/>
        </w:rPr>
        <w:t xml:space="preserve">Beneficiary: </w:t>
      </w:r>
      <w:r>
        <w:rPr>
          <w:b/>
          <w:spacing w:val="80"/>
          <w:w w:val="150"/>
          <w:sz w:val="28"/>
          <w:u w:val="single"/>
        </w:rPr>
        <w:t xml:space="preserve">  </w:t>
      </w:r>
      <w:r>
        <w:rPr>
          <w:i/>
          <w:sz w:val="28"/>
        </w:rPr>
        <w:t xml:space="preserve">[insert name and address of the Procuring Entity stipulated in Section 1.1 BDS or name and address of the Investor prescribed in Section 4.4 </w:t>
      </w:r>
      <w:r>
        <w:rPr>
          <w:i/>
          <w:spacing w:val="-4"/>
          <w:sz w:val="28"/>
        </w:rPr>
        <w:t>BDS]</w:t>
      </w:r>
    </w:p>
    <w:p w:rsidR="00C56328" w:rsidRDefault="00271611">
      <w:pPr>
        <w:tabs>
          <w:tab w:val="left" w:pos="3943"/>
        </w:tabs>
        <w:spacing w:before="279"/>
        <w:ind w:left="785"/>
        <w:rPr>
          <w:i/>
          <w:sz w:val="28"/>
        </w:rPr>
      </w:pPr>
      <w:r>
        <w:rPr>
          <w:b/>
          <w:sz w:val="28"/>
        </w:rPr>
        <w:t xml:space="preserve">Issue date of security: </w:t>
      </w:r>
      <w:r>
        <w:rPr>
          <w:b/>
          <w:sz w:val="28"/>
          <w:u w:val="single"/>
        </w:rPr>
        <w:tab/>
      </w:r>
      <w:r>
        <w:rPr>
          <w:i/>
          <w:sz w:val="28"/>
        </w:rPr>
        <w:t>[insert</w:t>
      </w:r>
      <w:r>
        <w:rPr>
          <w:i/>
          <w:spacing w:val="-10"/>
          <w:sz w:val="28"/>
        </w:rPr>
        <w:t xml:space="preserve"> </w:t>
      </w:r>
      <w:r>
        <w:rPr>
          <w:i/>
          <w:sz w:val="28"/>
        </w:rPr>
        <w:t>date</w:t>
      </w:r>
      <w:r>
        <w:rPr>
          <w:i/>
          <w:spacing w:val="-8"/>
          <w:sz w:val="28"/>
        </w:rPr>
        <w:t xml:space="preserve"> </w:t>
      </w:r>
      <w:r>
        <w:rPr>
          <w:i/>
          <w:sz w:val="28"/>
        </w:rPr>
        <w:t>issuing</w:t>
      </w:r>
      <w:r>
        <w:rPr>
          <w:i/>
          <w:spacing w:val="-8"/>
          <w:sz w:val="28"/>
        </w:rPr>
        <w:t xml:space="preserve"> </w:t>
      </w:r>
      <w:r>
        <w:rPr>
          <w:i/>
          <w:spacing w:val="-2"/>
          <w:sz w:val="28"/>
        </w:rPr>
        <w:t>security]</w:t>
      </w:r>
    </w:p>
    <w:p w:rsidR="00C56328" w:rsidRDefault="00271611">
      <w:pPr>
        <w:tabs>
          <w:tab w:val="left" w:pos="4568"/>
        </w:tabs>
        <w:spacing w:before="312"/>
        <w:ind w:left="785"/>
        <w:rPr>
          <w:i/>
          <w:sz w:val="28"/>
        </w:rPr>
      </w:pPr>
      <w:r>
        <w:rPr>
          <w:b/>
          <w:sz w:val="28"/>
        </w:rPr>
        <w:t xml:space="preserve">BIDDING SECURITY No. </w:t>
      </w:r>
      <w:r>
        <w:rPr>
          <w:b/>
          <w:sz w:val="28"/>
          <w:u w:val="single"/>
        </w:rPr>
        <w:tab/>
      </w:r>
      <w:r>
        <w:rPr>
          <w:i/>
          <w:sz w:val="28"/>
        </w:rPr>
        <w:t>[insert</w:t>
      </w:r>
      <w:r>
        <w:rPr>
          <w:i/>
          <w:spacing w:val="-10"/>
          <w:sz w:val="28"/>
        </w:rPr>
        <w:t xml:space="preserve"> </w:t>
      </w:r>
      <w:r>
        <w:rPr>
          <w:i/>
          <w:sz w:val="28"/>
        </w:rPr>
        <w:t>quote</w:t>
      </w:r>
      <w:r>
        <w:rPr>
          <w:i/>
          <w:spacing w:val="-8"/>
          <w:sz w:val="28"/>
        </w:rPr>
        <w:t xml:space="preserve"> </w:t>
      </w:r>
      <w:r>
        <w:rPr>
          <w:i/>
          <w:sz w:val="28"/>
        </w:rPr>
        <w:t>number</w:t>
      </w:r>
      <w:r>
        <w:rPr>
          <w:i/>
          <w:spacing w:val="-7"/>
          <w:sz w:val="28"/>
        </w:rPr>
        <w:t xml:space="preserve"> </w:t>
      </w:r>
      <w:r>
        <w:rPr>
          <w:i/>
          <w:sz w:val="28"/>
        </w:rPr>
        <w:t>of</w:t>
      </w:r>
      <w:r>
        <w:rPr>
          <w:i/>
          <w:spacing w:val="-5"/>
          <w:sz w:val="28"/>
        </w:rPr>
        <w:t xml:space="preserve"> </w:t>
      </w:r>
      <w:r>
        <w:rPr>
          <w:i/>
          <w:sz w:val="28"/>
        </w:rPr>
        <w:t>Bidding</w:t>
      </w:r>
      <w:r>
        <w:rPr>
          <w:i/>
          <w:spacing w:val="-7"/>
          <w:sz w:val="28"/>
        </w:rPr>
        <w:t xml:space="preserve"> </w:t>
      </w:r>
      <w:r>
        <w:rPr>
          <w:i/>
          <w:spacing w:val="-2"/>
          <w:sz w:val="28"/>
        </w:rPr>
        <w:t>Security]</w:t>
      </w:r>
    </w:p>
    <w:p w:rsidR="00C56328" w:rsidRDefault="00271611">
      <w:pPr>
        <w:spacing w:before="314" w:line="264" w:lineRule="auto"/>
        <w:ind w:left="218" w:right="637" w:firstLine="566"/>
        <w:jc w:val="both"/>
        <w:rPr>
          <w:i/>
          <w:sz w:val="28"/>
        </w:rPr>
      </w:pPr>
      <w:r>
        <w:rPr>
          <w:b/>
          <w:sz w:val="28"/>
        </w:rPr>
        <w:t xml:space="preserve">Guarantor: </w:t>
      </w:r>
      <w:r>
        <w:rPr>
          <w:b/>
          <w:spacing w:val="80"/>
          <w:sz w:val="28"/>
          <w:u w:val="single"/>
        </w:rPr>
        <w:t xml:space="preserve">  </w:t>
      </w:r>
      <w:r>
        <w:rPr>
          <w:i/>
          <w:sz w:val="28"/>
        </w:rPr>
        <w:t>[insert name and address of issuer, if this information is not already shown in the header on the printed paper]</w:t>
      </w:r>
    </w:p>
    <w:p w:rsidR="00C56328" w:rsidRDefault="00271611">
      <w:pPr>
        <w:spacing w:before="278" w:line="264" w:lineRule="auto"/>
        <w:ind w:left="218" w:right="566" w:firstLine="566"/>
        <w:jc w:val="both"/>
        <w:rPr>
          <w:sz w:val="28"/>
        </w:rPr>
      </w:pPr>
      <w:r>
        <w:rPr>
          <w:sz w:val="28"/>
        </w:rPr>
        <w:t>We</w:t>
      </w:r>
      <w:r>
        <w:rPr>
          <w:spacing w:val="5"/>
          <w:sz w:val="28"/>
        </w:rPr>
        <w:t xml:space="preserve"> </w:t>
      </w:r>
      <w:r>
        <w:rPr>
          <w:sz w:val="28"/>
        </w:rPr>
        <w:t>have</w:t>
      </w:r>
      <w:r>
        <w:rPr>
          <w:spacing w:val="26"/>
          <w:sz w:val="28"/>
        </w:rPr>
        <w:t xml:space="preserve"> </w:t>
      </w:r>
      <w:r>
        <w:rPr>
          <w:sz w:val="28"/>
        </w:rPr>
        <w:t>been</w:t>
      </w:r>
      <w:r>
        <w:rPr>
          <w:spacing w:val="26"/>
          <w:sz w:val="28"/>
        </w:rPr>
        <w:t xml:space="preserve"> </w:t>
      </w:r>
      <w:r>
        <w:rPr>
          <w:sz w:val="28"/>
        </w:rPr>
        <w:t>advised</w:t>
      </w:r>
      <w:r>
        <w:rPr>
          <w:spacing w:val="26"/>
          <w:sz w:val="28"/>
        </w:rPr>
        <w:t xml:space="preserve"> </w:t>
      </w:r>
      <w:r>
        <w:rPr>
          <w:sz w:val="28"/>
        </w:rPr>
        <w:t>that</w:t>
      </w:r>
      <w:r>
        <w:rPr>
          <w:spacing w:val="24"/>
          <w:sz w:val="28"/>
        </w:rPr>
        <w:t xml:space="preserve"> </w:t>
      </w:r>
      <w:r>
        <w:rPr>
          <w:spacing w:val="80"/>
          <w:w w:val="150"/>
          <w:sz w:val="28"/>
          <w:u w:val="single"/>
        </w:rPr>
        <w:t xml:space="preserve">   </w:t>
      </w:r>
      <w:r>
        <w:rPr>
          <w:spacing w:val="-53"/>
          <w:w w:val="150"/>
          <w:sz w:val="28"/>
        </w:rPr>
        <w:t xml:space="preserve"> </w:t>
      </w:r>
      <w:r>
        <w:rPr>
          <w:sz w:val="28"/>
        </w:rPr>
        <w:t>[</w:t>
      </w:r>
      <w:r>
        <w:rPr>
          <w:i/>
          <w:sz w:val="28"/>
        </w:rPr>
        <w:t>insert</w:t>
      </w:r>
      <w:r>
        <w:rPr>
          <w:i/>
          <w:spacing w:val="27"/>
          <w:sz w:val="28"/>
        </w:rPr>
        <w:t xml:space="preserve"> </w:t>
      </w:r>
      <w:r>
        <w:rPr>
          <w:i/>
          <w:sz w:val="28"/>
        </w:rPr>
        <w:t>bidder’s</w:t>
      </w:r>
      <w:r>
        <w:rPr>
          <w:i/>
          <w:spacing w:val="26"/>
          <w:sz w:val="28"/>
        </w:rPr>
        <w:t xml:space="preserve"> </w:t>
      </w:r>
      <w:r>
        <w:rPr>
          <w:i/>
          <w:sz w:val="28"/>
        </w:rPr>
        <w:t>name</w:t>
      </w:r>
      <w:r>
        <w:rPr>
          <w:sz w:val="28"/>
        </w:rPr>
        <w:t>]</w:t>
      </w:r>
      <w:r>
        <w:rPr>
          <w:spacing w:val="25"/>
          <w:sz w:val="28"/>
        </w:rPr>
        <w:t xml:space="preserve"> </w:t>
      </w:r>
      <w:r>
        <w:rPr>
          <w:sz w:val="28"/>
        </w:rPr>
        <w:t>(hereinafter</w:t>
      </w:r>
      <w:r>
        <w:rPr>
          <w:spacing w:val="25"/>
          <w:sz w:val="28"/>
        </w:rPr>
        <w:t xml:space="preserve"> </w:t>
      </w:r>
      <w:r>
        <w:rPr>
          <w:sz w:val="28"/>
        </w:rPr>
        <w:t>referred to as “Bidder”)</w:t>
      </w:r>
      <w:r>
        <w:rPr>
          <w:spacing w:val="40"/>
          <w:sz w:val="28"/>
        </w:rPr>
        <w:t xml:space="preserve"> </w:t>
      </w:r>
      <w:r>
        <w:rPr>
          <w:sz w:val="28"/>
        </w:rPr>
        <w:t xml:space="preserve">will participate in the bid to execute the bidding package </w:t>
      </w:r>
      <w:r>
        <w:rPr>
          <w:spacing w:val="80"/>
          <w:sz w:val="28"/>
          <w:u w:val="single"/>
        </w:rPr>
        <w:t xml:space="preserve">   </w:t>
      </w:r>
      <w:r>
        <w:rPr>
          <w:spacing w:val="80"/>
          <w:sz w:val="28"/>
        </w:rPr>
        <w:t xml:space="preserve"> </w:t>
      </w:r>
      <w:r>
        <w:rPr>
          <w:sz w:val="28"/>
        </w:rPr>
        <w:t>[</w:t>
      </w:r>
      <w:r>
        <w:rPr>
          <w:i/>
          <w:sz w:val="28"/>
        </w:rPr>
        <w:t>insert the bidding package title</w:t>
      </w:r>
      <w:r>
        <w:rPr>
          <w:sz w:val="28"/>
        </w:rPr>
        <w:t xml:space="preserve">] under the project </w:t>
      </w:r>
      <w:r>
        <w:rPr>
          <w:spacing w:val="40"/>
          <w:sz w:val="28"/>
          <w:u w:val="single"/>
        </w:rPr>
        <w:t xml:space="preserve">  </w:t>
      </w:r>
      <w:r>
        <w:rPr>
          <w:spacing w:val="-18"/>
          <w:sz w:val="28"/>
        </w:rPr>
        <w:t xml:space="preserve"> </w:t>
      </w:r>
      <w:r>
        <w:rPr>
          <w:sz w:val="28"/>
        </w:rPr>
        <w:t>[</w:t>
      </w:r>
      <w:r>
        <w:rPr>
          <w:i/>
          <w:sz w:val="28"/>
        </w:rPr>
        <w:t>insert name of project</w:t>
      </w:r>
      <w:r>
        <w:rPr>
          <w:sz w:val="28"/>
        </w:rPr>
        <w:t xml:space="preserve">] according to the Invitation for Bid/Bidding Notice No. </w:t>
      </w:r>
      <w:r>
        <w:rPr>
          <w:spacing w:val="80"/>
          <w:w w:val="150"/>
          <w:sz w:val="28"/>
          <w:u w:val="single"/>
        </w:rPr>
        <w:t xml:space="preserve">  </w:t>
      </w:r>
      <w:r>
        <w:rPr>
          <w:sz w:val="28"/>
        </w:rPr>
        <w:t>[</w:t>
      </w:r>
      <w:r>
        <w:rPr>
          <w:i/>
          <w:sz w:val="28"/>
        </w:rPr>
        <w:t>insert quote number of the Invitation for Bid /Bidding Notice</w:t>
      </w:r>
      <w:r>
        <w:rPr>
          <w:sz w:val="28"/>
        </w:rPr>
        <w:t>].</w:t>
      </w:r>
    </w:p>
    <w:p w:rsidR="00C56328" w:rsidRDefault="00271611">
      <w:pPr>
        <w:spacing w:before="282" w:line="264" w:lineRule="auto"/>
        <w:ind w:left="218" w:right="633" w:firstLine="566"/>
        <w:jc w:val="both"/>
        <w:rPr>
          <w:sz w:val="28"/>
        </w:rPr>
      </w:pPr>
      <w:r>
        <w:rPr>
          <w:sz w:val="28"/>
        </w:rPr>
        <w:t xml:space="preserve">We unconditionally, irrevocably, undertake to the Beneficiary that we guarantee the Bidder an amount of </w:t>
      </w:r>
      <w:r>
        <w:rPr>
          <w:spacing w:val="80"/>
          <w:sz w:val="28"/>
          <w:u w:val="single"/>
        </w:rPr>
        <w:t xml:space="preserve">  </w:t>
      </w:r>
      <w:r>
        <w:rPr>
          <w:spacing w:val="-18"/>
          <w:sz w:val="28"/>
        </w:rPr>
        <w:t xml:space="preserve"> </w:t>
      </w:r>
      <w:r>
        <w:rPr>
          <w:sz w:val="28"/>
        </w:rPr>
        <w:t>[</w:t>
      </w:r>
      <w:r>
        <w:rPr>
          <w:i/>
          <w:sz w:val="28"/>
        </w:rPr>
        <w:t>specify value in numbers, words and currency of use</w:t>
      </w:r>
      <w:r>
        <w:rPr>
          <w:sz w:val="28"/>
        </w:rPr>
        <w:t>].</w:t>
      </w:r>
    </w:p>
    <w:p w:rsidR="00C56328" w:rsidRDefault="00271611">
      <w:pPr>
        <w:pStyle w:val="BodyText"/>
        <w:tabs>
          <w:tab w:val="left" w:pos="4200"/>
          <w:tab w:val="left" w:pos="6884"/>
          <w:tab w:val="left" w:pos="8088"/>
        </w:tabs>
        <w:spacing w:before="279"/>
        <w:ind w:left="785"/>
      </w:pPr>
      <w:r>
        <w:t>This security</w:t>
      </w:r>
      <w:r>
        <w:rPr>
          <w:spacing w:val="-1"/>
        </w:rPr>
        <w:t xml:space="preserve"> </w:t>
      </w:r>
      <w:r>
        <w:t xml:space="preserve">is valid for </w:t>
      </w:r>
      <w:r>
        <w:rPr>
          <w:u w:val="single"/>
        </w:rPr>
        <w:tab/>
      </w:r>
      <w:r>
        <w:rPr>
          <w:vertAlign w:val="superscript"/>
        </w:rPr>
        <w:t>(2)</w:t>
      </w:r>
      <w:r>
        <w:rPr>
          <w:spacing w:val="-23"/>
        </w:rPr>
        <w:t xml:space="preserve"> </w:t>
      </w:r>
      <w:r>
        <w:t xml:space="preserve">days, from date </w:t>
      </w:r>
      <w:r>
        <w:rPr>
          <w:u w:val="single"/>
        </w:rPr>
        <w:tab/>
      </w:r>
      <w:r>
        <w:rPr>
          <w:spacing w:val="-2"/>
        </w:rPr>
        <w:t>month</w:t>
      </w:r>
      <w:r>
        <w:rPr>
          <w:u w:val="single"/>
        </w:rPr>
        <w:tab/>
      </w:r>
      <w:r>
        <w:t>year</w:t>
      </w:r>
      <w:r>
        <w:rPr>
          <w:spacing w:val="-2"/>
        </w:rPr>
        <w:t xml:space="preserve"> </w:t>
      </w:r>
      <w:r>
        <w:rPr>
          <w:spacing w:val="-4"/>
          <w:vertAlign w:val="superscript"/>
        </w:rPr>
        <w:t>(3)</w:t>
      </w:r>
      <w:r>
        <w:rPr>
          <w:spacing w:val="-4"/>
        </w:rPr>
        <w:t>.</w:t>
      </w:r>
    </w:p>
    <w:p w:rsidR="00C56328" w:rsidRDefault="00271611">
      <w:pPr>
        <w:pStyle w:val="BodyText"/>
        <w:tabs>
          <w:tab w:val="left" w:pos="8663"/>
        </w:tabs>
        <w:spacing w:before="314" w:line="264" w:lineRule="auto"/>
        <w:ind w:left="218" w:right="630" w:firstLine="566"/>
        <w:jc w:val="both"/>
      </w:pPr>
      <w:r>
        <w:t xml:space="preserve">At the Bidder’s request, we, as the Guarantor, agree unconditionally, irrevocably, to undertake </w:t>
      </w:r>
      <w:r>
        <w:rPr>
          <w:vertAlign w:val="superscript"/>
        </w:rPr>
        <w:t>(4)</w:t>
      </w:r>
      <w:r>
        <w:t xml:space="preserve"> to pay the Beneficiary an amount of </w:t>
      </w:r>
      <w:r>
        <w:rPr>
          <w:u w:val="single"/>
        </w:rPr>
        <w:tab/>
      </w:r>
      <w:r>
        <w:rPr>
          <w:spacing w:val="-18"/>
        </w:rPr>
        <w:t xml:space="preserve"> </w:t>
      </w:r>
      <w:r>
        <w:rPr>
          <w:spacing w:val="-4"/>
        </w:rPr>
        <w:t>[</w:t>
      </w:r>
      <w:r>
        <w:rPr>
          <w:i/>
          <w:spacing w:val="-4"/>
        </w:rPr>
        <w:t xml:space="preserve">specify </w:t>
      </w:r>
      <w:r>
        <w:rPr>
          <w:i/>
        </w:rPr>
        <w:t>the value of in numbers, words and currency of use</w:t>
      </w:r>
      <w:r>
        <w:t>] upon receipt of a written notice from the Beneficiary about the Bidder’s breach in the following cases:</w:t>
      </w:r>
    </w:p>
    <w:p w:rsidR="00C56328" w:rsidRDefault="00271611">
      <w:pPr>
        <w:pStyle w:val="ListParagraph"/>
        <w:numPr>
          <w:ilvl w:val="0"/>
          <w:numId w:val="62"/>
        </w:numPr>
        <w:tabs>
          <w:tab w:val="left" w:pos="1077"/>
        </w:tabs>
        <w:spacing w:before="281" w:line="264" w:lineRule="auto"/>
        <w:ind w:right="641" w:firstLine="566"/>
        <w:rPr>
          <w:sz w:val="28"/>
        </w:rPr>
      </w:pPr>
      <w:r>
        <w:rPr>
          <w:sz w:val="28"/>
        </w:rPr>
        <w:t>The bidder withdraws their BP after the time of bid closing and during the validity period of their BP;</w:t>
      </w:r>
    </w:p>
    <w:p w:rsidR="00C56328" w:rsidRDefault="00271611">
      <w:pPr>
        <w:pStyle w:val="ListParagraph"/>
        <w:numPr>
          <w:ilvl w:val="0"/>
          <w:numId w:val="62"/>
        </w:numPr>
        <w:tabs>
          <w:tab w:val="left" w:pos="1089"/>
        </w:tabs>
        <w:spacing w:line="264" w:lineRule="auto"/>
        <w:ind w:right="635" w:firstLine="566"/>
        <w:rPr>
          <w:sz w:val="28"/>
        </w:rPr>
      </w:pPr>
      <w:r>
        <w:rPr>
          <w:sz w:val="28"/>
        </w:rPr>
        <w:t>The bidder violates the law on bidding leading to the cancellation of bids according to the</w:t>
      </w:r>
      <w:r>
        <w:rPr>
          <w:spacing w:val="-1"/>
          <w:sz w:val="28"/>
        </w:rPr>
        <w:t xml:space="preserve"> </w:t>
      </w:r>
      <w:r>
        <w:rPr>
          <w:sz w:val="28"/>
        </w:rPr>
        <w:t>provisions of Point d, Section 38.1 – Instructions to Bidders in the bidding documents;</w:t>
      </w:r>
    </w:p>
    <w:p w:rsidR="00C56328" w:rsidRDefault="00271611">
      <w:pPr>
        <w:pStyle w:val="ListParagraph"/>
        <w:numPr>
          <w:ilvl w:val="0"/>
          <w:numId w:val="62"/>
        </w:numPr>
        <w:tabs>
          <w:tab w:val="left" w:pos="1096"/>
        </w:tabs>
        <w:spacing w:before="118" w:line="264" w:lineRule="auto"/>
        <w:ind w:right="639" w:firstLine="566"/>
        <w:rPr>
          <w:sz w:val="28"/>
        </w:rPr>
      </w:pPr>
      <w:r>
        <w:rPr>
          <w:sz w:val="28"/>
        </w:rPr>
        <w:t>The bidder fails to conduct or refuses to negotiate the contract within 20 days from the date of being invited to negotiate the contract or has negotiated the contract but refuses to finalize or sign the contract, unless any force majeure according to the provisions of civil law;</w:t>
      </w:r>
    </w:p>
    <w:p w:rsidR="00C56328" w:rsidRDefault="00C56328">
      <w:pPr>
        <w:spacing w:line="264" w:lineRule="auto"/>
        <w:jc w:val="both"/>
        <w:rPr>
          <w:sz w:val="28"/>
        </w:rPr>
        <w:sectPr w:rsidR="00C56328">
          <w:pgSz w:w="11910" w:h="16840"/>
          <w:pgMar w:top="980" w:right="500" w:bottom="280" w:left="1200" w:header="722" w:footer="0" w:gutter="0"/>
          <w:cols w:space="720"/>
        </w:sectPr>
      </w:pPr>
    </w:p>
    <w:p w:rsidR="00C56328" w:rsidRDefault="00271611">
      <w:pPr>
        <w:pStyle w:val="ListParagraph"/>
        <w:numPr>
          <w:ilvl w:val="0"/>
          <w:numId w:val="62"/>
        </w:numPr>
        <w:tabs>
          <w:tab w:val="left" w:pos="1168"/>
        </w:tabs>
        <w:spacing w:before="231" w:line="264" w:lineRule="auto"/>
        <w:ind w:right="642" w:firstLine="566"/>
        <w:rPr>
          <w:sz w:val="28"/>
        </w:rPr>
      </w:pPr>
      <w:r>
        <w:rPr>
          <w:sz w:val="28"/>
        </w:rPr>
        <w:lastRenderedPageBreak/>
        <w:t>The</w:t>
      </w:r>
      <w:r>
        <w:rPr>
          <w:spacing w:val="80"/>
          <w:sz w:val="28"/>
        </w:rPr>
        <w:t xml:space="preserve"> </w:t>
      </w:r>
      <w:r>
        <w:rPr>
          <w:sz w:val="28"/>
        </w:rPr>
        <w:t>bidder</w:t>
      </w:r>
      <w:r>
        <w:rPr>
          <w:spacing w:val="80"/>
          <w:sz w:val="28"/>
        </w:rPr>
        <w:t xml:space="preserve"> </w:t>
      </w:r>
      <w:r>
        <w:rPr>
          <w:sz w:val="28"/>
        </w:rPr>
        <w:t>fails</w:t>
      </w:r>
      <w:r>
        <w:rPr>
          <w:spacing w:val="80"/>
          <w:sz w:val="28"/>
        </w:rPr>
        <w:t xml:space="preserve"> </w:t>
      </w:r>
      <w:r>
        <w:rPr>
          <w:sz w:val="28"/>
        </w:rPr>
        <w:t>to</w:t>
      </w:r>
      <w:r>
        <w:rPr>
          <w:spacing w:val="80"/>
          <w:sz w:val="28"/>
        </w:rPr>
        <w:t xml:space="preserve"> </w:t>
      </w:r>
      <w:r>
        <w:rPr>
          <w:sz w:val="28"/>
        </w:rPr>
        <w:t>implement</w:t>
      </w:r>
      <w:r>
        <w:rPr>
          <w:spacing w:val="80"/>
          <w:sz w:val="28"/>
        </w:rPr>
        <w:t xml:space="preserve"> </w:t>
      </w:r>
      <w:r>
        <w:rPr>
          <w:sz w:val="28"/>
        </w:rPr>
        <w:t>the</w:t>
      </w:r>
      <w:r>
        <w:rPr>
          <w:spacing w:val="80"/>
          <w:sz w:val="28"/>
        </w:rPr>
        <w:t xml:space="preserve"> </w:t>
      </w:r>
      <w:r>
        <w:rPr>
          <w:sz w:val="28"/>
        </w:rPr>
        <w:t>contract</w:t>
      </w:r>
      <w:r>
        <w:rPr>
          <w:spacing w:val="80"/>
          <w:sz w:val="28"/>
        </w:rPr>
        <w:t xml:space="preserve"> </w:t>
      </w:r>
      <w:r>
        <w:rPr>
          <w:sz w:val="28"/>
        </w:rPr>
        <w:t>performance</w:t>
      </w:r>
      <w:r>
        <w:rPr>
          <w:spacing w:val="80"/>
          <w:sz w:val="28"/>
        </w:rPr>
        <w:t xml:space="preserve"> </w:t>
      </w:r>
      <w:r>
        <w:rPr>
          <w:sz w:val="28"/>
        </w:rPr>
        <w:t>security</w:t>
      </w:r>
      <w:r>
        <w:rPr>
          <w:spacing w:val="80"/>
          <w:sz w:val="28"/>
        </w:rPr>
        <w:t xml:space="preserve"> </w:t>
      </w:r>
      <w:r>
        <w:rPr>
          <w:sz w:val="28"/>
        </w:rPr>
        <w:t>as prescribed in Section 43.1 – Instructions to Bidders of the bidding documents</w:t>
      </w:r>
    </w:p>
    <w:p w:rsidR="00C56328" w:rsidRDefault="00271611">
      <w:pPr>
        <w:pStyle w:val="BodyText"/>
        <w:spacing w:before="281" w:line="264" w:lineRule="auto"/>
        <w:ind w:left="218" w:right="641" w:firstLine="566"/>
        <w:jc w:val="both"/>
      </w:pPr>
      <w:r>
        <w:t>In case the Bidder wins the bidding package, this security will expire immediately after the Bidder signs the contract and submits the contract performance security to the Beneficiary as agreed in that contract.</w:t>
      </w:r>
    </w:p>
    <w:p w:rsidR="00C56328" w:rsidRDefault="00271611">
      <w:pPr>
        <w:pStyle w:val="BodyText"/>
        <w:spacing w:before="279" w:line="264" w:lineRule="auto"/>
        <w:ind w:left="218" w:right="636" w:firstLine="566"/>
        <w:jc w:val="both"/>
      </w:pPr>
      <w:r>
        <w:t>In case</w:t>
      </w:r>
      <w:r>
        <w:rPr>
          <w:spacing w:val="-2"/>
        </w:rPr>
        <w:t xml:space="preserve"> </w:t>
      </w:r>
      <w:r>
        <w:t>the</w:t>
      </w:r>
      <w:r>
        <w:rPr>
          <w:spacing w:val="-2"/>
        </w:rPr>
        <w:t xml:space="preserve"> </w:t>
      </w:r>
      <w:r>
        <w:t>Bidder</w:t>
      </w:r>
      <w:r>
        <w:rPr>
          <w:spacing w:val="-2"/>
        </w:rPr>
        <w:t xml:space="preserve"> </w:t>
      </w:r>
      <w:r>
        <w:t>is</w:t>
      </w:r>
      <w:r>
        <w:rPr>
          <w:spacing w:val="-1"/>
        </w:rPr>
        <w:t xml:space="preserve"> </w:t>
      </w:r>
      <w:r>
        <w:t>not successful, this security</w:t>
      </w:r>
      <w:r>
        <w:rPr>
          <w:spacing w:val="-5"/>
        </w:rPr>
        <w:t xml:space="preserve"> </w:t>
      </w:r>
      <w:r>
        <w:t>will</w:t>
      </w:r>
      <w:r>
        <w:rPr>
          <w:spacing w:val="-1"/>
        </w:rPr>
        <w:t xml:space="preserve"> </w:t>
      </w:r>
      <w:r>
        <w:t>expire</w:t>
      </w:r>
      <w:r>
        <w:rPr>
          <w:spacing w:val="-1"/>
        </w:rPr>
        <w:t xml:space="preserve"> </w:t>
      </w:r>
      <w:r>
        <w:t>immediately</w:t>
      </w:r>
      <w:r>
        <w:rPr>
          <w:spacing w:val="-5"/>
        </w:rPr>
        <w:t xml:space="preserve"> </w:t>
      </w:r>
      <w:r>
        <w:t>after we receive a copy of the written notice of bidder selection result or within 30 days from</w:t>
      </w:r>
      <w:r>
        <w:rPr>
          <w:spacing w:val="-2"/>
        </w:rPr>
        <w:t xml:space="preserve"> </w:t>
      </w:r>
      <w:r>
        <w:t>the date of expiry of the validity</w:t>
      </w:r>
      <w:r>
        <w:rPr>
          <w:spacing w:val="-1"/>
        </w:rPr>
        <w:t xml:space="preserve"> </w:t>
      </w:r>
      <w:r>
        <w:t xml:space="preserve">period of the bid proposal, whichever comes </w:t>
      </w:r>
      <w:r>
        <w:rPr>
          <w:spacing w:val="-2"/>
        </w:rPr>
        <w:t>first.</w:t>
      </w:r>
    </w:p>
    <w:p w:rsidR="00C56328" w:rsidRDefault="00271611">
      <w:pPr>
        <w:pStyle w:val="BodyText"/>
        <w:spacing w:before="281" w:line="264" w:lineRule="auto"/>
        <w:ind w:left="218" w:right="636" w:firstLine="566"/>
        <w:jc w:val="both"/>
      </w:pPr>
      <w:r>
        <w:t>Any claim under this security must be submitted to our office before or on</w:t>
      </w:r>
      <w:r>
        <w:rPr>
          <w:spacing w:val="40"/>
        </w:rPr>
        <w:t xml:space="preserve"> </w:t>
      </w:r>
      <w:r>
        <w:t>that date.</w:t>
      </w:r>
    </w:p>
    <w:p w:rsidR="00C56328" w:rsidRDefault="00C56328">
      <w:pPr>
        <w:pStyle w:val="BodyText"/>
        <w:spacing w:before="42"/>
        <w:rPr>
          <w:sz w:val="20"/>
        </w:rPr>
      </w:pPr>
    </w:p>
    <w:p w:rsidR="00C56328" w:rsidRDefault="00C56328">
      <w:pPr>
        <w:rPr>
          <w:sz w:val="20"/>
        </w:rPr>
        <w:sectPr w:rsidR="00C56328">
          <w:pgSz w:w="11910" w:h="16840"/>
          <w:pgMar w:top="980" w:right="500" w:bottom="280" w:left="1200" w:header="722" w:footer="0" w:gutter="0"/>
          <w:cols w:space="720"/>
        </w:sectPr>
      </w:pPr>
    </w:p>
    <w:p w:rsidR="00C56328" w:rsidRDefault="00C56328">
      <w:pPr>
        <w:pStyle w:val="BodyText"/>
      </w:pPr>
    </w:p>
    <w:p w:rsidR="00C56328" w:rsidRDefault="00C56328">
      <w:pPr>
        <w:pStyle w:val="BodyText"/>
      </w:pPr>
    </w:p>
    <w:p w:rsidR="00C56328" w:rsidRDefault="00C56328">
      <w:pPr>
        <w:pStyle w:val="BodyText"/>
        <w:spacing w:before="230"/>
      </w:pPr>
    </w:p>
    <w:p w:rsidR="00C56328" w:rsidRDefault="00271611">
      <w:pPr>
        <w:pStyle w:val="BodyText"/>
        <w:ind w:left="785"/>
      </w:pPr>
      <w:r>
        <w:rPr>
          <w:spacing w:val="-2"/>
        </w:rPr>
        <w:t>Notes:</w:t>
      </w:r>
    </w:p>
    <w:p w:rsidR="00C56328" w:rsidRDefault="00271611">
      <w:pPr>
        <w:pStyle w:val="Heading2"/>
        <w:spacing w:before="128"/>
        <w:ind w:left="373"/>
        <w:jc w:val="center"/>
        <w:rPr>
          <w:b w:val="0"/>
        </w:rPr>
      </w:pPr>
      <w:r>
        <w:rPr>
          <w:b w:val="0"/>
        </w:rPr>
        <w:br w:type="column"/>
      </w:r>
      <w:r>
        <w:lastRenderedPageBreak/>
        <w:t>Bank’s</w:t>
      </w:r>
      <w:r>
        <w:rPr>
          <w:spacing w:val="-3"/>
        </w:rPr>
        <w:t xml:space="preserve"> </w:t>
      </w:r>
      <w:r>
        <w:t>legal</w:t>
      </w:r>
      <w:r>
        <w:rPr>
          <w:spacing w:val="-3"/>
        </w:rPr>
        <w:t xml:space="preserve"> </w:t>
      </w:r>
      <w:r>
        <w:rPr>
          <w:spacing w:val="-2"/>
        </w:rPr>
        <w:t>representative</w:t>
      </w:r>
      <w:r>
        <w:rPr>
          <w:b w:val="0"/>
          <w:spacing w:val="-2"/>
          <w:vertAlign w:val="superscript"/>
        </w:rPr>
        <w:t>(5)</w:t>
      </w:r>
    </w:p>
    <w:p w:rsidR="00C56328" w:rsidRDefault="00271611">
      <w:pPr>
        <w:spacing w:before="151"/>
        <w:ind w:left="373" w:right="12"/>
        <w:jc w:val="center"/>
        <w:rPr>
          <w:i/>
          <w:sz w:val="28"/>
        </w:rPr>
      </w:pPr>
      <w:r>
        <w:rPr>
          <w:i/>
          <w:sz w:val="28"/>
        </w:rPr>
        <w:t>[Full</w:t>
      </w:r>
      <w:r>
        <w:rPr>
          <w:i/>
          <w:spacing w:val="-8"/>
          <w:sz w:val="28"/>
        </w:rPr>
        <w:t xml:space="preserve"> </w:t>
      </w:r>
      <w:r>
        <w:rPr>
          <w:i/>
          <w:sz w:val="28"/>
        </w:rPr>
        <w:t>name,</w:t>
      </w:r>
      <w:r>
        <w:rPr>
          <w:i/>
          <w:spacing w:val="-9"/>
          <w:sz w:val="28"/>
        </w:rPr>
        <w:t xml:space="preserve"> </w:t>
      </w:r>
      <w:r>
        <w:rPr>
          <w:i/>
          <w:sz w:val="28"/>
        </w:rPr>
        <w:t>position,</w:t>
      </w:r>
      <w:r>
        <w:rPr>
          <w:i/>
          <w:spacing w:val="-9"/>
          <w:sz w:val="28"/>
        </w:rPr>
        <w:t xml:space="preserve"> </w:t>
      </w:r>
      <w:r>
        <w:rPr>
          <w:i/>
          <w:sz w:val="28"/>
        </w:rPr>
        <w:t>signature</w:t>
      </w:r>
      <w:r>
        <w:rPr>
          <w:i/>
          <w:spacing w:val="-7"/>
          <w:sz w:val="28"/>
        </w:rPr>
        <w:t xml:space="preserve"> </w:t>
      </w:r>
      <w:r>
        <w:rPr>
          <w:i/>
          <w:sz w:val="28"/>
        </w:rPr>
        <w:t>and</w:t>
      </w:r>
      <w:r>
        <w:rPr>
          <w:i/>
          <w:spacing w:val="-4"/>
          <w:sz w:val="28"/>
        </w:rPr>
        <w:t xml:space="preserve"> </w:t>
      </w:r>
      <w:r>
        <w:rPr>
          <w:i/>
          <w:spacing w:val="-2"/>
          <w:sz w:val="28"/>
        </w:rPr>
        <w:t>stamp]</w:t>
      </w:r>
    </w:p>
    <w:p w:rsidR="00C56328" w:rsidRDefault="00C56328">
      <w:pPr>
        <w:jc w:val="center"/>
        <w:rPr>
          <w:sz w:val="28"/>
        </w:rPr>
        <w:sectPr w:rsidR="00C56328">
          <w:type w:val="continuous"/>
          <w:pgSz w:w="11910" w:h="16840"/>
          <w:pgMar w:top="1920" w:right="500" w:bottom="280" w:left="1200" w:header="722" w:footer="0" w:gutter="0"/>
          <w:cols w:num="2" w:space="720" w:equalWidth="0">
            <w:col w:w="1558" w:space="2618"/>
            <w:col w:w="6034"/>
          </w:cols>
        </w:sectPr>
      </w:pPr>
    </w:p>
    <w:p w:rsidR="00C56328" w:rsidRDefault="00271611">
      <w:pPr>
        <w:pStyle w:val="ListParagraph"/>
        <w:numPr>
          <w:ilvl w:val="0"/>
          <w:numId w:val="61"/>
        </w:numPr>
        <w:tabs>
          <w:tab w:val="left" w:pos="1188"/>
        </w:tabs>
        <w:spacing w:before="151" w:line="264" w:lineRule="auto"/>
        <w:ind w:right="629" w:firstLine="566"/>
        <w:rPr>
          <w:sz w:val="28"/>
        </w:rPr>
      </w:pPr>
      <w:r>
        <w:rPr>
          <w:sz w:val="28"/>
        </w:rPr>
        <w:lastRenderedPageBreak/>
        <w:t xml:space="preserve">Apply in case the bid security is a letter of security from a domestic credit institution, a foreign bank branch established under Vietnamese law or a security insurance certificate issued by a domestic non-life insurance companies, branches of foreign non-life insurance enterprises established under Vietnamese law. Banks and non-life insurers are encouraged to use this Form. In case the bid security violates one of the provisions such as: having a lower value, having a shorter validity period than that specified in Section 18.2 ITB, not matching the beneficiary's name, not the original, no valid signature, having signed before the Procuring Entity issues the BD, or being accompanied by conditions that are detrimental to the Investor or the Procuring Entity, the bid security is considered </w:t>
      </w:r>
      <w:r>
        <w:rPr>
          <w:spacing w:val="-2"/>
          <w:sz w:val="28"/>
        </w:rPr>
        <w:t>invalid.</w:t>
      </w:r>
    </w:p>
    <w:p w:rsidR="00C56328" w:rsidRDefault="00271611">
      <w:pPr>
        <w:pStyle w:val="ListParagraph"/>
        <w:numPr>
          <w:ilvl w:val="0"/>
          <w:numId w:val="61"/>
        </w:numPr>
        <w:tabs>
          <w:tab w:val="left" w:pos="1183"/>
        </w:tabs>
        <w:spacing w:before="123"/>
        <w:ind w:left="1183" w:hanging="398"/>
        <w:rPr>
          <w:sz w:val="28"/>
        </w:rPr>
      </w:pPr>
      <w:r>
        <w:rPr>
          <w:sz w:val="28"/>
        </w:rPr>
        <w:t>State</w:t>
      </w:r>
      <w:r>
        <w:rPr>
          <w:spacing w:val="-7"/>
          <w:sz w:val="28"/>
        </w:rPr>
        <w:t xml:space="preserve"> </w:t>
      </w:r>
      <w:r>
        <w:rPr>
          <w:sz w:val="28"/>
        </w:rPr>
        <w:t>as</w:t>
      </w:r>
      <w:r>
        <w:rPr>
          <w:spacing w:val="-5"/>
          <w:sz w:val="28"/>
        </w:rPr>
        <w:t xml:space="preserve"> </w:t>
      </w:r>
      <w:r>
        <w:rPr>
          <w:sz w:val="28"/>
        </w:rPr>
        <w:t>stipulated</w:t>
      </w:r>
      <w:r>
        <w:rPr>
          <w:spacing w:val="-4"/>
          <w:sz w:val="28"/>
        </w:rPr>
        <w:t xml:space="preserve"> </w:t>
      </w:r>
      <w:r>
        <w:rPr>
          <w:sz w:val="28"/>
        </w:rPr>
        <w:t>in</w:t>
      </w:r>
      <w:r>
        <w:rPr>
          <w:spacing w:val="-2"/>
          <w:sz w:val="28"/>
        </w:rPr>
        <w:t xml:space="preserve"> </w:t>
      </w:r>
      <w:r>
        <w:rPr>
          <w:sz w:val="28"/>
        </w:rPr>
        <w:t>Section</w:t>
      </w:r>
      <w:r>
        <w:rPr>
          <w:spacing w:val="-3"/>
          <w:sz w:val="28"/>
        </w:rPr>
        <w:t xml:space="preserve"> </w:t>
      </w:r>
      <w:r>
        <w:rPr>
          <w:sz w:val="28"/>
        </w:rPr>
        <w:t>18.2</w:t>
      </w:r>
      <w:r>
        <w:rPr>
          <w:spacing w:val="-2"/>
          <w:sz w:val="28"/>
        </w:rPr>
        <w:t xml:space="preserve"> </w:t>
      </w:r>
      <w:r>
        <w:rPr>
          <w:sz w:val="28"/>
        </w:rPr>
        <w:t>of</w:t>
      </w:r>
      <w:r>
        <w:rPr>
          <w:spacing w:val="-3"/>
          <w:sz w:val="28"/>
        </w:rPr>
        <w:t xml:space="preserve"> </w:t>
      </w:r>
      <w:r>
        <w:rPr>
          <w:spacing w:val="-5"/>
          <w:sz w:val="28"/>
        </w:rPr>
        <w:t>BDS</w:t>
      </w:r>
    </w:p>
    <w:p w:rsidR="00C56328" w:rsidRDefault="00271611">
      <w:pPr>
        <w:pStyle w:val="ListParagraph"/>
        <w:numPr>
          <w:ilvl w:val="0"/>
          <w:numId w:val="61"/>
        </w:numPr>
        <w:tabs>
          <w:tab w:val="left" w:pos="1218"/>
        </w:tabs>
        <w:spacing w:before="151"/>
        <w:ind w:left="1218" w:hanging="433"/>
        <w:rPr>
          <w:sz w:val="28"/>
        </w:rPr>
      </w:pPr>
      <w:r>
        <w:rPr>
          <w:sz w:val="28"/>
        </w:rPr>
        <w:t>State</w:t>
      </w:r>
      <w:r>
        <w:rPr>
          <w:spacing w:val="27"/>
          <w:sz w:val="28"/>
        </w:rPr>
        <w:t xml:space="preserve"> </w:t>
      </w:r>
      <w:r>
        <w:rPr>
          <w:sz w:val="28"/>
        </w:rPr>
        <w:t>the</w:t>
      </w:r>
      <w:r>
        <w:rPr>
          <w:spacing w:val="31"/>
          <w:sz w:val="28"/>
        </w:rPr>
        <w:t xml:space="preserve"> </w:t>
      </w:r>
      <w:r>
        <w:rPr>
          <w:sz w:val="28"/>
        </w:rPr>
        <w:t>date</w:t>
      </w:r>
      <w:r>
        <w:rPr>
          <w:spacing w:val="32"/>
          <w:sz w:val="28"/>
        </w:rPr>
        <w:t xml:space="preserve"> </w:t>
      </w:r>
      <w:r>
        <w:rPr>
          <w:sz w:val="28"/>
        </w:rPr>
        <w:t>with</w:t>
      </w:r>
      <w:r>
        <w:rPr>
          <w:spacing w:val="29"/>
          <w:sz w:val="28"/>
        </w:rPr>
        <w:t xml:space="preserve"> </w:t>
      </w:r>
      <w:r>
        <w:rPr>
          <w:sz w:val="28"/>
        </w:rPr>
        <w:t>the</w:t>
      </w:r>
      <w:r>
        <w:rPr>
          <w:spacing w:val="30"/>
          <w:sz w:val="28"/>
        </w:rPr>
        <w:t xml:space="preserve"> </w:t>
      </w:r>
      <w:r>
        <w:rPr>
          <w:sz w:val="28"/>
        </w:rPr>
        <w:t>bid</w:t>
      </w:r>
      <w:r>
        <w:rPr>
          <w:spacing w:val="38"/>
          <w:sz w:val="28"/>
        </w:rPr>
        <w:t xml:space="preserve"> </w:t>
      </w:r>
      <w:r>
        <w:rPr>
          <w:sz w:val="28"/>
        </w:rPr>
        <w:t>closing</w:t>
      </w:r>
      <w:r>
        <w:rPr>
          <w:spacing w:val="32"/>
          <w:sz w:val="28"/>
        </w:rPr>
        <w:t xml:space="preserve"> </w:t>
      </w:r>
      <w:r>
        <w:rPr>
          <w:sz w:val="28"/>
        </w:rPr>
        <w:t>time</w:t>
      </w:r>
      <w:r>
        <w:rPr>
          <w:spacing w:val="32"/>
          <w:sz w:val="28"/>
        </w:rPr>
        <w:t xml:space="preserve"> </w:t>
      </w:r>
      <w:r>
        <w:rPr>
          <w:sz w:val="28"/>
        </w:rPr>
        <w:t>as</w:t>
      </w:r>
      <w:r>
        <w:rPr>
          <w:spacing w:val="32"/>
          <w:sz w:val="28"/>
        </w:rPr>
        <w:t xml:space="preserve"> </w:t>
      </w:r>
      <w:r>
        <w:rPr>
          <w:sz w:val="28"/>
        </w:rPr>
        <w:t>stipulated</w:t>
      </w:r>
      <w:r>
        <w:rPr>
          <w:spacing w:val="30"/>
          <w:sz w:val="28"/>
        </w:rPr>
        <w:t xml:space="preserve"> </w:t>
      </w:r>
      <w:r>
        <w:rPr>
          <w:sz w:val="28"/>
        </w:rPr>
        <w:t>in</w:t>
      </w:r>
      <w:r>
        <w:rPr>
          <w:spacing w:val="30"/>
          <w:sz w:val="28"/>
        </w:rPr>
        <w:t xml:space="preserve"> </w:t>
      </w:r>
      <w:r>
        <w:rPr>
          <w:sz w:val="28"/>
        </w:rPr>
        <w:t>Section</w:t>
      </w:r>
      <w:r>
        <w:rPr>
          <w:spacing w:val="32"/>
          <w:sz w:val="28"/>
        </w:rPr>
        <w:t xml:space="preserve"> </w:t>
      </w:r>
      <w:r>
        <w:rPr>
          <w:sz w:val="28"/>
        </w:rPr>
        <w:t>21.1</w:t>
      </w:r>
      <w:r>
        <w:rPr>
          <w:spacing w:val="33"/>
          <w:sz w:val="28"/>
        </w:rPr>
        <w:t xml:space="preserve"> </w:t>
      </w:r>
      <w:r>
        <w:rPr>
          <w:spacing w:val="-5"/>
          <w:sz w:val="28"/>
        </w:rPr>
        <w:t>of</w:t>
      </w:r>
    </w:p>
    <w:p w:rsidR="00C56328" w:rsidRDefault="00271611">
      <w:pPr>
        <w:pStyle w:val="BodyText"/>
        <w:spacing w:before="33"/>
        <w:ind w:left="218"/>
      </w:pPr>
      <w:r>
        <w:rPr>
          <w:spacing w:val="-5"/>
        </w:rPr>
        <w:t>BDS</w:t>
      </w:r>
    </w:p>
    <w:p w:rsidR="00C56328" w:rsidRDefault="00271611">
      <w:pPr>
        <w:pStyle w:val="ListParagraph"/>
        <w:numPr>
          <w:ilvl w:val="0"/>
          <w:numId w:val="61"/>
        </w:numPr>
        <w:tabs>
          <w:tab w:val="left" w:pos="1220"/>
        </w:tabs>
        <w:spacing w:before="151"/>
        <w:ind w:left="1220" w:hanging="435"/>
        <w:rPr>
          <w:sz w:val="28"/>
        </w:rPr>
      </w:pPr>
      <w:r>
        <w:rPr>
          <w:sz w:val="28"/>
        </w:rPr>
        <w:t>In</w:t>
      </w:r>
      <w:r>
        <w:rPr>
          <w:spacing w:val="32"/>
          <w:sz w:val="28"/>
        </w:rPr>
        <w:t xml:space="preserve"> </w:t>
      </w:r>
      <w:r>
        <w:rPr>
          <w:sz w:val="28"/>
        </w:rPr>
        <w:t>case</w:t>
      </w:r>
      <w:r>
        <w:rPr>
          <w:spacing w:val="32"/>
          <w:sz w:val="28"/>
        </w:rPr>
        <w:t xml:space="preserve"> </w:t>
      </w:r>
      <w:r>
        <w:rPr>
          <w:sz w:val="28"/>
        </w:rPr>
        <w:t>the</w:t>
      </w:r>
      <w:r>
        <w:rPr>
          <w:spacing w:val="34"/>
          <w:sz w:val="28"/>
        </w:rPr>
        <w:t xml:space="preserve"> </w:t>
      </w:r>
      <w:r>
        <w:rPr>
          <w:sz w:val="28"/>
        </w:rPr>
        <w:t>bid</w:t>
      </w:r>
      <w:r>
        <w:rPr>
          <w:spacing w:val="34"/>
          <w:sz w:val="28"/>
        </w:rPr>
        <w:t xml:space="preserve"> </w:t>
      </w:r>
      <w:r>
        <w:rPr>
          <w:sz w:val="28"/>
        </w:rPr>
        <w:t>security</w:t>
      </w:r>
      <w:r>
        <w:rPr>
          <w:spacing w:val="31"/>
          <w:sz w:val="28"/>
        </w:rPr>
        <w:t xml:space="preserve"> </w:t>
      </w:r>
      <w:r>
        <w:rPr>
          <w:sz w:val="28"/>
        </w:rPr>
        <w:t>lacks</w:t>
      </w:r>
      <w:r>
        <w:rPr>
          <w:spacing w:val="33"/>
          <w:sz w:val="28"/>
        </w:rPr>
        <w:t xml:space="preserve"> </w:t>
      </w:r>
      <w:r>
        <w:rPr>
          <w:sz w:val="28"/>
        </w:rPr>
        <w:t>one</w:t>
      </w:r>
      <w:r>
        <w:rPr>
          <w:spacing w:val="32"/>
          <w:sz w:val="28"/>
        </w:rPr>
        <w:t xml:space="preserve"> </w:t>
      </w:r>
      <w:r>
        <w:rPr>
          <w:sz w:val="28"/>
        </w:rPr>
        <w:t>or</w:t>
      </w:r>
      <w:r>
        <w:rPr>
          <w:spacing w:val="32"/>
          <w:sz w:val="28"/>
        </w:rPr>
        <w:t xml:space="preserve"> </w:t>
      </w:r>
      <w:r>
        <w:rPr>
          <w:sz w:val="28"/>
        </w:rPr>
        <w:t>several</w:t>
      </w:r>
      <w:r>
        <w:rPr>
          <w:spacing w:val="34"/>
          <w:sz w:val="28"/>
        </w:rPr>
        <w:t xml:space="preserve"> </w:t>
      </w:r>
      <w:r>
        <w:rPr>
          <w:sz w:val="28"/>
        </w:rPr>
        <w:t>commitments</w:t>
      </w:r>
      <w:r>
        <w:rPr>
          <w:spacing w:val="33"/>
          <w:sz w:val="28"/>
        </w:rPr>
        <w:t xml:space="preserve"> </w:t>
      </w:r>
      <w:r>
        <w:rPr>
          <w:sz w:val="28"/>
        </w:rPr>
        <w:t>in</w:t>
      </w:r>
      <w:r>
        <w:rPr>
          <w:spacing w:val="33"/>
          <w:sz w:val="28"/>
        </w:rPr>
        <w:t xml:space="preserve"> </w:t>
      </w:r>
      <w:r>
        <w:rPr>
          <w:sz w:val="28"/>
        </w:rPr>
        <w:t>the</w:t>
      </w:r>
      <w:r>
        <w:rPr>
          <w:spacing w:val="34"/>
          <w:sz w:val="28"/>
        </w:rPr>
        <w:t xml:space="preserve"> </w:t>
      </w:r>
      <w:r>
        <w:rPr>
          <w:spacing w:val="-2"/>
          <w:sz w:val="28"/>
        </w:rPr>
        <w:t>above</w:t>
      </w:r>
    </w:p>
    <w:p w:rsidR="00C56328" w:rsidRDefault="00271611">
      <w:pPr>
        <w:pStyle w:val="BodyText"/>
        <w:spacing w:before="33" w:line="264" w:lineRule="auto"/>
        <w:ind w:left="218" w:right="629"/>
        <w:jc w:val="both"/>
      </w:pPr>
      <w:r>
        <w:t>commitments, it shall be considered as unfavorable conditions for the Investor, the Procuring Entity according to the provisions of Section 18.3 of the ITB, and the letter of security is considered invalid.</w:t>
      </w:r>
    </w:p>
    <w:p w:rsidR="00C56328" w:rsidRDefault="00271611">
      <w:pPr>
        <w:pStyle w:val="ListParagraph"/>
        <w:numPr>
          <w:ilvl w:val="0"/>
          <w:numId w:val="61"/>
        </w:numPr>
        <w:tabs>
          <w:tab w:val="left" w:pos="1308"/>
        </w:tabs>
        <w:spacing w:before="121" w:line="264" w:lineRule="auto"/>
        <w:ind w:right="638" w:firstLine="566"/>
        <w:rPr>
          <w:sz w:val="28"/>
        </w:rPr>
      </w:pPr>
      <w:r>
        <w:rPr>
          <w:sz w:val="28"/>
        </w:rPr>
        <w:t>In case of using the Security Insurance Certificate, write "Legal representative of the insurance enterprise".</w:t>
      </w:r>
    </w:p>
    <w:p w:rsidR="00C56328" w:rsidRDefault="00C56328">
      <w:pPr>
        <w:spacing w:line="264" w:lineRule="auto"/>
        <w:jc w:val="both"/>
        <w:rPr>
          <w:sz w:val="28"/>
        </w:rPr>
        <w:sectPr w:rsidR="00C56328">
          <w:type w:val="continuous"/>
          <w:pgSz w:w="11910" w:h="16840"/>
          <w:pgMar w:top="1920" w:right="500" w:bottom="280" w:left="1200" w:header="722" w:footer="0" w:gutter="0"/>
          <w:cols w:space="720"/>
        </w:sectPr>
      </w:pPr>
    </w:p>
    <w:p w:rsidR="00C56328" w:rsidRDefault="00271611">
      <w:pPr>
        <w:spacing w:before="235"/>
        <w:ind w:right="629"/>
        <w:jc w:val="right"/>
        <w:rPr>
          <w:b/>
          <w:sz w:val="28"/>
        </w:rPr>
      </w:pPr>
      <w:r>
        <w:rPr>
          <w:b/>
          <w:sz w:val="28"/>
        </w:rPr>
        <w:lastRenderedPageBreak/>
        <w:t>Form</w:t>
      </w:r>
      <w:r>
        <w:rPr>
          <w:b/>
          <w:spacing w:val="-8"/>
          <w:sz w:val="28"/>
        </w:rPr>
        <w:t xml:space="preserve"> </w:t>
      </w:r>
      <w:r>
        <w:rPr>
          <w:b/>
          <w:spacing w:val="-2"/>
          <w:sz w:val="28"/>
        </w:rPr>
        <w:t>04(b)</w:t>
      </w:r>
    </w:p>
    <w:p w:rsidR="00C56328" w:rsidRDefault="00271611">
      <w:pPr>
        <w:pStyle w:val="Heading1"/>
        <w:spacing w:before="147"/>
        <w:ind w:right="412"/>
        <w:rPr>
          <w:b w:val="0"/>
        </w:rPr>
      </w:pPr>
      <w:r>
        <w:t>BID</w:t>
      </w:r>
      <w:r>
        <w:rPr>
          <w:spacing w:val="-5"/>
        </w:rPr>
        <w:t xml:space="preserve"> </w:t>
      </w:r>
      <w:r>
        <w:t>SECURITY</w:t>
      </w:r>
      <w:r>
        <w:rPr>
          <w:spacing w:val="-4"/>
        </w:rPr>
        <w:t xml:space="preserve"> </w:t>
      </w:r>
      <w:r>
        <w:rPr>
          <w:b w:val="0"/>
          <w:spacing w:val="-5"/>
          <w:vertAlign w:val="superscript"/>
        </w:rPr>
        <w:t>(1)</w:t>
      </w:r>
    </w:p>
    <w:p w:rsidR="00C56328" w:rsidRDefault="00271611">
      <w:pPr>
        <w:spacing w:before="153"/>
        <w:ind w:right="412"/>
        <w:jc w:val="center"/>
        <w:rPr>
          <w:i/>
          <w:sz w:val="28"/>
        </w:rPr>
      </w:pPr>
      <w:r>
        <w:rPr>
          <w:i/>
          <w:sz w:val="28"/>
        </w:rPr>
        <w:t>(For</w:t>
      </w:r>
      <w:r>
        <w:rPr>
          <w:i/>
          <w:spacing w:val="-8"/>
          <w:sz w:val="28"/>
        </w:rPr>
        <w:t xml:space="preserve"> </w:t>
      </w:r>
      <w:r>
        <w:rPr>
          <w:i/>
          <w:sz w:val="28"/>
        </w:rPr>
        <w:t>joint</w:t>
      </w:r>
      <w:r>
        <w:rPr>
          <w:i/>
          <w:spacing w:val="-3"/>
          <w:sz w:val="28"/>
        </w:rPr>
        <w:t xml:space="preserve"> </w:t>
      </w:r>
      <w:r>
        <w:rPr>
          <w:i/>
          <w:sz w:val="28"/>
        </w:rPr>
        <w:t>venture</w:t>
      </w:r>
      <w:r>
        <w:rPr>
          <w:i/>
          <w:spacing w:val="-7"/>
          <w:sz w:val="28"/>
        </w:rPr>
        <w:t xml:space="preserve"> </w:t>
      </w:r>
      <w:r>
        <w:rPr>
          <w:i/>
          <w:spacing w:val="-2"/>
          <w:sz w:val="28"/>
        </w:rPr>
        <w:t>bidder)</w:t>
      </w:r>
    </w:p>
    <w:p w:rsidR="00C56328" w:rsidRDefault="00C56328">
      <w:pPr>
        <w:pStyle w:val="BodyText"/>
        <w:rPr>
          <w:i/>
        </w:rPr>
      </w:pPr>
    </w:p>
    <w:p w:rsidR="00C56328" w:rsidRDefault="00C56328">
      <w:pPr>
        <w:pStyle w:val="BodyText"/>
        <w:spacing w:before="59"/>
        <w:rPr>
          <w:i/>
        </w:rPr>
      </w:pPr>
    </w:p>
    <w:p w:rsidR="00C56328" w:rsidRDefault="00271611">
      <w:pPr>
        <w:spacing w:line="264" w:lineRule="auto"/>
        <w:ind w:left="218" w:right="630" w:firstLine="566"/>
        <w:jc w:val="both"/>
        <w:rPr>
          <w:i/>
          <w:sz w:val="28"/>
        </w:rPr>
      </w:pPr>
      <w:r>
        <w:rPr>
          <w:b/>
          <w:sz w:val="28"/>
        </w:rPr>
        <w:t xml:space="preserve">Beneficiary: </w:t>
      </w:r>
      <w:r>
        <w:rPr>
          <w:b/>
          <w:spacing w:val="80"/>
          <w:w w:val="150"/>
          <w:sz w:val="28"/>
          <w:u w:val="single"/>
        </w:rPr>
        <w:t xml:space="preserve">  </w:t>
      </w:r>
      <w:r>
        <w:rPr>
          <w:i/>
          <w:sz w:val="28"/>
        </w:rPr>
        <w:t xml:space="preserve">[insert name and address of the Procuring Entity stipulated in Section 1.1 BDS or name and address of the Investor prescribed in Section 4.4 </w:t>
      </w:r>
      <w:r>
        <w:rPr>
          <w:i/>
          <w:spacing w:val="-4"/>
          <w:sz w:val="28"/>
        </w:rPr>
        <w:t>BDS]</w:t>
      </w:r>
    </w:p>
    <w:p w:rsidR="00C56328" w:rsidRDefault="00271611">
      <w:pPr>
        <w:tabs>
          <w:tab w:val="left" w:pos="3943"/>
        </w:tabs>
        <w:spacing w:before="276"/>
        <w:ind w:left="785"/>
        <w:rPr>
          <w:i/>
          <w:sz w:val="28"/>
        </w:rPr>
      </w:pPr>
      <w:r>
        <w:rPr>
          <w:b/>
          <w:sz w:val="28"/>
        </w:rPr>
        <w:t xml:space="preserve">Issue date of security: </w:t>
      </w:r>
      <w:r>
        <w:rPr>
          <w:b/>
          <w:sz w:val="28"/>
          <w:u w:val="single"/>
        </w:rPr>
        <w:tab/>
      </w:r>
      <w:r>
        <w:rPr>
          <w:i/>
          <w:sz w:val="28"/>
        </w:rPr>
        <w:t>[insert</w:t>
      </w:r>
      <w:r>
        <w:rPr>
          <w:i/>
          <w:spacing w:val="-10"/>
          <w:sz w:val="28"/>
        </w:rPr>
        <w:t xml:space="preserve"> </w:t>
      </w:r>
      <w:r>
        <w:rPr>
          <w:i/>
          <w:sz w:val="28"/>
        </w:rPr>
        <w:t>date</w:t>
      </w:r>
      <w:r>
        <w:rPr>
          <w:i/>
          <w:spacing w:val="-8"/>
          <w:sz w:val="28"/>
        </w:rPr>
        <w:t xml:space="preserve"> </w:t>
      </w:r>
      <w:r>
        <w:rPr>
          <w:i/>
          <w:sz w:val="28"/>
        </w:rPr>
        <w:t>issuing</w:t>
      </w:r>
      <w:r>
        <w:rPr>
          <w:i/>
          <w:spacing w:val="-8"/>
          <w:sz w:val="28"/>
        </w:rPr>
        <w:t xml:space="preserve"> </w:t>
      </w:r>
      <w:r>
        <w:rPr>
          <w:i/>
          <w:spacing w:val="-2"/>
          <w:sz w:val="28"/>
        </w:rPr>
        <w:t>security]</w:t>
      </w:r>
    </w:p>
    <w:p w:rsidR="00C56328" w:rsidRDefault="00271611">
      <w:pPr>
        <w:tabs>
          <w:tab w:val="left" w:pos="4568"/>
        </w:tabs>
        <w:spacing w:before="315"/>
        <w:ind w:left="785"/>
        <w:rPr>
          <w:i/>
          <w:sz w:val="28"/>
        </w:rPr>
      </w:pPr>
      <w:r>
        <w:rPr>
          <w:b/>
          <w:sz w:val="28"/>
        </w:rPr>
        <w:t xml:space="preserve">BIDDING SECURITY No. </w:t>
      </w:r>
      <w:r>
        <w:rPr>
          <w:b/>
          <w:sz w:val="28"/>
          <w:u w:val="single"/>
        </w:rPr>
        <w:tab/>
      </w:r>
      <w:r>
        <w:rPr>
          <w:i/>
          <w:sz w:val="28"/>
        </w:rPr>
        <w:t>[insert</w:t>
      </w:r>
      <w:r>
        <w:rPr>
          <w:i/>
          <w:spacing w:val="-10"/>
          <w:sz w:val="28"/>
        </w:rPr>
        <w:t xml:space="preserve"> </w:t>
      </w:r>
      <w:r>
        <w:rPr>
          <w:i/>
          <w:sz w:val="28"/>
        </w:rPr>
        <w:t>quote</w:t>
      </w:r>
      <w:r>
        <w:rPr>
          <w:i/>
          <w:spacing w:val="-8"/>
          <w:sz w:val="28"/>
        </w:rPr>
        <w:t xml:space="preserve"> </w:t>
      </w:r>
      <w:r>
        <w:rPr>
          <w:i/>
          <w:sz w:val="28"/>
        </w:rPr>
        <w:t>number</w:t>
      </w:r>
      <w:r>
        <w:rPr>
          <w:i/>
          <w:spacing w:val="-7"/>
          <w:sz w:val="28"/>
        </w:rPr>
        <w:t xml:space="preserve"> </w:t>
      </w:r>
      <w:r>
        <w:rPr>
          <w:i/>
          <w:sz w:val="28"/>
        </w:rPr>
        <w:t>of</w:t>
      </w:r>
      <w:r>
        <w:rPr>
          <w:i/>
          <w:spacing w:val="-5"/>
          <w:sz w:val="28"/>
        </w:rPr>
        <w:t xml:space="preserve"> </w:t>
      </w:r>
      <w:r>
        <w:rPr>
          <w:i/>
          <w:sz w:val="28"/>
        </w:rPr>
        <w:t>Bidding</w:t>
      </w:r>
      <w:r>
        <w:rPr>
          <w:i/>
          <w:spacing w:val="-7"/>
          <w:sz w:val="28"/>
        </w:rPr>
        <w:t xml:space="preserve"> </w:t>
      </w:r>
      <w:r>
        <w:rPr>
          <w:i/>
          <w:spacing w:val="-2"/>
          <w:sz w:val="28"/>
        </w:rPr>
        <w:t>Security]</w:t>
      </w:r>
    </w:p>
    <w:p w:rsidR="00C56328" w:rsidRDefault="00271611">
      <w:pPr>
        <w:spacing w:before="314" w:line="264" w:lineRule="auto"/>
        <w:ind w:left="218" w:right="636" w:firstLine="566"/>
        <w:jc w:val="both"/>
        <w:rPr>
          <w:i/>
          <w:sz w:val="28"/>
        </w:rPr>
      </w:pPr>
      <w:r>
        <w:rPr>
          <w:b/>
          <w:sz w:val="28"/>
        </w:rPr>
        <w:t xml:space="preserve">Guarantor: </w:t>
      </w:r>
      <w:r>
        <w:rPr>
          <w:b/>
          <w:spacing w:val="80"/>
          <w:sz w:val="28"/>
          <w:u w:val="single"/>
        </w:rPr>
        <w:t xml:space="preserve">  </w:t>
      </w:r>
      <w:r>
        <w:rPr>
          <w:i/>
          <w:sz w:val="28"/>
        </w:rPr>
        <w:t>[insert name and address of issuer, if this information is not already shown in the header on the printed paper]</w:t>
      </w:r>
    </w:p>
    <w:p w:rsidR="00C56328" w:rsidRDefault="00271611">
      <w:pPr>
        <w:pStyle w:val="BodyText"/>
        <w:spacing w:before="278" w:line="264" w:lineRule="auto"/>
        <w:ind w:left="218" w:right="629" w:firstLine="566"/>
        <w:jc w:val="both"/>
      </w:pPr>
      <w:r>
        <w:t>We</w:t>
      </w:r>
      <w:r>
        <w:rPr>
          <w:spacing w:val="40"/>
        </w:rPr>
        <w:t xml:space="preserve"> </w:t>
      </w:r>
      <w:r>
        <w:t>have</w:t>
      </w:r>
      <w:r>
        <w:rPr>
          <w:spacing w:val="40"/>
        </w:rPr>
        <w:t xml:space="preserve"> </w:t>
      </w:r>
      <w:r>
        <w:t>been</w:t>
      </w:r>
      <w:r>
        <w:rPr>
          <w:spacing w:val="40"/>
        </w:rPr>
        <w:t xml:space="preserve"> </w:t>
      </w:r>
      <w:r>
        <w:t>advised</w:t>
      </w:r>
      <w:r>
        <w:rPr>
          <w:spacing w:val="40"/>
        </w:rPr>
        <w:t xml:space="preserve"> </w:t>
      </w:r>
      <w:r>
        <w:t>that</w:t>
      </w:r>
      <w:r>
        <w:rPr>
          <w:spacing w:val="84"/>
        </w:rPr>
        <w:t xml:space="preserve"> </w:t>
      </w:r>
      <w:r>
        <w:rPr>
          <w:spacing w:val="84"/>
          <w:w w:val="150"/>
          <w:u w:val="single"/>
        </w:rPr>
        <w:t xml:space="preserve">  </w:t>
      </w:r>
      <w:r>
        <w:rPr>
          <w:spacing w:val="-14"/>
          <w:w w:val="150"/>
        </w:rPr>
        <w:t xml:space="preserve"> </w:t>
      </w:r>
      <w:r>
        <w:t>[</w:t>
      </w:r>
      <w:r>
        <w:rPr>
          <w:i/>
        </w:rPr>
        <w:t>insert</w:t>
      </w:r>
      <w:r>
        <w:rPr>
          <w:i/>
          <w:spacing w:val="40"/>
        </w:rPr>
        <w:t xml:space="preserve"> </w:t>
      </w:r>
      <w:r>
        <w:rPr>
          <w:i/>
        </w:rPr>
        <w:t>bidder’s</w:t>
      </w:r>
      <w:r>
        <w:rPr>
          <w:i/>
          <w:spacing w:val="40"/>
        </w:rPr>
        <w:t xml:space="preserve"> </w:t>
      </w:r>
      <w:r>
        <w:rPr>
          <w:i/>
        </w:rPr>
        <w:t>name]</w:t>
      </w:r>
      <w:r>
        <w:rPr>
          <w:i/>
          <w:spacing w:val="40"/>
        </w:rPr>
        <w:t xml:space="preserve"> </w:t>
      </w:r>
      <w:r>
        <w:rPr>
          <w:i/>
        </w:rPr>
        <w:t>(</w:t>
      </w:r>
      <w:r>
        <w:rPr>
          <w:i/>
          <w:vertAlign w:val="superscript"/>
        </w:rPr>
        <w:t>2)</w:t>
      </w:r>
      <w:r>
        <w:rPr>
          <w:i/>
          <w:spacing w:val="40"/>
        </w:rPr>
        <w:t xml:space="preserve"> </w:t>
      </w:r>
      <w:r>
        <w:t>(hereinafter referred</w:t>
      </w:r>
      <w:r>
        <w:rPr>
          <w:spacing w:val="19"/>
        </w:rPr>
        <w:t xml:space="preserve"> </w:t>
      </w:r>
      <w:r>
        <w:t>to</w:t>
      </w:r>
      <w:r>
        <w:rPr>
          <w:spacing w:val="19"/>
        </w:rPr>
        <w:t xml:space="preserve"> </w:t>
      </w:r>
      <w:r>
        <w:t>as</w:t>
      </w:r>
      <w:r>
        <w:rPr>
          <w:spacing w:val="19"/>
        </w:rPr>
        <w:t xml:space="preserve"> </w:t>
      </w:r>
      <w:r>
        <w:t>“Bidder”)</w:t>
      </w:r>
      <w:r>
        <w:rPr>
          <w:spacing w:val="19"/>
        </w:rPr>
        <w:t xml:space="preserve"> </w:t>
      </w:r>
      <w:r>
        <w:t>will</w:t>
      </w:r>
      <w:r>
        <w:rPr>
          <w:spacing w:val="19"/>
        </w:rPr>
        <w:t xml:space="preserve"> </w:t>
      </w:r>
      <w:r>
        <w:t>participate</w:t>
      </w:r>
      <w:r>
        <w:rPr>
          <w:spacing w:val="16"/>
        </w:rPr>
        <w:t xml:space="preserve"> </w:t>
      </w:r>
      <w:r>
        <w:t>in</w:t>
      </w:r>
      <w:r>
        <w:rPr>
          <w:spacing w:val="17"/>
        </w:rPr>
        <w:t xml:space="preserve"> </w:t>
      </w:r>
      <w:r>
        <w:t>the</w:t>
      </w:r>
      <w:r>
        <w:rPr>
          <w:spacing w:val="16"/>
        </w:rPr>
        <w:t xml:space="preserve"> </w:t>
      </w:r>
      <w:r>
        <w:t>bid</w:t>
      </w:r>
      <w:r>
        <w:rPr>
          <w:spacing w:val="19"/>
        </w:rPr>
        <w:t xml:space="preserve"> </w:t>
      </w:r>
      <w:r>
        <w:t>to</w:t>
      </w:r>
      <w:r>
        <w:rPr>
          <w:spacing w:val="19"/>
        </w:rPr>
        <w:t xml:space="preserve"> </w:t>
      </w:r>
      <w:r>
        <w:t>execute</w:t>
      </w:r>
      <w:r>
        <w:rPr>
          <w:spacing w:val="19"/>
        </w:rPr>
        <w:t xml:space="preserve"> </w:t>
      </w:r>
      <w:r>
        <w:t>the</w:t>
      </w:r>
      <w:r>
        <w:rPr>
          <w:spacing w:val="19"/>
        </w:rPr>
        <w:t xml:space="preserve"> </w:t>
      </w:r>
      <w:r>
        <w:t>bidding</w:t>
      </w:r>
      <w:r>
        <w:rPr>
          <w:spacing w:val="19"/>
        </w:rPr>
        <w:t xml:space="preserve"> </w:t>
      </w:r>
      <w:r>
        <w:t>package</w:t>
      </w:r>
    </w:p>
    <w:p w:rsidR="00C56328" w:rsidRDefault="00271611">
      <w:pPr>
        <w:spacing w:line="264" w:lineRule="auto"/>
        <w:ind w:left="218" w:right="629"/>
        <w:jc w:val="both"/>
        <w:rPr>
          <w:sz w:val="28"/>
        </w:rPr>
      </w:pPr>
      <w:r>
        <w:rPr>
          <w:spacing w:val="80"/>
          <w:sz w:val="28"/>
          <w:u w:val="single"/>
        </w:rPr>
        <w:t xml:space="preserve">   </w:t>
      </w:r>
      <w:r>
        <w:rPr>
          <w:spacing w:val="4"/>
          <w:sz w:val="28"/>
        </w:rPr>
        <w:t xml:space="preserve"> </w:t>
      </w:r>
      <w:r>
        <w:rPr>
          <w:sz w:val="28"/>
        </w:rPr>
        <w:t>[</w:t>
      </w:r>
      <w:r>
        <w:rPr>
          <w:i/>
          <w:sz w:val="28"/>
        </w:rPr>
        <w:t>insert</w:t>
      </w:r>
      <w:r>
        <w:rPr>
          <w:i/>
          <w:spacing w:val="40"/>
          <w:sz w:val="28"/>
        </w:rPr>
        <w:t xml:space="preserve"> </w:t>
      </w:r>
      <w:r>
        <w:rPr>
          <w:i/>
          <w:sz w:val="28"/>
        </w:rPr>
        <w:t>the</w:t>
      </w:r>
      <w:r>
        <w:rPr>
          <w:i/>
          <w:spacing w:val="40"/>
          <w:sz w:val="28"/>
        </w:rPr>
        <w:t xml:space="preserve"> </w:t>
      </w:r>
      <w:r>
        <w:rPr>
          <w:i/>
          <w:sz w:val="28"/>
        </w:rPr>
        <w:t>bidding</w:t>
      </w:r>
      <w:r>
        <w:rPr>
          <w:i/>
          <w:spacing w:val="40"/>
          <w:sz w:val="28"/>
        </w:rPr>
        <w:t xml:space="preserve"> </w:t>
      </w:r>
      <w:r>
        <w:rPr>
          <w:i/>
          <w:sz w:val="28"/>
        </w:rPr>
        <w:t>package</w:t>
      </w:r>
      <w:r>
        <w:rPr>
          <w:i/>
          <w:spacing w:val="40"/>
          <w:sz w:val="28"/>
        </w:rPr>
        <w:t xml:space="preserve"> </w:t>
      </w:r>
      <w:r>
        <w:rPr>
          <w:i/>
          <w:sz w:val="28"/>
        </w:rPr>
        <w:t>title</w:t>
      </w:r>
      <w:r>
        <w:rPr>
          <w:sz w:val="28"/>
        </w:rPr>
        <w:t>]</w:t>
      </w:r>
      <w:r>
        <w:rPr>
          <w:spacing w:val="40"/>
          <w:sz w:val="28"/>
        </w:rPr>
        <w:t xml:space="preserve"> </w:t>
      </w:r>
      <w:r>
        <w:rPr>
          <w:sz w:val="28"/>
        </w:rPr>
        <w:t>under</w:t>
      </w:r>
      <w:r>
        <w:rPr>
          <w:spacing w:val="40"/>
          <w:sz w:val="28"/>
        </w:rPr>
        <w:t xml:space="preserve"> </w:t>
      </w:r>
      <w:r>
        <w:rPr>
          <w:sz w:val="28"/>
        </w:rPr>
        <w:t>the</w:t>
      </w:r>
      <w:r>
        <w:rPr>
          <w:spacing w:val="40"/>
          <w:sz w:val="28"/>
        </w:rPr>
        <w:t xml:space="preserve"> </w:t>
      </w:r>
      <w:r>
        <w:rPr>
          <w:sz w:val="28"/>
        </w:rPr>
        <w:t>project</w:t>
      </w:r>
      <w:r>
        <w:rPr>
          <w:spacing w:val="68"/>
          <w:sz w:val="28"/>
        </w:rPr>
        <w:t xml:space="preserve"> </w:t>
      </w:r>
      <w:r>
        <w:rPr>
          <w:spacing w:val="80"/>
          <w:w w:val="150"/>
          <w:sz w:val="28"/>
          <w:u w:val="single"/>
        </w:rPr>
        <w:t xml:space="preserve">  </w:t>
      </w:r>
      <w:r>
        <w:rPr>
          <w:spacing w:val="-32"/>
          <w:w w:val="150"/>
          <w:sz w:val="28"/>
        </w:rPr>
        <w:t xml:space="preserve"> </w:t>
      </w:r>
      <w:r>
        <w:rPr>
          <w:sz w:val="28"/>
        </w:rPr>
        <w:t>[</w:t>
      </w:r>
      <w:r>
        <w:rPr>
          <w:i/>
          <w:sz w:val="28"/>
        </w:rPr>
        <w:t>insert</w:t>
      </w:r>
      <w:r>
        <w:rPr>
          <w:i/>
          <w:spacing w:val="40"/>
          <w:sz w:val="28"/>
        </w:rPr>
        <w:t xml:space="preserve"> </w:t>
      </w:r>
      <w:r>
        <w:rPr>
          <w:i/>
          <w:sz w:val="28"/>
        </w:rPr>
        <w:t>name</w:t>
      </w:r>
      <w:r>
        <w:rPr>
          <w:i/>
          <w:spacing w:val="40"/>
          <w:sz w:val="28"/>
        </w:rPr>
        <w:t xml:space="preserve"> </w:t>
      </w:r>
      <w:r>
        <w:rPr>
          <w:i/>
          <w:sz w:val="28"/>
        </w:rPr>
        <w:t>of project</w:t>
      </w:r>
      <w:r>
        <w:rPr>
          <w:sz w:val="28"/>
        </w:rPr>
        <w:t xml:space="preserve">] according to the Invitation for Bid/Bidding Notice No. </w:t>
      </w:r>
      <w:r>
        <w:rPr>
          <w:spacing w:val="40"/>
          <w:sz w:val="28"/>
          <w:u w:val="single"/>
        </w:rPr>
        <w:t xml:space="preserve">  </w:t>
      </w:r>
      <w:r>
        <w:rPr>
          <w:spacing w:val="-18"/>
          <w:sz w:val="28"/>
        </w:rPr>
        <w:t xml:space="preserve"> </w:t>
      </w:r>
      <w:r>
        <w:rPr>
          <w:sz w:val="28"/>
        </w:rPr>
        <w:t>[</w:t>
      </w:r>
      <w:r>
        <w:rPr>
          <w:i/>
          <w:sz w:val="28"/>
        </w:rPr>
        <w:t>insert quote number of the Invitation for Bid /Bidding Notice</w:t>
      </w:r>
      <w:r>
        <w:rPr>
          <w:sz w:val="28"/>
        </w:rPr>
        <w:t>].</w:t>
      </w:r>
    </w:p>
    <w:p w:rsidR="00C56328" w:rsidRDefault="00271611">
      <w:pPr>
        <w:spacing w:before="282" w:line="264" w:lineRule="auto"/>
        <w:ind w:left="218" w:right="632" w:firstLine="566"/>
        <w:jc w:val="both"/>
        <w:rPr>
          <w:sz w:val="28"/>
        </w:rPr>
      </w:pPr>
      <w:r>
        <w:rPr>
          <w:sz w:val="28"/>
        </w:rPr>
        <w:t xml:space="preserve">We unconditionally, irrevocably, undertake to the Beneficiary that we guarantee the Bidder an amount of </w:t>
      </w:r>
      <w:r>
        <w:rPr>
          <w:spacing w:val="80"/>
          <w:sz w:val="28"/>
          <w:u w:val="single"/>
        </w:rPr>
        <w:t xml:space="preserve">  </w:t>
      </w:r>
      <w:r>
        <w:rPr>
          <w:spacing w:val="-18"/>
          <w:sz w:val="28"/>
        </w:rPr>
        <w:t xml:space="preserve"> </w:t>
      </w:r>
      <w:r>
        <w:rPr>
          <w:sz w:val="28"/>
        </w:rPr>
        <w:t>[</w:t>
      </w:r>
      <w:r>
        <w:rPr>
          <w:i/>
          <w:sz w:val="28"/>
        </w:rPr>
        <w:t>specify value in numbers, words and currency of use</w:t>
      </w:r>
      <w:r>
        <w:rPr>
          <w:sz w:val="28"/>
        </w:rPr>
        <w:t>].</w:t>
      </w:r>
    </w:p>
    <w:p w:rsidR="00C56328" w:rsidRDefault="00271611">
      <w:pPr>
        <w:pStyle w:val="BodyText"/>
        <w:tabs>
          <w:tab w:val="left" w:pos="4157"/>
          <w:tab w:val="left" w:pos="6792"/>
          <w:tab w:val="left" w:pos="7996"/>
        </w:tabs>
        <w:spacing w:before="279"/>
        <w:ind w:left="785"/>
      </w:pPr>
      <w:r>
        <w:t>This security</w:t>
      </w:r>
      <w:r>
        <w:rPr>
          <w:spacing w:val="-1"/>
        </w:rPr>
        <w:t xml:space="preserve"> </w:t>
      </w:r>
      <w:r>
        <w:t xml:space="preserve">is valid for </w:t>
      </w:r>
      <w:r>
        <w:rPr>
          <w:u w:val="single"/>
        </w:rPr>
        <w:tab/>
      </w:r>
      <w:r>
        <w:rPr>
          <w:vertAlign w:val="superscript"/>
        </w:rPr>
        <w:t>(3)</w:t>
      </w:r>
      <w:r>
        <w:t xml:space="preserve">days, from date </w:t>
      </w:r>
      <w:r>
        <w:rPr>
          <w:u w:val="single"/>
        </w:rPr>
        <w:tab/>
      </w:r>
      <w:r>
        <w:rPr>
          <w:spacing w:val="-2"/>
        </w:rPr>
        <w:t>month</w:t>
      </w:r>
      <w:r>
        <w:rPr>
          <w:u w:val="single"/>
        </w:rPr>
        <w:tab/>
      </w:r>
      <w:r>
        <w:t xml:space="preserve">year </w:t>
      </w:r>
      <w:r>
        <w:rPr>
          <w:spacing w:val="-4"/>
          <w:vertAlign w:val="superscript"/>
        </w:rPr>
        <w:t>(4)</w:t>
      </w:r>
      <w:r>
        <w:rPr>
          <w:spacing w:val="-4"/>
        </w:rPr>
        <w:t>.</w:t>
      </w:r>
    </w:p>
    <w:p w:rsidR="00C56328" w:rsidRDefault="00271611">
      <w:pPr>
        <w:pStyle w:val="BodyText"/>
        <w:tabs>
          <w:tab w:val="left" w:pos="8663"/>
        </w:tabs>
        <w:spacing w:before="311" w:line="264" w:lineRule="auto"/>
        <w:ind w:left="218" w:right="630" w:firstLine="566"/>
        <w:jc w:val="both"/>
      </w:pPr>
      <w:r>
        <w:t xml:space="preserve">At the Bidder’s request, we, as the Guarantor, agree unconditionally, irrevocably, to undertake </w:t>
      </w:r>
      <w:r>
        <w:rPr>
          <w:vertAlign w:val="superscript"/>
        </w:rPr>
        <w:t>(5)</w:t>
      </w:r>
      <w:r>
        <w:t xml:space="preserve"> to pay the Beneficiary an amount of </w:t>
      </w:r>
      <w:r>
        <w:rPr>
          <w:u w:val="single"/>
        </w:rPr>
        <w:tab/>
      </w:r>
      <w:r>
        <w:rPr>
          <w:spacing w:val="-18"/>
        </w:rPr>
        <w:t xml:space="preserve"> </w:t>
      </w:r>
      <w:r>
        <w:rPr>
          <w:spacing w:val="-4"/>
        </w:rPr>
        <w:t>[</w:t>
      </w:r>
      <w:r>
        <w:rPr>
          <w:i/>
          <w:spacing w:val="-4"/>
        </w:rPr>
        <w:t xml:space="preserve">specify </w:t>
      </w:r>
      <w:r>
        <w:rPr>
          <w:i/>
        </w:rPr>
        <w:t>the value of in numbers, words and currency of use</w:t>
      </w:r>
      <w:r>
        <w:t>] upon receipt of a written notice from the Beneficiary about the Bidder’s breach in the following cases:</w:t>
      </w:r>
    </w:p>
    <w:p w:rsidR="00C56328" w:rsidRDefault="00271611">
      <w:pPr>
        <w:pStyle w:val="ListParagraph"/>
        <w:numPr>
          <w:ilvl w:val="0"/>
          <w:numId w:val="60"/>
        </w:numPr>
        <w:tabs>
          <w:tab w:val="left" w:pos="1077"/>
        </w:tabs>
        <w:spacing w:before="281" w:line="264" w:lineRule="auto"/>
        <w:ind w:right="639" w:firstLine="566"/>
        <w:rPr>
          <w:sz w:val="28"/>
        </w:rPr>
      </w:pPr>
      <w:r>
        <w:rPr>
          <w:sz w:val="28"/>
        </w:rPr>
        <w:t>The bidder withdraws their BP after the time of bid closing and during the validity period of their BP;</w:t>
      </w:r>
    </w:p>
    <w:p w:rsidR="00C56328" w:rsidRDefault="00271611">
      <w:pPr>
        <w:pStyle w:val="ListParagraph"/>
        <w:numPr>
          <w:ilvl w:val="0"/>
          <w:numId w:val="60"/>
        </w:numPr>
        <w:tabs>
          <w:tab w:val="left" w:pos="1089"/>
        </w:tabs>
        <w:spacing w:line="264" w:lineRule="auto"/>
        <w:ind w:right="635" w:firstLine="566"/>
        <w:rPr>
          <w:sz w:val="28"/>
        </w:rPr>
      </w:pPr>
      <w:r>
        <w:rPr>
          <w:sz w:val="28"/>
        </w:rPr>
        <w:t>The bidder violates the law on bidding leading to the cancellation of bids according to the</w:t>
      </w:r>
      <w:r>
        <w:rPr>
          <w:spacing w:val="-1"/>
          <w:sz w:val="28"/>
        </w:rPr>
        <w:t xml:space="preserve"> </w:t>
      </w:r>
      <w:r>
        <w:rPr>
          <w:sz w:val="28"/>
        </w:rPr>
        <w:t>provisions of Point d, Section 38.1 – Instructions to Bidders in the bidding documents;</w:t>
      </w:r>
    </w:p>
    <w:p w:rsidR="00C56328" w:rsidRDefault="00271611">
      <w:pPr>
        <w:pStyle w:val="ListParagraph"/>
        <w:numPr>
          <w:ilvl w:val="0"/>
          <w:numId w:val="60"/>
        </w:numPr>
        <w:tabs>
          <w:tab w:val="left" w:pos="1096"/>
        </w:tabs>
        <w:spacing w:before="121" w:line="264" w:lineRule="auto"/>
        <w:ind w:right="629" w:firstLine="566"/>
        <w:rPr>
          <w:sz w:val="28"/>
        </w:rPr>
      </w:pPr>
      <w:r>
        <w:rPr>
          <w:sz w:val="28"/>
        </w:rPr>
        <w:t>The bidder fails to conduct or refuses to negotiate the contract within 20 days from the date of being invited to negotiate the contract or has negotiated the contract</w:t>
      </w:r>
      <w:r>
        <w:rPr>
          <w:spacing w:val="64"/>
          <w:sz w:val="28"/>
        </w:rPr>
        <w:t xml:space="preserve"> </w:t>
      </w:r>
      <w:r>
        <w:rPr>
          <w:sz w:val="28"/>
        </w:rPr>
        <w:t>but</w:t>
      </w:r>
      <w:r>
        <w:rPr>
          <w:spacing w:val="66"/>
          <w:sz w:val="28"/>
        </w:rPr>
        <w:t xml:space="preserve"> </w:t>
      </w:r>
      <w:r>
        <w:rPr>
          <w:sz w:val="28"/>
        </w:rPr>
        <w:t>refuses</w:t>
      </w:r>
      <w:r>
        <w:rPr>
          <w:spacing w:val="64"/>
          <w:sz w:val="28"/>
        </w:rPr>
        <w:t xml:space="preserve"> </w:t>
      </w:r>
      <w:r>
        <w:rPr>
          <w:sz w:val="28"/>
        </w:rPr>
        <w:t>to</w:t>
      </w:r>
      <w:r>
        <w:rPr>
          <w:spacing w:val="66"/>
          <w:sz w:val="28"/>
        </w:rPr>
        <w:t xml:space="preserve"> </w:t>
      </w:r>
      <w:r>
        <w:rPr>
          <w:sz w:val="28"/>
        </w:rPr>
        <w:t>finalize</w:t>
      </w:r>
      <w:r>
        <w:rPr>
          <w:spacing w:val="65"/>
          <w:sz w:val="28"/>
        </w:rPr>
        <w:t xml:space="preserve"> </w:t>
      </w:r>
      <w:r>
        <w:rPr>
          <w:sz w:val="28"/>
        </w:rPr>
        <w:t>or</w:t>
      </w:r>
      <w:r>
        <w:rPr>
          <w:spacing w:val="63"/>
          <w:sz w:val="28"/>
        </w:rPr>
        <w:t xml:space="preserve"> </w:t>
      </w:r>
      <w:r>
        <w:rPr>
          <w:sz w:val="28"/>
        </w:rPr>
        <w:t>sign</w:t>
      </w:r>
      <w:r>
        <w:rPr>
          <w:spacing w:val="66"/>
          <w:sz w:val="28"/>
        </w:rPr>
        <w:t xml:space="preserve"> </w:t>
      </w:r>
      <w:r>
        <w:rPr>
          <w:sz w:val="28"/>
        </w:rPr>
        <w:t>the</w:t>
      </w:r>
      <w:r>
        <w:rPr>
          <w:spacing w:val="65"/>
          <w:sz w:val="28"/>
        </w:rPr>
        <w:t xml:space="preserve"> </w:t>
      </w:r>
      <w:r>
        <w:rPr>
          <w:sz w:val="28"/>
        </w:rPr>
        <w:t>contract,</w:t>
      </w:r>
      <w:r>
        <w:rPr>
          <w:spacing w:val="62"/>
          <w:sz w:val="28"/>
        </w:rPr>
        <w:t xml:space="preserve"> </w:t>
      </w:r>
      <w:r>
        <w:rPr>
          <w:sz w:val="28"/>
        </w:rPr>
        <w:t>unless</w:t>
      </w:r>
      <w:r>
        <w:rPr>
          <w:spacing w:val="64"/>
          <w:sz w:val="28"/>
        </w:rPr>
        <w:t xml:space="preserve"> </w:t>
      </w:r>
      <w:r>
        <w:rPr>
          <w:sz w:val="28"/>
        </w:rPr>
        <w:t>any</w:t>
      </w:r>
      <w:r>
        <w:rPr>
          <w:spacing w:val="61"/>
          <w:sz w:val="28"/>
        </w:rPr>
        <w:t xml:space="preserve"> </w:t>
      </w:r>
      <w:r>
        <w:rPr>
          <w:sz w:val="28"/>
        </w:rPr>
        <w:t>force</w:t>
      </w:r>
      <w:r>
        <w:rPr>
          <w:spacing w:val="65"/>
          <w:sz w:val="28"/>
        </w:rPr>
        <w:t xml:space="preserve"> </w:t>
      </w:r>
      <w:r>
        <w:rPr>
          <w:sz w:val="28"/>
        </w:rPr>
        <w:t>majeure</w:t>
      </w:r>
    </w:p>
    <w:p w:rsidR="00C56328" w:rsidRDefault="00C56328">
      <w:pPr>
        <w:spacing w:line="264" w:lineRule="auto"/>
        <w:jc w:val="both"/>
        <w:rPr>
          <w:sz w:val="28"/>
        </w:rPr>
        <w:sectPr w:rsidR="00C56328">
          <w:pgSz w:w="11910" w:h="16840"/>
          <w:pgMar w:top="940" w:right="500" w:bottom="280" w:left="1200" w:header="722" w:footer="0" w:gutter="0"/>
          <w:cols w:space="720"/>
        </w:sectPr>
      </w:pPr>
    </w:p>
    <w:p w:rsidR="00C56328" w:rsidRDefault="00271611">
      <w:pPr>
        <w:pStyle w:val="BodyText"/>
        <w:spacing w:before="231"/>
        <w:ind w:left="218"/>
        <w:jc w:val="both"/>
      </w:pPr>
      <w:r>
        <w:lastRenderedPageBreak/>
        <w:t>according</w:t>
      </w:r>
      <w:r>
        <w:rPr>
          <w:spacing w:val="-4"/>
        </w:rPr>
        <w:t xml:space="preserve"> </w:t>
      </w:r>
      <w:r>
        <w:t>to</w:t>
      </w:r>
      <w:r>
        <w:rPr>
          <w:spacing w:val="-7"/>
        </w:rPr>
        <w:t xml:space="preserve"> </w:t>
      </w:r>
      <w:r>
        <w:t>the</w:t>
      </w:r>
      <w:r>
        <w:rPr>
          <w:spacing w:val="-7"/>
        </w:rPr>
        <w:t xml:space="preserve"> </w:t>
      </w:r>
      <w:r>
        <w:t>provisions</w:t>
      </w:r>
      <w:r>
        <w:rPr>
          <w:spacing w:val="-4"/>
        </w:rPr>
        <w:t xml:space="preserve"> </w:t>
      </w:r>
      <w:r>
        <w:t>of</w:t>
      </w:r>
      <w:r>
        <w:rPr>
          <w:spacing w:val="-4"/>
        </w:rPr>
        <w:t xml:space="preserve"> </w:t>
      </w:r>
      <w:r>
        <w:t>civil</w:t>
      </w:r>
      <w:r>
        <w:rPr>
          <w:spacing w:val="-3"/>
        </w:rPr>
        <w:t xml:space="preserve"> </w:t>
      </w:r>
      <w:r>
        <w:rPr>
          <w:spacing w:val="-4"/>
        </w:rPr>
        <w:t>law;</w:t>
      </w:r>
    </w:p>
    <w:p w:rsidR="00C56328" w:rsidRDefault="00271611">
      <w:pPr>
        <w:pStyle w:val="ListParagraph"/>
        <w:numPr>
          <w:ilvl w:val="0"/>
          <w:numId w:val="60"/>
        </w:numPr>
        <w:tabs>
          <w:tab w:val="left" w:pos="1168"/>
        </w:tabs>
        <w:spacing w:before="151" w:line="264" w:lineRule="auto"/>
        <w:ind w:right="642" w:firstLine="566"/>
        <w:rPr>
          <w:sz w:val="28"/>
        </w:rPr>
      </w:pPr>
      <w:r>
        <w:rPr>
          <w:sz w:val="28"/>
        </w:rPr>
        <w:t>The bidder fails to implement the contract performance security as prescribed in Section 43.1 – Instructions to Bidders of the bidding documents</w:t>
      </w:r>
    </w:p>
    <w:p w:rsidR="00C56328" w:rsidRDefault="00271611">
      <w:pPr>
        <w:pStyle w:val="ListParagraph"/>
        <w:numPr>
          <w:ilvl w:val="0"/>
          <w:numId w:val="60"/>
        </w:numPr>
        <w:tabs>
          <w:tab w:val="left" w:pos="1056"/>
        </w:tabs>
        <w:spacing w:before="122" w:line="264" w:lineRule="auto"/>
        <w:ind w:right="627" w:firstLine="566"/>
        <w:rPr>
          <w:sz w:val="28"/>
        </w:rPr>
      </w:pPr>
      <w:r>
        <w:rPr>
          <w:sz w:val="28"/>
        </w:rPr>
        <w:t>If</w:t>
      </w:r>
      <w:r>
        <w:rPr>
          <w:spacing w:val="-12"/>
          <w:sz w:val="28"/>
        </w:rPr>
        <w:t xml:space="preserve"> </w:t>
      </w:r>
      <w:r>
        <w:rPr>
          <w:sz w:val="28"/>
        </w:rPr>
        <w:t>any</w:t>
      </w:r>
      <w:r>
        <w:rPr>
          <w:spacing w:val="-10"/>
          <w:sz w:val="28"/>
        </w:rPr>
        <w:t xml:space="preserve"> </w:t>
      </w:r>
      <w:r>
        <w:rPr>
          <w:sz w:val="28"/>
        </w:rPr>
        <w:t>member</w:t>
      </w:r>
      <w:r>
        <w:rPr>
          <w:spacing w:val="-12"/>
          <w:sz w:val="28"/>
        </w:rPr>
        <w:t xml:space="preserve"> </w:t>
      </w:r>
      <w:r>
        <w:rPr>
          <w:sz w:val="28"/>
        </w:rPr>
        <w:t>of</w:t>
      </w:r>
      <w:r>
        <w:rPr>
          <w:spacing w:val="-12"/>
          <w:sz w:val="28"/>
        </w:rPr>
        <w:t xml:space="preserve"> </w:t>
      </w:r>
      <w:r>
        <w:rPr>
          <w:sz w:val="28"/>
        </w:rPr>
        <w:t>the</w:t>
      </w:r>
      <w:r>
        <w:rPr>
          <w:spacing w:val="-12"/>
          <w:sz w:val="28"/>
        </w:rPr>
        <w:t xml:space="preserve"> </w:t>
      </w:r>
      <w:r>
        <w:rPr>
          <w:sz w:val="28"/>
        </w:rPr>
        <w:t>joint</w:t>
      </w:r>
      <w:r>
        <w:rPr>
          <w:spacing w:val="-11"/>
          <w:sz w:val="28"/>
        </w:rPr>
        <w:t xml:space="preserve"> </w:t>
      </w:r>
      <w:r>
        <w:rPr>
          <w:sz w:val="28"/>
        </w:rPr>
        <w:t>venture</w:t>
      </w:r>
      <w:r>
        <w:rPr>
          <w:spacing w:val="-12"/>
          <w:sz w:val="28"/>
        </w:rPr>
        <w:t xml:space="preserve"> </w:t>
      </w:r>
      <w:r>
        <w:rPr>
          <w:spacing w:val="80"/>
          <w:w w:val="150"/>
          <w:sz w:val="28"/>
          <w:u w:val="single"/>
        </w:rPr>
        <w:t xml:space="preserve">  </w:t>
      </w:r>
      <w:r>
        <w:rPr>
          <w:sz w:val="28"/>
        </w:rPr>
        <w:t>[</w:t>
      </w:r>
      <w:r>
        <w:rPr>
          <w:i/>
          <w:sz w:val="28"/>
        </w:rPr>
        <w:t>insert</w:t>
      </w:r>
      <w:r>
        <w:rPr>
          <w:i/>
          <w:spacing w:val="-11"/>
          <w:sz w:val="28"/>
        </w:rPr>
        <w:t xml:space="preserve"> </w:t>
      </w:r>
      <w:r>
        <w:rPr>
          <w:i/>
          <w:sz w:val="28"/>
        </w:rPr>
        <w:t>full</w:t>
      </w:r>
      <w:r>
        <w:rPr>
          <w:i/>
          <w:spacing w:val="-11"/>
          <w:sz w:val="28"/>
        </w:rPr>
        <w:t xml:space="preserve"> </w:t>
      </w:r>
      <w:r>
        <w:rPr>
          <w:i/>
          <w:sz w:val="28"/>
        </w:rPr>
        <w:t>name</w:t>
      </w:r>
      <w:r>
        <w:rPr>
          <w:i/>
          <w:spacing w:val="-12"/>
          <w:sz w:val="28"/>
        </w:rPr>
        <w:t xml:space="preserve"> </w:t>
      </w:r>
      <w:r>
        <w:rPr>
          <w:i/>
          <w:sz w:val="28"/>
        </w:rPr>
        <w:t>of</w:t>
      </w:r>
      <w:r>
        <w:rPr>
          <w:i/>
          <w:spacing w:val="-11"/>
          <w:sz w:val="28"/>
        </w:rPr>
        <w:t xml:space="preserve"> </w:t>
      </w:r>
      <w:r>
        <w:rPr>
          <w:i/>
          <w:sz w:val="28"/>
        </w:rPr>
        <w:t>the</w:t>
      </w:r>
      <w:r>
        <w:rPr>
          <w:i/>
          <w:spacing w:val="-12"/>
          <w:sz w:val="28"/>
        </w:rPr>
        <w:t xml:space="preserve"> </w:t>
      </w:r>
      <w:r>
        <w:rPr>
          <w:i/>
          <w:sz w:val="28"/>
        </w:rPr>
        <w:t>joint</w:t>
      </w:r>
      <w:r>
        <w:rPr>
          <w:i/>
          <w:spacing w:val="-11"/>
          <w:sz w:val="28"/>
        </w:rPr>
        <w:t xml:space="preserve"> </w:t>
      </w:r>
      <w:r>
        <w:rPr>
          <w:i/>
          <w:sz w:val="28"/>
        </w:rPr>
        <w:t>venture bidder</w:t>
      </w:r>
      <w:r>
        <w:rPr>
          <w:sz w:val="28"/>
        </w:rPr>
        <w:t>]</w:t>
      </w:r>
      <w:r>
        <w:rPr>
          <w:spacing w:val="-18"/>
          <w:sz w:val="28"/>
        </w:rPr>
        <w:t xml:space="preserve"> </w:t>
      </w:r>
      <w:r>
        <w:rPr>
          <w:sz w:val="28"/>
        </w:rPr>
        <w:t>violates</w:t>
      </w:r>
      <w:r>
        <w:rPr>
          <w:spacing w:val="-17"/>
          <w:sz w:val="28"/>
        </w:rPr>
        <w:t xml:space="preserve"> </w:t>
      </w:r>
      <w:r>
        <w:rPr>
          <w:sz w:val="28"/>
        </w:rPr>
        <w:t>the</w:t>
      </w:r>
      <w:r>
        <w:rPr>
          <w:spacing w:val="-18"/>
          <w:sz w:val="28"/>
        </w:rPr>
        <w:t xml:space="preserve"> </w:t>
      </w:r>
      <w:r>
        <w:rPr>
          <w:sz w:val="28"/>
        </w:rPr>
        <w:t>law</w:t>
      </w:r>
      <w:r>
        <w:rPr>
          <w:spacing w:val="-17"/>
          <w:sz w:val="28"/>
        </w:rPr>
        <w:t xml:space="preserve"> </w:t>
      </w:r>
      <w:r>
        <w:rPr>
          <w:sz w:val="28"/>
        </w:rPr>
        <w:t>resulting</w:t>
      </w:r>
      <w:r>
        <w:rPr>
          <w:spacing w:val="-18"/>
          <w:sz w:val="28"/>
        </w:rPr>
        <w:t xml:space="preserve"> </w:t>
      </w:r>
      <w:r>
        <w:rPr>
          <w:sz w:val="28"/>
        </w:rPr>
        <w:t>in</w:t>
      </w:r>
      <w:r>
        <w:rPr>
          <w:spacing w:val="-17"/>
          <w:sz w:val="28"/>
        </w:rPr>
        <w:t xml:space="preserve"> </w:t>
      </w:r>
      <w:r>
        <w:rPr>
          <w:sz w:val="28"/>
        </w:rPr>
        <w:t>the</w:t>
      </w:r>
      <w:r>
        <w:rPr>
          <w:spacing w:val="-18"/>
          <w:sz w:val="28"/>
        </w:rPr>
        <w:t xml:space="preserve"> </w:t>
      </w:r>
      <w:r>
        <w:rPr>
          <w:sz w:val="28"/>
        </w:rPr>
        <w:t>non-return</w:t>
      </w:r>
      <w:r>
        <w:rPr>
          <w:spacing w:val="-17"/>
          <w:sz w:val="28"/>
        </w:rPr>
        <w:t xml:space="preserve"> </w:t>
      </w:r>
      <w:r>
        <w:rPr>
          <w:sz w:val="28"/>
        </w:rPr>
        <w:t>of</w:t>
      </w:r>
      <w:r>
        <w:rPr>
          <w:spacing w:val="-18"/>
          <w:sz w:val="28"/>
        </w:rPr>
        <w:t xml:space="preserve"> </w:t>
      </w:r>
      <w:r>
        <w:rPr>
          <w:sz w:val="28"/>
        </w:rPr>
        <w:t>the</w:t>
      </w:r>
      <w:r>
        <w:rPr>
          <w:spacing w:val="-17"/>
          <w:sz w:val="28"/>
        </w:rPr>
        <w:t xml:space="preserve"> </w:t>
      </w:r>
      <w:r>
        <w:rPr>
          <w:sz w:val="28"/>
        </w:rPr>
        <w:t>bid</w:t>
      </w:r>
      <w:r>
        <w:rPr>
          <w:spacing w:val="-18"/>
          <w:sz w:val="28"/>
        </w:rPr>
        <w:t xml:space="preserve"> </w:t>
      </w:r>
      <w:r>
        <w:rPr>
          <w:sz w:val="28"/>
        </w:rPr>
        <w:t>security</w:t>
      </w:r>
      <w:r>
        <w:rPr>
          <w:spacing w:val="-17"/>
          <w:sz w:val="28"/>
        </w:rPr>
        <w:t xml:space="preserve"> </w:t>
      </w:r>
      <w:r>
        <w:rPr>
          <w:sz w:val="28"/>
        </w:rPr>
        <w:t>as</w:t>
      </w:r>
      <w:r>
        <w:rPr>
          <w:spacing w:val="-18"/>
          <w:sz w:val="28"/>
        </w:rPr>
        <w:t xml:space="preserve"> </w:t>
      </w:r>
      <w:r>
        <w:rPr>
          <w:sz w:val="28"/>
        </w:rPr>
        <w:t>prescribed</w:t>
      </w:r>
      <w:r>
        <w:rPr>
          <w:spacing w:val="-17"/>
          <w:sz w:val="28"/>
        </w:rPr>
        <w:t xml:space="preserve"> </w:t>
      </w:r>
      <w:r>
        <w:rPr>
          <w:sz w:val="28"/>
        </w:rPr>
        <w:t>in Section 18.5 – Instructions to Bidders of bidding documents, the bid security of all members</w:t>
      </w:r>
      <w:r>
        <w:rPr>
          <w:spacing w:val="-5"/>
          <w:sz w:val="28"/>
        </w:rPr>
        <w:t xml:space="preserve"> </w:t>
      </w:r>
      <w:r>
        <w:rPr>
          <w:sz w:val="28"/>
        </w:rPr>
        <w:t>of</w:t>
      </w:r>
      <w:r>
        <w:rPr>
          <w:spacing w:val="-8"/>
          <w:sz w:val="28"/>
        </w:rPr>
        <w:t xml:space="preserve"> </w:t>
      </w:r>
      <w:r>
        <w:rPr>
          <w:sz w:val="28"/>
        </w:rPr>
        <w:t>the</w:t>
      </w:r>
      <w:r>
        <w:rPr>
          <w:spacing w:val="-6"/>
          <w:sz w:val="28"/>
        </w:rPr>
        <w:t xml:space="preserve"> </w:t>
      </w:r>
      <w:r>
        <w:rPr>
          <w:sz w:val="28"/>
        </w:rPr>
        <w:t>joint</w:t>
      </w:r>
      <w:r>
        <w:rPr>
          <w:spacing w:val="-7"/>
          <w:sz w:val="28"/>
        </w:rPr>
        <w:t xml:space="preserve"> </w:t>
      </w:r>
      <w:r>
        <w:rPr>
          <w:sz w:val="28"/>
        </w:rPr>
        <w:t>venture</w:t>
      </w:r>
      <w:r>
        <w:rPr>
          <w:spacing w:val="-8"/>
          <w:sz w:val="28"/>
        </w:rPr>
        <w:t xml:space="preserve"> </w:t>
      </w:r>
      <w:r>
        <w:rPr>
          <w:sz w:val="28"/>
        </w:rPr>
        <w:t>will</w:t>
      </w:r>
      <w:r>
        <w:rPr>
          <w:spacing w:val="-7"/>
          <w:sz w:val="28"/>
        </w:rPr>
        <w:t xml:space="preserve"> </w:t>
      </w:r>
      <w:r>
        <w:rPr>
          <w:sz w:val="28"/>
        </w:rPr>
        <w:t>not</w:t>
      </w:r>
      <w:r>
        <w:rPr>
          <w:spacing w:val="-7"/>
          <w:sz w:val="28"/>
        </w:rPr>
        <w:t xml:space="preserve"> </w:t>
      </w:r>
      <w:r>
        <w:rPr>
          <w:sz w:val="28"/>
        </w:rPr>
        <w:t>be</w:t>
      </w:r>
      <w:r>
        <w:rPr>
          <w:spacing w:val="-8"/>
          <w:sz w:val="28"/>
        </w:rPr>
        <w:t xml:space="preserve"> </w:t>
      </w:r>
      <w:r>
        <w:rPr>
          <w:sz w:val="28"/>
        </w:rPr>
        <w:t>refunded.</w:t>
      </w:r>
    </w:p>
    <w:p w:rsidR="00C56328" w:rsidRDefault="00271611">
      <w:pPr>
        <w:pStyle w:val="BodyText"/>
        <w:spacing w:before="281" w:line="264" w:lineRule="auto"/>
        <w:ind w:left="218" w:right="640" w:firstLine="566"/>
        <w:jc w:val="both"/>
      </w:pPr>
      <w:r>
        <w:t>In case the Bidder wins the bidding package, this security will expire immediately after the Bidder signs the contract and submits the contract performance security to the Beneficiary as agreed in that contract.</w:t>
      </w:r>
    </w:p>
    <w:p w:rsidR="00C56328" w:rsidRDefault="00271611">
      <w:pPr>
        <w:pStyle w:val="BodyText"/>
        <w:spacing w:before="279" w:line="264" w:lineRule="auto"/>
        <w:ind w:left="218" w:right="633" w:firstLine="566"/>
        <w:jc w:val="both"/>
      </w:pPr>
      <w:r>
        <w:t>In case</w:t>
      </w:r>
      <w:r>
        <w:rPr>
          <w:spacing w:val="-2"/>
        </w:rPr>
        <w:t xml:space="preserve"> </w:t>
      </w:r>
      <w:r>
        <w:t>the</w:t>
      </w:r>
      <w:r>
        <w:rPr>
          <w:spacing w:val="-2"/>
        </w:rPr>
        <w:t xml:space="preserve"> </w:t>
      </w:r>
      <w:r>
        <w:t>Bidder</w:t>
      </w:r>
      <w:r>
        <w:rPr>
          <w:spacing w:val="-2"/>
        </w:rPr>
        <w:t xml:space="preserve"> </w:t>
      </w:r>
      <w:r>
        <w:t>is</w:t>
      </w:r>
      <w:r>
        <w:rPr>
          <w:spacing w:val="-1"/>
        </w:rPr>
        <w:t xml:space="preserve"> </w:t>
      </w:r>
      <w:r>
        <w:t>not successful,</w:t>
      </w:r>
      <w:r>
        <w:rPr>
          <w:spacing w:val="-3"/>
        </w:rPr>
        <w:t xml:space="preserve"> </w:t>
      </w:r>
      <w:r>
        <w:t>this security will</w:t>
      </w:r>
      <w:r>
        <w:rPr>
          <w:spacing w:val="-1"/>
        </w:rPr>
        <w:t xml:space="preserve"> </w:t>
      </w:r>
      <w:r>
        <w:t>expire</w:t>
      </w:r>
      <w:r>
        <w:rPr>
          <w:spacing w:val="-1"/>
        </w:rPr>
        <w:t xml:space="preserve"> </w:t>
      </w:r>
      <w:r>
        <w:t>immediately</w:t>
      </w:r>
      <w:r>
        <w:rPr>
          <w:spacing w:val="-5"/>
        </w:rPr>
        <w:t xml:space="preserve"> </w:t>
      </w:r>
      <w:r>
        <w:t>after we receive a copy of the written notice of bidder selection result or within 30 days from</w:t>
      </w:r>
      <w:r>
        <w:rPr>
          <w:spacing w:val="-1"/>
        </w:rPr>
        <w:t xml:space="preserve"> </w:t>
      </w:r>
      <w:r>
        <w:t xml:space="preserve">the date of expiry of the validity period of the bid proposal, whichever comes </w:t>
      </w:r>
      <w:r>
        <w:rPr>
          <w:spacing w:val="-2"/>
        </w:rPr>
        <w:t>first.</w:t>
      </w:r>
    </w:p>
    <w:p w:rsidR="00C56328" w:rsidRDefault="00271611">
      <w:pPr>
        <w:pStyle w:val="BodyText"/>
        <w:spacing w:before="280" w:line="264" w:lineRule="auto"/>
        <w:ind w:left="218" w:right="634" w:firstLine="566"/>
        <w:jc w:val="both"/>
      </w:pPr>
      <w:r>
        <w:t>Any claim under this security must be submitted to our office before or on</w:t>
      </w:r>
      <w:r>
        <w:rPr>
          <w:spacing w:val="40"/>
        </w:rPr>
        <w:t xml:space="preserve"> </w:t>
      </w:r>
      <w:r>
        <w:t>that date.</w:t>
      </w:r>
    </w:p>
    <w:p w:rsidR="00C56328" w:rsidRDefault="00C56328">
      <w:pPr>
        <w:pStyle w:val="BodyText"/>
      </w:pPr>
    </w:p>
    <w:p w:rsidR="00C56328" w:rsidRDefault="00C56328">
      <w:pPr>
        <w:pStyle w:val="BodyText"/>
        <w:spacing w:before="230"/>
      </w:pPr>
    </w:p>
    <w:p w:rsidR="00C56328" w:rsidRDefault="00271611">
      <w:pPr>
        <w:pStyle w:val="Heading2"/>
        <w:ind w:left="4549"/>
        <w:jc w:val="center"/>
        <w:rPr>
          <w:b w:val="0"/>
        </w:rPr>
      </w:pPr>
      <w:r>
        <w:t>Bank’s</w:t>
      </w:r>
      <w:r>
        <w:rPr>
          <w:spacing w:val="-3"/>
        </w:rPr>
        <w:t xml:space="preserve"> </w:t>
      </w:r>
      <w:r>
        <w:t>legal</w:t>
      </w:r>
      <w:r>
        <w:rPr>
          <w:spacing w:val="-3"/>
        </w:rPr>
        <w:t xml:space="preserve"> </w:t>
      </w:r>
      <w:r>
        <w:rPr>
          <w:spacing w:val="-2"/>
        </w:rPr>
        <w:t>representative</w:t>
      </w:r>
      <w:r>
        <w:rPr>
          <w:b w:val="0"/>
          <w:spacing w:val="-2"/>
          <w:vertAlign w:val="superscript"/>
        </w:rPr>
        <w:t>(6)</w:t>
      </w:r>
    </w:p>
    <w:p w:rsidR="00C56328" w:rsidRDefault="00271611">
      <w:pPr>
        <w:spacing w:before="153"/>
        <w:ind w:left="4953" w:right="415"/>
        <w:jc w:val="center"/>
        <w:rPr>
          <w:i/>
          <w:sz w:val="28"/>
        </w:rPr>
      </w:pPr>
      <w:r>
        <w:rPr>
          <w:i/>
          <w:sz w:val="28"/>
        </w:rPr>
        <w:t>[Full</w:t>
      </w:r>
      <w:r>
        <w:rPr>
          <w:i/>
          <w:spacing w:val="-8"/>
          <w:sz w:val="28"/>
        </w:rPr>
        <w:t xml:space="preserve"> </w:t>
      </w:r>
      <w:r>
        <w:rPr>
          <w:i/>
          <w:sz w:val="28"/>
        </w:rPr>
        <w:t>name,</w:t>
      </w:r>
      <w:r>
        <w:rPr>
          <w:i/>
          <w:spacing w:val="-9"/>
          <w:sz w:val="28"/>
        </w:rPr>
        <w:t xml:space="preserve"> </w:t>
      </w:r>
      <w:r>
        <w:rPr>
          <w:i/>
          <w:sz w:val="28"/>
        </w:rPr>
        <w:t>position,</w:t>
      </w:r>
      <w:r>
        <w:rPr>
          <w:i/>
          <w:spacing w:val="-9"/>
          <w:sz w:val="28"/>
        </w:rPr>
        <w:t xml:space="preserve"> </w:t>
      </w:r>
      <w:r>
        <w:rPr>
          <w:i/>
          <w:sz w:val="28"/>
        </w:rPr>
        <w:t>signature</w:t>
      </w:r>
      <w:r>
        <w:rPr>
          <w:i/>
          <w:spacing w:val="-7"/>
          <w:sz w:val="28"/>
        </w:rPr>
        <w:t xml:space="preserve"> </w:t>
      </w:r>
      <w:r>
        <w:rPr>
          <w:i/>
          <w:sz w:val="28"/>
        </w:rPr>
        <w:t>and</w:t>
      </w:r>
      <w:r>
        <w:rPr>
          <w:i/>
          <w:spacing w:val="-4"/>
          <w:sz w:val="28"/>
        </w:rPr>
        <w:t xml:space="preserve"> </w:t>
      </w:r>
      <w:r>
        <w:rPr>
          <w:i/>
          <w:spacing w:val="-2"/>
          <w:sz w:val="28"/>
        </w:rPr>
        <w:t>stamp]</w:t>
      </w:r>
    </w:p>
    <w:p w:rsidR="00C56328" w:rsidRDefault="00C56328">
      <w:pPr>
        <w:pStyle w:val="BodyText"/>
        <w:rPr>
          <w:i/>
        </w:rPr>
      </w:pPr>
    </w:p>
    <w:p w:rsidR="00C56328" w:rsidRDefault="00C56328">
      <w:pPr>
        <w:pStyle w:val="BodyText"/>
        <w:rPr>
          <w:i/>
        </w:rPr>
      </w:pPr>
    </w:p>
    <w:p w:rsidR="00C56328" w:rsidRDefault="00C56328">
      <w:pPr>
        <w:pStyle w:val="BodyText"/>
        <w:rPr>
          <w:i/>
        </w:rPr>
      </w:pPr>
    </w:p>
    <w:p w:rsidR="00C56328" w:rsidRDefault="00C56328">
      <w:pPr>
        <w:pStyle w:val="BodyText"/>
        <w:spacing w:before="270"/>
        <w:rPr>
          <w:i/>
        </w:rPr>
      </w:pPr>
    </w:p>
    <w:p w:rsidR="00C56328" w:rsidRDefault="00271611">
      <w:pPr>
        <w:pStyle w:val="BodyText"/>
        <w:ind w:left="785"/>
      </w:pPr>
      <w:r>
        <w:rPr>
          <w:spacing w:val="-2"/>
        </w:rPr>
        <w:t>Notes:</w:t>
      </w:r>
    </w:p>
    <w:p w:rsidR="00C56328" w:rsidRDefault="00271611">
      <w:pPr>
        <w:pStyle w:val="ListParagraph"/>
        <w:numPr>
          <w:ilvl w:val="0"/>
          <w:numId w:val="59"/>
        </w:numPr>
        <w:tabs>
          <w:tab w:val="left" w:pos="1188"/>
        </w:tabs>
        <w:spacing w:before="154" w:line="264" w:lineRule="auto"/>
        <w:ind w:right="631" w:firstLine="566"/>
        <w:rPr>
          <w:sz w:val="28"/>
        </w:rPr>
      </w:pPr>
      <w:r>
        <w:rPr>
          <w:sz w:val="28"/>
        </w:rPr>
        <w:t xml:space="preserve">Apply in case the bid security is a letter of security from a domestic credit institution, a foreign bank branch established under Vietnamese law or a security insurance certificate issued by a domestic non-life insurance companies, branches of foreign non-life insurance enterprises established under Vietnamese law. Banks and non-life insurers are encouraged to use this Form. In case the bid security violates one of the provisions such as: having a lower value, having a shorter validity period than that specified in Section 18.2 ITB, not matching the beneficiary's name, not the original, no valid signature, having signed before the Procuring Entity issues the BD, or being accompanied by conditions that are detrimental to the Investor or the Procuring Entity, the bid security is considered </w:t>
      </w:r>
      <w:r>
        <w:rPr>
          <w:spacing w:val="-2"/>
          <w:sz w:val="28"/>
        </w:rPr>
        <w:t>invalid</w:t>
      </w:r>
    </w:p>
    <w:p w:rsidR="00C56328" w:rsidRDefault="00C56328">
      <w:pPr>
        <w:spacing w:line="264" w:lineRule="auto"/>
        <w:jc w:val="both"/>
        <w:rPr>
          <w:sz w:val="28"/>
        </w:rPr>
        <w:sectPr w:rsidR="00C56328">
          <w:pgSz w:w="11910" w:h="16840"/>
          <w:pgMar w:top="980" w:right="500" w:bottom="280" w:left="1200" w:header="722" w:footer="0" w:gutter="0"/>
          <w:cols w:space="720"/>
        </w:sectPr>
      </w:pPr>
    </w:p>
    <w:p w:rsidR="00C56328" w:rsidRDefault="00271611">
      <w:pPr>
        <w:pStyle w:val="ListParagraph"/>
        <w:numPr>
          <w:ilvl w:val="0"/>
          <w:numId w:val="59"/>
        </w:numPr>
        <w:tabs>
          <w:tab w:val="left" w:pos="1183"/>
        </w:tabs>
        <w:spacing w:before="231"/>
        <w:ind w:left="1183" w:hanging="398"/>
        <w:rPr>
          <w:sz w:val="28"/>
        </w:rPr>
      </w:pPr>
      <w:r>
        <w:rPr>
          <w:sz w:val="28"/>
        </w:rPr>
        <w:lastRenderedPageBreak/>
        <w:t>Bidder’s</w:t>
      </w:r>
      <w:r>
        <w:rPr>
          <w:spacing w:val="-3"/>
          <w:sz w:val="28"/>
        </w:rPr>
        <w:t xml:space="preserve"> </w:t>
      </w:r>
      <w:r>
        <w:rPr>
          <w:sz w:val="28"/>
        </w:rPr>
        <w:t>name</w:t>
      </w:r>
      <w:r>
        <w:rPr>
          <w:spacing w:val="-3"/>
          <w:sz w:val="28"/>
        </w:rPr>
        <w:t xml:space="preserve"> </w:t>
      </w:r>
      <w:r>
        <w:rPr>
          <w:sz w:val="28"/>
        </w:rPr>
        <w:t>can</w:t>
      </w:r>
      <w:r>
        <w:rPr>
          <w:spacing w:val="-3"/>
          <w:sz w:val="28"/>
        </w:rPr>
        <w:t xml:space="preserve"> </w:t>
      </w:r>
      <w:r>
        <w:rPr>
          <w:sz w:val="28"/>
        </w:rPr>
        <w:t>be</w:t>
      </w:r>
      <w:r>
        <w:rPr>
          <w:spacing w:val="-5"/>
          <w:sz w:val="28"/>
        </w:rPr>
        <w:t xml:space="preserve"> </w:t>
      </w:r>
      <w:r>
        <w:rPr>
          <w:sz w:val="28"/>
        </w:rPr>
        <w:t>one</w:t>
      </w:r>
      <w:r>
        <w:rPr>
          <w:spacing w:val="-3"/>
          <w:sz w:val="28"/>
        </w:rPr>
        <w:t xml:space="preserve"> </w:t>
      </w:r>
      <w:r>
        <w:rPr>
          <w:sz w:val="28"/>
        </w:rPr>
        <w:t>of</w:t>
      </w:r>
      <w:r>
        <w:rPr>
          <w:spacing w:val="-7"/>
          <w:sz w:val="28"/>
        </w:rPr>
        <w:t xml:space="preserve"> </w:t>
      </w:r>
      <w:r>
        <w:rPr>
          <w:sz w:val="28"/>
        </w:rPr>
        <w:t>the</w:t>
      </w:r>
      <w:r>
        <w:rPr>
          <w:spacing w:val="-3"/>
          <w:sz w:val="28"/>
        </w:rPr>
        <w:t xml:space="preserve"> </w:t>
      </w:r>
      <w:r>
        <w:rPr>
          <w:sz w:val="28"/>
        </w:rPr>
        <w:t>following</w:t>
      </w:r>
      <w:r>
        <w:rPr>
          <w:spacing w:val="-2"/>
          <w:sz w:val="28"/>
        </w:rPr>
        <w:t xml:space="preserve"> cases</w:t>
      </w:r>
    </w:p>
    <w:p w:rsidR="00C56328" w:rsidRDefault="00271611">
      <w:pPr>
        <w:pStyle w:val="ListParagraph"/>
        <w:numPr>
          <w:ilvl w:val="1"/>
          <w:numId w:val="59"/>
        </w:numPr>
        <w:tabs>
          <w:tab w:val="left" w:pos="970"/>
        </w:tabs>
        <w:spacing w:before="151" w:line="264" w:lineRule="auto"/>
        <w:ind w:right="634" w:firstLine="566"/>
        <w:rPr>
          <w:sz w:val="28"/>
        </w:rPr>
      </w:pPr>
      <w:r>
        <w:rPr>
          <w:sz w:val="28"/>
        </w:rPr>
        <w:t>The name of the whole joint venture bidder, for example, the joint venture bidder A + B participates in the bid, the name of the bidder is recorded as "Joint venture bidder A + B";</w:t>
      </w:r>
    </w:p>
    <w:p w:rsidR="00C56328" w:rsidRDefault="00271611">
      <w:pPr>
        <w:pStyle w:val="ListParagraph"/>
        <w:numPr>
          <w:ilvl w:val="1"/>
          <w:numId w:val="59"/>
        </w:numPr>
        <w:tabs>
          <w:tab w:val="left" w:pos="956"/>
        </w:tabs>
        <w:spacing w:before="121" w:line="264" w:lineRule="auto"/>
        <w:ind w:right="636" w:firstLine="566"/>
        <w:rPr>
          <w:sz w:val="28"/>
        </w:rPr>
      </w:pPr>
      <w:r>
        <w:rPr>
          <w:sz w:val="28"/>
        </w:rPr>
        <w:t>Name of the member responsible for the performance of the bid security for the whole joint venture or for another member of the joint venture, for example,</w:t>
      </w:r>
      <w:r>
        <w:rPr>
          <w:spacing w:val="40"/>
          <w:sz w:val="28"/>
        </w:rPr>
        <w:t xml:space="preserve"> </w:t>
      </w:r>
      <w:r>
        <w:rPr>
          <w:sz w:val="28"/>
        </w:rPr>
        <w:t>the joint venture bidder A + B + C participating in the bid, in the case of a joint venture agreement to assign the bidder A to perform the bid security for the whole joint venture, the name of the bidder shall be “Bidder A (on behalf of the joint venture bidder A + B + C)”, in case the joint venture agreement assigns the bidder B to perform the bid security for bidders B and C, the name of bidder shall be "Bidder B (on behalf of bidders B and C)";</w:t>
      </w:r>
    </w:p>
    <w:p w:rsidR="00C56328" w:rsidRDefault="00271611">
      <w:pPr>
        <w:pStyle w:val="ListParagraph"/>
        <w:numPr>
          <w:ilvl w:val="1"/>
          <w:numId w:val="59"/>
        </w:numPr>
        <w:tabs>
          <w:tab w:val="left" w:pos="947"/>
        </w:tabs>
        <w:spacing w:before="122"/>
        <w:ind w:left="947" w:hanging="162"/>
        <w:rPr>
          <w:sz w:val="28"/>
        </w:rPr>
      </w:pPr>
      <w:r>
        <w:rPr>
          <w:sz w:val="28"/>
        </w:rPr>
        <w:t>Name</w:t>
      </w:r>
      <w:r>
        <w:rPr>
          <w:spacing w:val="-7"/>
          <w:sz w:val="28"/>
        </w:rPr>
        <w:t xml:space="preserve"> </w:t>
      </w:r>
      <w:r>
        <w:rPr>
          <w:sz w:val="28"/>
        </w:rPr>
        <w:t>of</w:t>
      </w:r>
      <w:r>
        <w:rPr>
          <w:spacing w:val="-4"/>
          <w:sz w:val="28"/>
        </w:rPr>
        <w:t xml:space="preserve"> </w:t>
      </w:r>
      <w:r>
        <w:rPr>
          <w:sz w:val="28"/>
        </w:rPr>
        <w:t>the</w:t>
      </w:r>
      <w:r>
        <w:rPr>
          <w:spacing w:val="-4"/>
          <w:sz w:val="28"/>
        </w:rPr>
        <w:t xml:space="preserve"> </w:t>
      </w:r>
      <w:r>
        <w:rPr>
          <w:sz w:val="28"/>
        </w:rPr>
        <w:t>joint</w:t>
      </w:r>
      <w:r>
        <w:rPr>
          <w:spacing w:val="-8"/>
          <w:sz w:val="28"/>
        </w:rPr>
        <w:t xml:space="preserve"> </w:t>
      </w:r>
      <w:r>
        <w:rPr>
          <w:sz w:val="28"/>
        </w:rPr>
        <w:t>venture</w:t>
      </w:r>
      <w:r>
        <w:rPr>
          <w:spacing w:val="-4"/>
          <w:sz w:val="28"/>
        </w:rPr>
        <w:t xml:space="preserve"> </w:t>
      </w:r>
      <w:r>
        <w:rPr>
          <w:sz w:val="28"/>
        </w:rPr>
        <w:t>member</w:t>
      </w:r>
      <w:r>
        <w:rPr>
          <w:spacing w:val="-4"/>
          <w:sz w:val="28"/>
        </w:rPr>
        <w:t xml:space="preserve"> </w:t>
      </w:r>
      <w:r>
        <w:rPr>
          <w:sz w:val="28"/>
        </w:rPr>
        <w:t>separately</w:t>
      </w:r>
      <w:r>
        <w:rPr>
          <w:spacing w:val="-8"/>
          <w:sz w:val="28"/>
        </w:rPr>
        <w:t xml:space="preserve"> </w:t>
      </w:r>
      <w:r>
        <w:rPr>
          <w:sz w:val="28"/>
        </w:rPr>
        <w:t>executing</w:t>
      </w:r>
      <w:r>
        <w:rPr>
          <w:spacing w:val="-4"/>
          <w:sz w:val="28"/>
        </w:rPr>
        <w:t xml:space="preserve"> </w:t>
      </w:r>
      <w:r>
        <w:rPr>
          <w:sz w:val="28"/>
        </w:rPr>
        <w:t>the</w:t>
      </w:r>
      <w:r>
        <w:rPr>
          <w:spacing w:val="-4"/>
          <w:sz w:val="28"/>
        </w:rPr>
        <w:t xml:space="preserve"> </w:t>
      </w:r>
      <w:r>
        <w:rPr>
          <w:sz w:val="28"/>
        </w:rPr>
        <w:t>bid</w:t>
      </w:r>
      <w:r>
        <w:rPr>
          <w:spacing w:val="-3"/>
          <w:sz w:val="28"/>
        </w:rPr>
        <w:t xml:space="preserve"> </w:t>
      </w:r>
      <w:r>
        <w:rPr>
          <w:spacing w:val="-2"/>
          <w:sz w:val="28"/>
        </w:rPr>
        <w:t>security</w:t>
      </w:r>
    </w:p>
    <w:p w:rsidR="00C56328" w:rsidRDefault="00271611">
      <w:pPr>
        <w:pStyle w:val="ListParagraph"/>
        <w:numPr>
          <w:ilvl w:val="0"/>
          <w:numId w:val="59"/>
        </w:numPr>
        <w:tabs>
          <w:tab w:val="left" w:pos="1183"/>
        </w:tabs>
        <w:spacing w:before="151"/>
        <w:ind w:left="1183" w:hanging="398"/>
        <w:rPr>
          <w:sz w:val="28"/>
        </w:rPr>
      </w:pPr>
      <w:r>
        <w:rPr>
          <w:sz w:val="28"/>
        </w:rPr>
        <w:t>State</w:t>
      </w:r>
      <w:r>
        <w:rPr>
          <w:spacing w:val="-7"/>
          <w:sz w:val="28"/>
        </w:rPr>
        <w:t xml:space="preserve"> </w:t>
      </w:r>
      <w:r>
        <w:rPr>
          <w:sz w:val="28"/>
        </w:rPr>
        <w:t>as</w:t>
      </w:r>
      <w:r>
        <w:rPr>
          <w:spacing w:val="-5"/>
          <w:sz w:val="28"/>
        </w:rPr>
        <w:t xml:space="preserve"> </w:t>
      </w:r>
      <w:r>
        <w:rPr>
          <w:sz w:val="28"/>
        </w:rPr>
        <w:t>stipulated</w:t>
      </w:r>
      <w:r>
        <w:rPr>
          <w:spacing w:val="-4"/>
          <w:sz w:val="28"/>
        </w:rPr>
        <w:t xml:space="preserve"> </w:t>
      </w:r>
      <w:r>
        <w:rPr>
          <w:sz w:val="28"/>
        </w:rPr>
        <w:t>in</w:t>
      </w:r>
      <w:r>
        <w:rPr>
          <w:spacing w:val="-2"/>
          <w:sz w:val="28"/>
        </w:rPr>
        <w:t xml:space="preserve"> </w:t>
      </w:r>
      <w:r>
        <w:rPr>
          <w:sz w:val="28"/>
        </w:rPr>
        <w:t>Section</w:t>
      </w:r>
      <w:r>
        <w:rPr>
          <w:spacing w:val="-3"/>
          <w:sz w:val="28"/>
        </w:rPr>
        <w:t xml:space="preserve"> </w:t>
      </w:r>
      <w:r>
        <w:rPr>
          <w:sz w:val="28"/>
        </w:rPr>
        <w:t>18.2</w:t>
      </w:r>
      <w:r>
        <w:rPr>
          <w:spacing w:val="-2"/>
          <w:sz w:val="28"/>
        </w:rPr>
        <w:t xml:space="preserve"> </w:t>
      </w:r>
      <w:r>
        <w:rPr>
          <w:sz w:val="28"/>
        </w:rPr>
        <w:t>of</w:t>
      </w:r>
      <w:r>
        <w:rPr>
          <w:spacing w:val="-3"/>
          <w:sz w:val="28"/>
        </w:rPr>
        <w:t xml:space="preserve"> </w:t>
      </w:r>
      <w:r>
        <w:rPr>
          <w:spacing w:val="-5"/>
          <w:sz w:val="28"/>
        </w:rPr>
        <w:t>BDS</w:t>
      </w:r>
    </w:p>
    <w:p w:rsidR="00C56328" w:rsidRDefault="00271611">
      <w:pPr>
        <w:pStyle w:val="ListParagraph"/>
        <w:numPr>
          <w:ilvl w:val="0"/>
          <w:numId w:val="59"/>
        </w:numPr>
        <w:tabs>
          <w:tab w:val="left" w:pos="1218"/>
        </w:tabs>
        <w:spacing w:before="153"/>
        <w:ind w:left="1218" w:hanging="433"/>
        <w:rPr>
          <w:sz w:val="28"/>
        </w:rPr>
      </w:pPr>
      <w:r>
        <w:rPr>
          <w:sz w:val="28"/>
        </w:rPr>
        <w:t>State</w:t>
      </w:r>
      <w:r>
        <w:rPr>
          <w:spacing w:val="29"/>
          <w:sz w:val="28"/>
        </w:rPr>
        <w:t xml:space="preserve"> </w:t>
      </w:r>
      <w:r>
        <w:rPr>
          <w:sz w:val="28"/>
        </w:rPr>
        <w:t>the</w:t>
      </w:r>
      <w:r>
        <w:rPr>
          <w:spacing w:val="31"/>
          <w:sz w:val="28"/>
        </w:rPr>
        <w:t xml:space="preserve"> </w:t>
      </w:r>
      <w:r>
        <w:rPr>
          <w:sz w:val="28"/>
        </w:rPr>
        <w:t>date</w:t>
      </w:r>
      <w:r>
        <w:rPr>
          <w:spacing w:val="32"/>
          <w:sz w:val="28"/>
        </w:rPr>
        <w:t xml:space="preserve"> </w:t>
      </w:r>
      <w:r>
        <w:rPr>
          <w:sz w:val="28"/>
        </w:rPr>
        <w:t>with</w:t>
      </w:r>
      <w:r>
        <w:rPr>
          <w:spacing w:val="29"/>
          <w:sz w:val="28"/>
        </w:rPr>
        <w:t xml:space="preserve"> </w:t>
      </w:r>
      <w:r>
        <w:rPr>
          <w:sz w:val="28"/>
        </w:rPr>
        <w:t>the</w:t>
      </w:r>
      <w:r>
        <w:rPr>
          <w:spacing w:val="30"/>
          <w:sz w:val="28"/>
        </w:rPr>
        <w:t xml:space="preserve"> </w:t>
      </w:r>
      <w:r>
        <w:rPr>
          <w:sz w:val="28"/>
        </w:rPr>
        <w:t>bid</w:t>
      </w:r>
      <w:r>
        <w:rPr>
          <w:spacing w:val="32"/>
          <w:sz w:val="28"/>
        </w:rPr>
        <w:t xml:space="preserve"> </w:t>
      </w:r>
      <w:r>
        <w:rPr>
          <w:sz w:val="28"/>
        </w:rPr>
        <w:t>closing</w:t>
      </w:r>
      <w:r>
        <w:rPr>
          <w:spacing w:val="32"/>
          <w:sz w:val="28"/>
        </w:rPr>
        <w:t xml:space="preserve"> </w:t>
      </w:r>
      <w:r>
        <w:rPr>
          <w:sz w:val="28"/>
        </w:rPr>
        <w:t>time</w:t>
      </w:r>
      <w:r>
        <w:rPr>
          <w:spacing w:val="32"/>
          <w:sz w:val="28"/>
        </w:rPr>
        <w:t xml:space="preserve"> </w:t>
      </w:r>
      <w:r>
        <w:rPr>
          <w:sz w:val="28"/>
        </w:rPr>
        <w:t>as</w:t>
      </w:r>
      <w:r>
        <w:rPr>
          <w:spacing w:val="32"/>
          <w:sz w:val="28"/>
        </w:rPr>
        <w:t xml:space="preserve"> </w:t>
      </w:r>
      <w:r>
        <w:rPr>
          <w:sz w:val="28"/>
        </w:rPr>
        <w:t>stipulated</w:t>
      </w:r>
      <w:r>
        <w:rPr>
          <w:spacing w:val="30"/>
          <w:sz w:val="28"/>
        </w:rPr>
        <w:t xml:space="preserve"> </w:t>
      </w:r>
      <w:r>
        <w:rPr>
          <w:sz w:val="28"/>
        </w:rPr>
        <w:t>in</w:t>
      </w:r>
      <w:r>
        <w:rPr>
          <w:spacing w:val="30"/>
          <w:sz w:val="28"/>
        </w:rPr>
        <w:t xml:space="preserve"> </w:t>
      </w:r>
      <w:r>
        <w:rPr>
          <w:sz w:val="28"/>
        </w:rPr>
        <w:t>Section</w:t>
      </w:r>
      <w:r>
        <w:rPr>
          <w:spacing w:val="32"/>
          <w:sz w:val="28"/>
        </w:rPr>
        <w:t xml:space="preserve"> </w:t>
      </w:r>
      <w:r>
        <w:rPr>
          <w:sz w:val="28"/>
        </w:rPr>
        <w:t>21.1</w:t>
      </w:r>
      <w:r>
        <w:rPr>
          <w:spacing w:val="33"/>
          <w:sz w:val="28"/>
        </w:rPr>
        <w:t xml:space="preserve"> </w:t>
      </w:r>
      <w:r>
        <w:rPr>
          <w:spacing w:val="-5"/>
          <w:sz w:val="28"/>
        </w:rPr>
        <w:t>of</w:t>
      </w:r>
    </w:p>
    <w:p w:rsidR="00C56328" w:rsidRDefault="00271611">
      <w:pPr>
        <w:pStyle w:val="BodyText"/>
        <w:spacing w:before="31"/>
        <w:ind w:left="218"/>
      </w:pPr>
      <w:r>
        <w:rPr>
          <w:spacing w:val="-5"/>
        </w:rPr>
        <w:t>BDS</w:t>
      </w:r>
    </w:p>
    <w:p w:rsidR="00C56328" w:rsidRDefault="00271611">
      <w:pPr>
        <w:pStyle w:val="ListParagraph"/>
        <w:numPr>
          <w:ilvl w:val="0"/>
          <w:numId w:val="59"/>
        </w:numPr>
        <w:tabs>
          <w:tab w:val="left" w:pos="1220"/>
        </w:tabs>
        <w:spacing w:before="153"/>
        <w:ind w:left="1220" w:hanging="435"/>
        <w:rPr>
          <w:sz w:val="28"/>
        </w:rPr>
      </w:pPr>
      <w:r>
        <w:rPr>
          <w:sz w:val="28"/>
        </w:rPr>
        <w:t>In</w:t>
      </w:r>
      <w:r>
        <w:rPr>
          <w:spacing w:val="33"/>
          <w:sz w:val="28"/>
        </w:rPr>
        <w:t xml:space="preserve"> </w:t>
      </w:r>
      <w:r>
        <w:rPr>
          <w:sz w:val="28"/>
        </w:rPr>
        <w:t>case</w:t>
      </w:r>
      <w:r>
        <w:rPr>
          <w:spacing w:val="33"/>
          <w:sz w:val="28"/>
        </w:rPr>
        <w:t xml:space="preserve"> </w:t>
      </w:r>
      <w:r>
        <w:rPr>
          <w:sz w:val="28"/>
        </w:rPr>
        <w:t>the</w:t>
      </w:r>
      <w:r>
        <w:rPr>
          <w:spacing w:val="34"/>
          <w:sz w:val="28"/>
        </w:rPr>
        <w:t xml:space="preserve"> </w:t>
      </w:r>
      <w:r>
        <w:rPr>
          <w:sz w:val="28"/>
        </w:rPr>
        <w:t>bid</w:t>
      </w:r>
      <w:r>
        <w:rPr>
          <w:spacing w:val="36"/>
          <w:sz w:val="28"/>
        </w:rPr>
        <w:t xml:space="preserve"> </w:t>
      </w:r>
      <w:r>
        <w:rPr>
          <w:sz w:val="28"/>
        </w:rPr>
        <w:t>security</w:t>
      </w:r>
      <w:r>
        <w:rPr>
          <w:spacing w:val="31"/>
          <w:sz w:val="28"/>
        </w:rPr>
        <w:t xml:space="preserve"> </w:t>
      </w:r>
      <w:r>
        <w:rPr>
          <w:sz w:val="28"/>
        </w:rPr>
        <w:t>lacks</w:t>
      </w:r>
      <w:r>
        <w:rPr>
          <w:spacing w:val="34"/>
          <w:sz w:val="28"/>
        </w:rPr>
        <w:t xml:space="preserve"> </w:t>
      </w:r>
      <w:r>
        <w:rPr>
          <w:sz w:val="28"/>
        </w:rPr>
        <w:t>one</w:t>
      </w:r>
      <w:r>
        <w:rPr>
          <w:spacing w:val="33"/>
          <w:sz w:val="28"/>
        </w:rPr>
        <w:t xml:space="preserve"> </w:t>
      </w:r>
      <w:r>
        <w:rPr>
          <w:sz w:val="28"/>
        </w:rPr>
        <w:t>or</w:t>
      </w:r>
      <w:r>
        <w:rPr>
          <w:spacing w:val="32"/>
          <w:sz w:val="28"/>
        </w:rPr>
        <w:t xml:space="preserve"> </w:t>
      </w:r>
      <w:r>
        <w:rPr>
          <w:sz w:val="28"/>
        </w:rPr>
        <w:t>several</w:t>
      </w:r>
      <w:r>
        <w:rPr>
          <w:spacing w:val="36"/>
          <w:sz w:val="28"/>
        </w:rPr>
        <w:t xml:space="preserve"> </w:t>
      </w:r>
      <w:r>
        <w:rPr>
          <w:sz w:val="28"/>
        </w:rPr>
        <w:t>commitments</w:t>
      </w:r>
      <w:r>
        <w:rPr>
          <w:spacing w:val="33"/>
          <w:sz w:val="28"/>
        </w:rPr>
        <w:t xml:space="preserve"> </w:t>
      </w:r>
      <w:r>
        <w:rPr>
          <w:sz w:val="28"/>
        </w:rPr>
        <w:t>in</w:t>
      </w:r>
      <w:r>
        <w:rPr>
          <w:spacing w:val="34"/>
          <w:sz w:val="28"/>
        </w:rPr>
        <w:t xml:space="preserve"> </w:t>
      </w:r>
      <w:r>
        <w:rPr>
          <w:sz w:val="28"/>
        </w:rPr>
        <w:t>the</w:t>
      </w:r>
      <w:r>
        <w:rPr>
          <w:spacing w:val="35"/>
          <w:sz w:val="28"/>
        </w:rPr>
        <w:t xml:space="preserve"> </w:t>
      </w:r>
      <w:r>
        <w:rPr>
          <w:spacing w:val="-2"/>
          <w:sz w:val="28"/>
        </w:rPr>
        <w:t>above</w:t>
      </w:r>
    </w:p>
    <w:p w:rsidR="00C56328" w:rsidRDefault="00271611">
      <w:pPr>
        <w:pStyle w:val="BodyText"/>
        <w:spacing w:before="33" w:line="264" w:lineRule="auto"/>
        <w:ind w:left="218" w:right="638"/>
        <w:jc w:val="both"/>
      </w:pPr>
      <w:r>
        <w:t>commitments, it shall be considered as unfavorable conditions for the Investor, the Procuring Entity according to the provisions of Section 18.3 ITB, and the letter of security is considered invalid.</w:t>
      </w:r>
    </w:p>
    <w:p w:rsidR="00C56328" w:rsidRDefault="00271611">
      <w:pPr>
        <w:pStyle w:val="ListParagraph"/>
        <w:numPr>
          <w:ilvl w:val="0"/>
          <w:numId w:val="59"/>
        </w:numPr>
        <w:tabs>
          <w:tab w:val="left" w:pos="1308"/>
        </w:tabs>
        <w:spacing w:before="119" w:line="264" w:lineRule="auto"/>
        <w:ind w:right="632" w:firstLine="566"/>
        <w:rPr>
          <w:sz w:val="28"/>
        </w:rPr>
      </w:pPr>
      <w:r>
        <w:rPr>
          <w:sz w:val="28"/>
        </w:rPr>
        <w:t>In case of using the Security Insurance Certificate, write "Legal representative of the insurance enterprise".</w:t>
      </w:r>
    </w:p>
    <w:p w:rsidR="00C56328" w:rsidRDefault="00C56328">
      <w:pPr>
        <w:spacing w:line="264" w:lineRule="auto"/>
        <w:jc w:val="both"/>
        <w:rPr>
          <w:sz w:val="28"/>
        </w:rPr>
        <w:sectPr w:rsidR="00C56328">
          <w:pgSz w:w="11910" w:h="16840"/>
          <w:pgMar w:top="980" w:right="500" w:bottom="280" w:left="1200" w:header="722" w:footer="0" w:gutter="0"/>
          <w:cols w:space="720"/>
        </w:sectPr>
      </w:pPr>
    </w:p>
    <w:p w:rsidR="00C56328" w:rsidRDefault="00271611">
      <w:pPr>
        <w:spacing w:before="236"/>
        <w:ind w:right="630"/>
        <w:jc w:val="right"/>
        <w:rPr>
          <w:b/>
          <w:sz w:val="28"/>
        </w:rPr>
      </w:pPr>
      <w:r>
        <w:rPr>
          <w:b/>
          <w:sz w:val="28"/>
        </w:rPr>
        <w:lastRenderedPageBreak/>
        <w:t>Form</w:t>
      </w:r>
      <w:r>
        <w:rPr>
          <w:b/>
          <w:spacing w:val="-8"/>
          <w:sz w:val="28"/>
        </w:rPr>
        <w:t xml:space="preserve"> </w:t>
      </w:r>
      <w:r>
        <w:rPr>
          <w:b/>
          <w:spacing w:val="-2"/>
          <w:sz w:val="28"/>
        </w:rPr>
        <w:t>05(a1)</w:t>
      </w:r>
    </w:p>
    <w:p w:rsidR="00C56328" w:rsidRDefault="00271611">
      <w:pPr>
        <w:pStyle w:val="Heading1"/>
        <w:spacing w:before="322" w:line="319" w:lineRule="exact"/>
        <w:ind w:right="411"/>
      </w:pPr>
      <w:r>
        <w:t>BIDDER</w:t>
      </w:r>
      <w:r>
        <w:rPr>
          <w:spacing w:val="-7"/>
        </w:rPr>
        <w:t xml:space="preserve"> </w:t>
      </w:r>
      <w:r>
        <w:t>INFORMATION</w:t>
      </w:r>
      <w:r>
        <w:rPr>
          <w:spacing w:val="-7"/>
        </w:rPr>
        <w:t xml:space="preserve"> </w:t>
      </w:r>
      <w:r>
        <w:rPr>
          <w:spacing w:val="-4"/>
        </w:rPr>
        <w:t>FORM</w:t>
      </w:r>
    </w:p>
    <w:p w:rsidR="00C56328" w:rsidRDefault="00271611">
      <w:pPr>
        <w:ind w:left="149" w:right="575"/>
        <w:jc w:val="center"/>
        <w:rPr>
          <w:i/>
          <w:sz w:val="28"/>
        </w:rPr>
      </w:pPr>
      <w:r>
        <w:rPr>
          <w:i/>
          <w:sz w:val="28"/>
        </w:rPr>
        <w:t>(in</w:t>
      </w:r>
      <w:r>
        <w:rPr>
          <w:i/>
          <w:spacing w:val="-1"/>
          <w:sz w:val="28"/>
        </w:rPr>
        <w:t xml:space="preserve"> </w:t>
      </w:r>
      <w:r>
        <w:rPr>
          <w:i/>
          <w:sz w:val="28"/>
        </w:rPr>
        <w:t>case</w:t>
      </w:r>
      <w:r>
        <w:rPr>
          <w:i/>
          <w:spacing w:val="-2"/>
          <w:sz w:val="28"/>
        </w:rPr>
        <w:t xml:space="preserve"> </w:t>
      </w:r>
      <w:r>
        <w:rPr>
          <w:i/>
          <w:sz w:val="28"/>
        </w:rPr>
        <w:t>the</w:t>
      </w:r>
      <w:r>
        <w:rPr>
          <w:i/>
          <w:spacing w:val="-5"/>
          <w:sz w:val="28"/>
        </w:rPr>
        <w:t xml:space="preserve"> </w:t>
      </w:r>
      <w:r>
        <w:rPr>
          <w:i/>
          <w:sz w:val="28"/>
        </w:rPr>
        <w:t>bidder</w:t>
      </w:r>
      <w:r>
        <w:rPr>
          <w:i/>
          <w:spacing w:val="-4"/>
          <w:sz w:val="28"/>
        </w:rPr>
        <w:t xml:space="preserve"> </w:t>
      </w:r>
      <w:r>
        <w:rPr>
          <w:i/>
          <w:sz w:val="28"/>
        </w:rPr>
        <w:t>is</w:t>
      </w:r>
      <w:r>
        <w:rPr>
          <w:i/>
          <w:spacing w:val="-5"/>
          <w:sz w:val="28"/>
        </w:rPr>
        <w:t xml:space="preserve"> </w:t>
      </w:r>
      <w:r>
        <w:rPr>
          <w:i/>
          <w:sz w:val="28"/>
        </w:rPr>
        <w:t>not</w:t>
      </w:r>
      <w:r>
        <w:rPr>
          <w:i/>
          <w:spacing w:val="-1"/>
          <w:sz w:val="28"/>
        </w:rPr>
        <w:t xml:space="preserve"> </w:t>
      </w:r>
      <w:r>
        <w:rPr>
          <w:i/>
          <w:sz w:val="28"/>
        </w:rPr>
        <w:t>the</w:t>
      </w:r>
      <w:r>
        <w:rPr>
          <w:i/>
          <w:spacing w:val="-2"/>
          <w:sz w:val="28"/>
        </w:rPr>
        <w:t xml:space="preserve"> </w:t>
      </w:r>
      <w:r>
        <w:rPr>
          <w:i/>
          <w:sz w:val="28"/>
        </w:rPr>
        <w:t>manufacturer</w:t>
      </w:r>
      <w:r>
        <w:rPr>
          <w:i/>
          <w:spacing w:val="-5"/>
          <w:sz w:val="28"/>
        </w:rPr>
        <w:t xml:space="preserve"> </w:t>
      </w:r>
      <w:r>
        <w:rPr>
          <w:i/>
          <w:sz w:val="28"/>
        </w:rPr>
        <w:t>of</w:t>
      </w:r>
      <w:r>
        <w:rPr>
          <w:i/>
          <w:spacing w:val="-5"/>
          <w:sz w:val="28"/>
        </w:rPr>
        <w:t xml:space="preserve"> </w:t>
      </w:r>
      <w:r>
        <w:rPr>
          <w:i/>
          <w:sz w:val="28"/>
        </w:rPr>
        <w:t>the</w:t>
      </w:r>
      <w:r>
        <w:rPr>
          <w:i/>
          <w:spacing w:val="-2"/>
          <w:sz w:val="28"/>
        </w:rPr>
        <w:t xml:space="preserve"> </w:t>
      </w:r>
      <w:r>
        <w:rPr>
          <w:i/>
          <w:sz w:val="28"/>
        </w:rPr>
        <w:t>goods</w:t>
      </w:r>
      <w:r>
        <w:rPr>
          <w:i/>
          <w:spacing w:val="-1"/>
          <w:sz w:val="28"/>
        </w:rPr>
        <w:t xml:space="preserve"> </w:t>
      </w:r>
      <w:r>
        <w:rPr>
          <w:i/>
          <w:sz w:val="28"/>
        </w:rPr>
        <w:t>within</w:t>
      </w:r>
      <w:r>
        <w:rPr>
          <w:i/>
          <w:spacing w:val="-1"/>
          <w:sz w:val="28"/>
        </w:rPr>
        <w:t xml:space="preserve"> </w:t>
      </w:r>
      <w:r>
        <w:rPr>
          <w:i/>
          <w:sz w:val="28"/>
        </w:rPr>
        <w:t>the</w:t>
      </w:r>
      <w:r>
        <w:rPr>
          <w:i/>
          <w:spacing w:val="-2"/>
          <w:sz w:val="28"/>
        </w:rPr>
        <w:t xml:space="preserve"> </w:t>
      </w:r>
      <w:r>
        <w:rPr>
          <w:i/>
          <w:sz w:val="28"/>
        </w:rPr>
        <w:t>scope</w:t>
      </w:r>
      <w:r>
        <w:rPr>
          <w:i/>
          <w:spacing w:val="-5"/>
          <w:sz w:val="28"/>
        </w:rPr>
        <w:t xml:space="preserve"> </w:t>
      </w:r>
      <w:r>
        <w:rPr>
          <w:i/>
          <w:sz w:val="28"/>
        </w:rPr>
        <w:t>of</w:t>
      </w:r>
      <w:r>
        <w:rPr>
          <w:i/>
          <w:spacing w:val="-5"/>
          <w:sz w:val="28"/>
        </w:rPr>
        <w:t xml:space="preserve"> </w:t>
      </w:r>
      <w:r>
        <w:rPr>
          <w:i/>
          <w:sz w:val="28"/>
        </w:rPr>
        <w:t>the bidding package)</w:t>
      </w:r>
    </w:p>
    <w:p w:rsidR="00C56328" w:rsidRDefault="00C56328">
      <w:pPr>
        <w:pStyle w:val="BodyText"/>
        <w:rPr>
          <w:i/>
          <w:sz w:val="20"/>
        </w:rPr>
      </w:pPr>
    </w:p>
    <w:p w:rsidR="00C56328" w:rsidRDefault="00C56328">
      <w:pPr>
        <w:pStyle w:val="BodyText"/>
        <w:spacing w:before="189"/>
        <w:rPr>
          <w:i/>
          <w:sz w:val="20"/>
        </w:rPr>
      </w:pPr>
    </w:p>
    <w:tbl>
      <w:tblPr>
        <w:tblW w:w="0" w:type="auto"/>
        <w:tblInd w:w="3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359"/>
      </w:tblGrid>
      <w:tr w:rsidR="00C56328">
        <w:trPr>
          <w:trHeight w:val="355"/>
        </w:trPr>
        <w:tc>
          <w:tcPr>
            <w:tcW w:w="9359" w:type="dxa"/>
          </w:tcPr>
          <w:p w:rsidR="00C56328" w:rsidRDefault="00271611">
            <w:pPr>
              <w:pStyle w:val="TableParagraph"/>
              <w:tabs>
                <w:tab w:val="left" w:pos="2852"/>
              </w:tabs>
              <w:spacing w:line="315" w:lineRule="exact"/>
              <w:ind w:left="218"/>
              <w:rPr>
                <w:i/>
                <w:sz w:val="28"/>
              </w:rPr>
            </w:pPr>
            <w:r>
              <w:rPr>
                <w:sz w:val="28"/>
              </w:rPr>
              <w:t>1.</w:t>
            </w:r>
            <w:r>
              <w:rPr>
                <w:spacing w:val="80"/>
                <w:sz w:val="28"/>
              </w:rPr>
              <w:t xml:space="preserve"> </w:t>
            </w:r>
            <w:r>
              <w:rPr>
                <w:sz w:val="28"/>
              </w:rPr>
              <w:t xml:space="preserve">Bidder’s name: </w:t>
            </w:r>
            <w:r>
              <w:rPr>
                <w:sz w:val="28"/>
                <w:u w:val="single"/>
              </w:rPr>
              <w:tab/>
            </w:r>
            <w:r>
              <w:rPr>
                <w:i/>
                <w:sz w:val="28"/>
              </w:rPr>
              <w:t>[insert</w:t>
            </w:r>
            <w:r>
              <w:rPr>
                <w:i/>
                <w:spacing w:val="-9"/>
                <w:sz w:val="28"/>
              </w:rPr>
              <w:t xml:space="preserve"> </w:t>
            </w:r>
            <w:r>
              <w:rPr>
                <w:i/>
                <w:sz w:val="28"/>
              </w:rPr>
              <w:t>Bidder’s</w:t>
            </w:r>
            <w:r>
              <w:rPr>
                <w:i/>
                <w:spacing w:val="-11"/>
                <w:sz w:val="28"/>
              </w:rPr>
              <w:t xml:space="preserve"> </w:t>
            </w:r>
            <w:r>
              <w:rPr>
                <w:i/>
                <w:spacing w:val="-2"/>
                <w:sz w:val="28"/>
              </w:rPr>
              <w:t>name]</w:t>
            </w:r>
          </w:p>
        </w:tc>
      </w:tr>
      <w:tr w:rsidR="00C56328">
        <w:trPr>
          <w:trHeight w:val="689"/>
        </w:trPr>
        <w:tc>
          <w:tcPr>
            <w:tcW w:w="9359" w:type="dxa"/>
            <w:tcBorders>
              <w:bottom w:val="nil"/>
            </w:tcBorders>
          </w:tcPr>
          <w:p w:rsidR="00C56328" w:rsidRDefault="00271611">
            <w:pPr>
              <w:pStyle w:val="TableParagraph"/>
              <w:tabs>
                <w:tab w:val="left" w:pos="7998"/>
              </w:tabs>
              <w:spacing w:line="315" w:lineRule="exact"/>
              <w:ind w:left="220"/>
              <w:rPr>
                <w:i/>
                <w:sz w:val="28"/>
              </w:rPr>
            </w:pPr>
            <w:r>
              <w:rPr>
                <w:sz w:val="28"/>
              </w:rPr>
              <w:t>2.</w:t>
            </w:r>
            <w:r>
              <w:rPr>
                <w:spacing w:val="80"/>
                <w:sz w:val="28"/>
              </w:rPr>
              <w:t xml:space="preserve"> </w:t>
            </w:r>
            <w:r>
              <w:rPr>
                <w:sz w:val="28"/>
              </w:rPr>
              <w:t>Country</w:t>
            </w:r>
            <w:r>
              <w:rPr>
                <w:spacing w:val="40"/>
                <w:sz w:val="28"/>
              </w:rPr>
              <w:t xml:space="preserve"> </w:t>
            </w:r>
            <w:r>
              <w:rPr>
                <w:sz w:val="28"/>
              </w:rPr>
              <w:t>where</w:t>
            </w:r>
            <w:r>
              <w:rPr>
                <w:spacing w:val="40"/>
                <w:sz w:val="28"/>
              </w:rPr>
              <w:t xml:space="preserve"> </w:t>
            </w:r>
            <w:r>
              <w:rPr>
                <w:sz w:val="28"/>
              </w:rPr>
              <w:t>the</w:t>
            </w:r>
            <w:r>
              <w:rPr>
                <w:spacing w:val="40"/>
                <w:sz w:val="28"/>
              </w:rPr>
              <w:t xml:space="preserve"> </w:t>
            </w:r>
            <w:r>
              <w:rPr>
                <w:sz w:val="28"/>
              </w:rPr>
              <w:t>bidder</w:t>
            </w:r>
            <w:r>
              <w:rPr>
                <w:spacing w:val="40"/>
                <w:sz w:val="28"/>
              </w:rPr>
              <w:t xml:space="preserve"> </w:t>
            </w:r>
            <w:r>
              <w:rPr>
                <w:sz w:val="28"/>
              </w:rPr>
              <w:t>is</w:t>
            </w:r>
            <w:r>
              <w:rPr>
                <w:spacing w:val="40"/>
                <w:sz w:val="28"/>
              </w:rPr>
              <w:t xml:space="preserve"> </w:t>
            </w:r>
            <w:r>
              <w:rPr>
                <w:sz w:val="28"/>
              </w:rPr>
              <w:t>registered</w:t>
            </w:r>
            <w:r>
              <w:rPr>
                <w:spacing w:val="40"/>
                <w:sz w:val="28"/>
              </w:rPr>
              <w:t xml:space="preserve"> </w:t>
            </w:r>
            <w:r>
              <w:rPr>
                <w:sz w:val="28"/>
              </w:rPr>
              <w:t>for</w:t>
            </w:r>
            <w:r>
              <w:rPr>
                <w:spacing w:val="40"/>
                <w:sz w:val="28"/>
              </w:rPr>
              <w:t xml:space="preserve"> </w:t>
            </w:r>
            <w:r>
              <w:rPr>
                <w:sz w:val="28"/>
              </w:rPr>
              <w:t>establishment</w:t>
            </w:r>
            <w:r>
              <w:rPr>
                <w:i/>
                <w:sz w:val="28"/>
              </w:rPr>
              <w:t>:</w:t>
            </w:r>
            <w:r>
              <w:rPr>
                <w:i/>
                <w:spacing w:val="35"/>
                <w:sz w:val="28"/>
              </w:rPr>
              <w:t xml:space="preserve"> </w:t>
            </w:r>
            <w:r>
              <w:rPr>
                <w:i/>
                <w:sz w:val="28"/>
                <w:u w:val="single"/>
              </w:rPr>
              <w:tab/>
            </w:r>
            <w:r>
              <w:rPr>
                <w:i/>
                <w:spacing w:val="-27"/>
                <w:sz w:val="28"/>
              </w:rPr>
              <w:t xml:space="preserve"> </w:t>
            </w:r>
            <w:r>
              <w:rPr>
                <w:i/>
                <w:sz w:val="28"/>
              </w:rPr>
              <w:t>[insert</w:t>
            </w:r>
            <w:r>
              <w:rPr>
                <w:i/>
                <w:spacing w:val="21"/>
                <w:sz w:val="28"/>
              </w:rPr>
              <w:t xml:space="preserve"> </w:t>
            </w:r>
            <w:r>
              <w:rPr>
                <w:i/>
                <w:sz w:val="28"/>
              </w:rPr>
              <w:t>the</w:t>
            </w:r>
          </w:p>
          <w:p w:rsidR="00C56328" w:rsidRDefault="00271611">
            <w:pPr>
              <w:pStyle w:val="TableParagraph"/>
              <w:spacing w:before="31"/>
              <w:ind w:left="580"/>
              <w:rPr>
                <w:i/>
                <w:sz w:val="28"/>
              </w:rPr>
            </w:pPr>
            <w:r>
              <w:rPr>
                <w:i/>
                <w:sz w:val="28"/>
              </w:rPr>
              <w:t>name</w:t>
            </w:r>
            <w:r>
              <w:rPr>
                <w:i/>
                <w:spacing w:val="-19"/>
                <w:sz w:val="28"/>
              </w:rPr>
              <w:t xml:space="preserve"> </w:t>
            </w:r>
            <w:r>
              <w:rPr>
                <w:i/>
                <w:sz w:val="28"/>
              </w:rPr>
              <w:t>of</w:t>
            </w:r>
            <w:r>
              <w:rPr>
                <w:i/>
                <w:spacing w:val="-15"/>
                <w:sz w:val="28"/>
              </w:rPr>
              <w:t xml:space="preserve"> </w:t>
            </w:r>
            <w:r>
              <w:rPr>
                <w:i/>
                <w:sz w:val="28"/>
              </w:rPr>
              <w:t>the</w:t>
            </w:r>
            <w:r>
              <w:rPr>
                <w:i/>
                <w:spacing w:val="-16"/>
                <w:sz w:val="28"/>
              </w:rPr>
              <w:t xml:space="preserve"> </w:t>
            </w:r>
            <w:r>
              <w:rPr>
                <w:i/>
                <w:sz w:val="28"/>
              </w:rPr>
              <w:t>country</w:t>
            </w:r>
            <w:r>
              <w:rPr>
                <w:i/>
                <w:spacing w:val="-16"/>
                <w:sz w:val="28"/>
              </w:rPr>
              <w:t xml:space="preserve"> </w:t>
            </w:r>
            <w:r>
              <w:rPr>
                <w:i/>
                <w:sz w:val="28"/>
              </w:rPr>
              <w:t>where</w:t>
            </w:r>
            <w:r>
              <w:rPr>
                <w:i/>
                <w:spacing w:val="-16"/>
                <w:sz w:val="28"/>
              </w:rPr>
              <w:t xml:space="preserve"> </w:t>
            </w:r>
            <w:r>
              <w:rPr>
                <w:i/>
                <w:sz w:val="28"/>
              </w:rPr>
              <w:t>the</w:t>
            </w:r>
            <w:r>
              <w:rPr>
                <w:i/>
                <w:spacing w:val="-16"/>
                <w:sz w:val="28"/>
              </w:rPr>
              <w:t xml:space="preserve"> </w:t>
            </w:r>
            <w:r>
              <w:rPr>
                <w:i/>
                <w:sz w:val="28"/>
              </w:rPr>
              <w:t>bidder</w:t>
            </w:r>
            <w:r>
              <w:rPr>
                <w:i/>
                <w:spacing w:val="-15"/>
                <w:sz w:val="28"/>
              </w:rPr>
              <w:t xml:space="preserve"> </w:t>
            </w:r>
            <w:r>
              <w:rPr>
                <w:i/>
                <w:sz w:val="28"/>
              </w:rPr>
              <w:t>is</w:t>
            </w:r>
            <w:r>
              <w:rPr>
                <w:i/>
                <w:spacing w:val="-15"/>
                <w:sz w:val="28"/>
              </w:rPr>
              <w:t xml:space="preserve"> </w:t>
            </w:r>
            <w:r>
              <w:rPr>
                <w:i/>
                <w:sz w:val="28"/>
              </w:rPr>
              <w:t>registered</w:t>
            </w:r>
            <w:r>
              <w:rPr>
                <w:i/>
                <w:spacing w:val="-15"/>
                <w:sz w:val="28"/>
              </w:rPr>
              <w:t xml:space="preserve"> </w:t>
            </w:r>
            <w:r>
              <w:rPr>
                <w:i/>
                <w:sz w:val="28"/>
              </w:rPr>
              <w:t>for</w:t>
            </w:r>
            <w:r>
              <w:rPr>
                <w:i/>
                <w:spacing w:val="-15"/>
                <w:sz w:val="28"/>
              </w:rPr>
              <w:t xml:space="preserve"> </w:t>
            </w:r>
            <w:r>
              <w:rPr>
                <w:i/>
                <w:spacing w:val="-2"/>
                <w:sz w:val="28"/>
              </w:rPr>
              <w:t>establishment]</w:t>
            </w:r>
          </w:p>
        </w:tc>
      </w:tr>
      <w:tr w:rsidR="00C56328">
        <w:trPr>
          <w:trHeight w:val="726"/>
        </w:trPr>
        <w:tc>
          <w:tcPr>
            <w:tcW w:w="9359" w:type="dxa"/>
            <w:tcBorders>
              <w:top w:val="nil"/>
            </w:tcBorders>
          </w:tcPr>
          <w:p w:rsidR="00C56328" w:rsidRDefault="00271611">
            <w:pPr>
              <w:pStyle w:val="TableParagraph"/>
              <w:tabs>
                <w:tab w:val="left" w:pos="6758"/>
              </w:tabs>
              <w:spacing w:before="11"/>
              <w:ind w:left="578"/>
              <w:rPr>
                <w:i/>
                <w:sz w:val="28"/>
              </w:rPr>
            </w:pPr>
            <w:r>
              <w:rPr>
                <w:sz w:val="28"/>
              </w:rPr>
              <w:t>Place</w:t>
            </w:r>
            <w:r>
              <w:rPr>
                <w:spacing w:val="80"/>
                <w:sz w:val="28"/>
              </w:rPr>
              <w:t xml:space="preserve"> </w:t>
            </w:r>
            <w:r>
              <w:rPr>
                <w:sz w:val="28"/>
              </w:rPr>
              <w:t>of</w:t>
            </w:r>
            <w:r>
              <w:rPr>
                <w:spacing w:val="80"/>
                <w:sz w:val="28"/>
              </w:rPr>
              <w:t xml:space="preserve"> </w:t>
            </w:r>
            <w:r>
              <w:rPr>
                <w:sz w:val="28"/>
              </w:rPr>
              <w:t>business</w:t>
            </w:r>
            <w:r>
              <w:rPr>
                <w:spacing w:val="80"/>
                <w:sz w:val="28"/>
              </w:rPr>
              <w:t xml:space="preserve"> </w:t>
            </w:r>
            <w:r>
              <w:rPr>
                <w:sz w:val="28"/>
              </w:rPr>
              <w:t>registration</w:t>
            </w:r>
            <w:r>
              <w:rPr>
                <w:spacing w:val="80"/>
                <w:sz w:val="28"/>
              </w:rPr>
              <w:t xml:space="preserve"> </w:t>
            </w:r>
            <w:r>
              <w:rPr>
                <w:sz w:val="28"/>
              </w:rPr>
              <w:t>and</w:t>
            </w:r>
            <w:r>
              <w:rPr>
                <w:spacing w:val="80"/>
                <w:sz w:val="28"/>
              </w:rPr>
              <w:t xml:space="preserve"> </w:t>
            </w:r>
            <w:r>
              <w:rPr>
                <w:sz w:val="28"/>
              </w:rPr>
              <w:t>operation:</w:t>
            </w:r>
            <w:r>
              <w:rPr>
                <w:spacing w:val="94"/>
                <w:sz w:val="28"/>
              </w:rPr>
              <w:t xml:space="preserve"> </w:t>
            </w:r>
            <w:r>
              <w:rPr>
                <w:sz w:val="28"/>
                <w:u w:val="single"/>
              </w:rPr>
              <w:tab/>
            </w:r>
            <w:r>
              <w:rPr>
                <w:spacing w:val="39"/>
                <w:sz w:val="28"/>
              </w:rPr>
              <w:t xml:space="preserve"> </w:t>
            </w:r>
            <w:r>
              <w:rPr>
                <w:i/>
                <w:sz w:val="28"/>
              </w:rPr>
              <w:t>[insert</w:t>
            </w:r>
            <w:r>
              <w:rPr>
                <w:i/>
                <w:spacing w:val="80"/>
                <w:sz w:val="28"/>
              </w:rPr>
              <w:t xml:space="preserve"> </w:t>
            </w:r>
            <w:r>
              <w:rPr>
                <w:i/>
                <w:sz w:val="28"/>
              </w:rPr>
              <w:t>province/city</w:t>
            </w:r>
          </w:p>
          <w:p w:rsidR="00C56328" w:rsidRDefault="00271611">
            <w:pPr>
              <w:pStyle w:val="TableParagraph"/>
              <w:spacing w:before="31"/>
              <w:ind w:left="578"/>
              <w:rPr>
                <w:i/>
                <w:sz w:val="28"/>
              </w:rPr>
            </w:pPr>
            <w:r>
              <w:rPr>
                <w:i/>
                <w:sz w:val="28"/>
              </w:rPr>
              <w:t>where</w:t>
            </w:r>
            <w:r>
              <w:rPr>
                <w:i/>
                <w:spacing w:val="-5"/>
                <w:sz w:val="28"/>
              </w:rPr>
              <w:t xml:space="preserve"> </w:t>
            </w:r>
            <w:r>
              <w:rPr>
                <w:i/>
                <w:sz w:val="28"/>
              </w:rPr>
              <w:t>the</w:t>
            </w:r>
            <w:r>
              <w:rPr>
                <w:i/>
                <w:spacing w:val="-5"/>
                <w:sz w:val="28"/>
              </w:rPr>
              <w:t xml:space="preserve"> </w:t>
            </w:r>
            <w:r>
              <w:rPr>
                <w:i/>
                <w:sz w:val="28"/>
              </w:rPr>
              <w:t>Bidder</w:t>
            </w:r>
            <w:r>
              <w:rPr>
                <w:i/>
                <w:spacing w:val="-5"/>
                <w:sz w:val="28"/>
              </w:rPr>
              <w:t xml:space="preserve"> </w:t>
            </w:r>
            <w:r>
              <w:rPr>
                <w:i/>
                <w:sz w:val="28"/>
              </w:rPr>
              <w:t>registers</w:t>
            </w:r>
            <w:r>
              <w:rPr>
                <w:i/>
                <w:spacing w:val="-4"/>
                <w:sz w:val="28"/>
              </w:rPr>
              <w:t xml:space="preserve"> </w:t>
            </w:r>
            <w:r>
              <w:rPr>
                <w:i/>
                <w:sz w:val="28"/>
              </w:rPr>
              <w:t>and</w:t>
            </w:r>
            <w:r>
              <w:rPr>
                <w:i/>
                <w:spacing w:val="-8"/>
                <w:sz w:val="28"/>
              </w:rPr>
              <w:t xml:space="preserve"> </w:t>
            </w:r>
            <w:r>
              <w:rPr>
                <w:i/>
                <w:sz w:val="28"/>
              </w:rPr>
              <w:t>operates</w:t>
            </w:r>
            <w:r>
              <w:rPr>
                <w:i/>
                <w:spacing w:val="-6"/>
                <w:sz w:val="28"/>
              </w:rPr>
              <w:t xml:space="preserve"> </w:t>
            </w:r>
            <w:r>
              <w:rPr>
                <w:i/>
                <w:spacing w:val="-2"/>
                <w:sz w:val="28"/>
              </w:rPr>
              <w:t>business]</w:t>
            </w:r>
          </w:p>
        </w:tc>
      </w:tr>
      <w:tr w:rsidR="00C56328">
        <w:trPr>
          <w:trHeight w:val="355"/>
        </w:trPr>
        <w:tc>
          <w:tcPr>
            <w:tcW w:w="9359" w:type="dxa"/>
          </w:tcPr>
          <w:p w:rsidR="00C56328" w:rsidRDefault="00271611">
            <w:pPr>
              <w:pStyle w:val="TableParagraph"/>
              <w:tabs>
                <w:tab w:val="left" w:pos="3808"/>
              </w:tabs>
              <w:spacing w:line="315" w:lineRule="exact"/>
              <w:ind w:left="218"/>
              <w:rPr>
                <w:i/>
                <w:sz w:val="28"/>
              </w:rPr>
            </w:pPr>
            <w:r>
              <w:rPr>
                <w:sz w:val="28"/>
              </w:rPr>
              <w:t>3.</w:t>
            </w:r>
            <w:r>
              <w:rPr>
                <w:spacing w:val="80"/>
                <w:sz w:val="28"/>
              </w:rPr>
              <w:t xml:space="preserve"> </w:t>
            </w:r>
            <w:r>
              <w:rPr>
                <w:sz w:val="28"/>
              </w:rPr>
              <w:t xml:space="preserve">Year of establishment: </w:t>
            </w:r>
            <w:r>
              <w:rPr>
                <w:sz w:val="28"/>
                <w:u w:val="single"/>
              </w:rPr>
              <w:tab/>
            </w:r>
            <w:r>
              <w:rPr>
                <w:i/>
                <w:sz w:val="28"/>
              </w:rPr>
              <w:t>[insert</w:t>
            </w:r>
            <w:r>
              <w:rPr>
                <w:i/>
                <w:spacing w:val="-6"/>
                <w:sz w:val="28"/>
              </w:rPr>
              <w:t xml:space="preserve"> </w:t>
            </w:r>
            <w:r>
              <w:rPr>
                <w:i/>
                <w:sz w:val="28"/>
              </w:rPr>
              <w:t>year</w:t>
            </w:r>
            <w:r>
              <w:rPr>
                <w:i/>
                <w:spacing w:val="-4"/>
                <w:sz w:val="28"/>
              </w:rPr>
              <w:t xml:space="preserve"> </w:t>
            </w:r>
            <w:r>
              <w:rPr>
                <w:i/>
                <w:sz w:val="28"/>
              </w:rPr>
              <w:t>of</w:t>
            </w:r>
            <w:r>
              <w:rPr>
                <w:i/>
                <w:spacing w:val="-3"/>
                <w:sz w:val="28"/>
              </w:rPr>
              <w:t xml:space="preserve"> </w:t>
            </w:r>
            <w:r>
              <w:rPr>
                <w:i/>
                <w:spacing w:val="-2"/>
                <w:sz w:val="28"/>
              </w:rPr>
              <w:t>establishment]</w:t>
            </w:r>
          </w:p>
        </w:tc>
      </w:tr>
      <w:tr w:rsidR="00C56328">
        <w:trPr>
          <w:trHeight w:val="352"/>
        </w:trPr>
        <w:tc>
          <w:tcPr>
            <w:tcW w:w="9359" w:type="dxa"/>
          </w:tcPr>
          <w:p w:rsidR="00C56328" w:rsidRDefault="00271611">
            <w:pPr>
              <w:pStyle w:val="TableParagraph"/>
              <w:tabs>
                <w:tab w:val="left" w:pos="3839"/>
              </w:tabs>
              <w:spacing w:line="315" w:lineRule="exact"/>
              <w:ind w:left="218"/>
              <w:rPr>
                <w:i/>
                <w:sz w:val="28"/>
              </w:rPr>
            </w:pPr>
            <w:r>
              <w:rPr>
                <w:sz w:val="28"/>
              </w:rPr>
              <w:t>4.</w:t>
            </w:r>
            <w:r>
              <w:rPr>
                <w:spacing w:val="80"/>
                <w:sz w:val="28"/>
              </w:rPr>
              <w:t xml:space="preserve"> </w:t>
            </w:r>
            <w:r>
              <w:rPr>
                <w:sz w:val="28"/>
              </w:rPr>
              <w:t xml:space="preserve">Bidder’s legal address: </w:t>
            </w:r>
            <w:r>
              <w:rPr>
                <w:sz w:val="28"/>
                <w:u w:val="single"/>
              </w:rPr>
              <w:tab/>
            </w:r>
            <w:r>
              <w:rPr>
                <w:i/>
                <w:sz w:val="28"/>
              </w:rPr>
              <w:t>[insert</w:t>
            </w:r>
            <w:r>
              <w:rPr>
                <w:i/>
                <w:spacing w:val="-11"/>
                <w:sz w:val="28"/>
              </w:rPr>
              <w:t xml:space="preserve"> </w:t>
            </w:r>
            <w:r>
              <w:rPr>
                <w:i/>
                <w:sz w:val="28"/>
              </w:rPr>
              <w:t>the</w:t>
            </w:r>
            <w:r>
              <w:rPr>
                <w:i/>
                <w:spacing w:val="-6"/>
                <w:sz w:val="28"/>
              </w:rPr>
              <w:t xml:space="preserve"> </w:t>
            </w:r>
            <w:r>
              <w:rPr>
                <w:i/>
                <w:sz w:val="28"/>
              </w:rPr>
              <w:t>registered</w:t>
            </w:r>
            <w:r>
              <w:rPr>
                <w:i/>
                <w:spacing w:val="-8"/>
                <w:sz w:val="28"/>
              </w:rPr>
              <w:t xml:space="preserve"> </w:t>
            </w:r>
            <w:r>
              <w:rPr>
                <w:i/>
                <w:spacing w:val="-2"/>
                <w:sz w:val="28"/>
              </w:rPr>
              <w:t>address</w:t>
            </w:r>
          </w:p>
        </w:tc>
      </w:tr>
      <w:tr w:rsidR="00C56328">
        <w:trPr>
          <w:trHeight w:val="2251"/>
        </w:trPr>
        <w:tc>
          <w:tcPr>
            <w:tcW w:w="9359" w:type="dxa"/>
          </w:tcPr>
          <w:p w:rsidR="00C56328" w:rsidRDefault="00271611">
            <w:pPr>
              <w:pStyle w:val="TableParagraph"/>
              <w:spacing w:line="315" w:lineRule="exact"/>
              <w:ind w:left="218"/>
              <w:rPr>
                <w:sz w:val="28"/>
              </w:rPr>
            </w:pPr>
            <w:r>
              <w:rPr>
                <w:sz w:val="28"/>
              </w:rPr>
              <w:t>5.</w:t>
            </w:r>
            <w:r>
              <w:rPr>
                <w:spacing w:val="71"/>
                <w:sz w:val="28"/>
              </w:rPr>
              <w:t xml:space="preserve"> </w:t>
            </w:r>
            <w:r>
              <w:rPr>
                <w:sz w:val="28"/>
              </w:rPr>
              <w:t>Bidder’s</w:t>
            </w:r>
            <w:r>
              <w:rPr>
                <w:spacing w:val="-7"/>
                <w:sz w:val="28"/>
              </w:rPr>
              <w:t xml:space="preserve"> </w:t>
            </w:r>
            <w:r>
              <w:rPr>
                <w:sz w:val="28"/>
              </w:rPr>
              <w:t>legal</w:t>
            </w:r>
            <w:r>
              <w:rPr>
                <w:spacing w:val="-3"/>
                <w:sz w:val="28"/>
              </w:rPr>
              <w:t xml:space="preserve"> </w:t>
            </w:r>
            <w:r>
              <w:rPr>
                <w:sz w:val="28"/>
              </w:rPr>
              <w:t>representative</w:t>
            </w:r>
            <w:r>
              <w:rPr>
                <w:spacing w:val="-4"/>
                <w:sz w:val="28"/>
              </w:rPr>
              <w:t xml:space="preserve"> </w:t>
            </w:r>
            <w:r>
              <w:rPr>
                <w:spacing w:val="-2"/>
                <w:sz w:val="28"/>
              </w:rPr>
              <w:t>information</w:t>
            </w:r>
          </w:p>
          <w:p w:rsidR="00C56328" w:rsidRDefault="00271611">
            <w:pPr>
              <w:pStyle w:val="TableParagraph"/>
              <w:tabs>
                <w:tab w:val="left" w:pos="5618"/>
                <w:tab w:val="left" w:pos="6381"/>
                <w:tab w:val="left" w:pos="6551"/>
              </w:tabs>
              <w:spacing w:before="33" w:line="352" w:lineRule="auto"/>
              <w:ind w:left="568" w:right="2800"/>
              <w:rPr>
                <w:sz w:val="28"/>
              </w:rPr>
            </w:pPr>
            <w:r>
              <w:rPr>
                <w:sz w:val="28"/>
              </w:rPr>
              <w:t xml:space="preserve">Name: </w:t>
            </w:r>
            <w:r>
              <w:rPr>
                <w:sz w:val="28"/>
                <w:u w:val="single"/>
              </w:rPr>
              <w:tab/>
            </w:r>
            <w:r>
              <w:rPr>
                <w:sz w:val="28"/>
                <w:u w:val="single"/>
              </w:rPr>
              <w:tab/>
            </w:r>
            <w:r>
              <w:rPr>
                <w:sz w:val="28"/>
                <w:u w:val="single"/>
              </w:rPr>
              <w:tab/>
            </w:r>
            <w:r>
              <w:rPr>
                <w:sz w:val="28"/>
              </w:rPr>
              <w:t xml:space="preserve"> Address: </w:t>
            </w:r>
            <w:r>
              <w:rPr>
                <w:sz w:val="28"/>
                <w:u w:val="single"/>
              </w:rPr>
              <w:tab/>
            </w:r>
            <w:r>
              <w:rPr>
                <w:sz w:val="28"/>
                <w:u w:val="single"/>
              </w:rPr>
              <w:tab/>
            </w:r>
            <w:r>
              <w:rPr>
                <w:sz w:val="28"/>
              </w:rPr>
              <w:t xml:space="preserve"> Phone/ Fax: </w:t>
            </w:r>
            <w:r>
              <w:rPr>
                <w:sz w:val="28"/>
                <w:u w:val="single"/>
              </w:rPr>
              <w:tab/>
            </w:r>
          </w:p>
          <w:p w:rsidR="00C56328" w:rsidRDefault="00271611">
            <w:pPr>
              <w:pStyle w:val="TableParagraph"/>
              <w:tabs>
                <w:tab w:val="left" w:pos="6469"/>
              </w:tabs>
              <w:spacing w:before="3"/>
              <w:ind w:left="568"/>
              <w:rPr>
                <w:sz w:val="28"/>
              </w:rPr>
            </w:pPr>
            <w:r>
              <w:rPr>
                <w:spacing w:val="-7"/>
                <w:sz w:val="28"/>
              </w:rPr>
              <w:t xml:space="preserve">Email </w:t>
            </w:r>
            <w:r>
              <w:rPr>
                <w:sz w:val="28"/>
              </w:rPr>
              <w:t>address:</w:t>
            </w:r>
            <w:r>
              <w:rPr>
                <w:spacing w:val="-2"/>
                <w:sz w:val="28"/>
              </w:rPr>
              <w:t xml:space="preserve"> </w:t>
            </w:r>
            <w:r>
              <w:rPr>
                <w:sz w:val="28"/>
                <w:u w:val="single"/>
              </w:rPr>
              <w:tab/>
            </w:r>
          </w:p>
        </w:tc>
      </w:tr>
      <w:tr w:rsidR="00C56328">
        <w:trPr>
          <w:trHeight w:val="1418"/>
        </w:trPr>
        <w:tc>
          <w:tcPr>
            <w:tcW w:w="9359" w:type="dxa"/>
          </w:tcPr>
          <w:p w:rsidR="00C56328" w:rsidRDefault="00271611">
            <w:pPr>
              <w:pStyle w:val="TableParagraph"/>
              <w:spacing w:line="264" w:lineRule="auto"/>
              <w:ind w:left="578" w:right="131" w:hanging="360"/>
              <w:jc w:val="both"/>
              <w:rPr>
                <w:sz w:val="28"/>
              </w:rPr>
            </w:pPr>
            <w:r>
              <w:rPr>
                <w:sz w:val="28"/>
              </w:rPr>
              <w:t>6. Attached are copies of original documents of: Certificate of business registration, Business household registration certificate, Establishment Decision</w:t>
            </w:r>
            <w:r>
              <w:rPr>
                <w:spacing w:val="76"/>
                <w:sz w:val="28"/>
              </w:rPr>
              <w:t xml:space="preserve"> </w:t>
            </w:r>
            <w:r>
              <w:rPr>
                <w:sz w:val="28"/>
              </w:rPr>
              <w:t>or</w:t>
            </w:r>
            <w:r>
              <w:rPr>
                <w:spacing w:val="78"/>
                <w:sz w:val="28"/>
              </w:rPr>
              <w:t xml:space="preserve"> </w:t>
            </w:r>
            <w:r>
              <w:rPr>
                <w:sz w:val="28"/>
              </w:rPr>
              <w:t>equivalent</w:t>
            </w:r>
            <w:r>
              <w:rPr>
                <w:spacing w:val="76"/>
                <w:sz w:val="28"/>
              </w:rPr>
              <w:t xml:space="preserve"> </w:t>
            </w:r>
            <w:r>
              <w:rPr>
                <w:sz w:val="28"/>
              </w:rPr>
              <w:t>documents</w:t>
            </w:r>
            <w:r>
              <w:rPr>
                <w:spacing w:val="78"/>
                <w:sz w:val="28"/>
              </w:rPr>
              <w:t xml:space="preserve"> </w:t>
            </w:r>
            <w:r>
              <w:rPr>
                <w:sz w:val="28"/>
              </w:rPr>
              <w:t>issued</w:t>
            </w:r>
            <w:r>
              <w:rPr>
                <w:spacing w:val="78"/>
                <w:sz w:val="28"/>
              </w:rPr>
              <w:t xml:space="preserve"> </w:t>
            </w:r>
            <w:r>
              <w:rPr>
                <w:sz w:val="28"/>
              </w:rPr>
              <w:t>by</w:t>
            </w:r>
            <w:r>
              <w:rPr>
                <w:spacing w:val="74"/>
                <w:sz w:val="28"/>
              </w:rPr>
              <w:t xml:space="preserve"> </w:t>
            </w:r>
            <w:r>
              <w:rPr>
                <w:sz w:val="28"/>
              </w:rPr>
              <w:t>competent</w:t>
            </w:r>
            <w:r>
              <w:rPr>
                <w:spacing w:val="78"/>
                <w:sz w:val="28"/>
              </w:rPr>
              <w:t xml:space="preserve"> </w:t>
            </w:r>
            <w:r>
              <w:rPr>
                <w:sz w:val="28"/>
              </w:rPr>
              <w:t>agencies</w:t>
            </w:r>
            <w:r>
              <w:rPr>
                <w:spacing w:val="76"/>
                <w:sz w:val="28"/>
              </w:rPr>
              <w:t xml:space="preserve"> </w:t>
            </w:r>
            <w:r>
              <w:rPr>
                <w:sz w:val="28"/>
              </w:rPr>
              <w:t>in</w:t>
            </w:r>
            <w:r>
              <w:rPr>
                <w:spacing w:val="76"/>
                <w:sz w:val="28"/>
              </w:rPr>
              <w:t xml:space="preserve"> </w:t>
            </w:r>
            <w:r>
              <w:rPr>
                <w:sz w:val="28"/>
              </w:rPr>
              <w:t>the</w:t>
            </w:r>
          </w:p>
          <w:p w:rsidR="00C56328" w:rsidRDefault="00271611">
            <w:pPr>
              <w:pStyle w:val="TableParagraph"/>
              <w:ind w:left="578"/>
              <w:jc w:val="both"/>
              <w:rPr>
                <w:sz w:val="28"/>
              </w:rPr>
            </w:pPr>
            <w:r>
              <w:rPr>
                <w:sz w:val="28"/>
              </w:rPr>
              <w:t>country</w:t>
            </w:r>
            <w:r>
              <w:rPr>
                <w:spacing w:val="-7"/>
                <w:sz w:val="28"/>
              </w:rPr>
              <w:t xml:space="preserve"> </w:t>
            </w:r>
            <w:r>
              <w:rPr>
                <w:sz w:val="28"/>
              </w:rPr>
              <w:t>where</w:t>
            </w:r>
            <w:r>
              <w:rPr>
                <w:spacing w:val="-3"/>
                <w:sz w:val="28"/>
              </w:rPr>
              <w:t xml:space="preserve"> </w:t>
            </w:r>
            <w:r>
              <w:rPr>
                <w:sz w:val="28"/>
              </w:rPr>
              <w:t>the</w:t>
            </w:r>
            <w:r>
              <w:rPr>
                <w:spacing w:val="-3"/>
                <w:sz w:val="28"/>
              </w:rPr>
              <w:t xml:space="preserve"> </w:t>
            </w:r>
            <w:r>
              <w:rPr>
                <w:sz w:val="28"/>
              </w:rPr>
              <w:t>Bidder</w:t>
            </w:r>
            <w:r>
              <w:rPr>
                <w:spacing w:val="-3"/>
                <w:sz w:val="28"/>
              </w:rPr>
              <w:t xml:space="preserve"> </w:t>
            </w:r>
            <w:r>
              <w:rPr>
                <w:spacing w:val="-2"/>
                <w:sz w:val="28"/>
              </w:rPr>
              <w:t>operates</w:t>
            </w:r>
          </w:p>
        </w:tc>
      </w:tr>
      <w:tr w:rsidR="00C56328">
        <w:trPr>
          <w:trHeight w:val="352"/>
        </w:trPr>
        <w:tc>
          <w:tcPr>
            <w:tcW w:w="9359" w:type="dxa"/>
          </w:tcPr>
          <w:p w:rsidR="00C56328" w:rsidRDefault="00271611">
            <w:pPr>
              <w:pStyle w:val="TableParagraph"/>
              <w:spacing w:line="315" w:lineRule="exact"/>
              <w:ind w:left="218"/>
              <w:rPr>
                <w:sz w:val="28"/>
              </w:rPr>
            </w:pPr>
            <w:r>
              <w:rPr>
                <w:sz w:val="28"/>
              </w:rPr>
              <w:t>7.</w:t>
            </w:r>
            <w:r>
              <w:rPr>
                <w:spacing w:val="71"/>
                <w:sz w:val="28"/>
              </w:rPr>
              <w:t xml:space="preserve"> </w:t>
            </w:r>
            <w:r>
              <w:rPr>
                <w:sz w:val="28"/>
              </w:rPr>
              <w:t>Diagram</w:t>
            </w:r>
            <w:r>
              <w:rPr>
                <w:spacing w:val="-8"/>
                <w:sz w:val="28"/>
              </w:rPr>
              <w:t xml:space="preserve"> </w:t>
            </w:r>
            <w:r>
              <w:rPr>
                <w:sz w:val="28"/>
              </w:rPr>
              <w:t>of</w:t>
            </w:r>
            <w:r>
              <w:rPr>
                <w:spacing w:val="-4"/>
                <w:sz w:val="28"/>
              </w:rPr>
              <w:t xml:space="preserve"> </w:t>
            </w:r>
            <w:r>
              <w:rPr>
                <w:sz w:val="28"/>
              </w:rPr>
              <w:t>organizational</w:t>
            </w:r>
            <w:r>
              <w:rPr>
                <w:spacing w:val="-2"/>
                <w:sz w:val="28"/>
              </w:rPr>
              <w:t xml:space="preserve"> </w:t>
            </w:r>
            <w:r>
              <w:rPr>
                <w:sz w:val="28"/>
              </w:rPr>
              <w:t>structure</w:t>
            </w:r>
            <w:r>
              <w:rPr>
                <w:spacing w:val="-6"/>
                <w:sz w:val="28"/>
              </w:rPr>
              <w:t xml:space="preserve"> </w:t>
            </w:r>
            <w:r>
              <w:rPr>
                <w:sz w:val="28"/>
              </w:rPr>
              <w:t>of</w:t>
            </w:r>
            <w:r>
              <w:rPr>
                <w:spacing w:val="-3"/>
                <w:sz w:val="28"/>
              </w:rPr>
              <w:t xml:space="preserve"> </w:t>
            </w:r>
            <w:r>
              <w:rPr>
                <w:sz w:val="28"/>
              </w:rPr>
              <w:t>the</w:t>
            </w:r>
            <w:r>
              <w:rPr>
                <w:spacing w:val="-6"/>
                <w:sz w:val="28"/>
              </w:rPr>
              <w:t xml:space="preserve"> </w:t>
            </w:r>
            <w:r>
              <w:rPr>
                <w:spacing w:val="-2"/>
                <w:sz w:val="28"/>
              </w:rPr>
              <w:t>Bidder</w:t>
            </w:r>
          </w:p>
        </w:tc>
      </w:tr>
    </w:tbl>
    <w:p w:rsidR="00C56328" w:rsidRDefault="00C56328">
      <w:pPr>
        <w:spacing w:line="315" w:lineRule="exact"/>
        <w:rPr>
          <w:sz w:val="28"/>
        </w:rPr>
        <w:sectPr w:rsidR="00C56328">
          <w:pgSz w:w="11910" w:h="16840"/>
          <w:pgMar w:top="980" w:right="500" w:bottom="280" w:left="1200" w:header="722" w:footer="0" w:gutter="0"/>
          <w:cols w:space="720"/>
        </w:sectPr>
      </w:pPr>
    </w:p>
    <w:p w:rsidR="00C56328" w:rsidRDefault="00271611">
      <w:pPr>
        <w:spacing w:before="236"/>
        <w:ind w:right="630"/>
        <w:jc w:val="right"/>
        <w:rPr>
          <w:b/>
          <w:sz w:val="28"/>
        </w:rPr>
      </w:pPr>
      <w:r>
        <w:rPr>
          <w:b/>
          <w:sz w:val="28"/>
        </w:rPr>
        <w:lastRenderedPageBreak/>
        <w:t>Form</w:t>
      </w:r>
      <w:r>
        <w:rPr>
          <w:b/>
          <w:spacing w:val="-8"/>
          <w:sz w:val="28"/>
        </w:rPr>
        <w:t xml:space="preserve"> </w:t>
      </w:r>
      <w:r>
        <w:rPr>
          <w:b/>
          <w:spacing w:val="-2"/>
          <w:sz w:val="28"/>
        </w:rPr>
        <w:t>05(a2)</w:t>
      </w:r>
    </w:p>
    <w:p w:rsidR="00C56328" w:rsidRDefault="00271611">
      <w:pPr>
        <w:pStyle w:val="Heading1"/>
        <w:spacing w:before="247"/>
        <w:ind w:right="411"/>
      </w:pPr>
      <w:r>
        <w:t>BIDDER</w:t>
      </w:r>
      <w:r>
        <w:rPr>
          <w:spacing w:val="-7"/>
        </w:rPr>
        <w:t xml:space="preserve"> </w:t>
      </w:r>
      <w:r>
        <w:t>INFORMATION</w:t>
      </w:r>
      <w:r>
        <w:rPr>
          <w:spacing w:val="-7"/>
        </w:rPr>
        <w:t xml:space="preserve"> </w:t>
      </w:r>
      <w:r>
        <w:rPr>
          <w:spacing w:val="-4"/>
        </w:rPr>
        <w:t>FORM</w:t>
      </w:r>
    </w:p>
    <w:p w:rsidR="00C56328" w:rsidRDefault="00271611">
      <w:pPr>
        <w:spacing w:before="89" w:line="249" w:lineRule="auto"/>
        <w:ind w:left="4381" w:hanging="4143"/>
        <w:rPr>
          <w:i/>
          <w:sz w:val="28"/>
        </w:rPr>
      </w:pPr>
      <w:r>
        <w:rPr>
          <w:i/>
          <w:sz w:val="28"/>
        </w:rPr>
        <w:t>(in</w:t>
      </w:r>
      <w:r>
        <w:rPr>
          <w:i/>
          <w:spacing w:val="-1"/>
          <w:sz w:val="28"/>
        </w:rPr>
        <w:t xml:space="preserve"> </w:t>
      </w:r>
      <w:r>
        <w:rPr>
          <w:i/>
          <w:sz w:val="28"/>
        </w:rPr>
        <w:t>case</w:t>
      </w:r>
      <w:r>
        <w:rPr>
          <w:i/>
          <w:spacing w:val="-2"/>
          <w:sz w:val="28"/>
        </w:rPr>
        <w:t xml:space="preserve"> </w:t>
      </w:r>
      <w:r>
        <w:rPr>
          <w:i/>
          <w:sz w:val="28"/>
        </w:rPr>
        <w:t>the</w:t>
      </w:r>
      <w:r>
        <w:rPr>
          <w:i/>
          <w:spacing w:val="-5"/>
          <w:sz w:val="28"/>
        </w:rPr>
        <w:t xml:space="preserve"> </w:t>
      </w:r>
      <w:r>
        <w:rPr>
          <w:i/>
          <w:sz w:val="28"/>
        </w:rPr>
        <w:t>bidder</w:t>
      </w:r>
      <w:r>
        <w:rPr>
          <w:i/>
          <w:spacing w:val="-4"/>
          <w:sz w:val="28"/>
        </w:rPr>
        <w:t xml:space="preserve"> </w:t>
      </w:r>
      <w:r>
        <w:rPr>
          <w:i/>
          <w:sz w:val="28"/>
        </w:rPr>
        <w:t>is</w:t>
      </w:r>
      <w:r>
        <w:rPr>
          <w:i/>
          <w:spacing w:val="-5"/>
          <w:sz w:val="28"/>
        </w:rPr>
        <w:t xml:space="preserve"> </w:t>
      </w:r>
      <w:r>
        <w:rPr>
          <w:i/>
          <w:sz w:val="28"/>
        </w:rPr>
        <w:t>the</w:t>
      </w:r>
      <w:r>
        <w:rPr>
          <w:i/>
          <w:spacing w:val="-2"/>
          <w:sz w:val="28"/>
        </w:rPr>
        <w:t xml:space="preserve"> </w:t>
      </w:r>
      <w:r>
        <w:rPr>
          <w:i/>
          <w:sz w:val="28"/>
        </w:rPr>
        <w:t>manufacturer</w:t>
      </w:r>
      <w:r>
        <w:rPr>
          <w:i/>
          <w:spacing w:val="-4"/>
          <w:sz w:val="28"/>
        </w:rPr>
        <w:t xml:space="preserve"> </w:t>
      </w:r>
      <w:r>
        <w:rPr>
          <w:i/>
          <w:sz w:val="28"/>
        </w:rPr>
        <w:t>of</w:t>
      </w:r>
      <w:r>
        <w:rPr>
          <w:i/>
          <w:spacing w:val="-5"/>
          <w:sz w:val="28"/>
        </w:rPr>
        <w:t xml:space="preserve"> </w:t>
      </w:r>
      <w:r>
        <w:rPr>
          <w:i/>
          <w:sz w:val="28"/>
        </w:rPr>
        <w:t>the</w:t>
      </w:r>
      <w:r>
        <w:rPr>
          <w:i/>
          <w:spacing w:val="-2"/>
          <w:sz w:val="28"/>
        </w:rPr>
        <w:t xml:space="preserve"> </w:t>
      </w:r>
      <w:r>
        <w:rPr>
          <w:i/>
          <w:sz w:val="28"/>
        </w:rPr>
        <w:t>goods within</w:t>
      </w:r>
      <w:r>
        <w:rPr>
          <w:i/>
          <w:spacing w:val="-1"/>
          <w:sz w:val="28"/>
        </w:rPr>
        <w:t xml:space="preserve"> </w:t>
      </w:r>
      <w:r>
        <w:rPr>
          <w:i/>
          <w:sz w:val="28"/>
        </w:rPr>
        <w:t>the</w:t>
      </w:r>
      <w:r>
        <w:rPr>
          <w:i/>
          <w:spacing w:val="-5"/>
          <w:sz w:val="28"/>
        </w:rPr>
        <w:t xml:space="preserve"> </w:t>
      </w:r>
      <w:r>
        <w:rPr>
          <w:i/>
          <w:sz w:val="28"/>
        </w:rPr>
        <w:t>scope</w:t>
      </w:r>
      <w:r>
        <w:rPr>
          <w:i/>
          <w:spacing w:val="-2"/>
          <w:sz w:val="28"/>
        </w:rPr>
        <w:t xml:space="preserve"> </w:t>
      </w:r>
      <w:r>
        <w:rPr>
          <w:i/>
          <w:sz w:val="28"/>
        </w:rPr>
        <w:t>of</w:t>
      </w:r>
      <w:r>
        <w:rPr>
          <w:i/>
          <w:spacing w:val="-1"/>
          <w:sz w:val="28"/>
        </w:rPr>
        <w:t xml:space="preserve"> </w:t>
      </w:r>
      <w:r>
        <w:rPr>
          <w:i/>
          <w:sz w:val="28"/>
        </w:rPr>
        <w:t>the</w:t>
      </w:r>
      <w:r>
        <w:rPr>
          <w:i/>
          <w:spacing w:val="-5"/>
          <w:sz w:val="28"/>
        </w:rPr>
        <w:t xml:space="preserve"> </w:t>
      </w:r>
      <w:r>
        <w:rPr>
          <w:i/>
          <w:sz w:val="28"/>
        </w:rPr>
        <w:t xml:space="preserve">bidding </w:t>
      </w:r>
      <w:r>
        <w:rPr>
          <w:i/>
          <w:spacing w:val="-2"/>
          <w:sz w:val="28"/>
        </w:rPr>
        <w:t>package)</w:t>
      </w:r>
    </w:p>
    <w:p w:rsidR="00C56328" w:rsidRDefault="00C56328">
      <w:pPr>
        <w:pStyle w:val="BodyText"/>
        <w:rPr>
          <w:i/>
          <w:sz w:val="20"/>
        </w:rPr>
      </w:pPr>
    </w:p>
    <w:p w:rsidR="00C56328" w:rsidRDefault="00C56328">
      <w:pPr>
        <w:pStyle w:val="BodyText"/>
        <w:rPr>
          <w:i/>
          <w:sz w:val="20"/>
        </w:rPr>
      </w:pPr>
    </w:p>
    <w:p w:rsidR="00C56328" w:rsidRDefault="00C56328">
      <w:pPr>
        <w:pStyle w:val="BodyText"/>
        <w:spacing w:before="44"/>
        <w:rPr>
          <w:i/>
          <w:sz w:val="20"/>
        </w:rPr>
      </w:pPr>
    </w:p>
    <w:tbl>
      <w:tblPr>
        <w:tblW w:w="0" w:type="auto"/>
        <w:tblInd w:w="3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362"/>
      </w:tblGrid>
      <w:tr w:rsidR="00C56328">
        <w:trPr>
          <w:trHeight w:val="352"/>
        </w:trPr>
        <w:tc>
          <w:tcPr>
            <w:tcW w:w="9362" w:type="dxa"/>
          </w:tcPr>
          <w:p w:rsidR="00C56328" w:rsidRDefault="00271611">
            <w:pPr>
              <w:pStyle w:val="TableParagraph"/>
              <w:tabs>
                <w:tab w:val="left" w:pos="2852"/>
              </w:tabs>
              <w:spacing w:line="315" w:lineRule="exact"/>
              <w:ind w:left="218"/>
              <w:rPr>
                <w:i/>
                <w:sz w:val="28"/>
              </w:rPr>
            </w:pPr>
            <w:r>
              <w:rPr>
                <w:sz w:val="28"/>
              </w:rPr>
              <w:t>1.</w:t>
            </w:r>
            <w:r>
              <w:rPr>
                <w:spacing w:val="80"/>
                <w:sz w:val="28"/>
              </w:rPr>
              <w:t xml:space="preserve"> </w:t>
            </w:r>
            <w:r>
              <w:rPr>
                <w:sz w:val="28"/>
              </w:rPr>
              <w:t xml:space="preserve">Bidder’s name: </w:t>
            </w:r>
            <w:r>
              <w:rPr>
                <w:sz w:val="28"/>
                <w:u w:val="single"/>
              </w:rPr>
              <w:tab/>
            </w:r>
            <w:r>
              <w:rPr>
                <w:i/>
                <w:sz w:val="28"/>
              </w:rPr>
              <w:t>[insert</w:t>
            </w:r>
            <w:r>
              <w:rPr>
                <w:i/>
                <w:spacing w:val="-9"/>
                <w:sz w:val="28"/>
              </w:rPr>
              <w:t xml:space="preserve"> </w:t>
            </w:r>
            <w:r>
              <w:rPr>
                <w:i/>
                <w:sz w:val="28"/>
              </w:rPr>
              <w:t>Bidder’s</w:t>
            </w:r>
            <w:r>
              <w:rPr>
                <w:i/>
                <w:spacing w:val="-11"/>
                <w:sz w:val="28"/>
              </w:rPr>
              <w:t xml:space="preserve"> </w:t>
            </w:r>
            <w:r>
              <w:rPr>
                <w:i/>
                <w:spacing w:val="-2"/>
                <w:sz w:val="28"/>
              </w:rPr>
              <w:t>name]</w:t>
            </w:r>
          </w:p>
        </w:tc>
      </w:tr>
      <w:tr w:rsidR="00C56328">
        <w:trPr>
          <w:trHeight w:val="692"/>
        </w:trPr>
        <w:tc>
          <w:tcPr>
            <w:tcW w:w="9362" w:type="dxa"/>
            <w:tcBorders>
              <w:bottom w:val="nil"/>
            </w:tcBorders>
          </w:tcPr>
          <w:p w:rsidR="00C56328" w:rsidRDefault="00271611">
            <w:pPr>
              <w:pStyle w:val="TableParagraph"/>
              <w:tabs>
                <w:tab w:val="left" w:pos="8003"/>
              </w:tabs>
              <w:spacing w:line="315" w:lineRule="exact"/>
              <w:ind w:left="218"/>
              <w:rPr>
                <w:i/>
                <w:sz w:val="28"/>
              </w:rPr>
            </w:pPr>
            <w:r>
              <w:rPr>
                <w:sz w:val="28"/>
              </w:rPr>
              <w:t>2.</w:t>
            </w:r>
            <w:r>
              <w:rPr>
                <w:spacing w:val="80"/>
                <w:sz w:val="28"/>
              </w:rPr>
              <w:t xml:space="preserve"> </w:t>
            </w:r>
            <w:r>
              <w:rPr>
                <w:sz w:val="28"/>
              </w:rPr>
              <w:t>Country</w:t>
            </w:r>
            <w:r>
              <w:rPr>
                <w:spacing w:val="40"/>
                <w:sz w:val="28"/>
              </w:rPr>
              <w:t xml:space="preserve"> </w:t>
            </w:r>
            <w:r>
              <w:rPr>
                <w:sz w:val="28"/>
              </w:rPr>
              <w:t>where</w:t>
            </w:r>
            <w:r>
              <w:rPr>
                <w:spacing w:val="40"/>
                <w:sz w:val="28"/>
              </w:rPr>
              <w:t xml:space="preserve"> </w:t>
            </w:r>
            <w:r>
              <w:rPr>
                <w:sz w:val="28"/>
              </w:rPr>
              <w:t>the</w:t>
            </w:r>
            <w:r>
              <w:rPr>
                <w:spacing w:val="40"/>
                <w:sz w:val="28"/>
              </w:rPr>
              <w:t xml:space="preserve"> </w:t>
            </w:r>
            <w:r>
              <w:rPr>
                <w:sz w:val="28"/>
              </w:rPr>
              <w:t>bidder</w:t>
            </w:r>
            <w:r>
              <w:rPr>
                <w:spacing w:val="40"/>
                <w:sz w:val="28"/>
              </w:rPr>
              <w:t xml:space="preserve"> </w:t>
            </w:r>
            <w:r>
              <w:rPr>
                <w:sz w:val="28"/>
              </w:rPr>
              <w:t>is</w:t>
            </w:r>
            <w:r>
              <w:rPr>
                <w:spacing w:val="40"/>
                <w:sz w:val="28"/>
              </w:rPr>
              <w:t xml:space="preserve"> </w:t>
            </w:r>
            <w:r>
              <w:rPr>
                <w:sz w:val="28"/>
              </w:rPr>
              <w:t>registered</w:t>
            </w:r>
            <w:r>
              <w:rPr>
                <w:spacing w:val="40"/>
                <w:sz w:val="28"/>
              </w:rPr>
              <w:t xml:space="preserve"> </w:t>
            </w:r>
            <w:r>
              <w:rPr>
                <w:sz w:val="28"/>
              </w:rPr>
              <w:t>for</w:t>
            </w:r>
            <w:r>
              <w:rPr>
                <w:spacing w:val="40"/>
                <w:sz w:val="28"/>
              </w:rPr>
              <w:t xml:space="preserve"> </w:t>
            </w:r>
            <w:r>
              <w:rPr>
                <w:sz w:val="28"/>
              </w:rPr>
              <w:t>establishment</w:t>
            </w:r>
            <w:r>
              <w:rPr>
                <w:i/>
                <w:sz w:val="28"/>
              </w:rPr>
              <w:t>:</w:t>
            </w:r>
            <w:r>
              <w:rPr>
                <w:i/>
                <w:spacing w:val="37"/>
                <w:sz w:val="28"/>
              </w:rPr>
              <w:t xml:space="preserve"> </w:t>
            </w:r>
            <w:r>
              <w:rPr>
                <w:i/>
                <w:sz w:val="28"/>
                <w:u w:val="single"/>
              </w:rPr>
              <w:tab/>
            </w:r>
            <w:r>
              <w:rPr>
                <w:i/>
                <w:spacing w:val="-27"/>
                <w:sz w:val="28"/>
              </w:rPr>
              <w:t xml:space="preserve"> </w:t>
            </w:r>
            <w:r>
              <w:rPr>
                <w:i/>
                <w:sz w:val="28"/>
              </w:rPr>
              <w:t>[insert</w:t>
            </w:r>
            <w:r>
              <w:rPr>
                <w:i/>
                <w:spacing w:val="21"/>
                <w:sz w:val="28"/>
              </w:rPr>
              <w:t xml:space="preserve"> </w:t>
            </w:r>
            <w:r>
              <w:rPr>
                <w:i/>
                <w:sz w:val="28"/>
              </w:rPr>
              <w:t>the</w:t>
            </w:r>
          </w:p>
          <w:p w:rsidR="00C56328" w:rsidRDefault="00271611">
            <w:pPr>
              <w:pStyle w:val="TableParagraph"/>
              <w:spacing w:before="33"/>
              <w:ind w:left="578"/>
              <w:rPr>
                <w:i/>
                <w:sz w:val="28"/>
              </w:rPr>
            </w:pPr>
            <w:r>
              <w:rPr>
                <w:i/>
                <w:sz w:val="28"/>
              </w:rPr>
              <w:t>name</w:t>
            </w:r>
            <w:r>
              <w:rPr>
                <w:i/>
                <w:spacing w:val="-19"/>
                <w:sz w:val="28"/>
              </w:rPr>
              <w:t xml:space="preserve"> </w:t>
            </w:r>
            <w:r>
              <w:rPr>
                <w:i/>
                <w:sz w:val="28"/>
              </w:rPr>
              <w:t>of</w:t>
            </w:r>
            <w:r>
              <w:rPr>
                <w:i/>
                <w:spacing w:val="-15"/>
                <w:sz w:val="28"/>
              </w:rPr>
              <w:t xml:space="preserve"> </w:t>
            </w:r>
            <w:r>
              <w:rPr>
                <w:i/>
                <w:sz w:val="28"/>
              </w:rPr>
              <w:t>the</w:t>
            </w:r>
            <w:r>
              <w:rPr>
                <w:i/>
                <w:spacing w:val="-16"/>
                <w:sz w:val="28"/>
              </w:rPr>
              <w:t xml:space="preserve"> </w:t>
            </w:r>
            <w:r>
              <w:rPr>
                <w:i/>
                <w:sz w:val="28"/>
              </w:rPr>
              <w:t>country</w:t>
            </w:r>
            <w:r>
              <w:rPr>
                <w:i/>
                <w:spacing w:val="-16"/>
                <w:sz w:val="28"/>
              </w:rPr>
              <w:t xml:space="preserve"> </w:t>
            </w:r>
            <w:r>
              <w:rPr>
                <w:i/>
                <w:sz w:val="28"/>
              </w:rPr>
              <w:t>where</w:t>
            </w:r>
            <w:r>
              <w:rPr>
                <w:i/>
                <w:spacing w:val="-16"/>
                <w:sz w:val="28"/>
              </w:rPr>
              <w:t xml:space="preserve"> </w:t>
            </w:r>
            <w:r>
              <w:rPr>
                <w:i/>
                <w:sz w:val="28"/>
              </w:rPr>
              <w:t>the</w:t>
            </w:r>
            <w:r>
              <w:rPr>
                <w:i/>
                <w:spacing w:val="-16"/>
                <w:sz w:val="28"/>
              </w:rPr>
              <w:t xml:space="preserve"> </w:t>
            </w:r>
            <w:r>
              <w:rPr>
                <w:i/>
                <w:sz w:val="28"/>
              </w:rPr>
              <w:t>bidder</w:t>
            </w:r>
            <w:r>
              <w:rPr>
                <w:i/>
                <w:spacing w:val="-15"/>
                <w:sz w:val="28"/>
              </w:rPr>
              <w:t xml:space="preserve"> </w:t>
            </w:r>
            <w:r>
              <w:rPr>
                <w:i/>
                <w:sz w:val="28"/>
              </w:rPr>
              <w:t>is</w:t>
            </w:r>
            <w:r>
              <w:rPr>
                <w:i/>
                <w:spacing w:val="-15"/>
                <w:sz w:val="28"/>
              </w:rPr>
              <w:t xml:space="preserve"> </w:t>
            </w:r>
            <w:r>
              <w:rPr>
                <w:i/>
                <w:sz w:val="28"/>
              </w:rPr>
              <w:t>registered</w:t>
            </w:r>
            <w:r>
              <w:rPr>
                <w:i/>
                <w:spacing w:val="-15"/>
                <w:sz w:val="28"/>
              </w:rPr>
              <w:t xml:space="preserve"> </w:t>
            </w:r>
            <w:r>
              <w:rPr>
                <w:i/>
                <w:sz w:val="28"/>
              </w:rPr>
              <w:t>for</w:t>
            </w:r>
            <w:r>
              <w:rPr>
                <w:i/>
                <w:spacing w:val="-15"/>
                <w:sz w:val="28"/>
              </w:rPr>
              <w:t xml:space="preserve"> </w:t>
            </w:r>
            <w:r>
              <w:rPr>
                <w:i/>
                <w:spacing w:val="-2"/>
                <w:sz w:val="28"/>
              </w:rPr>
              <w:t>establishment]</w:t>
            </w:r>
          </w:p>
        </w:tc>
      </w:tr>
      <w:tr w:rsidR="00C56328">
        <w:trPr>
          <w:trHeight w:val="726"/>
        </w:trPr>
        <w:tc>
          <w:tcPr>
            <w:tcW w:w="9362" w:type="dxa"/>
            <w:tcBorders>
              <w:top w:val="nil"/>
            </w:tcBorders>
          </w:tcPr>
          <w:p w:rsidR="00C56328" w:rsidRDefault="00271611">
            <w:pPr>
              <w:pStyle w:val="TableParagraph"/>
              <w:tabs>
                <w:tab w:val="left" w:pos="6762"/>
              </w:tabs>
              <w:spacing w:before="11"/>
              <w:ind w:left="578"/>
              <w:rPr>
                <w:i/>
                <w:sz w:val="28"/>
              </w:rPr>
            </w:pPr>
            <w:r>
              <w:rPr>
                <w:sz w:val="28"/>
              </w:rPr>
              <w:t>Place</w:t>
            </w:r>
            <w:r>
              <w:rPr>
                <w:spacing w:val="80"/>
                <w:sz w:val="28"/>
              </w:rPr>
              <w:t xml:space="preserve"> </w:t>
            </w:r>
            <w:r>
              <w:rPr>
                <w:sz w:val="28"/>
              </w:rPr>
              <w:t>of</w:t>
            </w:r>
            <w:r>
              <w:rPr>
                <w:spacing w:val="80"/>
                <w:sz w:val="28"/>
              </w:rPr>
              <w:t xml:space="preserve"> </w:t>
            </w:r>
            <w:r>
              <w:rPr>
                <w:sz w:val="28"/>
              </w:rPr>
              <w:t>business</w:t>
            </w:r>
            <w:r>
              <w:rPr>
                <w:spacing w:val="80"/>
                <w:sz w:val="28"/>
              </w:rPr>
              <w:t xml:space="preserve"> </w:t>
            </w:r>
            <w:r>
              <w:rPr>
                <w:sz w:val="28"/>
              </w:rPr>
              <w:t>registration</w:t>
            </w:r>
            <w:r>
              <w:rPr>
                <w:spacing w:val="80"/>
                <w:sz w:val="28"/>
              </w:rPr>
              <w:t xml:space="preserve"> </w:t>
            </w:r>
            <w:r>
              <w:rPr>
                <w:sz w:val="28"/>
              </w:rPr>
              <w:t>and</w:t>
            </w:r>
            <w:r>
              <w:rPr>
                <w:spacing w:val="80"/>
                <w:sz w:val="28"/>
              </w:rPr>
              <w:t xml:space="preserve"> </w:t>
            </w:r>
            <w:r>
              <w:rPr>
                <w:sz w:val="28"/>
              </w:rPr>
              <w:t>operation:</w:t>
            </w:r>
            <w:r>
              <w:rPr>
                <w:spacing w:val="94"/>
                <w:sz w:val="28"/>
              </w:rPr>
              <w:t xml:space="preserve"> </w:t>
            </w:r>
            <w:r>
              <w:rPr>
                <w:sz w:val="28"/>
                <w:u w:val="single"/>
              </w:rPr>
              <w:tab/>
            </w:r>
            <w:r>
              <w:rPr>
                <w:spacing w:val="40"/>
                <w:sz w:val="28"/>
              </w:rPr>
              <w:t xml:space="preserve"> </w:t>
            </w:r>
            <w:r>
              <w:rPr>
                <w:i/>
                <w:sz w:val="28"/>
              </w:rPr>
              <w:t>[insert</w:t>
            </w:r>
            <w:r>
              <w:rPr>
                <w:i/>
                <w:spacing w:val="80"/>
                <w:sz w:val="28"/>
              </w:rPr>
              <w:t xml:space="preserve"> </w:t>
            </w:r>
            <w:r>
              <w:rPr>
                <w:i/>
                <w:sz w:val="28"/>
              </w:rPr>
              <w:t>province/city</w:t>
            </w:r>
          </w:p>
          <w:p w:rsidR="00C56328" w:rsidRDefault="00271611">
            <w:pPr>
              <w:pStyle w:val="TableParagraph"/>
              <w:spacing w:before="31"/>
              <w:ind w:left="578"/>
              <w:rPr>
                <w:i/>
                <w:sz w:val="28"/>
              </w:rPr>
            </w:pPr>
            <w:r>
              <w:rPr>
                <w:i/>
                <w:sz w:val="28"/>
              </w:rPr>
              <w:t>where</w:t>
            </w:r>
            <w:r>
              <w:rPr>
                <w:i/>
                <w:spacing w:val="-5"/>
                <w:sz w:val="28"/>
              </w:rPr>
              <w:t xml:space="preserve"> </w:t>
            </w:r>
            <w:r>
              <w:rPr>
                <w:i/>
                <w:sz w:val="28"/>
              </w:rPr>
              <w:t>the</w:t>
            </w:r>
            <w:r>
              <w:rPr>
                <w:i/>
                <w:spacing w:val="-5"/>
                <w:sz w:val="28"/>
              </w:rPr>
              <w:t xml:space="preserve"> </w:t>
            </w:r>
            <w:r>
              <w:rPr>
                <w:i/>
                <w:sz w:val="28"/>
              </w:rPr>
              <w:t>Bidder</w:t>
            </w:r>
            <w:r>
              <w:rPr>
                <w:i/>
                <w:spacing w:val="-7"/>
                <w:sz w:val="28"/>
              </w:rPr>
              <w:t xml:space="preserve"> </w:t>
            </w:r>
            <w:r>
              <w:rPr>
                <w:i/>
                <w:sz w:val="28"/>
              </w:rPr>
              <w:t>registers</w:t>
            </w:r>
            <w:r>
              <w:rPr>
                <w:i/>
                <w:spacing w:val="-4"/>
                <w:sz w:val="28"/>
              </w:rPr>
              <w:t xml:space="preserve"> </w:t>
            </w:r>
            <w:r>
              <w:rPr>
                <w:i/>
                <w:sz w:val="28"/>
              </w:rPr>
              <w:t>and</w:t>
            </w:r>
            <w:r>
              <w:rPr>
                <w:i/>
                <w:spacing w:val="-8"/>
                <w:sz w:val="28"/>
              </w:rPr>
              <w:t xml:space="preserve"> </w:t>
            </w:r>
            <w:r>
              <w:rPr>
                <w:i/>
                <w:sz w:val="28"/>
              </w:rPr>
              <w:t>operates</w:t>
            </w:r>
            <w:r>
              <w:rPr>
                <w:i/>
                <w:spacing w:val="-6"/>
                <w:sz w:val="28"/>
              </w:rPr>
              <w:t xml:space="preserve"> </w:t>
            </w:r>
            <w:r>
              <w:rPr>
                <w:i/>
                <w:spacing w:val="-2"/>
                <w:sz w:val="28"/>
              </w:rPr>
              <w:t>business]</w:t>
            </w:r>
          </w:p>
        </w:tc>
      </w:tr>
      <w:tr w:rsidR="00C56328">
        <w:trPr>
          <w:trHeight w:val="352"/>
        </w:trPr>
        <w:tc>
          <w:tcPr>
            <w:tcW w:w="9362" w:type="dxa"/>
          </w:tcPr>
          <w:p w:rsidR="00C56328" w:rsidRDefault="00271611">
            <w:pPr>
              <w:pStyle w:val="TableParagraph"/>
              <w:tabs>
                <w:tab w:val="left" w:pos="3808"/>
              </w:tabs>
              <w:spacing w:line="315" w:lineRule="exact"/>
              <w:ind w:left="218"/>
              <w:rPr>
                <w:i/>
                <w:sz w:val="28"/>
              </w:rPr>
            </w:pPr>
            <w:r>
              <w:rPr>
                <w:sz w:val="28"/>
              </w:rPr>
              <w:t>3.</w:t>
            </w:r>
            <w:r>
              <w:rPr>
                <w:spacing w:val="80"/>
                <w:sz w:val="28"/>
              </w:rPr>
              <w:t xml:space="preserve"> </w:t>
            </w:r>
            <w:r>
              <w:rPr>
                <w:sz w:val="28"/>
              </w:rPr>
              <w:t xml:space="preserve">Year of establishment: </w:t>
            </w:r>
            <w:r>
              <w:rPr>
                <w:sz w:val="28"/>
                <w:u w:val="single"/>
              </w:rPr>
              <w:tab/>
            </w:r>
            <w:r>
              <w:rPr>
                <w:i/>
                <w:sz w:val="28"/>
              </w:rPr>
              <w:t>[insert</w:t>
            </w:r>
            <w:r>
              <w:rPr>
                <w:i/>
                <w:spacing w:val="-6"/>
                <w:sz w:val="28"/>
              </w:rPr>
              <w:t xml:space="preserve"> </w:t>
            </w:r>
            <w:r>
              <w:rPr>
                <w:i/>
                <w:sz w:val="28"/>
              </w:rPr>
              <w:t>year</w:t>
            </w:r>
            <w:r>
              <w:rPr>
                <w:i/>
                <w:spacing w:val="-4"/>
                <w:sz w:val="28"/>
              </w:rPr>
              <w:t xml:space="preserve"> </w:t>
            </w:r>
            <w:r>
              <w:rPr>
                <w:i/>
                <w:sz w:val="28"/>
              </w:rPr>
              <w:t>of</w:t>
            </w:r>
            <w:r>
              <w:rPr>
                <w:i/>
                <w:spacing w:val="-3"/>
                <w:sz w:val="28"/>
              </w:rPr>
              <w:t xml:space="preserve"> </w:t>
            </w:r>
            <w:r>
              <w:rPr>
                <w:i/>
                <w:spacing w:val="-2"/>
                <w:sz w:val="28"/>
              </w:rPr>
              <w:t>establishment]</w:t>
            </w:r>
          </w:p>
        </w:tc>
      </w:tr>
      <w:tr w:rsidR="00C56328">
        <w:trPr>
          <w:trHeight w:val="355"/>
        </w:trPr>
        <w:tc>
          <w:tcPr>
            <w:tcW w:w="9362" w:type="dxa"/>
          </w:tcPr>
          <w:p w:rsidR="00C56328" w:rsidRDefault="00271611">
            <w:pPr>
              <w:pStyle w:val="TableParagraph"/>
              <w:tabs>
                <w:tab w:val="left" w:pos="3839"/>
              </w:tabs>
              <w:spacing w:line="315" w:lineRule="exact"/>
              <w:ind w:left="218"/>
              <w:rPr>
                <w:i/>
                <w:sz w:val="28"/>
              </w:rPr>
            </w:pPr>
            <w:r>
              <w:rPr>
                <w:sz w:val="28"/>
              </w:rPr>
              <w:t>4.</w:t>
            </w:r>
            <w:r>
              <w:rPr>
                <w:spacing w:val="80"/>
                <w:sz w:val="28"/>
              </w:rPr>
              <w:t xml:space="preserve"> </w:t>
            </w:r>
            <w:r>
              <w:rPr>
                <w:sz w:val="28"/>
              </w:rPr>
              <w:t xml:space="preserve">Bidder’s legal address: </w:t>
            </w:r>
            <w:r>
              <w:rPr>
                <w:sz w:val="28"/>
                <w:u w:val="single"/>
              </w:rPr>
              <w:tab/>
            </w:r>
            <w:r>
              <w:rPr>
                <w:i/>
                <w:sz w:val="28"/>
              </w:rPr>
              <w:t>[insert</w:t>
            </w:r>
            <w:r>
              <w:rPr>
                <w:i/>
                <w:spacing w:val="-11"/>
                <w:sz w:val="28"/>
              </w:rPr>
              <w:t xml:space="preserve"> </w:t>
            </w:r>
            <w:r>
              <w:rPr>
                <w:i/>
                <w:sz w:val="28"/>
              </w:rPr>
              <w:t>the</w:t>
            </w:r>
            <w:r>
              <w:rPr>
                <w:i/>
                <w:spacing w:val="-6"/>
                <w:sz w:val="28"/>
              </w:rPr>
              <w:t xml:space="preserve"> </w:t>
            </w:r>
            <w:r>
              <w:rPr>
                <w:i/>
                <w:sz w:val="28"/>
              </w:rPr>
              <w:t>registered</w:t>
            </w:r>
            <w:r>
              <w:rPr>
                <w:i/>
                <w:spacing w:val="-8"/>
                <w:sz w:val="28"/>
              </w:rPr>
              <w:t xml:space="preserve"> </w:t>
            </w:r>
            <w:r>
              <w:rPr>
                <w:i/>
                <w:spacing w:val="-2"/>
                <w:sz w:val="28"/>
              </w:rPr>
              <w:t>address]</w:t>
            </w:r>
          </w:p>
        </w:tc>
      </w:tr>
      <w:tr w:rsidR="00C56328">
        <w:trPr>
          <w:trHeight w:val="2251"/>
        </w:trPr>
        <w:tc>
          <w:tcPr>
            <w:tcW w:w="9362" w:type="dxa"/>
          </w:tcPr>
          <w:p w:rsidR="00C56328" w:rsidRDefault="00271611">
            <w:pPr>
              <w:pStyle w:val="TableParagraph"/>
              <w:spacing w:line="315" w:lineRule="exact"/>
              <w:ind w:left="220"/>
              <w:rPr>
                <w:sz w:val="28"/>
              </w:rPr>
            </w:pPr>
            <w:r>
              <w:rPr>
                <w:sz w:val="28"/>
              </w:rPr>
              <w:t>5.</w:t>
            </w:r>
            <w:r>
              <w:rPr>
                <w:spacing w:val="71"/>
                <w:sz w:val="28"/>
              </w:rPr>
              <w:t xml:space="preserve"> </w:t>
            </w:r>
            <w:r>
              <w:rPr>
                <w:sz w:val="28"/>
              </w:rPr>
              <w:t>Bidder’s</w:t>
            </w:r>
            <w:r>
              <w:rPr>
                <w:spacing w:val="-6"/>
                <w:sz w:val="28"/>
              </w:rPr>
              <w:t xml:space="preserve"> </w:t>
            </w:r>
            <w:r>
              <w:rPr>
                <w:sz w:val="28"/>
              </w:rPr>
              <w:t>legal</w:t>
            </w:r>
            <w:r>
              <w:rPr>
                <w:spacing w:val="-3"/>
                <w:sz w:val="28"/>
              </w:rPr>
              <w:t xml:space="preserve"> </w:t>
            </w:r>
            <w:r>
              <w:rPr>
                <w:sz w:val="28"/>
              </w:rPr>
              <w:t>representative</w:t>
            </w:r>
            <w:r>
              <w:rPr>
                <w:spacing w:val="-4"/>
                <w:sz w:val="28"/>
              </w:rPr>
              <w:t xml:space="preserve"> </w:t>
            </w:r>
            <w:r>
              <w:rPr>
                <w:spacing w:val="-2"/>
                <w:sz w:val="28"/>
              </w:rPr>
              <w:t>information</w:t>
            </w:r>
          </w:p>
          <w:p w:rsidR="00C56328" w:rsidRDefault="00271611">
            <w:pPr>
              <w:pStyle w:val="TableParagraph"/>
              <w:tabs>
                <w:tab w:val="left" w:pos="5618"/>
                <w:tab w:val="left" w:pos="6381"/>
                <w:tab w:val="left" w:pos="6551"/>
              </w:tabs>
              <w:spacing w:before="33" w:line="352" w:lineRule="auto"/>
              <w:ind w:left="568" w:right="2803"/>
              <w:rPr>
                <w:sz w:val="28"/>
              </w:rPr>
            </w:pPr>
            <w:r>
              <w:rPr>
                <w:sz w:val="28"/>
              </w:rPr>
              <w:t xml:space="preserve">Name: </w:t>
            </w:r>
            <w:r>
              <w:rPr>
                <w:sz w:val="28"/>
                <w:u w:val="single"/>
              </w:rPr>
              <w:tab/>
            </w:r>
            <w:r>
              <w:rPr>
                <w:sz w:val="28"/>
                <w:u w:val="single"/>
              </w:rPr>
              <w:tab/>
            </w:r>
            <w:r>
              <w:rPr>
                <w:sz w:val="28"/>
                <w:u w:val="single"/>
              </w:rPr>
              <w:tab/>
            </w:r>
            <w:r>
              <w:rPr>
                <w:sz w:val="28"/>
              </w:rPr>
              <w:t xml:space="preserve"> Address: </w:t>
            </w:r>
            <w:r>
              <w:rPr>
                <w:sz w:val="28"/>
                <w:u w:val="single"/>
              </w:rPr>
              <w:tab/>
            </w:r>
            <w:r>
              <w:rPr>
                <w:sz w:val="28"/>
                <w:u w:val="single"/>
              </w:rPr>
              <w:tab/>
            </w:r>
            <w:r>
              <w:rPr>
                <w:sz w:val="28"/>
              </w:rPr>
              <w:t xml:space="preserve"> Phone/ Fax: </w:t>
            </w:r>
            <w:r>
              <w:rPr>
                <w:sz w:val="28"/>
                <w:u w:val="single"/>
              </w:rPr>
              <w:tab/>
            </w:r>
          </w:p>
          <w:p w:rsidR="00C56328" w:rsidRDefault="00271611">
            <w:pPr>
              <w:pStyle w:val="TableParagraph"/>
              <w:tabs>
                <w:tab w:val="left" w:pos="6469"/>
              </w:tabs>
              <w:spacing w:before="1"/>
              <w:ind w:left="568"/>
              <w:rPr>
                <w:sz w:val="28"/>
              </w:rPr>
            </w:pPr>
            <w:r>
              <w:rPr>
                <w:spacing w:val="-7"/>
                <w:sz w:val="28"/>
              </w:rPr>
              <w:t xml:space="preserve">Email </w:t>
            </w:r>
            <w:r>
              <w:rPr>
                <w:sz w:val="28"/>
              </w:rPr>
              <w:t>address:</w:t>
            </w:r>
            <w:r>
              <w:rPr>
                <w:spacing w:val="-2"/>
                <w:sz w:val="28"/>
              </w:rPr>
              <w:t xml:space="preserve"> </w:t>
            </w:r>
            <w:r>
              <w:rPr>
                <w:sz w:val="28"/>
                <w:u w:val="single"/>
              </w:rPr>
              <w:tab/>
            </w:r>
          </w:p>
        </w:tc>
      </w:tr>
      <w:tr w:rsidR="00C56328">
        <w:trPr>
          <w:trHeight w:val="2025"/>
        </w:trPr>
        <w:tc>
          <w:tcPr>
            <w:tcW w:w="9362" w:type="dxa"/>
          </w:tcPr>
          <w:p w:rsidR="00C56328" w:rsidRDefault="00271611">
            <w:pPr>
              <w:pStyle w:val="TableParagraph"/>
              <w:tabs>
                <w:tab w:val="left" w:pos="5109"/>
              </w:tabs>
              <w:spacing w:line="264" w:lineRule="auto"/>
              <w:ind w:left="580" w:right="128" w:hanging="360"/>
              <w:jc w:val="both"/>
              <w:rPr>
                <w:i/>
                <w:sz w:val="28"/>
              </w:rPr>
            </w:pPr>
            <w:r>
              <w:rPr>
                <w:sz w:val="28"/>
              </w:rPr>
              <w:t>6.</w:t>
            </w:r>
            <w:r>
              <w:rPr>
                <w:spacing w:val="40"/>
                <w:sz w:val="28"/>
              </w:rPr>
              <w:t xml:space="preserve"> </w:t>
            </w:r>
            <w:r>
              <w:rPr>
                <w:sz w:val="28"/>
              </w:rPr>
              <w:t>Production</w:t>
            </w:r>
            <w:r>
              <w:rPr>
                <w:spacing w:val="80"/>
                <w:sz w:val="28"/>
              </w:rPr>
              <w:t xml:space="preserve"> </w:t>
            </w:r>
            <w:r>
              <w:rPr>
                <w:sz w:val="28"/>
              </w:rPr>
              <w:t>capacity</w:t>
            </w:r>
            <w:r>
              <w:rPr>
                <w:i/>
                <w:sz w:val="28"/>
              </w:rPr>
              <w:t>:</w:t>
            </w:r>
            <w:r>
              <w:rPr>
                <w:i/>
                <w:spacing w:val="152"/>
                <w:sz w:val="28"/>
              </w:rPr>
              <w:t xml:space="preserve"> </w:t>
            </w:r>
            <w:r>
              <w:rPr>
                <w:i/>
                <w:sz w:val="28"/>
                <w:u w:val="single"/>
              </w:rPr>
              <w:tab/>
            </w:r>
            <w:r>
              <w:rPr>
                <w:i/>
                <w:sz w:val="28"/>
              </w:rPr>
              <w:t xml:space="preserve"> [insert information showing the bidder’s production capacity such as number of factories, production scale, minimum</w:t>
            </w:r>
            <w:r>
              <w:rPr>
                <w:i/>
                <w:spacing w:val="-5"/>
                <w:sz w:val="28"/>
              </w:rPr>
              <w:t xml:space="preserve"> </w:t>
            </w:r>
            <w:r>
              <w:rPr>
                <w:i/>
                <w:sz w:val="28"/>
              </w:rPr>
              <w:t>capacity,</w:t>
            </w:r>
            <w:r>
              <w:rPr>
                <w:i/>
                <w:spacing w:val="-4"/>
                <w:sz w:val="28"/>
              </w:rPr>
              <w:t xml:space="preserve"> </w:t>
            </w:r>
            <w:r>
              <w:rPr>
                <w:i/>
                <w:sz w:val="28"/>
              </w:rPr>
              <w:t>maximum</w:t>
            </w:r>
            <w:r>
              <w:rPr>
                <w:i/>
                <w:spacing w:val="-5"/>
                <w:sz w:val="28"/>
              </w:rPr>
              <w:t xml:space="preserve"> </w:t>
            </w:r>
            <w:r>
              <w:rPr>
                <w:i/>
                <w:sz w:val="28"/>
              </w:rPr>
              <w:t>designed</w:t>
            </w:r>
            <w:r>
              <w:rPr>
                <w:i/>
                <w:spacing w:val="-5"/>
                <w:sz w:val="28"/>
              </w:rPr>
              <w:t xml:space="preserve"> </w:t>
            </w:r>
            <w:r>
              <w:rPr>
                <w:i/>
                <w:sz w:val="28"/>
              </w:rPr>
              <w:t>capacity,</w:t>
            </w:r>
            <w:r>
              <w:rPr>
                <w:i/>
                <w:spacing w:val="-6"/>
                <w:sz w:val="28"/>
              </w:rPr>
              <w:t xml:space="preserve"> </w:t>
            </w:r>
            <w:r>
              <w:rPr>
                <w:i/>
                <w:sz w:val="28"/>
              </w:rPr>
              <w:t>actual</w:t>
            </w:r>
            <w:r>
              <w:rPr>
                <w:i/>
                <w:spacing w:val="-2"/>
                <w:sz w:val="28"/>
              </w:rPr>
              <w:t xml:space="preserve"> </w:t>
            </w:r>
            <w:r>
              <w:rPr>
                <w:i/>
                <w:sz w:val="28"/>
              </w:rPr>
              <w:t>capacity</w:t>
            </w:r>
            <w:r>
              <w:rPr>
                <w:i/>
                <w:spacing w:val="-6"/>
                <w:sz w:val="28"/>
              </w:rPr>
              <w:t xml:space="preserve"> </w:t>
            </w:r>
            <w:r>
              <w:rPr>
                <w:i/>
                <w:sz w:val="28"/>
              </w:rPr>
              <w:t>in</w:t>
            </w:r>
            <w:r>
              <w:rPr>
                <w:i/>
                <w:spacing w:val="-2"/>
                <w:sz w:val="28"/>
              </w:rPr>
              <w:t xml:space="preserve"> </w:t>
            </w:r>
            <w:r>
              <w:rPr>
                <w:i/>
                <w:sz w:val="28"/>
              </w:rPr>
              <w:t>progress, etc. to demonstrate the ability to meet the requirements on quantity, volume, delivery time specified in the BD]</w:t>
            </w:r>
          </w:p>
        </w:tc>
      </w:tr>
      <w:tr w:rsidR="00C56328">
        <w:trPr>
          <w:trHeight w:val="1418"/>
        </w:trPr>
        <w:tc>
          <w:tcPr>
            <w:tcW w:w="9362" w:type="dxa"/>
          </w:tcPr>
          <w:p w:rsidR="00C56328" w:rsidRDefault="00271611">
            <w:pPr>
              <w:pStyle w:val="TableParagraph"/>
              <w:spacing w:line="264" w:lineRule="auto"/>
              <w:ind w:left="580" w:right="141" w:hanging="360"/>
              <w:jc w:val="both"/>
              <w:rPr>
                <w:sz w:val="28"/>
              </w:rPr>
            </w:pPr>
            <w:r>
              <w:rPr>
                <w:sz w:val="28"/>
              </w:rPr>
              <w:t>7. Attached are copies of original documents of: Certificate of business registration, Business household registration certificate, Establishment Decision</w:t>
            </w:r>
            <w:r>
              <w:rPr>
                <w:spacing w:val="74"/>
                <w:sz w:val="28"/>
              </w:rPr>
              <w:t xml:space="preserve"> </w:t>
            </w:r>
            <w:r>
              <w:rPr>
                <w:sz w:val="28"/>
              </w:rPr>
              <w:t>or</w:t>
            </w:r>
            <w:r>
              <w:rPr>
                <w:spacing w:val="76"/>
                <w:sz w:val="28"/>
              </w:rPr>
              <w:t xml:space="preserve"> </w:t>
            </w:r>
            <w:r>
              <w:rPr>
                <w:sz w:val="28"/>
              </w:rPr>
              <w:t>equivalent</w:t>
            </w:r>
            <w:r>
              <w:rPr>
                <w:spacing w:val="74"/>
                <w:sz w:val="28"/>
              </w:rPr>
              <w:t xml:space="preserve"> </w:t>
            </w:r>
            <w:r>
              <w:rPr>
                <w:sz w:val="28"/>
              </w:rPr>
              <w:t>documents</w:t>
            </w:r>
            <w:r>
              <w:rPr>
                <w:spacing w:val="76"/>
                <w:sz w:val="28"/>
              </w:rPr>
              <w:t xml:space="preserve"> </w:t>
            </w:r>
            <w:r>
              <w:rPr>
                <w:sz w:val="28"/>
              </w:rPr>
              <w:t>issued</w:t>
            </w:r>
            <w:r>
              <w:rPr>
                <w:spacing w:val="77"/>
                <w:sz w:val="28"/>
              </w:rPr>
              <w:t xml:space="preserve"> </w:t>
            </w:r>
            <w:r>
              <w:rPr>
                <w:sz w:val="28"/>
              </w:rPr>
              <w:t>by</w:t>
            </w:r>
            <w:r>
              <w:rPr>
                <w:spacing w:val="72"/>
                <w:sz w:val="28"/>
              </w:rPr>
              <w:t xml:space="preserve"> </w:t>
            </w:r>
            <w:r>
              <w:rPr>
                <w:sz w:val="28"/>
              </w:rPr>
              <w:t>competent</w:t>
            </w:r>
            <w:r>
              <w:rPr>
                <w:spacing w:val="76"/>
                <w:sz w:val="28"/>
              </w:rPr>
              <w:t xml:space="preserve"> </w:t>
            </w:r>
            <w:r>
              <w:rPr>
                <w:sz w:val="28"/>
              </w:rPr>
              <w:t>agencies</w:t>
            </w:r>
            <w:r>
              <w:rPr>
                <w:spacing w:val="74"/>
                <w:sz w:val="28"/>
              </w:rPr>
              <w:t xml:space="preserve"> </w:t>
            </w:r>
            <w:r>
              <w:rPr>
                <w:sz w:val="28"/>
              </w:rPr>
              <w:t>in</w:t>
            </w:r>
            <w:r>
              <w:rPr>
                <w:spacing w:val="75"/>
                <w:sz w:val="28"/>
              </w:rPr>
              <w:t xml:space="preserve"> </w:t>
            </w:r>
            <w:r>
              <w:rPr>
                <w:spacing w:val="-5"/>
                <w:sz w:val="28"/>
              </w:rPr>
              <w:t>the</w:t>
            </w:r>
          </w:p>
          <w:p w:rsidR="00C56328" w:rsidRDefault="00271611">
            <w:pPr>
              <w:pStyle w:val="TableParagraph"/>
              <w:ind w:left="580"/>
              <w:jc w:val="both"/>
              <w:rPr>
                <w:sz w:val="28"/>
              </w:rPr>
            </w:pPr>
            <w:r>
              <w:rPr>
                <w:sz w:val="28"/>
              </w:rPr>
              <w:t>country</w:t>
            </w:r>
            <w:r>
              <w:rPr>
                <w:spacing w:val="-7"/>
                <w:sz w:val="28"/>
              </w:rPr>
              <w:t xml:space="preserve"> </w:t>
            </w:r>
            <w:r>
              <w:rPr>
                <w:sz w:val="28"/>
              </w:rPr>
              <w:t>where</w:t>
            </w:r>
            <w:r>
              <w:rPr>
                <w:spacing w:val="-3"/>
                <w:sz w:val="28"/>
              </w:rPr>
              <w:t xml:space="preserve"> </w:t>
            </w:r>
            <w:r>
              <w:rPr>
                <w:sz w:val="28"/>
              </w:rPr>
              <w:t>the</w:t>
            </w:r>
            <w:r>
              <w:rPr>
                <w:spacing w:val="-3"/>
                <w:sz w:val="28"/>
              </w:rPr>
              <w:t xml:space="preserve"> </w:t>
            </w:r>
            <w:r>
              <w:rPr>
                <w:sz w:val="28"/>
              </w:rPr>
              <w:t>Bidder</w:t>
            </w:r>
            <w:r>
              <w:rPr>
                <w:spacing w:val="-3"/>
                <w:sz w:val="28"/>
              </w:rPr>
              <w:t xml:space="preserve"> </w:t>
            </w:r>
            <w:r>
              <w:rPr>
                <w:spacing w:val="-2"/>
                <w:sz w:val="28"/>
              </w:rPr>
              <w:t>operates</w:t>
            </w:r>
          </w:p>
        </w:tc>
      </w:tr>
      <w:tr w:rsidR="00C56328">
        <w:trPr>
          <w:trHeight w:val="352"/>
        </w:trPr>
        <w:tc>
          <w:tcPr>
            <w:tcW w:w="9362" w:type="dxa"/>
          </w:tcPr>
          <w:p w:rsidR="00C56328" w:rsidRDefault="00271611">
            <w:pPr>
              <w:pStyle w:val="TableParagraph"/>
              <w:spacing w:line="315" w:lineRule="exact"/>
              <w:ind w:left="220"/>
              <w:rPr>
                <w:sz w:val="28"/>
              </w:rPr>
            </w:pPr>
            <w:r>
              <w:rPr>
                <w:sz w:val="28"/>
              </w:rPr>
              <w:t>8.</w:t>
            </w:r>
            <w:r>
              <w:rPr>
                <w:spacing w:val="71"/>
                <w:sz w:val="28"/>
              </w:rPr>
              <w:t xml:space="preserve"> </w:t>
            </w:r>
            <w:r>
              <w:rPr>
                <w:sz w:val="28"/>
              </w:rPr>
              <w:t>Diagram</w:t>
            </w:r>
            <w:r>
              <w:rPr>
                <w:spacing w:val="-8"/>
                <w:sz w:val="28"/>
              </w:rPr>
              <w:t xml:space="preserve"> </w:t>
            </w:r>
            <w:r>
              <w:rPr>
                <w:sz w:val="28"/>
              </w:rPr>
              <w:t>of</w:t>
            </w:r>
            <w:r>
              <w:rPr>
                <w:spacing w:val="-4"/>
                <w:sz w:val="28"/>
              </w:rPr>
              <w:t xml:space="preserve"> </w:t>
            </w:r>
            <w:r>
              <w:rPr>
                <w:sz w:val="28"/>
              </w:rPr>
              <w:t>organizational</w:t>
            </w:r>
            <w:r>
              <w:rPr>
                <w:spacing w:val="-2"/>
                <w:sz w:val="28"/>
              </w:rPr>
              <w:t xml:space="preserve"> </w:t>
            </w:r>
            <w:r>
              <w:rPr>
                <w:sz w:val="28"/>
              </w:rPr>
              <w:t>structure</w:t>
            </w:r>
            <w:r>
              <w:rPr>
                <w:spacing w:val="-6"/>
                <w:sz w:val="28"/>
              </w:rPr>
              <w:t xml:space="preserve"> </w:t>
            </w:r>
            <w:r>
              <w:rPr>
                <w:sz w:val="28"/>
              </w:rPr>
              <w:t>of</w:t>
            </w:r>
            <w:r>
              <w:rPr>
                <w:spacing w:val="-3"/>
                <w:sz w:val="28"/>
              </w:rPr>
              <w:t xml:space="preserve"> </w:t>
            </w:r>
            <w:r>
              <w:rPr>
                <w:sz w:val="28"/>
              </w:rPr>
              <w:t>the</w:t>
            </w:r>
            <w:r>
              <w:rPr>
                <w:spacing w:val="-6"/>
                <w:sz w:val="28"/>
              </w:rPr>
              <w:t xml:space="preserve"> </w:t>
            </w:r>
            <w:r>
              <w:rPr>
                <w:spacing w:val="-2"/>
                <w:sz w:val="28"/>
              </w:rPr>
              <w:t>Bidder</w:t>
            </w:r>
          </w:p>
        </w:tc>
      </w:tr>
    </w:tbl>
    <w:p w:rsidR="00C56328" w:rsidRDefault="00C56328">
      <w:pPr>
        <w:spacing w:line="315" w:lineRule="exact"/>
        <w:rPr>
          <w:sz w:val="28"/>
        </w:rPr>
        <w:sectPr w:rsidR="00C56328">
          <w:pgSz w:w="11910" w:h="16840"/>
          <w:pgMar w:top="980" w:right="500" w:bottom="280" w:left="1200" w:header="722" w:footer="0" w:gutter="0"/>
          <w:cols w:space="720"/>
        </w:sectPr>
      </w:pPr>
    </w:p>
    <w:p w:rsidR="00C56328" w:rsidRDefault="00C56328">
      <w:pPr>
        <w:pStyle w:val="BodyText"/>
        <w:spacing w:before="114"/>
        <w:rPr>
          <w:i/>
        </w:rPr>
      </w:pPr>
    </w:p>
    <w:p w:rsidR="00C56328" w:rsidRDefault="00271611">
      <w:pPr>
        <w:pStyle w:val="Heading1"/>
        <w:spacing w:line="322" w:lineRule="exact"/>
        <w:ind w:right="412"/>
        <w:rPr>
          <w:b w:val="0"/>
        </w:rPr>
      </w:pPr>
      <w:r>
        <w:t>BIDDER'S</w:t>
      </w:r>
      <w:r>
        <w:rPr>
          <w:spacing w:val="-7"/>
        </w:rPr>
        <w:t xml:space="preserve"> </w:t>
      </w:r>
      <w:r>
        <w:t>JOINT</w:t>
      </w:r>
      <w:r>
        <w:rPr>
          <w:spacing w:val="-9"/>
        </w:rPr>
        <w:t xml:space="preserve"> </w:t>
      </w:r>
      <w:r>
        <w:t>VENTURE</w:t>
      </w:r>
      <w:r>
        <w:rPr>
          <w:spacing w:val="-6"/>
        </w:rPr>
        <w:t xml:space="preserve"> </w:t>
      </w:r>
      <w:r>
        <w:t>MEMBERS</w:t>
      </w:r>
      <w:r>
        <w:rPr>
          <w:spacing w:val="-6"/>
        </w:rPr>
        <w:t xml:space="preserve"> </w:t>
      </w:r>
      <w:r>
        <w:t>INFORMATION</w:t>
      </w:r>
      <w:r>
        <w:rPr>
          <w:spacing w:val="-7"/>
        </w:rPr>
        <w:t xml:space="preserve"> </w:t>
      </w:r>
      <w:r>
        <w:t>FORM</w:t>
      </w:r>
      <w:r>
        <w:rPr>
          <w:spacing w:val="-6"/>
        </w:rPr>
        <w:t xml:space="preserve"> </w:t>
      </w:r>
      <w:r>
        <w:rPr>
          <w:b w:val="0"/>
          <w:spacing w:val="-5"/>
          <w:vertAlign w:val="superscript"/>
        </w:rPr>
        <w:t>(1)</w:t>
      </w:r>
    </w:p>
    <w:p w:rsidR="00C56328" w:rsidRDefault="00271611">
      <w:pPr>
        <w:ind w:left="258" w:right="682"/>
        <w:jc w:val="center"/>
        <w:rPr>
          <w:i/>
          <w:sz w:val="28"/>
        </w:rPr>
      </w:pPr>
      <w:r>
        <w:rPr>
          <w:i/>
          <w:sz w:val="28"/>
        </w:rPr>
        <w:t>(in</w:t>
      </w:r>
      <w:r>
        <w:rPr>
          <w:i/>
          <w:spacing w:val="-2"/>
          <w:sz w:val="28"/>
        </w:rPr>
        <w:t xml:space="preserve"> </w:t>
      </w:r>
      <w:r>
        <w:rPr>
          <w:i/>
          <w:sz w:val="28"/>
        </w:rPr>
        <w:t>case</w:t>
      </w:r>
      <w:r>
        <w:rPr>
          <w:i/>
          <w:spacing w:val="-3"/>
          <w:sz w:val="28"/>
        </w:rPr>
        <w:t xml:space="preserve"> </w:t>
      </w:r>
      <w:r>
        <w:rPr>
          <w:i/>
          <w:sz w:val="28"/>
        </w:rPr>
        <w:t>members</w:t>
      </w:r>
      <w:r>
        <w:rPr>
          <w:i/>
          <w:spacing w:val="-6"/>
          <w:sz w:val="28"/>
        </w:rPr>
        <w:t xml:space="preserve"> </w:t>
      </w:r>
      <w:r>
        <w:rPr>
          <w:i/>
          <w:sz w:val="28"/>
        </w:rPr>
        <w:t>of</w:t>
      </w:r>
      <w:r>
        <w:rPr>
          <w:i/>
          <w:spacing w:val="-2"/>
          <w:sz w:val="28"/>
        </w:rPr>
        <w:t xml:space="preserve"> </w:t>
      </w:r>
      <w:r>
        <w:rPr>
          <w:i/>
          <w:sz w:val="28"/>
        </w:rPr>
        <w:t>the</w:t>
      </w:r>
      <w:r>
        <w:rPr>
          <w:i/>
          <w:spacing w:val="-3"/>
          <w:sz w:val="28"/>
        </w:rPr>
        <w:t xml:space="preserve"> </w:t>
      </w:r>
      <w:r>
        <w:rPr>
          <w:i/>
          <w:sz w:val="28"/>
        </w:rPr>
        <w:t>Joint</w:t>
      </w:r>
      <w:r>
        <w:rPr>
          <w:i/>
          <w:spacing w:val="-2"/>
          <w:sz w:val="28"/>
        </w:rPr>
        <w:t xml:space="preserve"> </w:t>
      </w:r>
      <w:r>
        <w:rPr>
          <w:i/>
          <w:sz w:val="28"/>
        </w:rPr>
        <w:t>venture</w:t>
      </w:r>
      <w:r>
        <w:rPr>
          <w:i/>
          <w:spacing w:val="-6"/>
          <w:sz w:val="28"/>
        </w:rPr>
        <w:t xml:space="preserve"> </w:t>
      </w:r>
      <w:r>
        <w:rPr>
          <w:i/>
          <w:sz w:val="28"/>
        </w:rPr>
        <w:t>bidder</w:t>
      </w:r>
      <w:r>
        <w:rPr>
          <w:i/>
          <w:spacing w:val="-2"/>
          <w:sz w:val="28"/>
        </w:rPr>
        <w:t xml:space="preserve"> </w:t>
      </w:r>
      <w:r>
        <w:rPr>
          <w:i/>
          <w:sz w:val="28"/>
        </w:rPr>
        <w:t>are</w:t>
      </w:r>
      <w:r>
        <w:rPr>
          <w:i/>
          <w:spacing w:val="-6"/>
          <w:sz w:val="28"/>
        </w:rPr>
        <w:t xml:space="preserve"> </w:t>
      </w:r>
      <w:r>
        <w:rPr>
          <w:i/>
          <w:sz w:val="28"/>
        </w:rPr>
        <w:t>not</w:t>
      </w:r>
      <w:r>
        <w:rPr>
          <w:i/>
          <w:spacing w:val="-2"/>
          <w:sz w:val="28"/>
        </w:rPr>
        <w:t xml:space="preserve"> </w:t>
      </w:r>
      <w:r>
        <w:rPr>
          <w:i/>
          <w:sz w:val="28"/>
        </w:rPr>
        <w:t>the</w:t>
      </w:r>
      <w:r>
        <w:rPr>
          <w:i/>
          <w:spacing w:val="-3"/>
          <w:sz w:val="28"/>
        </w:rPr>
        <w:t xml:space="preserve"> </w:t>
      </w:r>
      <w:r>
        <w:rPr>
          <w:i/>
          <w:sz w:val="28"/>
        </w:rPr>
        <w:t>manufacturers</w:t>
      </w:r>
      <w:r>
        <w:rPr>
          <w:i/>
          <w:spacing w:val="-6"/>
          <w:sz w:val="28"/>
        </w:rPr>
        <w:t xml:space="preserve"> </w:t>
      </w:r>
      <w:r>
        <w:rPr>
          <w:i/>
          <w:sz w:val="28"/>
        </w:rPr>
        <w:t>of</w:t>
      </w:r>
      <w:r>
        <w:rPr>
          <w:i/>
          <w:spacing w:val="-2"/>
          <w:sz w:val="28"/>
        </w:rPr>
        <w:t xml:space="preserve"> </w:t>
      </w:r>
      <w:r>
        <w:rPr>
          <w:i/>
          <w:sz w:val="28"/>
        </w:rPr>
        <w:t>the goods within the scope of the bidding package</w:t>
      </w:r>
    </w:p>
    <w:p w:rsidR="00C56328" w:rsidRDefault="00C56328">
      <w:pPr>
        <w:pStyle w:val="BodyText"/>
        <w:spacing w:before="100"/>
        <w:rPr>
          <w:i/>
          <w:sz w:val="20"/>
        </w:rPr>
      </w:pPr>
    </w:p>
    <w:tbl>
      <w:tblPr>
        <w:tblW w:w="0" w:type="auto"/>
        <w:tblInd w:w="2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501"/>
      </w:tblGrid>
      <w:tr w:rsidR="00C56328">
        <w:trPr>
          <w:trHeight w:val="352"/>
        </w:trPr>
        <w:tc>
          <w:tcPr>
            <w:tcW w:w="9501" w:type="dxa"/>
          </w:tcPr>
          <w:p w:rsidR="00C56328" w:rsidRDefault="00271611">
            <w:pPr>
              <w:pStyle w:val="TableParagraph"/>
              <w:tabs>
                <w:tab w:val="left" w:pos="2812"/>
              </w:tabs>
              <w:spacing w:line="315" w:lineRule="exact"/>
              <w:ind w:left="211"/>
              <w:rPr>
                <w:i/>
                <w:sz w:val="28"/>
              </w:rPr>
            </w:pPr>
            <w:r>
              <w:rPr>
                <w:sz w:val="28"/>
              </w:rPr>
              <w:t>1.</w:t>
            </w:r>
            <w:r>
              <w:rPr>
                <w:spacing w:val="79"/>
                <w:sz w:val="28"/>
              </w:rPr>
              <w:t xml:space="preserve"> </w:t>
            </w:r>
            <w:r>
              <w:rPr>
                <w:sz w:val="28"/>
              </w:rPr>
              <w:t>Bidder’s</w:t>
            </w:r>
            <w:r>
              <w:rPr>
                <w:spacing w:val="-3"/>
                <w:sz w:val="28"/>
              </w:rPr>
              <w:t xml:space="preserve"> </w:t>
            </w:r>
            <w:r>
              <w:rPr>
                <w:sz w:val="28"/>
              </w:rPr>
              <w:t>name:</w:t>
            </w:r>
            <w:r>
              <w:rPr>
                <w:spacing w:val="-2"/>
                <w:sz w:val="28"/>
              </w:rPr>
              <w:t xml:space="preserve"> </w:t>
            </w:r>
            <w:r>
              <w:rPr>
                <w:sz w:val="28"/>
                <w:u w:val="single"/>
              </w:rPr>
              <w:tab/>
            </w:r>
            <w:r>
              <w:rPr>
                <w:i/>
                <w:sz w:val="28"/>
              </w:rPr>
              <w:t>[insert</w:t>
            </w:r>
            <w:r>
              <w:rPr>
                <w:i/>
                <w:spacing w:val="-7"/>
                <w:sz w:val="28"/>
              </w:rPr>
              <w:t xml:space="preserve"> </w:t>
            </w:r>
            <w:r>
              <w:rPr>
                <w:i/>
                <w:sz w:val="28"/>
              </w:rPr>
              <w:t>Bidder’s</w:t>
            </w:r>
            <w:r>
              <w:rPr>
                <w:i/>
                <w:spacing w:val="-7"/>
                <w:sz w:val="28"/>
              </w:rPr>
              <w:t xml:space="preserve"> </w:t>
            </w:r>
            <w:r>
              <w:rPr>
                <w:i/>
                <w:sz w:val="28"/>
              </w:rPr>
              <w:t>full</w:t>
            </w:r>
            <w:r>
              <w:rPr>
                <w:i/>
                <w:spacing w:val="-6"/>
                <w:sz w:val="28"/>
              </w:rPr>
              <w:t xml:space="preserve"> </w:t>
            </w:r>
            <w:r>
              <w:rPr>
                <w:i/>
                <w:spacing w:val="-2"/>
                <w:sz w:val="28"/>
              </w:rPr>
              <w:t>name]</w:t>
            </w:r>
          </w:p>
        </w:tc>
      </w:tr>
      <w:tr w:rsidR="00C56328">
        <w:trPr>
          <w:trHeight w:val="355"/>
        </w:trPr>
        <w:tc>
          <w:tcPr>
            <w:tcW w:w="9501" w:type="dxa"/>
          </w:tcPr>
          <w:p w:rsidR="00C56328" w:rsidRDefault="00271611">
            <w:pPr>
              <w:pStyle w:val="TableParagraph"/>
              <w:tabs>
                <w:tab w:val="left" w:pos="4603"/>
              </w:tabs>
              <w:spacing w:line="315" w:lineRule="exact"/>
              <w:ind w:left="211"/>
              <w:rPr>
                <w:i/>
                <w:sz w:val="28"/>
              </w:rPr>
            </w:pPr>
            <w:r>
              <w:rPr>
                <w:sz w:val="28"/>
              </w:rPr>
              <w:t>2.</w:t>
            </w:r>
            <w:r>
              <w:rPr>
                <w:spacing w:val="67"/>
                <w:sz w:val="28"/>
              </w:rPr>
              <w:t xml:space="preserve"> </w:t>
            </w:r>
            <w:r>
              <w:rPr>
                <w:sz w:val="28"/>
              </w:rPr>
              <w:t>Joint</w:t>
            </w:r>
            <w:r>
              <w:rPr>
                <w:spacing w:val="-8"/>
                <w:sz w:val="28"/>
              </w:rPr>
              <w:t xml:space="preserve"> </w:t>
            </w:r>
            <w:r>
              <w:rPr>
                <w:sz w:val="28"/>
              </w:rPr>
              <w:t>venture</w:t>
            </w:r>
            <w:r>
              <w:rPr>
                <w:spacing w:val="-10"/>
                <w:sz w:val="28"/>
              </w:rPr>
              <w:t xml:space="preserve"> </w:t>
            </w:r>
            <w:r>
              <w:rPr>
                <w:sz w:val="28"/>
              </w:rPr>
              <w:t>member’s</w:t>
            </w:r>
            <w:r>
              <w:rPr>
                <w:spacing w:val="-9"/>
                <w:sz w:val="28"/>
              </w:rPr>
              <w:t xml:space="preserve"> </w:t>
            </w:r>
            <w:r>
              <w:rPr>
                <w:sz w:val="28"/>
              </w:rPr>
              <w:t>name:</w:t>
            </w:r>
            <w:r>
              <w:rPr>
                <w:spacing w:val="-8"/>
                <w:sz w:val="28"/>
              </w:rPr>
              <w:t xml:space="preserve"> </w:t>
            </w:r>
            <w:r>
              <w:rPr>
                <w:sz w:val="28"/>
                <w:u w:val="single"/>
              </w:rPr>
              <w:tab/>
            </w:r>
            <w:r>
              <w:rPr>
                <w:i/>
                <w:sz w:val="28"/>
              </w:rPr>
              <w:t>[insert</w:t>
            </w:r>
            <w:r>
              <w:rPr>
                <w:i/>
                <w:spacing w:val="-18"/>
                <w:sz w:val="28"/>
              </w:rPr>
              <w:t xml:space="preserve"> </w:t>
            </w:r>
            <w:r>
              <w:rPr>
                <w:i/>
                <w:sz w:val="28"/>
              </w:rPr>
              <w:t>Joint</w:t>
            </w:r>
            <w:r>
              <w:rPr>
                <w:i/>
                <w:spacing w:val="-17"/>
                <w:sz w:val="28"/>
              </w:rPr>
              <w:t xml:space="preserve"> </w:t>
            </w:r>
            <w:r>
              <w:rPr>
                <w:i/>
                <w:sz w:val="28"/>
              </w:rPr>
              <w:t>venture</w:t>
            </w:r>
            <w:r>
              <w:rPr>
                <w:i/>
                <w:spacing w:val="-18"/>
                <w:sz w:val="28"/>
              </w:rPr>
              <w:t xml:space="preserve"> </w:t>
            </w:r>
            <w:r>
              <w:rPr>
                <w:i/>
                <w:sz w:val="28"/>
              </w:rPr>
              <w:t>member’s</w:t>
            </w:r>
            <w:r>
              <w:rPr>
                <w:i/>
                <w:spacing w:val="-17"/>
                <w:sz w:val="28"/>
              </w:rPr>
              <w:t xml:space="preserve"> </w:t>
            </w:r>
            <w:r>
              <w:rPr>
                <w:i/>
                <w:sz w:val="28"/>
              </w:rPr>
              <w:t>full</w:t>
            </w:r>
            <w:r>
              <w:rPr>
                <w:i/>
                <w:spacing w:val="-17"/>
                <w:sz w:val="28"/>
              </w:rPr>
              <w:t xml:space="preserve"> </w:t>
            </w:r>
            <w:r>
              <w:rPr>
                <w:i/>
                <w:spacing w:val="-2"/>
                <w:sz w:val="28"/>
              </w:rPr>
              <w:t>name]</w:t>
            </w:r>
          </w:p>
        </w:tc>
      </w:tr>
      <w:tr w:rsidR="00C56328">
        <w:trPr>
          <w:trHeight w:val="1891"/>
        </w:trPr>
        <w:tc>
          <w:tcPr>
            <w:tcW w:w="9501" w:type="dxa"/>
          </w:tcPr>
          <w:p w:rsidR="00C56328" w:rsidRDefault="00271611">
            <w:pPr>
              <w:pStyle w:val="TableParagraph"/>
              <w:spacing w:line="264" w:lineRule="auto"/>
              <w:ind w:left="571" w:right="128" w:hanging="360"/>
              <w:jc w:val="both"/>
              <w:rPr>
                <w:i/>
                <w:sz w:val="28"/>
              </w:rPr>
            </w:pPr>
            <w:r>
              <w:rPr>
                <w:sz w:val="28"/>
              </w:rPr>
              <w:t>3.</w:t>
            </w:r>
            <w:r>
              <w:rPr>
                <w:spacing w:val="40"/>
                <w:sz w:val="28"/>
              </w:rPr>
              <w:t xml:space="preserve"> </w:t>
            </w:r>
            <w:r>
              <w:rPr>
                <w:sz w:val="28"/>
              </w:rPr>
              <w:t>Country where the Joint venture is registered for establishment</w:t>
            </w:r>
            <w:r>
              <w:rPr>
                <w:i/>
                <w:sz w:val="28"/>
              </w:rPr>
              <w:t xml:space="preserve">: </w:t>
            </w:r>
            <w:r>
              <w:rPr>
                <w:i/>
                <w:spacing w:val="540"/>
                <w:sz w:val="28"/>
                <w:u w:val="single"/>
              </w:rPr>
              <w:t xml:space="preserve"> </w:t>
            </w:r>
            <w:r>
              <w:rPr>
                <w:i/>
                <w:sz w:val="28"/>
              </w:rPr>
              <w:t xml:space="preserve">[insert the name of the country where the Joint venture member is registered for </w:t>
            </w:r>
            <w:r>
              <w:rPr>
                <w:i/>
                <w:spacing w:val="-2"/>
                <w:sz w:val="28"/>
              </w:rPr>
              <w:t>establishment]</w:t>
            </w:r>
          </w:p>
          <w:p w:rsidR="00C56328" w:rsidRDefault="00271611">
            <w:pPr>
              <w:pStyle w:val="TableParagraph"/>
              <w:spacing w:line="264" w:lineRule="auto"/>
              <w:ind w:left="568" w:right="48"/>
              <w:jc w:val="both"/>
              <w:rPr>
                <w:i/>
                <w:sz w:val="28"/>
              </w:rPr>
            </w:pPr>
            <w:r>
              <w:rPr>
                <w:sz w:val="28"/>
              </w:rPr>
              <w:t>Place</w:t>
            </w:r>
            <w:r>
              <w:rPr>
                <w:spacing w:val="-11"/>
                <w:sz w:val="28"/>
              </w:rPr>
              <w:t xml:space="preserve"> </w:t>
            </w:r>
            <w:r>
              <w:rPr>
                <w:sz w:val="28"/>
              </w:rPr>
              <w:t xml:space="preserve">of business registration and operation: </w:t>
            </w:r>
            <w:r>
              <w:rPr>
                <w:spacing w:val="80"/>
                <w:sz w:val="28"/>
                <w:u w:val="single"/>
              </w:rPr>
              <w:t xml:space="preserve">   </w:t>
            </w:r>
            <w:r>
              <w:rPr>
                <w:spacing w:val="-18"/>
                <w:sz w:val="28"/>
              </w:rPr>
              <w:t xml:space="preserve"> </w:t>
            </w:r>
            <w:r>
              <w:rPr>
                <w:i/>
                <w:sz w:val="28"/>
              </w:rPr>
              <w:t xml:space="preserve">[insert province/city where the </w:t>
            </w:r>
            <w:r>
              <w:rPr>
                <w:sz w:val="28"/>
              </w:rPr>
              <w:t xml:space="preserve">Joint venture member </w:t>
            </w:r>
            <w:r>
              <w:rPr>
                <w:i/>
                <w:sz w:val="28"/>
              </w:rPr>
              <w:t>registers and operates business]</w:t>
            </w:r>
          </w:p>
        </w:tc>
      </w:tr>
      <w:tr w:rsidR="00C56328">
        <w:trPr>
          <w:trHeight w:val="355"/>
        </w:trPr>
        <w:tc>
          <w:tcPr>
            <w:tcW w:w="9501" w:type="dxa"/>
          </w:tcPr>
          <w:p w:rsidR="00C56328" w:rsidRDefault="00271611">
            <w:pPr>
              <w:pStyle w:val="TableParagraph"/>
              <w:tabs>
                <w:tab w:val="left" w:pos="3800"/>
              </w:tabs>
              <w:spacing w:line="315" w:lineRule="exact"/>
              <w:ind w:left="211"/>
              <w:rPr>
                <w:i/>
                <w:sz w:val="28"/>
              </w:rPr>
            </w:pPr>
            <w:r>
              <w:rPr>
                <w:sz w:val="28"/>
              </w:rPr>
              <w:t>4.</w:t>
            </w:r>
            <w:r>
              <w:rPr>
                <w:spacing w:val="80"/>
                <w:sz w:val="28"/>
              </w:rPr>
              <w:t xml:space="preserve"> </w:t>
            </w:r>
            <w:r>
              <w:rPr>
                <w:sz w:val="28"/>
              </w:rPr>
              <w:t xml:space="preserve">Year of establishment: </w:t>
            </w:r>
            <w:r>
              <w:rPr>
                <w:sz w:val="28"/>
                <w:u w:val="single"/>
              </w:rPr>
              <w:tab/>
            </w:r>
            <w:r>
              <w:rPr>
                <w:i/>
                <w:sz w:val="28"/>
              </w:rPr>
              <w:t>[insert</w:t>
            </w:r>
            <w:r>
              <w:rPr>
                <w:i/>
                <w:spacing w:val="-6"/>
                <w:sz w:val="28"/>
              </w:rPr>
              <w:t xml:space="preserve"> </w:t>
            </w:r>
            <w:r>
              <w:rPr>
                <w:i/>
                <w:sz w:val="28"/>
              </w:rPr>
              <w:t>year</w:t>
            </w:r>
            <w:r>
              <w:rPr>
                <w:i/>
                <w:spacing w:val="-4"/>
                <w:sz w:val="28"/>
              </w:rPr>
              <w:t xml:space="preserve"> </w:t>
            </w:r>
            <w:r>
              <w:rPr>
                <w:i/>
                <w:sz w:val="28"/>
              </w:rPr>
              <w:t>of</w:t>
            </w:r>
            <w:r>
              <w:rPr>
                <w:i/>
                <w:spacing w:val="-3"/>
                <w:sz w:val="28"/>
              </w:rPr>
              <w:t xml:space="preserve"> </w:t>
            </w:r>
            <w:r>
              <w:rPr>
                <w:i/>
                <w:spacing w:val="-2"/>
                <w:sz w:val="28"/>
              </w:rPr>
              <w:t>establishment]</w:t>
            </w:r>
          </w:p>
        </w:tc>
      </w:tr>
      <w:tr w:rsidR="00C56328">
        <w:trPr>
          <w:trHeight w:val="352"/>
        </w:trPr>
        <w:tc>
          <w:tcPr>
            <w:tcW w:w="9501" w:type="dxa"/>
          </w:tcPr>
          <w:p w:rsidR="00C56328" w:rsidRDefault="00271611">
            <w:pPr>
              <w:pStyle w:val="TableParagraph"/>
              <w:tabs>
                <w:tab w:val="left" w:pos="5512"/>
              </w:tabs>
              <w:spacing w:line="315" w:lineRule="exact"/>
              <w:ind w:left="211"/>
              <w:rPr>
                <w:i/>
                <w:sz w:val="28"/>
              </w:rPr>
            </w:pPr>
            <w:r>
              <w:rPr>
                <w:sz w:val="28"/>
              </w:rPr>
              <w:t>5.</w:t>
            </w:r>
            <w:r>
              <w:rPr>
                <w:spacing w:val="80"/>
                <w:sz w:val="28"/>
              </w:rPr>
              <w:t xml:space="preserve"> </w:t>
            </w:r>
            <w:r>
              <w:rPr>
                <w:sz w:val="28"/>
              </w:rPr>
              <w:t>Joint</w:t>
            </w:r>
            <w:r>
              <w:rPr>
                <w:spacing w:val="-2"/>
                <w:sz w:val="28"/>
              </w:rPr>
              <w:t xml:space="preserve"> </w:t>
            </w:r>
            <w:r>
              <w:rPr>
                <w:sz w:val="28"/>
              </w:rPr>
              <w:t xml:space="preserve">venture member’s legal address: </w:t>
            </w:r>
            <w:r>
              <w:rPr>
                <w:sz w:val="28"/>
                <w:u w:val="single"/>
              </w:rPr>
              <w:tab/>
            </w:r>
            <w:r>
              <w:rPr>
                <w:i/>
                <w:sz w:val="28"/>
              </w:rPr>
              <w:t>[insert</w:t>
            </w:r>
            <w:r>
              <w:rPr>
                <w:i/>
                <w:spacing w:val="-8"/>
                <w:sz w:val="28"/>
              </w:rPr>
              <w:t xml:space="preserve"> </w:t>
            </w:r>
            <w:r>
              <w:rPr>
                <w:i/>
                <w:sz w:val="28"/>
              </w:rPr>
              <w:t>the</w:t>
            </w:r>
            <w:r>
              <w:rPr>
                <w:i/>
                <w:spacing w:val="-6"/>
                <w:sz w:val="28"/>
              </w:rPr>
              <w:t xml:space="preserve"> </w:t>
            </w:r>
            <w:r>
              <w:rPr>
                <w:i/>
                <w:sz w:val="28"/>
              </w:rPr>
              <w:t>registered</w:t>
            </w:r>
            <w:r>
              <w:rPr>
                <w:i/>
                <w:spacing w:val="-6"/>
                <w:sz w:val="28"/>
              </w:rPr>
              <w:t xml:space="preserve"> </w:t>
            </w:r>
            <w:r>
              <w:rPr>
                <w:i/>
                <w:spacing w:val="-2"/>
                <w:sz w:val="28"/>
              </w:rPr>
              <w:t>address]</w:t>
            </w:r>
          </w:p>
        </w:tc>
      </w:tr>
      <w:tr w:rsidR="00C56328">
        <w:trPr>
          <w:trHeight w:val="2251"/>
        </w:trPr>
        <w:tc>
          <w:tcPr>
            <w:tcW w:w="9501" w:type="dxa"/>
          </w:tcPr>
          <w:p w:rsidR="00C56328" w:rsidRDefault="00271611">
            <w:pPr>
              <w:pStyle w:val="TableParagraph"/>
              <w:tabs>
                <w:tab w:val="left" w:pos="6551"/>
              </w:tabs>
              <w:spacing w:line="264" w:lineRule="auto"/>
              <w:ind w:left="568" w:right="2636" w:hanging="358"/>
              <w:rPr>
                <w:sz w:val="28"/>
              </w:rPr>
            </w:pPr>
            <w:r>
              <w:rPr>
                <w:sz w:val="28"/>
              </w:rPr>
              <w:t>6.</w:t>
            </w:r>
            <w:r>
              <w:rPr>
                <w:spacing w:val="71"/>
                <w:sz w:val="28"/>
              </w:rPr>
              <w:t xml:space="preserve"> </w:t>
            </w:r>
            <w:r>
              <w:rPr>
                <w:sz w:val="28"/>
              </w:rPr>
              <w:t>Joint</w:t>
            </w:r>
            <w:r>
              <w:rPr>
                <w:spacing w:val="-9"/>
                <w:sz w:val="28"/>
              </w:rPr>
              <w:t xml:space="preserve"> </w:t>
            </w:r>
            <w:r>
              <w:rPr>
                <w:sz w:val="28"/>
              </w:rPr>
              <w:t>venture</w:t>
            </w:r>
            <w:r>
              <w:rPr>
                <w:spacing w:val="-7"/>
                <w:sz w:val="28"/>
              </w:rPr>
              <w:t xml:space="preserve"> </w:t>
            </w:r>
            <w:r>
              <w:rPr>
                <w:sz w:val="28"/>
              </w:rPr>
              <w:t>member’s</w:t>
            </w:r>
            <w:r>
              <w:rPr>
                <w:spacing w:val="-6"/>
                <w:sz w:val="28"/>
              </w:rPr>
              <w:t xml:space="preserve"> </w:t>
            </w:r>
            <w:r>
              <w:rPr>
                <w:sz w:val="28"/>
              </w:rPr>
              <w:t>legal</w:t>
            </w:r>
            <w:r>
              <w:rPr>
                <w:spacing w:val="-6"/>
                <w:sz w:val="28"/>
              </w:rPr>
              <w:t xml:space="preserve"> </w:t>
            </w:r>
            <w:r>
              <w:rPr>
                <w:sz w:val="28"/>
              </w:rPr>
              <w:t>representative</w:t>
            </w:r>
            <w:r>
              <w:rPr>
                <w:spacing w:val="-7"/>
                <w:sz w:val="28"/>
              </w:rPr>
              <w:t xml:space="preserve"> </w:t>
            </w:r>
            <w:r>
              <w:rPr>
                <w:sz w:val="28"/>
              </w:rPr>
              <w:t xml:space="preserve">information Name: </w:t>
            </w:r>
            <w:r>
              <w:rPr>
                <w:sz w:val="28"/>
                <w:u w:val="single"/>
              </w:rPr>
              <w:tab/>
            </w:r>
          </w:p>
          <w:p w:rsidR="00C56328" w:rsidRDefault="00271611">
            <w:pPr>
              <w:pStyle w:val="TableParagraph"/>
              <w:tabs>
                <w:tab w:val="left" w:pos="5617"/>
                <w:tab w:val="left" w:pos="6381"/>
              </w:tabs>
              <w:spacing w:before="115" w:line="352" w:lineRule="auto"/>
              <w:ind w:left="568" w:right="3112"/>
              <w:rPr>
                <w:sz w:val="28"/>
              </w:rPr>
            </w:pPr>
            <w:r>
              <w:rPr>
                <w:sz w:val="28"/>
              </w:rPr>
              <w:t xml:space="preserve">Address: </w:t>
            </w:r>
            <w:r>
              <w:rPr>
                <w:sz w:val="28"/>
                <w:u w:val="single"/>
              </w:rPr>
              <w:tab/>
            </w:r>
            <w:r>
              <w:rPr>
                <w:sz w:val="28"/>
                <w:u w:val="single"/>
              </w:rPr>
              <w:tab/>
            </w:r>
            <w:r>
              <w:rPr>
                <w:sz w:val="28"/>
              </w:rPr>
              <w:t xml:space="preserve"> Phone/ Fax: </w:t>
            </w:r>
            <w:r>
              <w:rPr>
                <w:sz w:val="28"/>
                <w:u w:val="single"/>
              </w:rPr>
              <w:tab/>
            </w:r>
          </w:p>
          <w:p w:rsidR="00C56328" w:rsidRDefault="00271611">
            <w:pPr>
              <w:pStyle w:val="TableParagraph"/>
              <w:tabs>
                <w:tab w:val="left" w:pos="6469"/>
              </w:tabs>
              <w:spacing w:before="1"/>
              <w:ind w:left="568"/>
              <w:rPr>
                <w:sz w:val="28"/>
              </w:rPr>
            </w:pPr>
            <w:r>
              <w:rPr>
                <w:spacing w:val="-7"/>
                <w:sz w:val="28"/>
              </w:rPr>
              <w:t xml:space="preserve">Email </w:t>
            </w:r>
            <w:r>
              <w:rPr>
                <w:sz w:val="28"/>
              </w:rPr>
              <w:t>address:</w:t>
            </w:r>
            <w:r>
              <w:rPr>
                <w:spacing w:val="-2"/>
                <w:sz w:val="28"/>
              </w:rPr>
              <w:t xml:space="preserve"> </w:t>
            </w:r>
            <w:r>
              <w:rPr>
                <w:sz w:val="28"/>
                <w:u w:val="single"/>
              </w:rPr>
              <w:tab/>
            </w:r>
          </w:p>
        </w:tc>
      </w:tr>
      <w:tr w:rsidR="00C56328">
        <w:trPr>
          <w:trHeight w:val="1418"/>
        </w:trPr>
        <w:tc>
          <w:tcPr>
            <w:tcW w:w="9501" w:type="dxa"/>
          </w:tcPr>
          <w:p w:rsidR="00C56328" w:rsidRDefault="00271611">
            <w:pPr>
              <w:pStyle w:val="TableParagraph"/>
              <w:spacing w:line="264" w:lineRule="auto"/>
              <w:ind w:left="571" w:right="135" w:hanging="360"/>
              <w:jc w:val="both"/>
              <w:rPr>
                <w:sz w:val="28"/>
              </w:rPr>
            </w:pPr>
            <w:r>
              <w:rPr>
                <w:sz w:val="28"/>
              </w:rPr>
              <w:t>7. Attached are copies of original documents of: Certificate of business registration, Business household registration certificate, Establishment Decision</w:t>
            </w:r>
            <w:r>
              <w:rPr>
                <w:spacing w:val="55"/>
                <w:w w:val="150"/>
                <w:sz w:val="28"/>
              </w:rPr>
              <w:t xml:space="preserve"> </w:t>
            </w:r>
            <w:r>
              <w:rPr>
                <w:sz w:val="28"/>
              </w:rPr>
              <w:t>or</w:t>
            </w:r>
            <w:r>
              <w:rPr>
                <w:spacing w:val="57"/>
                <w:w w:val="150"/>
                <w:sz w:val="28"/>
              </w:rPr>
              <w:t xml:space="preserve"> </w:t>
            </w:r>
            <w:r>
              <w:rPr>
                <w:sz w:val="28"/>
              </w:rPr>
              <w:t>equivalent</w:t>
            </w:r>
            <w:r>
              <w:rPr>
                <w:spacing w:val="56"/>
                <w:w w:val="150"/>
                <w:sz w:val="28"/>
              </w:rPr>
              <w:t xml:space="preserve"> </w:t>
            </w:r>
            <w:r>
              <w:rPr>
                <w:sz w:val="28"/>
              </w:rPr>
              <w:t>documents</w:t>
            </w:r>
            <w:r>
              <w:rPr>
                <w:spacing w:val="55"/>
                <w:w w:val="150"/>
                <w:sz w:val="28"/>
              </w:rPr>
              <w:t xml:space="preserve"> </w:t>
            </w:r>
            <w:r>
              <w:rPr>
                <w:sz w:val="28"/>
              </w:rPr>
              <w:t>issued</w:t>
            </w:r>
            <w:r>
              <w:rPr>
                <w:spacing w:val="64"/>
                <w:w w:val="150"/>
                <w:sz w:val="28"/>
              </w:rPr>
              <w:t xml:space="preserve"> </w:t>
            </w:r>
            <w:r>
              <w:rPr>
                <w:sz w:val="28"/>
              </w:rPr>
              <w:t>by</w:t>
            </w:r>
            <w:r>
              <w:rPr>
                <w:spacing w:val="53"/>
                <w:w w:val="150"/>
                <w:sz w:val="28"/>
              </w:rPr>
              <w:t xml:space="preserve"> </w:t>
            </w:r>
            <w:r>
              <w:rPr>
                <w:sz w:val="28"/>
              </w:rPr>
              <w:t>competent</w:t>
            </w:r>
            <w:r>
              <w:rPr>
                <w:spacing w:val="57"/>
                <w:w w:val="150"/>
                <w:sz w:val="28"/>
              </w:rPr>
              <w:t xml:space="preserve"> </w:t>
            </w:r>
            <w:r>
              <w:rPr>
                <w:sz w:val="28"/>
              </w:rPr>
              <w:t>agencies</w:t>
            </w:r>
            <w:r>
              <w:rPr>
                <w:spacing w:val="56"/>
                <w:w w:val="150"/>
                <w:sz w:val="28"/>
              </w:rPr>
              <w:t xml:space="preserve"> </w:t>
            </w:r>
            <w:r>
              <w:rPr>
                <w:sz w:val="28"/>
              </w:rPr>
              <w:t>in</w:t>
            </w:r>
            <w:r>
              <w:rPr>
                <w:spacing w:val="58"/>
                <w:w w:val="150"/>
                <w:sz w:val="28"/>
              </w:rPr>
              <w:t xml:space="preserve"> </w:t>
            </w:r>
            <w:r>
              <w:rPr>
                <w:spacing w:val="-5"/>
                <w:sz w:val="28"/>
              </w:rPr>
              <w:t>the</w:t>
            </w:r>
          </w:p>
          <w:p w:rsidR="00C56328" w:rsidRDefault="00271611">
            <w:pPr>
              <w:pStyle w:val="TableParagraph"/>
              <w:ind w:left="571"/>
              <w:jc w:val="both"/>
              <w:rPr>
                <w:sz w:val="28"/>
              </w:rPr>
            </w:pPr>
            <w:r>
              <w:rPr>
                <w:sz w:val="28"/>
              </w:rPr>
              <w:t>country</w:t>
            </w:r>
            <w:r>
              <w:rPr>
                <w:spacing w:val="-11"/>
                <w:sz w:val="28"/>
              </w:rPr>
              <w:t xml:space="preserve"> </w:t>
            </w:r>
            <w:r>
              <w:rPr>
                <w:sz w:val="28"/>
              </w:rPr>
              <w:t>where</w:t>
            </w:r>
            <w:r>
              <w:rPr>
                <w:spacing w:val="-4"/>
                <w:sz w:val="28"/>
              </w:rPr>
              <w:t xml:space="preserve"> </w:t>
            </w:r>
            <w:r>
              <w:rPr>
                <w:sz w:val="28"/>
              </w:rPr>
              <w:t>the</w:t>
            </w:r>
            <w:r>
              <w:rPr>
                <w:spacing w:val="-4"/>
                <w:sz w:val="28"/>
              </w:rPr>
              <w:t xml:space="preserve"> </w:t>
            </w:r>
            <w:r>
              <w:rPr>
                <w:sz w:val="28"/>
              </w:rPr>
              <w:t>Joint</w:t>
            </w:r>
            <w:r>
              <w:rPr>
                <w:spacing w:val="-8"/>
                <w:sz w:val="28"/>
              </w:rPr>
              <w:t xml:space="preserve"> </w:t>
            </w:r>
            <w:r>
              <w:rPr>
                <w:sz w:val="28"/>
              </w:rPr>
              <w:t>venture</w:t>
            </w:r>
            <w:r>
              <w:rPr>
                <w:spacing w:val="-4"/>
                <w:sz w:val="28"/>
              </w:rPr>
              <w:t xml:space="preserve"> </w:t>
            </w:r>
            <w:r>
              <w:rPr>
                <w:sz w:val="28"/>
              </w:rPr>
              <w:t>member</w:t>
            </w:r>
            <w:r>
              <w:rPr>
                <w:spacing w:val="-4"/>
                <w:sz w:val="28"/>
              </w:rPr>
              <w:t xml:space="preserve"> </w:t>
            </w:r>
            <w:r>
              <w:rPr>
                <w:spacing w:val="-2"/>
                <w:sz w:val="28"/>
              </w:rPr>
              <w:t>operates</w:t>
            </w:r>
          </w:p>
        </w:tc>
      </w:tr>
      <w:tr w:rsidR="00C56328">
        <w:trPr>
          <w:trHeight w:val="352"/>
        </w:trPr>
        <w:tc>
          <w:tcPr>
            <w:tcW w:w="9501" w:type="dxa"/>
          </w:tcPr>
          <w:p w:rsidR="00C56328" w:rsidRDefault="00271611">
            <w:pPr>
              <w:pStyle w:val="TableParagraph"/>
              <w:spacing w:line="315" w:lineRule="exact"/>
              <w:ind w:left="211"/>
              <w:rPr>
                <w:sz w:val="28"/>
              </w:rPr>
            </w:pPr>
            <w:r>
              <w:rPr>
                <w:sz w:val="28"/>
              </w:rPr>
              <w:t>8.</w:t>
            </w:r>
            <w:r>
              <w:rPr>
                <w:spacing w:val="74"/>
                <w:sz w:val="28"/>
              </w:rPr>
              <w:t xml:space="preserve"> </w:t>
            </w:r>
            <w:r>
              <w:rPr>
                <w:sz w:val="28"/>
              </w:rPr>
              <w:t>Diagram</w:t>
            </w:r>
            <w:r>
              <w:rPr>
                <w:spacing w:val="-8"/>
                <w:sz w:val="28"/>
              </w:rPr>
              <w:t xml:space="preserve"> </w:t>
            </w:r>
            <w:r>
              <w:rPr>
                <w:sz w:val="28"/>
              </w:rPr>
              <w:t>of</w:t>
            </w:r>
            <w:r>
              <w:rPr>
                <w:spacing w:val="-4"/>
                <w:sz w:val="28"/>
              </w:rPr>
              <w:t xml:space="preserve"> </w:t>
            </w:r>
            <w:r>
              <w:rPr>
                <w:sz w:val="28"/>
              </w:rPr>
              <w:t>organizational</w:t>
            </w:r>
            <w:r>
              <w:rPr>
                <w:spacing w:val="-3"/>
                <w:sz w:val="28"/>
              </w:rPr>
              <w:t xml:space="preserve"> </w:t>
            </w:r>
            <w:r>
              <w:rPr>
                <w:sz w:val="28"/>
              </w:rPr>
              <w:t>structure</w:t>
            </w:r>
            <w:r>
              <w:rPr>
                <w:spacing w:val="-7"/>
                <w:sz w:val="28"/>
              </w:rPr>
              <w:t xml:space="preserve"> </w:t>
            </w:r>
            <w:r>
              <w:rPr>
                <w:sz w:val="28"/>
              </w:rPr>
              <w:t>of</w:t>
            </w:r>
            <w:r>
              <w:rPr>
                <w:spacing w:val="-3"/>
                <w:sz w:val="28"/>
              </w:rPr>
              <w:t xml:space="preserve"> </w:t>
            </w:r>
            <w:r>
              <w:rPr>
                <w:sz w:val="28"/>
              </w:rPr>
              <w:t>the</w:t>
            </w:r>
            <w:r>
              <w:rPr>
                <w:spacing w:val="-7"/>
                <w:sz w:val="28"/>
              </w:rPr>
              <w:t xml:space="preserve"> </w:t>
            </w:r>
            <w:r>
              <w:rPr>
                <w:sz w:val="28"/>
              </w:rPr>
              <w:t>Joint</w:t>
            </w:r>
            <w:r>
              <w:rPr>
                <w:spacing w:val="-7"/>
                <w:sz w:val="28"/>
              </w:rPr>
              <w:t xml:space="preserve"> </w:t>
            </w:r>
            <w:r>
              <w:rPr>
                <w:sz w:val="28"/>
              </w:rPr>
              <w:t>venture</w:t>
            </w:r>
            <w:r>
              <w:rPr>
                <w:spacing w:val="-3"/>
                <w:sz w:val="28"/>
              </w:rPr>
              <w:t xml:space="preserve"> </w:t>
            </w:r>
            <w:r>
              <w:rPr>
                <w:spacing w:val="-2"/>
                <w:sz w:val="28"/>
              </w:rPr>
              <w:t>member</w:t>
            </w:r>
          </w:p>
        </w:tc>
      </w:tr>
    </w:tbl>
    <w:p w:rsidR="00C56328" w:rsidRDefault="00271611">
      <w:pPr>
        <w:pStyle w:val="BodyText"/>
        <w:spacing w:before="115"/>
        <w:ind w:left="785"/>
      </w:pPr>
      <w:r>
        <w:rPr>
          <w:spacing w:val="-2"/>
        </w:rPr>
        <w:t>Note:</w:t>
      </w:r>
    </w:p>
    <w:p w:rsidR="00C56328" w:rsidRDefault="00271611">
      <w:pPr>
        <w:pStyle w:val="BodyText"/>
        <w:spacing w:before="154"/>
        <w:ind w:left="785"/>
      </w:pPr>
      <w:r>
        <w:t>(1)</w:t>
      </w:r>
      <w:r>
        <w:rPr>
          <w:spacing w:val="-4"/>
        </w:rPr>
        <w:t xml:space="preserve"> </w:t>
      </w:r>
      <w:r>
        <w:t>Each</w:t>
      </w:r>
      <w:r>
        <w:rPr>
          <w:spacing w:val="-3"/>
        </w:rPr>
        <w:t xml:space="preserve"> </w:t>
      </w:r>
      <w:r>
        <w:t>member</w:t>
      </w:r>
      <w:r>
        <w:rPr>
          <w:spacing w:val="-3"/>
        </w:rPr>
        <w:t xml:space="preserve"> </w:t>
      </w:r>
      <w:r>
        <w:t>of</w:t>
      </w:r>
      <w:r>
        <w:rPr>
          <w:spacing w:val="-4"/>
        </w:rPr>
        <w:t xml:space="preserve"> </w:t>
      </w:r>
      <w:r>
        <w:t>the</w:t>
      </w:r>
      <w:r>
        <w:rPr>
          <w:spacing w:val="-3"/>
        </w:rPr>
        <w:t xml:space="preserve"> </w:t>
      </w:r>
      <w:r>
        <w:t>joint</w:t>
      </w:r>
      <w:r>
        <w:rPr>
          <w:spacing w:val="-3"/>
        </w:rPr>
        <w:t xml:space="preserve"> </w:t>
      </w:r>
      <w:r>
        <w:t>venture</w:t>
      </w:r>
      <w:r>
        <w:rPr>
          <w:spacing w:val="-3"/>
        </w:rPr>
        <w:t xml:space="preserve"> </w:t>
      </w:r>
      <w:r>
        <w:t>bidder shall</w:t>
      </w:r>
      <w:r>
        <w:rPr>
          <w:spacing w:val="-2"/>
        </w:rPr>
        <w:t xml:space="preserve"> </w:t>
      </w:r>
      <w:r>
        <w:t>fill</w:t>
      </w:r>
      <w:r>
        <w:rPr>
          <w:spacing w:val="-7"/>
        </w:rPr>
        <w:t xml:space="preserve"> </w:t>
      </w:r>
      <w:r>
        <w:t>in</w:t>
      </w:r>
      <w:r>
        <w:rPr>
          <w:spacing w:val="-6"/>
        </w:rPr>
        <w:t xml:space="preserve"> </w:t>
      </w:r>
      <w:r>
        <w:t>this</w:t>
      </w:r>
      <w:r>
        <w:rPr>
          <w:spacing w:val="-2"/>
        </w:rPr>
        <w:t xml:space="preserve"> form.</w:t>
      </w:r>
    </w:p>
    <w:p w:rsidR="00C56328" w:rsidRDefault="00C56328">
      <w:pPr>
        <w:sectPr w:rsidR="00C56328">
          <w:headerReference w:type="default" r:id="rId12"/>
          <w:pgSz w:w="11910" w:h="16840"/>
          <w:pgMar w:top="1540" w:right="500" w:bottom="280" w:left="1200" w:header="722" w:footer="0" w:gutter="0"/>
          <w:cols w:space="720"/>
        </w:sectPr>
      </w:pPr>
    </w:p>
    <w:p w:rsidR="00C56328" w:rsidRDefault="00271611">
      <w:pPr>
        <w:pStyle w:val="Heading1"/>
        <w:spacing w:before="120" w:line="319" w:lineRule="exact"/>
        <w:ind w:left="268" w:right="682"/>
      </w:pPr>
      <w:r>
        <w:lastRenderedPageBreak/>
        <w:t>BIDDER'S</w:t>
      </w:r>
      <w:r>
        <w:rPr>
          <w:spacing w:val="-10"/>
        </w:rPr>
        <w:t xml:space="preserve"> </w:t>
      </w:r>
      <w:r>
        <w:t>JOINT</w:t>
      </w:r>
      <w:r>
        <w:rPr>
          <w:spacing w:val="-9"/>
        </w:rPr>
        <w:t xml:space="preserve"> </w:t>
      </w:r>
      <w:r>
        <w:t>VENTURE</w:t>
      </w:r>
      <w:r>
        <w:rPr>
          <w:spacing w:val="-7"/>
        </w:rPr>
        <w:t xml:space="preserve"> </w:t>
      </w:r>
      <w:r>
        <w:t>MEMBERS</w:t>
      </w:r>
      <w:r>
        <w:rPr>
          <w:spacing w:val="-6"/>
        </w:rPr>
        <w:t xml:space="preserve"> </w:t>
      </w:r>
      <w:r>
        <w:t>INFORMATION</w:t>
      </w:r>
      <w:r>
        <w:rPr>
          <w:spacing w:val="-7"/>
        </w:rPr>
        <w:t xml:space="preserve"> </w:t>
      </w:r>
      <w:r>
        <w:rPr>
          <w:spacing w:val="-2"/>
        </w:rPr>
        <w:t>FORM</w:t>
      </w:r>
      <w:r>
        <w:rPr>
          <w:spacing w:val="-2"/>
          <w:vertAlign w:val="superscript"/>
        </w:rPr>
        <w:t>(1)</w:t>
      </w:r>
    </w:p>
    <w:p w:rsidR="00C56328" w:rsidRDefault="00271611">
      <w:pPr>
        <w:spacing w:after="4"/>
        <w:ind w:left="149" w:right="576"/>
        <w:jc w:val="center"/>
        <w:rPr>
          <w:i/>
          <w:sz w:val="28"/>
        </w:rPr>
      </w:pPr>
      <w:r>
        <w:rPr>
          <w:i/>
          <w:sz w:val="28"/>
        </w:rPr>
        <w:t>(in</w:t>
      </w:r>
      <w:r>
        <w:rPr>
          <w:i/>
          <w:spacing w:val="-2"/>
          <w:sz w:val="28"/>
        </w:rPr>
        <w:t xml:space="preserve"> </w:t>
      </w:r>
      <w:r>
        <w:rPr>
          <w:i/>
          <w:sz w:val="28"/>
        </w:rPr>
        <w:t>case</w:t>
      </w:r>
      <w:r>
        <w:rPr>
          <w:i/>
          <w:spacing w:val="-3"/>
          <w:sz w:val="28"/>
        </w:rPr>
        <w:t xml:space="preserve"> </w:t>
      </w:r>
      <w:r>
        <w:rPr>
          <w:i/>
          <w:sz w:val="28"/>
        </w:rPr>
        <w:t>members</w:t>
      </w:r>
      <w:r>
        <w:rPr>
          <w:i/>
          <w:spacing w:val="-6"/>
          <w:sz w:val="28"/>
        </w:rPr>
        <w:t xml:space="preserve"> </w:t>
      </w:r>
      <w:r>
        <w:rPr>
          <w:i/>
          <w:sz w:val="28"/>
        </w:rPr>
        <w:t>of</w:t>
      </w:r>
      <w:r>
        <w:rPr>
          <w:i/>
          <w:spacing w:val="-2"/>
          <w:sz w:val="28"/>
        </w:rPr>
        <w:t xml:space="preserve"> </w:t>
      </w:r>
      <w:r>
        <w:rPr>
          <w:i/>
          <w:sz w:val="28"/>
        </w:rPr>
        <w:t>the</w:t>
      </w:r>
      <w:r>
        <w:rPr>
          <w:i/>
          <w:spacing w:val="-3"/>
          <w:sz w:val="28"/>
        </w:rPr>
        <w:t xml:space="preserve"> </w:t>
      </w:r>
      <w:r>
        <w:rPr>
          <w:i/>
          <w:sz w:val="28"/>
        </w:rPr>
        <w:t>Joint</w:t>
      </w:r>
      <w:r>
        <w:rPr>
          <w:i/>
          <w:spacing w:val="-2"/>
          <w:sz w:val="28"/>
        </w:rPr>
        <w:t xml:space="preserve"> </w:t>
      </w:r>
      <w:r>
        <w:rPr>
          <w:i/>
          <w:sz w:val="28"/>
        </w:rPr>
        <w:t>venture</w:t>
      </w:r>
      <w:r>
        <w:rPr>
          <w:i/>
          <w:spacing w:val="-6"/>
          <w:sz w:val="28"/>
        </w:rPr>
        <w:t xml:space="preserve"> </w:t>
      </w:r>
      <w:r>
        <w:rPr>
          <w:i/>
          <w:sz w:val="28"/>
        </w:rPr>
        <w:t>bidder</w:t>
      </w:r>
      <w:r>
        <w:rPr>
          <w:i/>
          <w:spacing w:val="-2"/>
          <w:sz w:val="28"/>
        </w:rPr>
        <w:t xml:space="preserve"> </w:t>
      </w:r>
      <w:r>
        <w:rPr>
          <w:i/>
          <w:sz w:val="28"/>
        </w:rPr>
        <w:t>are</w:t>
      </w:r>
      <w:r>
        <w:rPr>
          <w:i/>
          <w:spacing w:val="-6"/>
          <w:sz w:val="28"/>
        </w:rPr>
        <w:t xml:space="preserve"> </w:t>
      </w:r>
      <w:r>
        <w:rPr>
          <w:i/>
          <w:sz w:val="28"/>
        </w:rPr>
        <w:t>the</w:t>
      </w:r>
      <w:r>
        <w:rPr>
          <w:i/>
          <w:spacing w:val="-3"/>
          <w:sz w:val="28"/>
        </w:rPr>
        <w:t xml:space="preserve"> </w:t>
      </w:r>
      <w:r>
        <w:rPr>
          <w:i/>
          <w:sz w:val="28"/>
        </w:rPr>
        <w:t>manufacturers</w:t>
      </w:r>
      <w:r>
        <w:rPr>
          <w:i/>
          <w:spacing w:val="-6"/>
          <w:sz w:val="28"/>
        </w:rPr>
        <w:t xml:space="preserve"> </w:t>
      </w:r>
      <w:r>
        <w:rPr>
          <w:i/>
          <w:sz w:val="28"/>
        </w:rPr>
        <w:t>of</w:t>
      </w:r>
      <w:r>
        <w:rPr>
          <w:i/>
          <w:spacing w:val="-6"/>
          <w:sz w:val="28"/>
        </w:rPr>
        <w:t xml:space="preserve"> </w:t>
      </w:r>
      <w:r>
        <w:rPr>
          <w:i/>
          <w:sz w:val="28"/>
        </w:rPr>
        <w:t>the</w:t>
      </w:r>
      <w:r>
        <w:rPr>
          <w:i/>
          <w:spacing w:val="-3"/>
          <w:sz w:val="28"/>
        </w:rPr>
        <w:t xml:space="preserve"> </w:t>
      </w:r>
      <w:r>
        <w:rPr>
          <w:i/>
          <w:sz w:val="28"/>
        </w:rPr>
        <w:t>goods within the scope of the bidding package)</w:t>
      </w:r>
    </w:p>
    <w:tbl>
      <w:tblPr>
        <w:tblW w:w="0" w:type="auto"/>
        <w:tblInd w:w="2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501"/>
      </w:tblGrid>
      <w:tr w:rsidR="00C56328">
        <w:trPr>
          <w:trHeight w:val="355"/>
        </w:trPr>
        <w:tc>
          <w:tcPr>
            <w:tcW w:w="9501" w:type="dxa"/>
          </w:tcPr>
          <w:p w:rsidR="00C56328" w:rsidRDefault="00271611">
            <w:pPr>
              <w:pStyle w:val="TableParagraph"/>
              <w:tabs>
                <w:tab w:val="left" w:pos="2812"/>
              </w:tabs>
              <w:spacing w:line="317" w:lineRule="exact"/>
              <w:ind w:left="211"/>
              <w:rPr>
                <w:i/>
                <w:sz w:val="28"/>
              </w:rPr>
            </w:pPr>
            <w:r>
              <w:rPr>
                <w:sz w:val="28"/>
              </w:rPr>
              <w:t>1.</w:t>
            </w:r>
            <w:r>
              <w:rPr>
                <w:spacing w:val="79"/>
                <w:sz w:val="28"/>
              </w:rPr>
              <w:t xml:space="preserve"> </w:t>
            </w:r>
            <w:r>
              <w:rPr>
                <w:sz w:val="28"/>
              </w:rPr>
              <w:t>Bidder’s</w:t>
            </w:r>
            <w:r>
              <w:rPr>
                <w:spacing w:val="-3"/>
                <w:sz w:val="28"/>
              </w:rPr>
              <w:t xml:space="preserve"> </w:t>
            </w:r>
            <w:r>
              <w:rPr>
                <w:sz w:val="28"/>
              </w:rPr>
              <w:t>name:</w:t>
            </w:r>
            <w:r>
              <w:rPr>
                <w:spacing w:val="-2"/>
                <w:sz w:val="28"/>
              </w:rPr>
              <w:t xml:space="preserve"> </w:t>
            </w:r>
            <w:r>
              <w:rPr>
                <w:sz w:val="28"/>
                <w:u w:val="single"/>
              </w:rPr>
              <w:tab/>
            </w:r>
            <w:r>
              <w:rPr>
                <w:i/>
                <w:sz w:val="28"/>
              </w:rPr>
              <w:t>[insert</w:t>
            </w:r>
            <w:r>
              <w:rPr>
                <w:i/>
                <w:spacing w:val="-7"/>
                <w:sz w:val="28"/>
              </w:rPr>
              <w:t xml:space="preserve"> </w:t>
            </w:r>
            <w:r>
              <w:rPr>
                <w:i/>
                <w:sz w:val="28"/>
              </w:rPr>
              <w:t>Bidder’s</w:t>
            </w:r>
            <w:r>
              <w:rPr>
                <w:i/>
                <w:spacing w:val="-7"/>
                <w:sz w:val="28"/>
              </w:rPr>
              <w:t xml:space="preserve"> </w:t>
            </w:r>
            <w:r>
              <w:rPr>
                <w:i/>
                <w:sz w:val="28"/>
              </w:rPr>
              <w:t>full</w:t>
            </w:r>
            <w:r>
              <w:rPr>
                <w:i/>
                <w:spacing w:val="-6"/>
                <w:sz w:val="28"/>
              </w:rPr>
              <w:t xml:space="preserve"> </w:t>
            </w:r>
            <w:r>
              <w:rPr>
                <w:i/>
                <w:spacing w:val="-2"/>
                <w:sz w:val="28"/>
              </w:rPr>
              <w:t>name]</w:t>
            </w:r>
          </w:p>
        </w:tc>
      </w:tr>
      <w:tr w:rsidR="00C56328">
        <w:trPr>
          <w:trHeight w:val="355"/>
        </w:trPr>
        <w:tc>
          <w:tcPr>
            <w:tcW w:w="9501" w:type="dxa"/>
          </w:tcPr>
          <w:p w:rsidR="00C56328" w:rsidRDefault="00271611">
            <w:pPr>
              <w:pStyle w:val="TableParagraph"/>
              <w:tabs>
                <w:tab w:val="left" w:pos="4603"/>
              </w:tabs>
              <w:spacing w:line="315" w:lineRule="exact"/>
              <w:ind w:left="211"/>
              <w:rPr>
                <w:i/>
                <w:sz w:val="28"/>
              </w:rPr>
            </w:pPr>
            <w:r>
              <w:rPr>
                <w:sz w:val="28"/>
              </w:rPr>
              <w:t>2.</w:t>
            </w:r>
            <w:r>
              <w:rPr>
                <w:spacing w:val="67"/>
                <w:sz w:val="28"/>
              </w:rPr>
              <w:t xml:space="preserve"> </w:t>
            </w:r>
            <w:r>
              <w:rPr>
                <w:sz w:val="28"/>
              </w:rPr>
              <w:t>Joint</w:t>
            </w:r>
            <w:r>
              <w:rPr>
                <w:spacing w:val="-8"/>
                <w:sz w:val="28"/>
              </w:rPr>
              <w:t xml:space="preserve"> </w:t>
            </w:r>
            <w:r>
              <w:rPr>
                <w:sz w:val="28"/>
              </w:rPr>
              <w:t>venture</w:t>
            </w:r>
            <w:r>
              <w:rPr>
                <w:spacing w:val="-10"/>
                <w:sz w:val="28"/>
              </w:rPr>
              <w:t xml:space="preserve"> </w:t>
            </w:r>
            <w:r>
              <w:rPr>
                <w:sz w:val="28"/>
              </w:rPr>
              <w:t>member’s</w:t>
            </w:r>
            <w:r>
              <w:rPr>
                <w:spacing w:val="-9"/>
                <w:sz w:val="28"/>
              </w:rPr>
              <w:t xml:space="preserve"> </w:t>
            </w:r>
            <w:r>
              <w:rPr>
                <w:sz w:val="28"/>
              </w:rPr>
              <w:t>name:</w:t>
            </w:r>
            <w:r>
              <w:rPr>
                <w:spacing w:val="-8"/>
                <w:sz w:val="28"/>
              </w:rPr>
              <w:t xml:space="preserve"> </w:t>
            </w:r>
            <w:r>
              <w:rPr>
                <w:sz w:val="28"/>
                <w:u w:val="single"/>
              </w:rPr>
              <w:tab/>
            </w:r>
            <w:r>
              <w:rPr>
                <w:i/>
                <w:sz w:val="28"/>
              </w:rPr>
              <w:t>[insert</w:t>
            </w:r>
            <w:r>
              <w:rPr>
                <w:i/>
                <w:spacing w:val="-19"/>
                <w:sz w:val="28"/>
              </w:rPr>
              <w:t xml:space="preserve"> </w:t>
            </w:r>
            <w:r>
              <w:rPr>
                <w:i/>
                <w:sz w:val="28"/>
              </w:rPr>
              <w:t>Joint</w:t>
            </w:r>
            <w:r>
              <w:rPr>
                <w:i/>
                <w:spacing w:val="-17"/>
                <w:sz w:val="28"/>
              </w:rPr>
              <w:t xml:space="preserve"> </w:t>
            </w:r>
            <w:r>
              <w:rPr>
                <w:i/>
                <w:sz w:val="28"/>
              </w:rPr>
              <w:t>venture</w:t>
            </w:r>
            <w:r>
              <w:rPr>
                <w:i/>
                <w:spacing w:val="-18"/>
                <w:sz w:val="28"/>
              </w:rPr>
              <w:t xml:space="preserve"> </w:t>
            </w:r>
            <w:r>
              <w:rPr>
                <w:i/>
                <w:sz w:val="28"/>
              </w:rPr>
              <w:t>member’s</w:t>
            </w:r>
            <w:r>
              <w:rPr>
                <w:i/>
                <w:spacing w:val="-17"/>
                <w:sz w:val="28"/>
              </w:rPr>
              <w:t xml:space="preserve"> </w:t>
            </w:r>
            <w:r>
              <w:rPr>
                <w:i/>
                <w:sz w:val="28"/>
              </w:rPr>
              <w:t>full</w:t>
            </w:r>
            <w:r>
              <w:rPr>
                <w:i/>
                <w:spacing w:val="-17"/>
                <w:sz w:val="28"/>
              </w:rPr>
              <w:t xml:space="preserve"> </w:t>
            </w:r>
            <w:r>
              <w:rPr>
                <w:i/>
                <w:spacing w:val="-2"/>
                <w:sz w:val="28"/>
              </w:rPr>
              <w:t>name]</w:t>
            </w:r>
          </w:p>
        </w:tc>
      </w:tr>
      <w:tr w:rsidR="00C56328">
        <w:trPr>
          <w:trHeight w:val="1891"/>
        </w:trPr>
        <w:tc>
          <w:tcPr>
            <w:tcW w:w="9501" w:type="dxa"/>
          </w:tcPr>
          <w:p w:rsidR="00C56328" w:rsidRDefault="00271611">
            <w:pPr>
              <w:pStyle w:val="TableParagraph"/>
              <w:spacing w:line="264" w:lineRule="auto"/>
              <w:ind w:left="571" w:right="128" w:hanging="360"/>
              <w:jc w:val="both"/>
              <w:rPr>
                <w:i/>
                <w:sz w:val="28"/>
              </w:rPr>
            </w:pPr>
            <w:r>
              <w:rPr>
                <w:sz w:val="28"/>
              </w:rPr>
              <w:t>3.</w:t>
            </w:r>
            <w:r>
              <w:rPr>
                <w:spacing w:val="40"/>
                <w:sz w:val="28"/>
              </w:rPr>
              <w:t xml:space="preserve"> </w:t>
            </w:r>
            <w:r>
              <w:rPr>
                <w:sz w:val="28"/>
              </w:rPr>
              <w:t>Country where the Joint venture is registered for establishment</w:t>
            </w:r>
            <w:r>
              <w:rPr>
                <w:i/>
                <w:sz w:val="28"/>
              </w:rPr>
              <w:t xml:space="preserve">: </w:t>
            </w:r>
            <w:r>
              <w:rPr>
                <w:i/>
                <w:spacing w:val="541"/>
                <w:sz w:val="28"/>
                <w:u w:val="single"/>
              </w:rPr>
              <w:t xml:space="preserve"> </w:t>
            </w:r>
            <w:r>
              <w:rPr>
                <w:i/>
                <w:sz w:val="28"/>
              </w:rPr>
              <w:t xml:space="preserve">[insert the name of the country where the Joint venture member is registered for </w:t>
            </w:r>
            <w:r>
              <w:rPr>
                <w:i/>
                <w:spacing w:val="-2"/>
                <w:sz w:val="28"/>
              </w:rPr>
              <w:t>establishment]</w:t>
            </w:r>
          </w:p>
          <w:p w:rsidR="00C56328" w:rsidRDefault="00271611">
            <w:pPr>
              <w:pStyle w:val="TableParagraph"/>
              <w:spacing w:line="264" w:lineRule="auto"/>
              <w:ind w:left="568" w:right="1"/>
              <w:jc w:val="both"/>
              <w:rPr>
                <w:i/>
                <w:sz w:val="28"/>
              </w:rPr>
            </w:pPr>
            <w:r>
              <w:rPr>
                <w:sz w:val="28"/>
              </w:rPr>
              <w:t>Place</w:t>
            </w:r>
            <w:r>
              <w:rPr>
                <w:spacing w:val="-2"/>
                <w:sz w:val="28"/>
              </w:rPr>
              <w:t xml:space="preserve"> </w:t>
            </w:r>
            <w:r>
              <w:rPr>
                <w:sz w:val="28"/>
              </w:rPr>
              <w:t xml:space="preserve">of business registration and operation: </w:t>
            </w:r>
            <w:r>
              <w:rPr>
                <w:spacing w:val="80"/>
                <w:sz w:val="28"/>
                <w:u w:val="single"/>
              </w:rPr>
              <w:t xml:space="preserve">   </w:t>
            </w:r>
            <w:r>
              <w:rPr>
                <w:spacing w:val="-18"/>
                <w:sz w:val="28"/>
              </w:rPr>
              <w:t xml:space="preserve"> </w:t>
            </w:r>
            <w:r>
              <w:rPr>
                <w:i/>
                <w:sz w:val="28"/>
              </w:rPr>
              <w:t>[insert province/city where the Joint venture member registers and operates business]</w:t>
            </w:r>
          </w:p>
        </w:tc>
      </w:tr>
      <w:tr w:rsidR="00C56328">
        <w:trPr>
          <w:trHeight w:val="352"/>
        </w:trPr>
        <w:tc>
          <w:tcPr>
            <w:tcW w:w="9501" w:type="dxa"/>
          </w:tcPr>
          <w:p w:rsidR="00C56328" w:rsidRDefault="00271611">
            <w:pPr>
              <w:pStyle w:val="TableParagraph"/>
              <w:tabs>
                <w:tab w:val="left" w:pos="3800"/>
              </w:tabs>
              <w:spacing w:line="315" w:lineRule="exact"/>
              <w:ind w:left="211"/>
              <w:rPr>
                <w:i/>
                <w:sz w:val="28"/>
              </w:rPr>
            </w:pPr>
            <w:r>
              <w:rPr>
                <w:sz w:val="28"/>
              </w:rPr>
              <w:t>4.</w:t>
            </w:r>
            <w:r>
              <w:rPr>
                <w:spacing w:val="80"/>
                <w:sz w:val="28"/>
              </w:rPr>
              <w:t xml:space="preserve"> </w:t>
            </w:r>
            <w:r>
              <w:rPr>
                <w:sz w:val="28"/>
              </w:rPr>
              <w:t xml:space="preserve">Year of establishment: </w:t>
            </w:r>
            <w:r>
              <w:rPr>
                <w:sz w:val="28"/>
                <w:u w:val="single"/>
              </w:rPr>
              <w:tab/>
            </w:r>
            <w:r>
              <w:rPr>
                <w:i/>
                <w:sz w:val="28"/>
              </w:rPr>
              <w:t>[insert</w:t>
            </w:r>
            <w:r>
              <w:rPr>
                <w:i/>
                <w:spacing w:val="-6"/>
                <w:sz w:val="28"/>
              </w:rPr>
              <w:t xml:space="preserve"> </w:t>
            </w:r>
            <w:r>
              <w:rPr>
                <w:i/>
                <w:sz w:val="28"/>
              </w:rPr>
              <w:t>year</w:t>
            </w:r>
            <w:r>
              <w:rPr>
                <w:i/>
                <w:spacing w:val="-4"/>
                <w:sz w:val="28"/>
              </w:rPr>
              <w:t xml:space="preserve"> </w:t>
            </w:r>
            <w:r>
              <w:rPr>
                <w:i/>
                <w:sz w:val="28"/>
              </w:rPr>
              <w:t>of</w:t>
            </w:r>
            <w:r>
              <w:rPr>
                <w:i/>
                <w:spacing w:val="-3"/>
                <w:sz w:val="28"/>
              </w:rPr>
              <w:t xml:space="preserve"> </w:t>
            </w:r>
            <w:r>
              <w:rPr>
                <w:i/>
                <w:spacing w:val="-2"/>
                <w:sz w:val="28"/>
              </w:rPr>
              <w:t>establishment]</w:t>
            </w:r>
          </w:p>
        </w:tc>
      </w:tr>
      <w:tr w:rsidR="00C56328">
        <w:trPr>
          <w:trHeight w:val="355"/>
        </w:trPr>
        <w:tc>
          <w:tcPr>
            <w:tcW w:w="9501" w:type="dxa"/>
          </w:tcPr>
          <w:p w:rsidR="00C56328" w:rsidRDefault="00271611">
            <w:pPr>
              <w:pStyle w:val="TableParagraph"/>
              <w:tabs>
                <w:tab w:val="left" w:pos="5512"/>
              </w:tabs>
              <w:spacing w:line="315" w:lineRule="exact"/>
              <w:ind w:left="211"/>
              <w:rPr>
                <w:i/>
                <w:sz w:val="28"/>
              </w:rPr>
            </w:pPr>
            <w:r>
              <w:rPr>
                <w:sz w:val="28"/>
              </w:rPr>
              <w:t>5.</w:t>
            </w:r>
            <w:r>
              <w:rPr>
                <w:spacing w:val="80"/>
                <w:sz w:val="28"/>
              </w:rPr>
              <w:t xml:space="preserve"> </w:t>
            </w:r>
            <w:r>
              <w:rPr>
                <w:sz w:val="28"/>
              </w:rPr>
              <w:t>Joint</w:t>
            </w:r>
            <w:r>
              <w:rPr>
                <w:spacing w:val="-2"/>
                <w:sz w:val="28"/>
              </w:rPr>
              <w:t xml:space="preserve"> </w:t>
            </w:r>
            <w:r>
              <w:rPr>
                <w:sz w:val="28"/>
              </w:rPr>
              <w:t xml:space="preserve">venture member’s legal address: </w:t>
            </w:r>
            <w:r>
              <w:rPr>
                <w:sz w:val="28"/>
                <w:u w:val="single"/>
              </w:rPr>
              <w:tab/>
            </w:r>
            <w:r>
              <w:rPr>
                <w:i/>
                <w:sz w:val="28"/>
              </w:rPr>
              <w:t>[insert</w:t>
            </w:r>
            <w:r>
              <w:rPr>
                <w:i/>
                <w:spacing w:val="-8"/>
                <w:sz w:val="28"/>
              </w:rPr>
              <w:t xml:space="preserve"> </w:t>
            </w:r>
            <w:r>
              <w:rPr>
                <w:i/>
                <w:sz w:val="28"/>
              </w:rPr>
              <w:t>the</w:t>
            </w:r>
            <w:r>
              <w:rPr>
                <w:i/>
                <w:spacing w:val="-6"/>
                <w:sz w:val="28"/>
              </w:rPr>
              <w:t xml:space="preserve"> </w:t>
            </w:r>
            <w:r>
              <w:rPr>
                <w:i/>
                <w:sz w:val="28"/>
              </w:rPr>
              <w:t>registered</w:t>
            </w:r>
            <w:r>
              <w:rPr>
                <w:i/>
                <w:spacing w:val="-6"/>
                <w:sz w:val="28"/>
              </w:rPr>
              <w:t xml:space="preserve"> </w:t>
            </w:r>
            <w:r>
              <w:rPr>
                <w:i/>
                <w:spacing w:val="-2"/>
                <w:sz w:val="28"/>
              </w:rPr>
              <w:t>address]</w:t>
            </w:r>
          </w:p>
        </w:tc>
      </w:tr>
      <w:tr w:rsidR="00C56328">
        <w:trPr>
          <w:trHeight w:val="2251"/>
        </w:trPr>
        <w:tc>
          <w:tcPr>
            <w:tcW w:w="9501" w:type="dxa"/>
          </w:tcPr>
          <w:p w:rsidR="00C56328" w:rsidRDefault="00271611">
            <w:pPr>
              <w:pStyle w:val="TableParagraph"/>
              <w:tabs>
                <w:tab w:val="left" w:pos="6551"/>
              </w:tabs>
              <w:spacing w:line="264" w:lineRule="auto"/>
              <w:ind w:left="568" w:right="2633" w:hanging="358"/>
              <w:rPr>
                <w:sz w:val="28"/>
              </w:rPr>
            </w:pPr>
            <w:r>
              <w:rPr>
                <w:sz w:val="28"/>
              </w:rPr>
              <w:t>6.</w:t>
            </w:r>
            <w:r>
              <w:rPr>
                <w:spacing w:val="71"/>
                <w:sz w:val="28"/>
              </w:rPr>
              <w:t xml:space="preserve"> </w:t>
            </w:r>
            <w:r>
              <w:rPr>
                <w:sz w:val="28"/>
              </w:rPr>
              <w:t>Joint</w:t>
            </w:r>
            <w:r>
              <w:rPr>
                <w:spacing w:val="-8"/>
                <w:sz w:val="28"/>
              </w:rPr>
              <w:t xml:space="preserve"> </w:t>
            </w:r>
            <w:r>
              <w:rPr>
                <w:sz w:val="28"/>
              </w:rPr>
              <w:t>venture</w:t>
            </w:r>
            <w:r>
              <w:rPr>
                <w:spacing w:val="-7"/>
                <w:sz w:val="28"/>
              </w:rPr>
              <w:t xml:space="preserve"> </w:t>
            </w:r>
            <w:r>
              <w:rPr>
                <w:sz w:val="28"/>
              </w:rPr>
              <w:t>member’s</w:t>
            </w:r>
            <w:r>
              <w:rPr>
                <w:spacing w:val="-6"/>
                <w:sz w:val="28"/>
              </w:rPr>
              <w:t xml:space="preserve"> </w:t>
            </w:r>
            <w:r>
              <w:rPr>
                <w:sz w:val="28"/>
              </w:rPr>
              <w:t>legal</w:t>
            </w:r>
            <w:r>
              <w:rPr>
                <w:spacing w:val="-4"/>
                <w:sz w:val="28"/>
              </w:rPr>
              <w:t xml:space="preserve"> </w:t>
            </w:r>
            <w:r>
              <w:rPr>
                <w:sz w:val="28"/>
              </w:rPr>
              <w:t>representative</w:t>
            </w:r>
            <w:r>
              <w:rPr>
                <w:spacing w:val="-7"/>
                <w:sz w:val="28"/>
              </w:rPr>
              <w:t xml:space="preserve"> </w:t>
            </w:r>
            <w:r>
              <w:rPr>
                <w:sz w:val="28"/>
              </w:rPr>
              <w:t xml:space="preserve">information Name: </w:t>
            </w:r>
            <w:r>
              <w:rPr>
                <w:sz w:val="28"/>
                <w:u w:val="single"/>
              </w:rPr>
              <w:tab/>
            </w:r>
          </w:p>
          <w:p w:rsidR="00C56328" w:rsidRDefault="00271611">
            <w:pPr>
              <w:pStyle w:val="TableParagraph"/>
              <w:tabs>
                <w:tab w:val="left" w:pos="5618"/>
                <w:tab w:val="left" w:pos="6381"/>
              </w:tabs>
              <w:spacing w:before="112" w:line="355" w:lineRule="auto"/>
              <w:ind w:left="568" w:right="3112"/>
              <w:rPr>
                <w:sz w:val="28"/>
              </w:rPr>
            </w:pPr>
            <w:r>
              <w:rPr>
                <w:sz w:val="28"/>
              </w:rPr>
              <w:t xml:space="preserve">Address: </w:t>
            </w:r>
            <w:r>
              <w:rPr>
                <w:sz w:val="28"/>
                <w:u w:val="single"/>
              </w:rPr>
              <w:tab/>
            </w:r>
            <w:r>
              <w:rPr>
                <w:sz w:val="28"/>
                <w:u w:val="single"/>
              </w:rPr>
              <w:tab/>
            </w:r>
            <w:r>
              <w:rPr>
                <w:sz w:val="28"/>
              </w:rPr>
              <w:t xml:space="preserve"> Phone/ Fax: </w:t>
            </w:r>
            <w:r>
              <w:rPr>
                <w:sz w:val="28"/>
                <w:u w:val="single"/>
              </w:rPr>
              <w:tab/>
            </w:r>
          </w:p>
          <w:p w:rsidR="00C56328" w:rsidRDefault="00271611">
            <w:pPr>
              <w:pStyle w:val="TableParagraph"/>
              <w:tabs>
                <w:tab w:val="left" w:pos="6469"/>
              </w:tabs>
              <w:spacing w:line="317" w:lineRule="exact"/>
              <w:ind w:left="568"/>
              <w:rPr>
                <w:sz w:val="28"/>
              </w:rPr>
            </w:pPr>
            <w:r>
              <w:rPr>
                <w:spacing w:val="-7"/>
                <w:sz w:val="28"/>
              </w:rPr>
              <w:t xml:space="preserve">Email </w:t>
            </w:r>
            <w:r>
              <w:rPr>
                <w:sz w:val="28"/>
              </w:rPr>
              <w:t>address:</w:t>
            </w:r>
            <w:r>
              <w:rPr>
                <w:spacing w:val="-2"/>
                <w:sz w:val="28"/>
              </w:rPr>
              <w:t xml:space="preserve"> </w:t>
            </w:r>
            <w:r>
              <w:rPr>
                <w:sz w:val="28"/>
                <w:u w:val="single"/>
              </w:rPr>
              <w:tab/>
            </w:r>
          </w:p>
        </w:tc>
      </w:tr>
      <w:tr w:rsidR="00C56328">
        <w:trPr>
          <w:trHeight w:val="1771"/>
        </w:trPr>
        <w:tc>
          <w:tcPr>
            <w:tcW w:w="9501" w:type="dxa"/>
          </w:tcPr>
          <w:p w:rsidR="00C56328" w:rsidRDefault="00271611">
            <w:pPr>
              <w:pStyle w:val="TableParagraph"/>
              <w:tabs>
                <w:tab w:val="left" w:pos="4816"/>
              </w:tabs>
              <w:spacing w:line="264" w:lineRule="auto"/>
              <w:ind w:left="571" w:right="129" w:hanging="360"/>
              <w:jc w:val="both"/>
              <w:rPr>
                <w:i/>
                <w:sz w:val="28"/>
              </w:rPr>
            </w:pPr>
            <w:r>
              <w:rPr>
                <w:sz w:val="28"/>
              </w:rPr>
              <w:t>7.</w:t>
            </w:r>
            <w:r>
              <w:rPr>
                <w:spacing w:val="40"/>
                <w:sz w:val="28"/>
              </w:rPr>
              <w:t xml:space="preserve"> </w:t>
            </w:r>
            <w:r>
              <w:rPr>
                <w:sz w:val="28"/>
              </w:rPr>
              <w:t>Production capacity</w:t>
            </w:r>
            <w:r>
              <w:rPr>
                <w:i/>
                <w:sz w:val="28"/>
              </w:rPr>
              <w:t xml:space="preserve">: </w:t>
            </w:r>
            <w:r>
              <w:rPr>
                <w:i/>
                <w:sz w:val="28"/>
                <w:u w:val="single"/>
              </w:rPr>
              <w:tab/>
            </w:r>
            <w:r>
              <w:rPr>
                <w:i/>
                <w:sz w:val="28"/>
              </w:rPr>
              <w:t>[insert</w:t>
            </w:r>
            <w:r>
              <w:rPr>
                <w:i/>
                <w:spacing w:val="-12"/>
                <w:sz w:val="28"/>
              </w:rPr>
              <w:t xml:space="preserve"> </w:t>
            </w:r>
            <w:r>
              <w:rPr>
                <w:i/>
                <w:sz w:val="28"/>
              </w:rPr>
              <w:t>information</w:t>
            </w:r>
            <w:r>
              <w:rPr>
                <w:i/>
                <w:spacing w:val="-12"/>
                <w:sz w:val="28"/>
              </w:rPr>
              <w:t xml:space="preserve"> </w:t>
            </w:r>
            <w:r>
              <w:rPr>
                <w:i/>
                <w:sz w:val="28"/>
              </w:rPr>
              <w:t>showing</w:t>
            </w:r>
            <w:r>
              <w:rPr>
                <w:i/>
                <w:spacing w:val="-12"/>
                <w:sz w:val="28"/>
              </w:rPr>
              <w:t xml:space="preserve"> </w:t>
            </w:r>
            <w:r>
              <w:rPr>
                <w:i/>
                <w:sz w:val="28"/>
              </w:rPr>
              <w:t>the</w:t>
            </w:r>
            <w:r>
              <w:rPr>
                <w:i/>
                <w:spacing w:val="-14"/>
                <w:sz w:val="28"/>
              </w:rPr>
              <w:t xml:space="preserve"> </w:t>
            </w:r>
            <w:r>
              <w:rPr>
                <w:i/>
                <w:sz w:val="28"/>
              </w:rPr>
              <w:t>bidder’s production capacity such as number of factories, production scale, minimum capacity, maximum designed capacity, actual capacity in progress, etc. to demonstrate</w:t>
            </w:r>
            <w:r>
              <w:rPr>
                <w:i/>
                <w:spacing w:val="-2"/>
                <w:sz w:val="28"/>
              </w:rPr>
              <w:t xml:space="preserve"> </w:t>
            </w:r>
            <w:r>
              <w:rPr>
                <w:i/>
                <w:sz w:val="28"/>
              </w:rPr>
              <w:t>the</w:t>
            </w:r>
            <w:r>
              <w:rPr>
                <w:i/>
                <w:spacing w:val="-1"/>
                <w:sz w:val="28"/>
              </w:rPr>
              <w:t xml:space="preserve"> </w:t>
            </w:r>
            <w:r>
              <w:rPr>
                <w:i/>
                <w:sz w:val="28"/>
              </w:rPr>
              <w:t>ability</w:t>
            </w:r>
            <w:r>
              <w:rPr>
                <w:i/>
                <w:spacing w:val="-1"/>
                <w:sz w:val="28"/>
              </w:rPr>
              <w:t xml:space="preserve"> </w:t>
            </w:r>
            <w:r>
              <w:rPr>
                <w:i/>
                <w:sz w:val="28"/>
              </w:rPr>
              <w:t>to meet the</w:t>
            </w:r>
            <w:r>
              <w:rPr>
                <w:i/>
                <w:spacing w:val="-2"/>
                <w:sz w:val="28"/>
              </w:rPr>
              <w:t xml:space="preserve"> </w:t>
            </w:r>
            <w:r>
              <w:rPr>
                <w:i/>
                <w:sz w:val="28"/>
              </w:rPr>
              <w:t>requirements on quantity,</w:t>
            </w:r>
            <w:r>
              <w:rPr>
                <w:i/>
                <w:spacing w:val="-1"/>
                <w:sz w:val="28"/>
              </w:rPr>
              <w:t xml:space="preserve"> </w:t>
            </w:r>
            <w:r>
              <w:rPr>
                <w:i/>
                <w:sz w:val="28"/>
              </w:rPr>
              <w:t>volume,</w:t>
            </w:r>
            <w:r>
              <w:rPr>
                <w:i/>
                <w:spacing w:val="-1"/>
                <w:sz w:val="28"/>
              </w:rPr>
              <w:t xml:space="preserve"> </w:t>
            </w:r>
            <w:r>
              <w:rPr>
                <w:i/>
                <w:sz w:val="28"/>
              </w:rPr>
              <w:t>delivery</w:t>
            </w:r>
          </w:p>
          <w:p w:rsidR="00C56328" w:rsidRDefault="00271611">
            <w:pPr>
              <w:pStyle w:val="TableParagraph"/>
              <w:spacing w:line="321" w:lineRule="exact"/>
              <w:ind w:left="571"/>
              <w:jc w:val="both"/>
              <w:rPr>
                <w:i/>
                <w:sz w:val="28"/>
              </w:rPr>
            </w:pPr>
            <w:r>
              <w:rPr>
                <w:i/>
                <w:sz w:val="28"/>
              </w:rPr>
              <w:t>time</w:t>
            </w:r>
            <w:r>
              <w:rPr>
                <w:i/>
                <w:spacing w:val="-16"/>
                <w:sz w:val="28"/>
              </w:rPr>
              <w:t xml:space="preserve"> </w:t>
            </w:r>
            <w:r>
              <w:rPr>
                <w:i/>
                <w:sz w:val="28"/>
              </w:rPr>
              <w:t>specified</w:t>
            </w:r>
            <w:r>
              <w:rPr>
                <w:i/>
                <w:spacing w:val="-15"/>
                <w:sz w:val="28"/>
              </w:rPr>
              <w:t xml:space="preserve"> </w:t>
            </w:r>
            <w:r>
              <w:rPr>
                <w:i/>
                <w:sz w:val="28"/>
              </w:rPr>
              <w:t>in</w:t>
            </w:r>
            <w:r>
              <w:rPr>
                <w:i/>
                <w:spacing w:val="-15"/>
                <w:sz w:val="28"/>
              </w:rPr>
              <w:t xml:space="preserve"> </w:t>
            </w:r>
            <w:r>
              <w:rPr>
                <w:i/>
                <w:sz w:val="28"/>
              </w:rPr>
              <w:t>the</w:t>
            </w:r>
            <w:r>
              <w:rPr>
                <w:i/>
                <w:spacing w:val="-15"/>
                <w:sz w:val="28"/>
              </w:rPr>
              <w:t xml:space="preserve"> </w:t>
            </w:r>
            <w:r>
              <w:rPr>
                <w:i/>
                <w:spacing w:val="-5"/>
                <w:sz w:val="28"/>
              </w:rPr>
              <w:t>BD]</w:t>
            </w:r>
          </w:p>
        </w:tc>
      </w:tr>
      <w:tr w:rsidR="00C56328">
        <w:trPr>
          <w:trHeight w:val="1415"/>
        </w:trPr>
        <w:tc>
          <w:tcPr>
            <w:tcW w:w="9501" w:type="dxa"/>
          </w:tcPr>
          <w:p w:rsidR="00C56328" w:rsidRDefault="00271611">
            <w:pPr>
              <w:pStyle w:val="TableParagraph"/>
              <w:spacing w:line="264" w:lineRule="auto"/>
              <w:ind w:left="571" w:right="141" w:hanging="360"/>
              <w:jc w:val="both"/>
              <w:rPr>
                <w:sz w:val="28"/>
              </w:rPr>
            </w:pPr>
            <w:r>
              <w:rPr>
                <w:sz w:val="28"/>
              </w:rPr>
              <w:t>8. Attached are copies of original documents of: Certificate of business registration, Business household registration certificate, Establishment Decision</w:t>
            </w:r>
            <w:r>
              <w:rPr>
                <w:spacing w:val="55"/>
                <w:w w:val="150"/>
                <w:sz w:val="28"/>
              </w:rPr>
              <w:t xml:space="preserve"> </w:t>
            </w:r>
            <w:r>
              <w:rPr>
                <w:sz w:val="28"/>
              </w:rPr>
              <w:t>or</w:t>
            </w:r>
            <w:r>
              <w:rPr>
                <w:spacing w:val="57"/>
                <w:w w:val="150"/>
                <w:sz w:val="28"/>
              </w:rPr>
              <w:t xml:space="preserve"> </w:t>
            </w:r>
            <w:r>
              <w:rPr>
                <w:sz w:val="28"/>
              </w:rPr>
              <w:t>equivalent</w:t>
            </w:r>
            <w:r>
              <w:rPr>
                <w:spacing w:val="56"/>
                <w:w w:val="150"/>
                <w:sz w:val="28"/>
              </w:rPr>
              <w:t xml:space="preserve"> </w:t>
            </w:r>
            <w:r>
              <w:rPr>
                <w:sz w:val="28"/>
              </w:rPr>
              <w:t>documents</w:t>
            </w:r>
            <w:r>
              <w:rPr>
                <w:spacing w:val="55"/>
                <w:w w:val="150"/>
                <w:sz w:val="28"/>
              </w:rPr>
              <w:t xml:space="preserve"> </w:t>
            </w:r>
            <w:r>
              <w:rPr>
                <w:sz w:val="28"/>
              </w:rPr>
              <w:t>issued</w:t>
            </w:r>
            <w:r>
              <w:rPr>
                <w:spacing w:val="58"/>
                <w:w w:val="150"/>
                <w:sz w:val="28"/>
              </w:rPr>
              <w:t xml:space="preserve"> </w:t>
            </w:r>
            <w:r>
              <w:rPr>
                <w:sz w:val="28"/>
              </w:rPr>
              <w:t>by</w:t>
            </w:r>
            <w:r>
              <w:rPr>
                <w:spacing w:val="53"/>
                <w:w w:val="150"/>
                <w:sz w:val="28"/>
              </w:rPr>
              <w:t xml:space="preserve"> </w:t>
            </w:r>
            <w:r>
              <w:rPr>
                <w:sz w:val="28"/>
              </w:rPr>
              <w:t>competent</w:t>
            </w:r>
            <w:r>
              <w:rPr>
                <w:spacing w:val="57"/>
                <w:w w:val="150"/>
                <w:sz w:val="28"/>
              </w:rPr>
              <w:t xml:space="preserve"> </w:t>
            </w:r>
            <w:r>
              <w:rPr>
                <w:sz w:val="28"/>
              </w:rPr>
              <w:t>agencies</w:t>
            </w:r>
            <w:r>
              <w:rPr>
                <w:spacing w:val="56"/>
                <w:w w:val="150"/>
                <w:sz w:val="28"/>
              </w:rPr>
              <w:t xml:space="preserve"> </w:t>
            </w:r>
            <w:r>
              <w:rPr>
                <w:sz w:val="28"/>
              </w:rPr>
              <w:t>in</w:t>
            </w:r>
            <w:r>
              <w:rPr>
                <w:spacing w:val="58"/>
                <w:w w:val="150"/>
                <w:sz w:val="28"/>
              </w:rPr>
              <w:t xml:space="preserve"> </w:t>
            </w:r>
            <w:r>
              <w:rPr>
                <w:spacing w:val="-5"/>
                <w:sz w:val="28"/>
              </w:rPr>
              <w:t>the</w:t>
            </w:r>
          </w:p>
          <w:p w:rsidR="00C56328" w:rsidRDefault="00271611">
            <w:pPr>
              <w:pStyle w:val="TableParagraph"/>
              <w:ind w:left="571"/>
              <w:jc w:val="both"/>
              <w:rPr>
                <w:sz w:val="28"/>
              </w:rPr>
            </w:pPr>
            <w:r>
              <w:rPr>
                <w:sz w:val="28"/>
              </w:rPr>
              <w:t>country</w:t>
            </w:r>
            <w:r>
              <w:rPr>
                <w:spacing w:val="-9"/>
                <w:sz w:val="28"/>
              </w:rPr>
              <w:t xml:space="preserve"> </w:t>
            </w:r>
            <w:r>
              <w:rPr>
                <w:sz w:val="28"/>
              </w:rPr>
              <w:t>where</w:t>
            </w:r>
            <w:r>
              <w:rPr>
                <w:spacing w:val="-4"/>
                <w:sz w:val="28"/>
              </w:rPr>
              <w:t xml:space="preserve"> </w:t>
            </w:r>
            <w:r>
              <w:rPr>
                <w:sz w:val="28"/>
              </w:rPr>
              <w:t>the</w:t>
            </w:r>
            <w:r>
              <w:rPr>
                <w:spacing w:val="-4"/>
                <w:sz w:val="28"/>
              </w:rPr>
              <w:t xml:space="preserve"> </w:t>
            </w:r>
            <w:r>
              <w:rPr>
                <w:sz w:val="28"/>
              </w:rPr>
              <w:t>Joint</w:t>
            </w:r>
            <w:r>
              <w:rPr>
                <w:spacing w:val="-5"/>
                <w:sz w:val="28"/>
              </w:rPr>
              <w:t xml:space="preserve"> </w:t>
            </w:r>
            <w:r>
              <w:rPr>
                <w:sz w:val="28"/>
              </w:rPr>
              <w:t>venture</w:t>
            </w:r>
            <w:r>
              <w:rPr>
                <w:spacing w:val="-4"/>
                <w:sz w:val="28"/>
              </w:rPr>
              <w:t xml:space="preserve"> </w:t>
            </w:r>
            <w:r>
              <w:rPr>
                <w:sz w:val="28"/>
              </w:rPr>
              <w:t>member</w:t>
            </w:r>
            <w:r>
              <w:rPr>
                <w:spacing w:val="-4"/>
                <w:sz w:val="28"/>
              </w:rPr>
              <w:t xml:space="preserve"> </w:t>
            </w:r>
            <w:r>
              <w:rPr>
                <w:spacing w:val="-2"/>
                <w:sz w:val="28"/>
              </w:rPr>
              <w:t>operates</w:t>
            </w:r>
          </w:p>
        </w:tc>
      </w:tr>
      <w:tr w:rsidR="00C56328">
        <w:trPr>
          <w:trHeight w:val="355"/>
        </w:trPr>
        <w:tc>
          <w:tcPr>
            <w:tcW w:w="9501" w:type="dxa"/>
          </w:tcPr>
          <w:p w:rsidR="00C56328" w:rsidRDefault="00271611">
            <w:pPr>
              <w:pStyle w:val="TableParagraph"/>
              <w:spacing w:line="315" w:lineRule="exact"/>
              <w:ind w:left="211"/>
              <w:rPr>
                <w:sz w:val="28"/>
              </w:rPr>
            </w:pPr>
            <w:r>
              <w:rPr>
                <w:sz w:val="28"/>
              </w:rPr>
              <w:t>9.</w:t>
            </w:r>
            <w:r>
              <w:rPr>
                <w:spacing w:val="74"/>
                <w:sz w:val="28"/>
              </w:rPr>
              <w:t xml:space="preserve"> </w:t>
            </w:r>
            <w:r>
              <w:rPr>
                <w:sz w:val="28"/>
              </w:rPr>
              <w:t>Diagram</w:t>
            </w:r>
            <w:r>
              <w:rPr>
                <w:spacing w:val="-8"/>
                <w:sz w:val="28"/>
              </w:rPr>
              <w:t xml:space="preserve"> </w:t>
            </w:r>
            <w:r>
              <w:rPr>
                <w:sz w:val="28"/>
              </w:rPr>
              <w:t>of</w:t>
            </w:r>
            <w:r>
              <w:rPr>
                <w:spacing w:val="-4"/>
                <w:sz w:val="28"/>
              </w:rPr>
              <w:t xml:space="preserve"> </w:t>
            </w:r>
            <w:r>
              <w:rPr>
                <w:sz w:val="28"/>
              </w:rPr>
              <w:t>organizational</w:t>
            </w:r>
            <w:r>
              <w:rPr>
                <w:spacing w:val="-3"/>
                <w:sz w:val="28"/>
              </w:rPr>
              <w:t xml:space="preserve"> </w:t>
            </w:r>
            <w:r>
              <w:rPr>
                <w:sz w:val="28"/>
              </w:rPr>
              <w:t>structure</w:t>
            </w:r>
            <w:r>
              <w:rPr>
                <w:spacing w:val="-7"/>
                <w:sz w:val="28"/>
              </w:rPr>
              <w:t xml:space="preserve"> </w:t>
            </w:r>
            <w:r>
              <w:rPr>
                <w:sz w:val="28"/>
              </w:rPr>
              <w:t>of</w:t>
            </w:r>
            <w:r>
              <w:rPr>
                <w:spacing w:val="-3"/>
                <w:sz w:val="28"/>
              </w:rPr>
              <w:t xml:space="preserve"> </w:t>
            </w:r>
            <w:r>
              <w:rPr>
                <w:sz w:val="28"/>
              </w:rPr>
              <w:t>the</w:t>
            </w:r>
            <w:r>
              <w:rPr>
                <w:spacing w:val="-7"/>
                <w:sz w:val="28"/>
              </w:rPr>
              <w:t xml:space="preserve"> </w:t>
            </w:r>
            <w:r>
              <w:rPr>
                <w:sz w:val="28"/>
              </w:rPr>
              <w:t>Joint</w:t>
            </w:r>
            <w:r>
              <w:rPr>
                <w:spacing w:val="-7"/>
                <w:sz w:val="28"/>
              </w:rPr>
              <w:t xml:space="preserve"> </w:t>
            </w:r>
            <w:r>
              <w:rPr>
                <w:sz w:val="28"/>
              </w:rPr>
              <w:t>venture</w:t>
            </w:r>
            <w:r>
              <w:rPr>
                <w:spacing w:val="-3"/>
                <w:sz w:val="28"/>
              </w:rPr>
              <w:t xml:space="preserve"> </w:t>
            </w:r>
            <w:r>
              <w:rPr>
                <w:spacing w:val="-2"/>
                <w:sz w:val="28"/>
              </w:rPr>
              <w:t>member</w:t>
            </w:r>
          </w:p>
        </w:tc>
      </w:tr>
    </w:tbl>
    <w:p w:rsidR="00C56328" w:rsidRDefault="00271611">
      <w:pPr>
        <w:pStyle w:val="BodyText"/>
        <w:spacing w:before="115"/>
        <w:ind w:left="785"/>
      </w:pPr>
      <w:r>
        <w:rPr>
          <w:spacing w:val="-2"/>
        </w:rPr>
        <w:t>Note:</w:t>
      </w:r>
    </w:p>
    <w:p w:rsidR="00C56328" w:rsidRDefault="00271611">
      <w:pPr>
        <w:pStyle w:val="BodyText"/>
        <w:spacing w:before="154"/>
        <w:ind w:left="785"/>
      </w:pPr>
      <w:r>
        <w:t>(1)</w:t>
      </w:r>
      <w:r>
        <w:rPr>
          <w:spacing w:val="2"/>
        </w:rPr>
        <w:t xml:space="preserve"> </w:t>
      </w:r>
      <w:r>
        <w:t>Each</w:t>
      </w:r>
      <w:r>
        <w:rPr>
          <w:spacing w:val="-1"/>
        </w:rPr>
        <w:t xml:space="preserve"> </w:t>
      </w:r>
      <w:r>
        <w:t>member</w:t>
      </w:r>
      <w:r>
        <w:rPr>
          <w:spacing w:val="-3"/>
        </w:rPr>
        <w:t xml:space="preserve"> </w:t>
      </w:r>
      <w:r>
        <w:t>of</w:t>
      </w:r>
      <w:r>
        <w:rPr>
          <w:spacing w:val="-3"/>
        </w:rPr>
        <w:t xml:space="preserve"> </w:t>
      </w:r>
      <w:r>
        <w:t>the</w:t>
      </w:r>
      <w:r>
        <w:rPr>
          <w:spacing w:val="-3"/>
        </w:rPr>
        <w:t xml:space="preserve"> </w:t>
      </w:r>
      <w:r>
        <w:t>joint</w:t>
      </w:r>
      <w:r>
        <w:rPr>
          <w:spacing w:val="-6"/>
        </w:rPr>
        <w:t xml:space="preserve"> </w:t>
      </w:r>
      <w:r>
        <w:t>venture</w:t>
      </w:r>
      <w:r>
        <w:rPr>
          <w:spacing w:val="-5"/>
        </w:rPr>
        <w:t xml:space="preserve"> </w:t>
      </w:r>
      <w:r>
        <w:t>bidder shall</w:t>
      </w:r>
      <w:r>
        <w:rPr>
          <w:spacing w:val="-2"/>
        </w:rPr>
        <w:t xml:space="preserve"> </w:t>
      </w:r>
      <w:r>
        <w:t>fill</w:t>
      </w:r>
      <w:r>
        <w:rPr>
          <w:spacing w:val="-6"/>
        </w:rPr>
        <w:t xml:space="preserve"> </w:t>
      </w:r>
      <w:r>
        <w:t>in</w:t>
      </w:r>
      <w:r>
        <w:rPr>
          <w:spacing w:val="-6"/>
        </w:rPr>
        <w:t xml:space="preserve"> </w:t>
      </w:r>
      <w:r>
        <w:t>this</w:t>
      </w:r>
      <w:r>
        <w:rPr>
          <w:spacing w:val="-1"/>
        </w:rPr>
        <w:t xml:space="preserve"> </w:t>
      </w:r>
      <w:r>
        <w:rPr>
          <w:spacing w:val="-2"/>
        </w:rPr>
        <w:t>form.</w:t>
      </w:r>
    </w:p>
    <w:p w:rsidR="00C56328" w:rsidRDefault="00C56328">
      <w:pPr>
        <w:sectPr w:rsidR="00C56328">
          <w:headerReference w:type="default" r:id="rId13"/>
          <w:pgSz w:w="11910" w:h="16840"/>
          <w:pgMar w:top="1540" w:right="500" w:bottom="280" w:left="1200" w:header="722" w:footer="0" w:gutter="0"/>
          <w:cols w:space="720"/>
        </w:sectPr>
      </w:pPr>
    </w:p>
    <w:p w:rsidR="00C56328" w:rsidRDefault="00271611">
      <w:pPr>
        <w:spacing w:before="236"/>
        <w:ind w:right="629"/>
        <w:jc w:val="right"/>
        <w:rPr>
          <w:b/>
          <w:sz w:val="28"/>
        </w:rPr>
      </w:pPr>
      <w:r>
        <w:rPr>
          <w:b/>
          <w:sz w:val="28"/>
        </w:rPr>
        <w:lastRenderedPageBreak/>
        <w:t>Form</w:t>
      </w:r>
      <w:r>
        <w:rPr>
          <w:b/>
          <w:spacing w:val="-8"/>
          <w:sz w:val="28"/>
        </w:rPr>
        <w:t xml:space="preserve"> </w:t>
      </w:r>
      <w:r>
        <w:rPr>
          <w:b/>
          <w:spacing w:val="-2"/>
          <w:sz w:val="28"/>
        </w:rPr>
        <w:t>06(a)</w:t>
      </w:r>
    </w:p>
    <w:p w:rsidR="00C56328" w:rsidRDefault="00C56328">
      <w:pPr>
        <w:pStyle w:val="BodyText"/>
        <w:spacing w:before="175"/>
        <w:rPr>
          <w:b/>
        </w:rPr>
      </w:pPr>
    </w:p>
    <w:p w:rsidR="00C56328" w:rsidRDefault="00271611">
      <w:pPr>
        <w:pStyle w:val="Heading1"/>
        <w:ind w:right="405"/>
        <w:rPr>
          <w:b w:val="0"/>
        </w:rPr>
      </w:pPr>
      <w:r>
        <w:t>SIMILAR</w:t>
      </w:r>
      <w:r>
        <w:rPr>
          <w:spacing w:val="-8"/>
        </w:rPr>
        <w:t xml:space="preserve"> </w:t>
      </w:r>
      <w:r>
        <w:t>CONTRACTS</w:t>
      </w:r>
      <w:r>
        <w:rPr>
          <w:spacing w:val="-4"/>
        </w:rPr>
        <w:t xml:space="preserve"> </w:t>
      </w:r>
      <w:r>
        <w:t>PERFORMED</w:t>
      </w:r>
      <w:r>
        <w:rPr>
          <w:spacing w:val="-5"/>
        </w:rPr>
        <w:t xml:space="preserve"> </w:t>
      </w:r>
      <w:r>
        <w:t>BY</w:t>
      </w:r>
      <w:r>
        <w:rPr>
          <w:spacing w:val="-6"/>
        </w:rPr>
        <w:t xml:space="preserve"> </w:t>
      </w:r>
      <w:r>
        <w:t>THE</w:t>
      </w:r>
      <w:r>
        <w:rPr>
          <w:spacing w:val="-5"/>
        </w:rPr>
        <w:t xml:space="preserve"> </w:t>
      </w:r>
      <w:r>
        <w:t>BIDDER</w:t>
      </w:r>
      <w:r>
        <w:rPr>
          <w:spacing w:val="-5"/>
        </w:rPr>
        <w:t xml:space="preserve"> </w:t>
      </w:r>
      <w:r>
        <w:rPr>
          <w:b w:val="0"/>
          <w:spacing w:val="-5"/>
          <w:vertAlign w:val="superscript"/>
        </w:rPr>
        <w:t>(1)</w:t>
      </w:r>
    </w:p>
    <w:p w:rsidR="00C56328" w:rsidRDefault="00271611">
      <w:pPr>
        <w:spacing w:before="59"/>
        <w:ind w:left="260" w:right="682"/>
        <w:jc w:val="center"/>
        <w:rPr>
          <w:i/>
          <w:sz w:val="28"/>
        </w:rPr>
      </w:pPr>
      <w:r>
        <w:rPr>
          <w:i/>
          <w:sz w:val="28"/>
        </w:rPr>
        <w:t>(in</w:t>
      </w:r>
      <w:r>
        <w:rPr>
          <w:i/>
          <w:spacing w:val="-1"/>
          <w:sz w:val="28"/>
        </w:rPr>
        <w:t xml:space="preserve"> </w:t>
      </w:r>
      <w:r>
        <w:rPr>
          <w:i/>
          <w:sz w:val="28"/>
        </w:rPr>
        <w:t>case</w:t>
      </w:r>
      <w:r>
        <w:rPr>
          <w:i/>
          <w:spacing w:val="-2"/>
          <w:sz w:val="28"/>
        </w:rPr>
        <w:t xml:space="preserve"> </w:t>
      </w:r>
      <w:r>
        <w:rPr>
          <w:i/>
          <w:sz w:val="28"/>
        </w:rPr>
        <w:t>the</w:t>
      </w:r>
      <w:r>
        <w:rPr>
          <w:i/>
          <w:spacing w:val="-5"/>
          <w:sz w:val="28"/>
        </w:rPr>
        <w:t xml:space="preserve"> </w:t>
      </w:r>
      <w:r>
        <w:rPr>
          <w:i/>
          <w:sz w:val="28"/>
        </w:rPr>
        <w:t>bidder</w:t>
      </w:r>
      <w:r>
        <w:rPr>
          <w:i/>
          <w:spacing w:val="-4"/>
          <w:sz w:val="28"/>
        </w:rPr>
        <w:t xml:space="preserve"> </w:t>
      </w:r>
      <w:r>
        <w:rPr>
          <w:i/>
          <w:sz w:val="28"/>
        </w:rPr>
        <w:t>is</w:t>
      </w:r>
      <w:r>
        <w:rPr>
          <w:i/>
          <w:spacing w:val="-5"/>
          <w:sz w:val="28"/>
        </w:rPr>
        <w:t xml:space="preserve"> </w:t>
      </w:r>
      <w:r>
        <w:rPr>
          <w:i/>
          <w:sz w:val="28"/>
        </w:rPr>
        <w:t>not</w:t>
      </w:r>
      <w:r>
        <w:rPr>
          <w:i/>
          <w:spacing w:val="-1"/>
          <w:sz w:val="28"/>
        </w:rPr>
        <w:t xml:space="preserve"> </w:t>
      </w:r>
      <w:r>
        <w:rPr>
          <w:i/>
          <w:sz w:val="28"/>
        </w:rPr>
        <w:t>the manufacturer</w:t>
      </w:r>
      <w:r>
        <w:rPr>
          <w:i/>
          <w:spacing w:val="-5"/>
          <w:sz w:val="28"/>
        </w:rPr>
        <w:t xml:space="preserve"> </w:t>
      </w:r>
      <w:r>
        <w:rPr>
          <w:i/>
          <w:sz w:val="28"/>
        </w:rPr>
        <w:t>of</w:t>
      </w:r>
      <w:r>
        <w:rPr>
          <w:i/>
          <w:spacing w:val="-5"/>
          <w:sz w:val="28"/>
        </w:rPr>
        <w:t xml:space="preserve"> </w:t>
      </w:r>
      <w:r>
        <w:rPr>
          <w:i/>
          <w:sz w:val="28"/>
        </w:rPr>
        <w:t>the</w:t>
      </w:r>
      <w:r>
        <w:rPr>
          <w:i/>
          <w:spacing w:val="-2"/>
          <w:sz w:val="28"/>
        </w:rPr>
        <w:t xml:space="preserve"> </w:t>
      </w:r>
      <w:r>
        <w:rPr>
          <w:i/>
          <w:sz w:val="28"/>
        </w:rPr>
        <w:t>goods</w:t>
      </w:r>
      <w:r>
        <w:rPr>
          <w:i/>
          <w:spacing w:val="-1"/>
          <w:sz w:val="28"/>
        </w:rPr>
        <w:t xml:space="preserve"> </w:t>
      </w:r>
      <w:r>
        <w:rPr>
          <w:i/>
          <w:sz w:val="28"/>
        </w:rPr>
        <w:t>within</w:t>
      </w:r>
      <w:r>
        <w:rPr>
          <w:i/>
          <w:spacing w:val="-1"/>
          <w:sz w:val="28"/>
        </w:rPr>
        <w:t xml:space="preserve"> </w:t>
      </w:r>
      <w:r>
        <w:rPr>
          <w:i/>
          <w:sz w:val="28"/>
        </w:rPr>
        <w:t>the</w:t>
      </w:r>
      <w:r>
        <w:rPr>
          <w:i/>
          <w:spacing w:val="-2"/>
          <w:sz w:val="28"/>
        </w:rPr>
        <w:t xml:space="preserve"> </w:t>
      </w:r>
      <w:r>
        <w:rPr>
          <w:i/>
          <w:sz w:val="28"/>
        </w:rPr>
        <w:t>scope</w:t>
      </w:r>
      <w:r>
        <w:rPr>
          <w:i/>
          <w:spacing w:val="-5"/>
          <w:sz w:val="28"/>
        </w:rPr>
        <w:t xml:space="preserve"> </w:t>
      </w:r>
      <w:r>
        <w:rPr>
          <w:i/>
          <w:sz w:val="28"/>
        </w:rPr>
        <w:t>of</w:t>
      </w:r>
      <w:r>
        <w:rPr>
          <w:i/>
          <w:spacing w:val="-5"/>
          <w:sz w:val="28"/>
        </w:rPr>
        <w:t xml:space="preserve"> </w:t>
      </w:r>
      <w:r>
        <w:rPr>
          <w:i/>
          <w:sz w:val="28"/>
        </w:rPr>
        <w:t>the bidding package)</w:t>
      </w:r>
    </w:p>
    <w:p w:rsidR="00C56328" w:rsidRDefault="00C56328">
      <w:pPr>
        <w:pStyle w:val="BodyText"/>
        <w:spacing w:before="273"/>
        <w:rPr>
          <w:i/>
        </w:rPr>
      </w:pPr>
    </w:p>
    <w:p w:rsidR="00C56328" w:rsidRDefault="00271611">
      <w:pPr>
        <w:tabs>
          <w:tab w:val="left" w:pos="2773"/>
        </w:tabs>
        <w:ind w:left="218"/>
        <w:rPr>
          <w:i/>
          <w:sz w:val="28"/>
        </w:rPr>
      </w:pPr>
      <w:r>
        <w:rPr>
          <w:sz w:val="28"/>
        </w:rPr>
        <w:t xml:space="preserve">Bidder’s name: </w:t>
      </w:r>
      <w:r>
        <w:rPr>
          <w:sz w:val="28"/>
          <w:u w:val="single"/>
        </w:rPr>
        <w:tab/>
      </w:r>
      <w:r>
        <w:rPr>
          <w:i/>
          <w:sz w:val="28"/>
        </w:rPr>
        <w:t>[insert</w:t>
      </w:r>
      <w:r>
        <w:rPr>
          <w:i/>
          <w:spacing w:val="-9"/>
          <w:sz w:val="28"/>
        </w:rPr>
        <w:t xml:space="preserve"> </w:t>
      </w:r>
      <w:r>
        <w:rPr>
          <w:i/>
          <w:sz w:val="28"/>
        </w:rPr>
        <w:t>Bidder’s</w:t>
      </w:r>
      <w:r>
        <w:rPr>
          <w:i/>
          <w:spacing w:val="-9"/>
          <w:sz w:val="28"/>
        </w:rPr>
        <w:t xml:space="preserve"> </w:t>
      </w:r>
      <w:r>
        <w:rPr>
          <w:i/>
          <w:sz w:val="28"/>
        </w:rPr>
        <w:t>full</w:t>
      </w:r>
      <w:r>
        <w:rPr>
          <w:i/>
          <w:spacing w:val="-8"/>
          <w:sz w:val="28"/>
        </w:rPr>
        <w:t xml:space="preserve"> </w:t>
      </w:r>
      <w:r>
        <w:rPr>
          <w:i/>
          <w:spacing w:val="-2"/>
          <w:sz w:val="28"/>
        </w:rPr>
        <w:t>name]</w:t>
      </w:r>
    </w:p>
    <w:p w:rsidR="00C56328" w:rsidRDefault="00271611">
      <w:pPr>
        <w:pStyle w:val="BodyText"/>
        <w:spacing w:before="153"/>
        <w:ind w:left="218"/>
      </w:pPr>
      <w:r>
        <w:t>For</w:t>
      </w:r>
      <w:r>
        <w:rPr>
          <w:spacing w:val="-7"/>
        </w:rPr>
        <w:t xml:space="preserve"> </w:t>
      </w:r>
      <w:r>
        <w:t>each</w:t>
      </w:r>
      <w:r>
        <w:rPr>
          <w:spacing w:val="-3"/>
        </w:rPr>
        <w:t xml:space="preserve"> </w:t>
      </w:r>
      <w:r>
        <w:t>similar</w:t>
      </w:r>
      <w:r>
        <w:rPr>
          <w:spacing w:val="-5"/>
        </w:rPr>
        <w:t xml:space="preserve"> </w:t>
      </w:r>
      <w:r>
        <w:t>contract,</w:t>
      </w:r>
      <w:r>
        <w:rPr>
          <w:spacing w:val="-5"/>
        </w:rPr>
        <w:t xml:space="preserve"> </w:t>
      </w:r>
      <w:r>
        <w:t>the</w:t>
      </w:r>
      <w:r>
        <w:rPr>
          <w:spacing w:val="-7"/>
        </w:rPr>
        <w:t xml:space="preserve"> </w:t>
      </w:r>
      <w:r>
        <w:t>bidder</w:t>
      </w:r>
      <w:r>
        <w:rPr>
          <w:spacing w:val="-4"/>
        </w:rPr>
        <w:t xml:space="preserve"> </w:t>
      </w:r>
      <w:r>
        <w:t>must</w:t>
      </w:r>
      <w:r>
        <w:rPr>
          <w:spacing w:val="-8"/>
        </w:rPr>
        <w:t xml:space="preserve"> </w:t>
      </w:r>
      <w:r>
        <w:t>declare</w:t>
      </w:r>
      <w:r>
        <w:rPr>
          <w:spacing w:val="-7"/>
        </w:rPr>
        <w:t xml:space="preserve"> </w:t>
      </w:r>
      <w:r>
        <w:t>the</w:t>
      </w:r>
      <w:r>
        <w:rPr>
          <w:spacing w:val="-4"/>
        </w:rPr>
        <w:t xml:space="preserve"> </w:t>
      </w:r>
      <w:r>
        <w:t>following</w:t>
      </w:r>
      <w:r>
        <w:rPr>
          <w:spacing w:val="-3"/>
        </w:rPr>
        <w:t xml:space="preserve"> </w:t>
      </w:r>
      <w:r>
        <w:rPr>
          <w:spacing w:val="-2"/>
        </w:rPr>
        <w:t>information.</w:t>
      </w:r>
    </w:p>
    <w:p w:rsidR="00C56328" w:rsidRDefault="00C56328">
      <w:pPr>
        <w:pStyle w:val="BodyText"/>
        <w:spacing w:before="8" w:after="1"/>
        <w:rPr>
          <w:sz w:val="13"/>
        </w:rPr>
      </w:pPr>
    </w:p>
    <w:tbl>
      <w:tblPr>
        <w:tblW w:w="0" w:type="auto"/>
        <w:tblInd w:w="2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037"/>
        <w:gridCol w:w="1496"/>
        <w:gridCol w:w="2269"/>
        <w:gridCol w:w="3076"/>
      </w:tblGrid>
      <w:tr w:rsidR="00C56328">
        <w:trPr>
          <w:trHeight w:val="917"/>
        </w:trPr>
        <w:tc>
          <w:tcPr>
            <w:tcW w:w="3037" w:type="dxa"/>
          </w:tcPr>
          <w:p w:rsidR="00C56328" w:rsidRDefault="00271611">
            <w:pPr>
              <w:pStyle w:val="TableParagraph"/>
              <w:tabs>
                <w:tab w:val="left" w:pos="1033"/>
                <w:tab w:val="left" w:pos="1661"/>
                <w:tab w:val="left" w:pos="2738"/>
              </w:tabs>
              <w:spacing w:before="111" w:line="252" w:lineRule="auto"/>
              <w:ind w:left="143" w:right="56"/>
              <w:rPr>
                <w:sz w:val="28"/>
              </w:rPr>
            </w:pPr>
            <w:r>
              <w:rPr>
                <w:spacing w:val="-4"/>
                <w:sz w:val="28"/>
              </w:rPr>
              <w:t>Name</w:t>
            </w:r>
            <w:r>
              <w:rPr>
                <w:sz w:val="28"/>
              </w:rPr>
              <w:tab/>
            </w:r>
            <w:r>
              <w:rPr>
                <w:spacing w:val="-4"/>
                <w:sz w:val="28"/>
              </w:rPr>
              <w:t>and</w:t>
            </w:r>
            <w:r>
              <w:rPr>
                <w:sz w:val="28"/>
              </w:rPr>
              <w:tab/>
            </w:r>
            <w:r>
              <w:rPr>
                <w:spacing w:val="-2"/>
                <w:sz w:val="28"/>
              </w:rPr>
              <w:t>number</w:t>
            </w:r>
            <w:r>
              <w:rPr>
                <w:sz w:val="28"/>
              </w:rPr>
              <w:tab/>
            </w:r>
            <w:r>
              <w:rPr>
                <w:spacing w:val="-6"/>
                <w:sz w:val="28"/>
              </w:rPr>
              <w:t xml:space="preserve">of </w:t>
            </w:r>
            <w:r>
              <w:rPr>
                <w:spacing w:val="-2"/>
                <w:sz w:val="28"/>
              </w:rPr>
              <w:t>contract</w:t>
            </w:r>
          </w:p>
        </w:tc>
        <w:tc>
          <w:tcPr>
            <w:tcW w:w="6841" w:type="dxa"/>
            <w:gridSpan w:val="3"/>
          </w:tcPr>
          <w:p w:rsidR="00C56328" w:rsidRDefault="00271611">
            <w:pPr>
              <w:pStyle w:val="TableParagraph"/>
              <w:spacing w:before="281"/>
              <w:ind w:left="425"/>
              <w:jc w:val="center"/>
              <w:rPr>
                <w:i/>
                <w:sz w:val="28"/>
              </w:rPr>
            </w:pPr>
            <w:r>
              <w:rPr>
                <w:i/>
                <w:sz w:val="28"/>
              </w:rPr>
              <w:t>[insert</w:t>
            </w:r>
            <w:r>
              <w:rPr>
                <w:i/>
                <w:spacing w:val="5"/>
                <w:sz w:val="28"/>
              </w:rPr>
              <w:t xml:space="preserve"> </w:t>
            </w:r>
            <w:r>
              <w:rPr>
                <w:i/>
                <w:sz w:val="28"/>
              </w:rPr>
              <w:t>full</w:t>
            </w:r>
            <w:r>
              <w:rPr>
                <w:i/>
                <w:spacing w:val="6"/>
                <w:sz w:val="28"/>
              </w:rPr>
              <w:t xml:space="preserve"> </w:t>
            </w:r>
            <w:r>
              <w:rPr>
                <w:i/>
                <w:sz w:val="28"/>
              </w:rPr>
              <w:t>name</w:t>
            </w:r>
            <w:r>
              <w:rPr>
                <w:i/>
                <w:spacing w:val="4"/>
                <w:sz w:val="28"/>
              </w:rPr>
              <w:t xml:space="preserve"> </w:t>
            </w:r>
            <w:r>
              <w:rPr>
                <w:i/>
                <w:sz w:val="28"/>
              </w:rPr>
              <w:t>and</w:t>
            </w:r>
            <w:r>
              <w:rPr>
                <w:i/>
                <w:spacing w:val="6"/>
                <w:sz w:val="28"/>
              </w:rPr>
              <w:t xml:space="preserve"> </w:t>
            </w:r>
            <w:r>
              <w:rPr>
                <w:i/>
                <w:sz w:val="28"/>
              </w:rPr>
              <w:t>number</w:t>
            </w:r>
            <w:r>
              <w:rPr>
                <w:i/>
                <w:spacing w:val="6"/>
                <w:sz w:val="28"/>
              </w:rPr>
              <w:t xml:space="preserve"> </w:t>
            </w:r>
            <w:r>
              <w:rPr>
                <w:i/>
                <w:sz w:val="28"/>
              </w:rPr>
              <w:t>of</w:t>
            </w:r>
            <w:r>
              <w:rPr>
                <w:i/>
                <w:spacing w:val="8"/>
                <w:sz w:val="28"/>
              </w:rPr>
              <w:t xml:space="preserve"> </w:t>
            </w:r>
            <w:r>
              <w:rPr>
                <w:i/>
                <w:sz w:val="28"/>
              </w:rPr>
              <w:t>the</w:t>
            </w:r>
            <w:r>
              <w:rPr>
                <w:i/>
                <w:spacing w:val="6"/>
                <w:sz w:val="28"/>
              </w:rPr>
              <w:t xml:space="preserve"> </w:t>
            </w:r>
            <w:r>
              <w:rPr>
                <w:i/>
                <w:spacing w:val="-2"/>
                <w:sz w:val="28"/>
              </w:rPr>
              <w:t>contract]</w:t>
            </w:r>
          </w:p>
        </w:tc>
      </w:tr>
      <w:tr w:rsidR="00C56328">
        <w:trPr>
          <w:trHeight w:val="578"/>
        </w:trPr>
        <w:tc>
          <w:tcPr>
            <w:tcW w:w="3037" w:type="dxa"/>
          </w:tcPr>
          <w:p w:rsidR="00C56328" w:rsidRDefault="00271611">
            <w:pPr>
              <w:pStyle w:val="TableParagraph"/>
              <w:spacing w:before="110"/>
              <w:ind w:left="143"/>
              <w:rPr>
                <w:sz w:val="28"/>
              </w:rPr>
            </w:pPr>
            <w:r>
              <w:rPr>
                <w:sz w:val="28"/>
              </w:rPr>
              <w:t>Signing</w:t>
            </w:r>
            <w:r>
              <w:rPr>
                <w:spacing w:val="-7"/>
                <w:sz w:val="28"/>
              </w:rPr>
              <w:t xml:space="preserve"> </w:t>
            </w:r>
            <w:r>
              <w:rPr>
                <w:spacing w:val="-4"/>
                <w:sz w:val="28"/>
              </w:rPr>
              <w:t>date</w:t>
            </w:r>
          </w:p>
        </w:tc>
        <w:tc>
          <w:tcPr>
            <w:tcW w:w="6841" w:type="dxa"/>
            <w:gridSpan w:val="3"/>
          </w:tcPr>
          <w:p w:rsidR="00C56328" w:rsidRDefault="00271611">
            <w:pPr>
              <w:pStyle w:val="TableParagraph"/>
              <w:spacing w:before="110"/>
              <w:ind w:left="425" w:right="69"/>
              <w:jc w:val="center"/>
              <w:rPr>
                <w:i/>
                <w:sz w:val="28"/>
              </w:rPr>
            </w:pPr>
            <w:r>
              <w:rPr>
                <w:i/>
                <w:sz w:val="28"/>
              </w:rPr>
              <w:t>[insert</w:t>
            </w:r>
            <w:r>
              <w:rPr>
                <w:i/>
                <w:spacing w:val="8"/>
                <w:sz w:val="28"/>
              </w:rPr>
              <w:t xml:space="preserve"> </w:t>
            </w:r>
            <w:r>
              <w:rPr>
                <w:i/>
                <w:sz w:val="28"/>
              </w:rPr>
              <w:t>date,</w:t>
            </w:r>
            <w:r>
              <w:rPr>
                <w:i/>
                <w:spacing w:val="8"/>
                <w:sz w:val="28"/>
              </w:rPr>
              <w:t xml:space="preserve"> </w:t>
            </w:r>
            <w:r>
              <w:rPr>
                <w:i/>
                <w:sz w:val="28"/>
              </w:rPr>
              <w:t>month,</w:t>
            </w:r>
            <w:r>
              <w:rPr>
                <w:i/>
                <w:spacing w:val="8"/>
                <w:sz w:val="28"/>
              </w:rPr>
              <w:t xml:space="preserve"> </w:t>
            </w:r>
            <w:r>
              <w:rPr>
                <w:i/>
                <w:spacing w:val="-4"/>
                <w:sz w:val="28"/>
              </w:rPr>
              <w:t>year]</w:t>
            </w:r>
          </w:p>
        </w:tc>
      </w:tr>
      <w:tr w:rsidR="00C56328">
        <w:trPr>
          <w:trHeight w:val="578"/>
        </w:trPr>
        <w:tc>
          <w:tcPr>
            <w:tcW w:w="3037" w:type="dxa"/>
          </w:tcPr>
          <w:p w:rsidR="00C56328" w:rsidRDefault="00271611">
            <w:pPr>
              <w:pStyle w:val="TableParagraph"/>
              <w:spacing w:before="110"/>
              <w:ind w:left="143"/>
              <w:rPr>
                <w:sz w:val="28"/>
              </w:rPr>
            </w:pPr>
            <w:r>
              <w:rPr>
                <w:sz w:val="28"/>
              </w:rPr>
              <w:t>Completion</w:t>
            </w:r>
            <w:r>
              <w:rPr>
                <w:spacing w:val="-14"/>
                <w:sz w:val="28"/>
              </w:rPr>
              <w:t xml:space="preserve"> </w:t>
            </w:r>
            <w:r>
              <w:rPr>
                <w:spacing w:val="-4"/>
                <w:sz w:val="28"/>
              </w:rPr>
              <w:t>date</w:t>
            </w:r>
          </w:p>
        </w:tc>
        <w:tc>
          <w:tcPr>
            <w:tcW w:w="6841" w:type="dxa"/>
            <w:gridSpan w:val="3"/>
          </w:tcPr>
          <w:p w:rsidR="00C56328" w:rsidRDefault="00271611">
            <w:pPr>
              <w:pStyle w:val="TableParagraph"/>
              <w:spacing w:before="110"/>
              <w:ind w:left="1917"/>
              <w:rPr>
                <w:i/>
                <w:sz w:val="28"/>
              </w:rPr>
            </w:pPr>
            <w:r>
              <w:rPr>
                <w:i/>
                <w:sz w:val="28"/>
              </w:rPr>
              <w:t>[insert</w:t>
            </w:r>
            <w:r>
              <w:rPr>
                <w:i/>
                <w:spacing w:val="8"/>
                <w:sz w:val="28"/>
              </w:rPr>
              <w:t xml:space="preserve"> </w:t>
            </w:r>
            <w:r>
              <w:rPr>
                <w:i/>
                <w:sz w:val="28"/>
              </w:rPr>
              <w:t>date,</w:t>
            </w:r>
            <w:r>
              <w:rPr>
                <w:i/>
                <w:spacing w:val="8"/>
                <w:sz w:val="28"/>
              </w:rPr>
              <w:t xml:space="preserve"> </w:t>
            </w:r>
            <w:r>
              <w:rPr>
                <w:i/>
                <w:sz w:val="28"/>
              </w:rPr>
              <w:t>month,</w:t>
            </w:r>
            <w:r>
              <w:rPr>
                <w:i/>
                <w:spacing w:val="8"/>
                <w:sz w:val="28"/>
              </w:rPr>
              <w:t xml:space="preserve"> </w:t>
            </w:r>
            <w:r>
              <w:rPr>
                <w:i/>
                <w:spacing w:val="-4"/>
                <w:sz w:val="28"/>
              </w:rPr>
              <w:t>year]</w:t>
            </w:r>
          </w:p>
        </w:tc>
      </w:tr>
      <w:tr w:rsidR="00C56328">
        <w:trPr>
          <w:trHeight w:val="1255"/>
        </w:trPr>
        <w:tc>
          <w:tcPr>
            <w:tcW w:w="3037" w:type="dxa"/>
          </w:tcPr>
          <w:p w:rsidR="00C56328" w:rsidRDefault="00C56328">
            <w:pPr>
              <w:pStyle w:val="TableParagraph"/>
              <w:spacing w:before="126"/>
              <w:rPr>
                <w:sz w:val="28"/>
              </w:rPr>
            </w:pPr>
          </w:p>
          <w:p w:rsidR="00C56328" w:rsidRDefault="00271611">
            <w:pPr>
              <w:pStyle w:val="TableParagraph"/>
              <w:spacing w:before="1"/>
              <w:ind w:left="143"/>
              <w:rPr>
                <w:sz w:val="28"/>
              </w:rPr>
            </w:pPr>
            <w:r>
              <w:rPr>
                <w:sz w:val="28"/>
              </w:rPr>
              <w:t>Contract</w:t>
            </w:r>
            <w:r>
              <w:rPr>
                <w:spacing w:val="-8"/>
                <w:sz w:val="28"/>
              </w:rPr>
              <w:t xml:space="preserve"> </w:t>
            </w:r>
            <w:r>
              <w:rPr>
                <w:spacing w:val="-2"/>
                <w:sz w:val="28"/>
              </w:rPr>
              <w:t>price</w:t>
            </w:r>
          </w:p>
        </w:tc>
        <w:tc>
          <w:tcPr>
            <w:tcW w:w="3765" w:type="dxa"/>
            <w:gridSpan w:val="2"/>
          </w:tcPr>
          <w:p w:rsidR="00C56328" w:rsidRDefault="00271611">
            <w:pPr>
              <w:pStyle w:val="TableParagraph"/>
              <w:spacing w:before="110" w:line="252" w:lineRule="auto"/>
              <w:ind w:left="184" w:right="252"/>
              <w:jc w:val="center"/>
              <w:rPr>
                <w:i/>
                <w:sz w:val="28"/>
              </w:rPr>
            </w:pPr>
            <w:r>
              <w:rPr>
                <w:i/>
                <w:sz w:val="28"/>
              </w:rPr>
              <w:t>[insert total contract price in the signed amount and the currency ]</w:t>
            </w:r>
          </w:p>
        </w:tc>
        <w:tc>
          <w:tcPr>
            <w:tcW w:w="3076" w:type="dxa"/>
          </w:tcPr>
          <w:p w:rsidR="00C56328" w:rsidRDefault="00271611">
            <w:pPr>
              <w:pStyle w:val="TableParagraph"/>
              <w:spacing w:before="110" w:line="252" w:lineRule="auto"/>
              <w:ind w:left="79" w:right="129"/>
              <w:jc w:val="both"/>
              <w:rPr>
                <w:i/>
                <w:sz w:val="28"/>
              </w:rPr>
            </w:pPr>
            <w:r>
              <w:rPr>
                <w:sz w:val="28"/>
              </w:rPr>
              <w:t>Equivalent</w:t>
            </w:r>
            <w:r>
              <w:rPr>
                <w:spacing w:val="-10"/>
                <w:sz w:val="28"/>
              </w:rPr>
              <w:t xml:space="preserve"> </w:t>
            </w:r>
            <w:r>
              <w:rPr>
                <w:sz w:val="28"/>
              </w:rPr>
              <w:t>to</w:t>
            </w:r>
            <w:r>
              <w:rPr>
                <w:spacing w:val="-5"/>
                <w:sz w:val="28"/>
              </w:rPr>
              <w:t xml:space="preserve"> </w:t>
            </w:r>
            <w:r>
              <w:rPr>
                <w:spacing w:val="80"/>
                <w:sz w:val="28"/>
                <w:u w:val="single"/>
              </w:rPr>
              <w:t xml:space="preserve"> </w:t>
            </w:r>
            <w:r>
              <w:rPr>
                <w:i/>
                <w:sz w:val="28"/>
              </w:rPr>
              <w:t xml:space="preserve">[insert appropriate amount and </w:t>
            </w:r>
            <w:r>
              <w:rPr>
                <w:i/>
                <w:spacing w:val="-2"/>
                <w:sz w:val="28"/>
              </w:rPr>
              <w:t>currency]</w:t>
            </w:r>
          </w:p>
        </w:tc>
      </w:tr>
      <w:tr w:rsidR="00C56328">
        <w:trPr>
          <w:trHeight w:val="2606"/>
        </w:trPr>
        <w:tc>
          <w:tcPr>
            <w:tcW w:w="3037" w:type="dxa"/>
          </w:tcPr>
          <w:p w:rsidR="00C56328" w:rsidRDefault="00271611">
            <w:pPr>
              <w:pStyle w:val="TableParagraph"/>
              <w:spacing w:before="111" w:line="252" w:lineRule="auto"/>
              <w:ind w:left="143" w:right="39"/>
              <w:rPr>
                <w:sz w:val="28"/>
              </w:rPr>
            </w:pPr>
            <w:r>
              <w:rPr>
                <w:sz w:val="28"/>
              </w:rPr>
              <w:t>In</w:t>
            </w:r>
            <w:r>
              <w:rPr>
                <w:spacing w:val="-6"/>
                <w:sz w:val="28"/>
              </w:rPr>
              <w:t xml:space="preserve"> </w:t>
            </w:r>
            <w:r>
              <w:rPr>
                <w:sz w:val="28"/>
              </w:rPr>
              <w:t>case</w:t>
            </w:r>
            <w:r>
              <w:rPr>
                <w:spacing w:val="-7"/>
                <w:sz w:val="28"/>
              </w:rPr>
              <w:t xml:space="preserve"> </w:t>
            </w:r>
            <w:r>
              <w:rPr>
                <w:sz w:val="28"/>
              </w:rPr>
              <w:t>of</w:t>
            </w:r>
            <w:r>
              <w:rPr>
                <w:spacing w:val="-7"/>
                <w:sz w:val="28"/>
              </w:rPr>
              <w:t xml:space="preserve"> </w:t>
            </w:r>
            <w:r>
              <w:rPr>
                <w:sz w:val="28"/>
              </w:rPr>
              <w:t>a</w:t>
            </w:r>
            <w:r>
              <w:rPr>
                <w:spacing w:val="-8"/>
                <w:sz w:val="28"/>
              </w:rPr>
              <w:t xml:space="preserve"> </w:t>
            </w:r>
            <w:r>
              <w:rPr>
                <w:sz w:val="28"/>
              </w:rPr>
              <w:t>joint</w:t>
            </w:r>
            <w:r>
              <w:rPr>
                <w:spacing w:val="-10"/>
                <w:sz w:val="28"/>
              </w:rPr>
              <w:t xml:space="preserve"> </w:t>
            </w:r>
            <w:r>
              <w:rPr>
                <w:sz w:val="28"/>
              </w:rPr>
              <w:t>venture member, write a summary of the work undertaken in the joint venture and the value of the contract that the bidder undertakes.</w:t>
            </w:r>
          </w:p>
        </w:tc>
        <w:tc>
          <w:tcPr>
            <w:tcW w:w="1496" w:type="dxa"/>
          </w:tcPr>
          <w:p w:rsidR="00C56328" w:rsidRDefault="00271611">
            <w:pPr>
              <w:pStyle w:val="TableParagraph"/>
              <w:spacing w:before="279" w:line="252" w:lineRule="auto"/>
              <w:ind w:left="83" w:right="144"/>
              <w:jc w:val="center"/>
              <w:rPr>
                <w:i/>
                <w:sz w:val="28"/>
              </w:rPr>
            </w:pPr>
            <w:r>
              <w:rPr>
                <w:i/>
                <w:sz w:val="28"/>
              </w:rPr>
              <w:t xml:space="preserve">[write a </w:t>
            </w:r>
            <w:r>
              <w:rPr>
                <w:i/>
                <w:spacing w:val="-2"/>
                <w:sz w:val="28"/>
              </w:rPr>
              <w:t>summary</w:t>
            </w:r>
            <w:r>
              <w:rPr>
                <w:i/>
                <w:spacing w:val="40"/>
                <w:sz w:val="28"/>
              </w:rPr>
              <w:t xml:space="preserve"> </w:t>
            </w:r>
            <w:r>
              <w:rPr>
                <w:i/>
                <w:sz w:val="28"/>
              </w:rPr>
              <w:t>of</w:t>
            </w:r>
            <w:r>
              <w:rPr>
                <w:i/>
                <w:spacing w:val="-18"/>
                <w:sz w:val="28"/>
              </w:rPr>
              <w:t xml:space="preserve"> </w:t>
            </w:r>
            <w:r>
              <w:rPr>
                <w:i/>
                <w:sz w:val="28"/>
              </w:rPr>
              <w:t>the</w:t>
            </w:r>
            <w:r>
              <w:rPr>
                <w:i/>
                <w:spacing w:val="-17"/>
                <w:sz w:val="28"/>
              </w:rPr>
              <w:t xml:space="preserve"> </w:t>
            </w:r>
            <w:r>
              <w:rPr>
                <w:i/>
                <w:sz w:val="28"/>
              </w:rPr>
              <w:t xml:space="preserve">work </w:t>
            </w:r>
            <w:r>
              <w:rPr>
                <w:i/>
                <w:spacing w:val="-2"/>
                <w:sz w:val="28"/>
              </w:rPr>
              <w:t xml:space="preserve">undertaken </w:t>
            </w:r>
            <w:r>
              <w:rPr>
                <w:i/>
                <w:sz w:val="28"/>
              </w:rPr>
              <w:t xml:space="preserve">in the joint </w:t>
            </w:r>
            <w:r>
              <w:rPr>
                <w:i/>
                <w:spacing w:val="-2"/>
                <w:sz w:val="28"/>
              </w:rPr>
              <w:t>venture]</w:t>
            </w:r>
          </w:p>
        </w:tc>
        <w:tc>
          <w:tcPr>
            <w:tcW w:w="2269" w:type="dxa"/>
          </w:tcPr>
          <w:p w:rsidR="00C56328" w:rsidRDefault="00271611">
            <w:pPr>
              <w:pStyle w:val="TableParagraph"/>
              <w:spacing w:before="111" w:line="252" w:lineRule="auto"/>
              <w:ind w:left="125" w:right="191" w:firstLine="4"/>
              <w:jc w:val="center"/>
              <w:rPr>
                <w:i/>
                <w:sz w:val="28"/>
              </w:rPr>
            </w:pPr>
            <w:r>
              <w:rPr>
                <w:i/>
                <w:sz w:val="28"/>
              </w:rPr>
              <w:t>[insert the percentage</w:t>
            </w:r>
            <w:r>
              <w:rPr>
                <w:i/>
                <w:spacing w:val="-18"/>
                <w:sz w:val="28"/>
              </w:rPr>
              <w:t xml:space="preserve"> </w:t>
            </w:r>
            <w:r>
              <w:rPr>
                <w:i/>
                <w:sz w:val="28"/>
              </w:rPr>
              <w:t>of</w:t>
            </w:r>
            <w:r>
              <w:rPr>
                <w:i/>
                <w:spacing w:val="-17"/>
                <w:sz w:val="28"/>
              </w:rPr>
              <w:t xml:space="preserve"> </w:t>
            </w:r>
            <w:r>
              <w:rPr>
                <w:i/>
                <w:sz w:val="28"/>
              </w:rPr>
              <w:t>the contract value in the</w:t>
            </w:r>
            <w:r>
              <w:rPr>
                <w:i/>
                <w:spacing w:val="-13"/>
                <w:sz w:val="28"/>
              </w:rPr>
              <w:t xml:space="preserve"> </w:t>
            </w:r>
            <w:r>
              <w:rPr>
                <w:i/>
                <w:sz w:val="28"/>
              </w:rPr>
              <w:t>total</w:t>
            </w:r>
            <w:r>
              <w:rPr>
                <w:i/>
                <w:spacing w:val="-9"/>
                <w:sz w:val="28"/>
              </w:rPr>
              <w:t xml:space="preserve"> </w:t>
            </w:r>
            <w:r>
              <w:rPr>
                <w:i/>
                <w:sz w:val="28"/>
              </w:rPr>
              <w:t xml:space="preserve">contract price; signed amount and </w:t>
            </w:r>
            <w:r>
              <w:rPr>
                <w:i/>
                <w:spacing w:val="-2"/>
                <w:sz w:val="28"/>
              </w:rPr>
              <w:t>currency]</w:t>
            </w:r>
          </w:p>
        </w:tc>
        <w:tc>
          <w:tcPr>
            <w:tcW w:w="3076" w:type="dxa"/>
          </w:tcPr>
          <w:p w:rsidR="00C56328" w:rsidRDefault="00271611">
            <w:pPr>
              <w:pStyle w:val="TableParagraph"/>
              <w:spacing w:before="111" w:line="252" w:lineRule="auto"/>
              <w:ind w:left="79" w:right="129"/>
              <w:jc w:val="both"/>
              <w:rPr>
                <w:i/>
                <w:sz w:val="28"/>
              </w:rPr>
            </w:pPr>
            <w:r>
              <w:rPr>
                <w:sz w:val="28"/>
              </w:rPr>
              <w:t>Equivalent</w:t>
            </w:r>
            <w:r>
              <w:rPr>
                <w:spacing w:val="-10"/>
                <w:sz w:val="28"/>
              </w:rPr>
              <w:t xml:space="preserve"> </w:t>
            </w:r>
            <w:r>
              <w:rPr>
                <w:sz w:val="28"/>
              </w:rPr>
              <w:t>to</w:t>
            </w:r>
            <w:r>
              <w:rPr>
                <w:spacing w:val="-5"/>
                <w:sz w:val="28"/>
              </w:rPr>
              <w:t xml:space="preserve"> </w:t>
            </w:r>
            <w:r>
              <w:rPr>
                <w:spacing w:val="80"/>
                <w:sz w:val="28"/>
                <w:u w:val="single"/>
              </w:rPr>
              <w:t xml:space="preserve"> </w:t>
            </w:r>
            <w:r>
              <w:rPr>
                <w:i/>
                <w:sz w:val="28"/>
              </w:rPr>
              <w:t xml:space="preserve">[insert appropriate amount and </w:t>
            </w:r>
            <w:r>
              <w:rPr>
                <w:i/>
                <w:spacing w:val="-2"/>
                <w:sz w:val="28"/>
              </w:rPr>
              <w:t>currency]</w:t>
            </w:r>
          </w:p>
        </w:tc>
      </w:tr>
      <w:tr w:rsidR="00C56328">
        <w:trPr>
          <w:trHeight w:val="917"/>
        </w:trPr>
        <w:tc>
          <w:tcPr>
            <w:tcW w:w="3037" w:type="dxa"/>
          </w:tcPr>
          <w:p w:rsidR="00C56328" w:rsidRDefault="00271611">
            <w:pPr>
              <w:pStyle w:val="TableParagraph"/>
              <w:spacing w:before="278"/>
              <w:ind w:left="143"/>
              <w:rPr>
                <w:sz w:val="28"/>
              </w:rPr>
            </w:pPr>
            <w:r>
              <w:rPr>
                <w:sz w:val="28"/>
              </w:rPr>
              <w:t>Name</w:t>
            </w:r>
            <w:r>
              <w:rPr>
                <w:spacing w:val="-3"/>
                <w:sz w:val="28"/>
              </w:rPr>
              <w:t xml:space="preserve"> </w:t>
            </w:r>
            <w:r>
              <w:rPr>
                <w:sz w:val="28"/>
              </w:rPr>
              <w:t>of</w:t>
            </w:r>
            <w:r>
              <w:rPr>
                <w:spacing w:val="-2"/>
                <w:sz w:val="28"/>
              </w:rPr>
              <w:t xml:space="preserve"> project</w:t>
            </w:r>
          </w:p>
        </w:tc>
        <w:tc>
          <w:tcPr>
            <w:tcW w:w="6841" w:type="dxa"/>
            <w:gridSpan w:val="3"/>
          </w:tcPr>
          <w:p w:rsidR="00C56328" w:rsidRDefault="00271611">
            <w:pPr>
              <w:pStyle w:val="TableParagraph"/>
              <w:spacing w:before="110" w:line="252" w:lineRule="auto"/>
              <w:ind w:left="2841" w:hanging="2533"/>
              <w:rPr>
                <w:i/>
                <w:sz w:val="28"/>
              </w:rPr>
            </w:pPr>
            <w:r>
              <w:rPr>
                <w:i/>
                <w:sz w:val="28"/>
              </w:rPr>
              <w:t>[insert</w:t>
            </w:r>
            <w:r>
              <w:rPr>
                <w:i/>
                <w:spacing w:val="-3"/>
                <w:sz w:val="28"/>
              </w:rPr>
              <w:t xml:space="preserve"> </w:t>
            </w:r>
            <w:r>
              <w:rPr>
                <w:i/>
                <w:sz w:val="28"/>
              </w:rPr>
              <w:t>full</w:t>
            </w:r>
            <w:r>
              <w:rPr>
                <w:i/>
                <w:spacing w:val="-7"/>
                <w:sz w:val="28"/>
              </w:rPr>
              <w:t xml:space="preserve"> </w:t>
            </w:r>
            <w:r>
              <w:rPr>
                <w:i/>
                <w:sz w:val="28"/>
              </w:rPr>
              <w:t>name</w:t>
            </w:r>
            <w:r>
              <w:rPr>
                <w:i/>
                <w:spacing w:val="-7"/>
                <w:sz w:val="28"/>
              </w:rPr>
              <w:t xml:space="preserve"> </w:t>
            </w:r>
            <w:r>
              <w:rPr>
                <w:i/>
                <w:sz w:val="28"/>
              </w:rPr>
              <w:t>of</w:t>
            </w:r>
            <w:r>
              <w:rPr>
                <w:i/>
                <w:spacing w:val="-7"/>
                <w:sz w:val="28"/>
              </w:rPr>
              <w:t xml:space="preserve"> </w:t>
            </w:r>
            <w:r>
              <w:rPr>
                <w:i/>
                <w:sz w:val="28"/>
              </w:rPr>
              <w:t>the</w:t>
            </w:r>
            <w:r>
              <w:rPr>
                <w:i/>
                <w:spacing w:val="-4"/>
                <w:sz w:val="28"/>
              </w:rPr>
              <w:t xml:space="preserve"> </w:t>
            </w:r>
            <w:r>
              <w:rPr>
                <w:i/>
                <w:sz w:val="28"/>
              </w:rPr>
              <w:t>project</w:t>
            </w:r>
            <w:r>
              <w:rPr>
                <w:i/>
                <w:spacing w:val="-3"/>
                <w:sz w:val="28"/>
              </w:rPr>
              <w:t xml:space="preserve"> </w:t>
            </w:r>
            <w:r>
              <w:rPr>
                <w:i/>
                <w:sz w:val="28"/>
              </w:rPr>
              <w:t>whose</w:t>
            </w:r>
            <w:r>
              <w:rPr>
                <w:i/>
                <w:spacing w:val="-4"/>
                <w:sz w:val="28"/>
              </w:rPr>
              <w:t xml:space="preserve"> </w:t>
            </w:r>
            <w:r>
              <w:rPr>
                <w:i/>
                <w:sz w:val="28"/>
              </w:rPr>
              <w:t>contract</w:t>
            </w:r>
            <w:r>
              <w:rPr>
                <w:i/>
                <w:spacing w:val="-7"/>
                <w:sz w:val="28"/>
              </w:rPr>
              <w:t xml:space="preserve"> </w:t>
            </w:r>
            <w:r>
              <w:rPr>
                <w:i/>
                <w:sz w:val="28"/>
              </w:rPr>
              <w:t>is</w:t>
            </w:r>
            <w:r>
              <w:rPr>
                <w:i/>
                <w:spacing w:val="-7"/>
                <w:sz w:val="28"/>
              </w:rPr>
              <w:t xml:space="preserve"> </w:t>
            </w:r>
            <w:r>
              <w:rPr>
                <w:i/>
                <w:sz w:val="28"/>
              </w:rPr>
              <w:t xml:space="preserve">being </w:t>
            </w:r>
            <w:r>
              <w:rPr>
                <w:i/>
                <w:spacing w:val="-2"/>
                <w:sz w:val="28"/>
              </w:rPr>
              <w:t>declared]</w:t>
            </w:r>
          </w:p>
        </w:tc>
      </w:tr>
      <w:tr w:rsidR="00C56328">
        <w:trPr>
          <w:trHeight w:val="914"/>
        </w:trPr>
        <w:tc>
          <w:tcPr>
            <w:tcW w:w="3037" w:type="dxa"/>
          </w:tcPr>
          <w:p w:rsidR="00C56328" w:rsidRDefault="00271611">
            <w:pPr>
              <w:pStyle w:val="TableParagraph"/>
              <w:spacing w:before="278"/>
              <w:ind w:left="143"/>
              <w:rPr>
                <w:sz w:val="28"/>
              </w:rPr>
            </w:pPr>
            <w:r>
              <w:rPr>
                <w:sz w:val="28"/>
              </w:rPr>
              <w:t>Investor’s</w:t>
            </w:r>
            <w:r>
              <w:rPr>
                <w:spacing w:val="-10"/>
                <w:sz w:val="28"/>
              </w:rPr>
              <w:t xml:space="preserve"> </w:t>
            </w:r>
            <w:r>
              <w:rPr>
                <w:spacing w:val="-4"/>
                <w:sz w:val="28"/>
              </w:rPr>
              <w:t>name</w:t>
            </w:r>
          </w:p>
        </w:tc>
        <w:tc>
          <w:tcPr>
            <w:tcW w:w="6841" w:type="dxa"/>
            <w:gridSpan w:val="3"/>
          </w:tcPr>
          <w:p w:rsidR="00C56328" w:rsidRDefault="00271611">
            <w:pPr>
              <w:pStyle w:val="TableParagraph"/>
              <w:spacing w:before="110" w:line="252" w:lineRule="auto"/>
              <w:ind w:left="2860" w:right="579" w:hanging="2341"/>
              <w:rPr>
                <w:i/>
                <w:sz w:val="28"/>
              </w:rPr>
            </w:pPr>
            <w:r>
              <w:rPr>
                <w:i/>
                <w:spacing w:val="-2"/>
                <w:sz w:val="28"/>
              </w:rPr>
              <w:t>[insert</w:t>
            </w:r>
            <w:r>
              <w:rPr>
                <w:i/>
                <w:spacing w:val="-16"/>
                <w:sz w:val="28"/>
              </w:rPr>
              <w:t xml:space="preserve"> </w:t>
            </w:r>
            <w:r>
              <w:rPr>
                <w:i/>
                <w:spacing w:val="-2"/>
                <w:sz w:val="28"/>
              </w:rPr>
              <w:t>full</w:t>
            </w:r>
            <w:r>
              <w:rPr>
                <w:i/>
                <w:spacing w:val="-15"/>
                <w:sz w:val="28"/>
              </w:rPr>
              <w:t xml:space="preserve"> </w:t>
            </w:r>
            <w:r>
              <w:rPr>
                <w:i/>
                <w:spacing w:val="-2"/>
                <w:sz w:val="28"/>
              </w:rPr>
              <w:t>name</w:t>
            </w:r>
            <w:r>
              <w:rPr>
                <w:i/>
                <w:spacing w:val="-16"/>
                <w:sz w:val="28"/>
              </w:rPr>
              <w:t xml:space="preserve"> </w:t>
            </w:r>
            <w:r>
              <w:rPr>
                <w:i/>
                <w:spacing w:val="-2"/>
                <w:sz w:val="28"/>
              </w:rPr>
              <w:t>of</w:t>
            </w:r>
            <w:r>
              <w:rPr>
                <w:i/>
                <w:spacing w:val="-15"/>
                <w:sz w:val="28"/>
              </w:rPr>
              <w:t xml:space="preserve"> </w:t>
            </w:r>
            <w:r>
              <w:rPr>
                <w:i/>
                <w:spacing w:val="-2"/>
                <w:sz w:val="28"/>
              </w:rPr>
              <w:t>the</w:t>
            </w:r>
            <w:r>
              <w:rPr>
                <w:i/>
                <w:spacing w:val="-16"/>
                <w:sz w:val="28"/>
              </w:rPr>
              <w:t xml:space="preserve"> </w:t>
            </w:r>
            <w:r>
              <w:rPr>
                <w:i/>
                <w:spacing w:val="-2"/>
                <w:sz w:val="28"/>
              </w:rPr>
              <w:t>Investor</w:t>
            </w:r>
            <w:r>
              <w:rPr>
                <w:i/>
                <w:spacing w:val="-15"/>
                <w:sz w:val="28"/>
              </w:rPr>
              <w:t xml:space="preserve"> </w:t>
            </w:r>
            <w:r>
              <w:rPr>
                <w:i/>
                <w:spacing w:val="-2"/>
                <w:sz w:val="28"/>
              </w:rPr>
              <w:t>in</w:t>
            </w:r>
            <w:r>
              <w:rPr>
                <w:i/>
                <w:spacing w:val="-16"/>
                <w:sz w:val="28"/>
              </w:rPr>
              <w:t xml:space="preserve"> </w:t>
            </w:r>
            <w:r>
              <w:rPr>
                <w:i/>
                <w:spacing w:val="-2"/>
                <w:sz w:val="28"/>
              </w:rPr>
              <w:t>the</w:t>
            </w:r>
            <w:r>
              <w:rPr>
                <w:i/>
                <w:spacing w:val="-15"/>
                <w:sz w:val="28"/>
              </w:rPr>
              <w:t xml:space="preserve"> </w:t>
            </w:r>
            <w:r>
              <w:rPr>
                <w:i/>
                <w:spacing w:val="-2"/>
                <w:sz w:val="28"/>
              </w:rPr>
              <w:t>contract</w:t>
            </w:r>
            <w:r>
              <w:rPr>
                <w:i/>
                <w:spacing w:val="-16"/>
                <w:sz w:val="28"/>
              </w:rPr>
              <w:t xml:space="preserve"> </w:t>
            </w:r>
            <w:r>
              <w:rPr>
                <w:i/>
                <w:spacing w:val="-2"/>
                <w:sz w:val="28"/>
              </w:rPr>
              <w:t>being declared]</w:t>
            </w:r>
          </w:p>
        </w:tc>
      </w:tr>
      <w:tr w:rsidR="00C56328">
        <w:trPr>
          <w:trHeight w:val="1855"/>
        </w:trPr>
        <w:tc>
          <w:tcPr>
            <w:tcW w:w="3037" w:type="dxa"/>
          </w:tcPr>
          <w:p w:rsidR="00C56328" w:rsidRDefault="00271611">
            <w:pPr>
              <w:pStyle w:val="TableParagraph"/>
              <w:spacing w:before="113" w:line="340" w:lineRule="auto"/>
              <w:ind w:left="143" w:right="1671"/>
              <w:rPr>
                <w:sz w:val="28"/>
              </w:rPr>
            </w:pPr>
            <w:r>
              <w:rPr>
                <w:spacing w:val="-2"/>
                <w:sz w:val="28"/>
              </w:rPr>
              <w:t>Address: Phone/fax: E-mail:</w:t>
            </w:r>
          </w:p>
        </w:tc>
        <w:tc>
          <w:tcPr>
            <w:tcW w:w="6841" w:type="dxa"/>
            <w:gridSpan w:val="3"/>
          </w:tcPr>
          <w:p w:rsidR="00C56328" w:rsidRDefault="00271611">
            <w:pPr>
              <w:pStyle w:val="TableParagraph"/>
              <w:spacing w:before="9" w:line="456" w:lineRule="exact"/>
              <w:ind w:left="390" w:right="372" w:firstLine="556"/>
              <w:rPr>
                <w:i/>
                <w:sz w:val="28"/>
              </w:rPr>
            </w:pPr>
            <w:r>
              <w:rPr>
                <w:i/>
                <w:sz w:val="28"/>
              </w:rPr>
              <w:t>[insert the current address of the Investor] [insert phone number, fax number including country</w:t>
            </w:r>
          </w:p>
          <w:p w:rsidR="00C56328" w:rsidRDefault="00271611">
            <w:pPr>
              <w:pStyle w:val="TableParagraph"/>
              <w:spacing w:line="340" w:lineRule="auto"/>
              <w:ind w:left="2073" w:right="1794" w:firstLine="352"/>
              <w:rPr>
                <w:i/>
                <w:sz w:val="28"/>
              </w:rPr>
            </w:pPr>
            <w:r>
              <w:rPr>
                <w:i/>
                <w:sz w:val="28"/>
              </w:rPr>
              <w:t>code, area code] [insert e-mail</w:t>
            </w:r>
            <w:r>
              <w:rPr>
                <w:i/>
                <w:spacing w:val="-1"/>
                <w:sz w:val="28"/>
              </w:rPr>
              <w:t xml:space="preserve"> </w:t>
            </w:r>
            <w:r>
              <w:rPr>
                <w:i/>
                <w:sz w:val="28"/>
              </w:rPr>
              <w:t>address]</w:t>
            </w:r>
          </w:p>
        </w:tc>
      </w:tr>
      <w:tr w:rsidR="00C56328">
        <w:trPr>
          <w:trHeight w:val="849"/>
        </w:trPr>
        <w:tc>
          <w:tcPr>
            <w:tcW w:w="9878" w:type="dxa"/>
            <w:gridSpan w:val="4"/>
          </w:tcPr>
          <w:p w:rsidR="00C56328" w:rsidRDefault="00271611">
            <w:pPr>
              <w:pStyle w:val="TableParagraph"/>
              <w:spacing w:before="115" w:line="249" w:lineRule="auto"/>
              <w:ind w:left="143" w:right="143"/>
              <w:rPr>
                <w:sz w:val="28"/>
              </w:rPr>
            </w:pPr>
            <w:r>
              <w:rPr>
                <w:b/>
                <w:sz w:val="28"/>
              </w:rPr>
              <w:t>Description</w:t>
            </w:r>
            <w:r>
              <w:rPr>
                <w:b/>
                <w:spacing w:val="76"/>
                <w:sz w:val="28"/>
              </w:rPr>
              <w:t xml:space="preserve"> </w:t>
            </w:r>
            <w:r>
              <w:rPr>
                <w:b/>
                <w:sz w:val="28"/>
              </w:rPr>
              <w:t>of</w:t>
            </w:r>
            <w:r>
              <w:rPr>
                <w:b/>
                <w:spacing w:val="77"/>
                <w:sz w:val="28"/>
              </w:rPr>
              <w:t xml:space="preserve"> </w:t>
            </w:r>
            <w:r>
              <w:rPr>
                <w:b/>
                <w:sz w:val="28"/>
              </w:rPr>
              <w:t>similar</w:t>
            </w:r>
            <w:r>
              <w:rPr>
                <w:b/>
                <w:spacing w:val="79"/>
                <w:sz w:val="28"/>
              </w:rPr>
              <w:t xml:space="preserve"> </w:t>
            </w:r>
            <w:r>
              <w:rPr>
                <w:b/>
                <w:sz w:val="28"/>
              </w:rPr>
              <w:t>properties</w:t>
            </w:r>
            <w:r>
              <w:rPr>
                <w:b/>
                <w:spacing w:val="80"/>
                <w:sz w:val="28"/>
              </w:rPr>
              <w:t xml:space="preserve"> </w:t>
            </w:r>
            <w:r>
              <w:rPr>
                <w:b/>
                <w:sz w:val="28"/>
              </w:rPr>
              <w:t>as</w:t>
            </w:r>
            <w:r>
              <w:rPr>
                <w:b/>
                <w:spacing w:val="78"/>
                <w:sz w:val="28"/>
              </w:rPr>
              <w:t xml:space="preserve"> </w:t>
            </w:r>
            <w:r>
              <w:rPr>
                <w:b/>
                <w:sz w:val="28"/>
              </w:rPr>
              <w:t>specified</w:t>
            </w:r>
            <w:r>
              <w:rPr>
                <w:b/>
                <w:spacing w:val="79"/>
                <w:sz w:val="28"/>
              </w:rPr>
              <w:t xml:space="preserve"> </w:t>
            </w:r>
            <w:r>
              <w:rPr>
                <w:b/>
                <w:sz w:val="28"/>
              </w:rPr>
              <w:t>in</w:t>
            </w:r>
            <w:r>
              <w:rPr>
                <w:b/>
                <w:spacing w:val="79"/>
                <w:sz w:val="28"/>
              </w:rPr>
              <w:t xml:space="preserve"> </w:t>
            </w:r>
            <w:r>
              <w:rPr>
                <w:b/>
                <w:sz w:val="28"/>
              </w:rPr>
              <w:t>Section</w:t>
            </w:r>
            <w:r>
              <w:rPr>
                <w:b/>
                <w:spacing w:val="77"/>
                <w:sz w:val="28"/>
              </w:rPr>
              <w:t xml:space="preserve"> </w:t>
            </w:r>
            <w:r>
              <w:rPr>
                <w:b/>
                <w:sz w:val="28"/>
              </w:rPr>
              <w:t>2.1</w:t>
            </w:r>
            <w:r>
              <w:rPr>
                <w:b/>
                <w:spacing w:val="80"/>
                <w:sz w:val="28"/>
              </w:rPr>
              <w:t xml:space="preserve"> </w:t>
            </w:r>
            <w:r>
              <w:rPr>
                <w:b/>
                <w:sz w:val="28"/>
              </w:rPr>
              <w:t>Chapter</w:t>
            </w:r>
            <w:r>
              <w:rPr>
                <w:b/>
                <w:spacing w:val="79"/>
                <w:sz w:val="28"/>
              </w:rPr>
              <w:t xml:space="preserve"> </w:t>
            </w:r>
            <w:r>
              <w:rPr>
                <w:b/>
                <w:sz w:val="28"/>
              </w:rPr>
              <w:t>III</w:t>
            </w:r>
            <w:r>
              <w:rPr>
                <w:b/>
                <w:spacing w:val="80"/>
                <w:sz w:val="28"/>
              </w:rPr>
              <w:t xml:space="preserve"> </w:t>
            </w:r>
            <w:r>
              <w:rPr>
                <w:b/>
                <w:sz w:val="28"/>
              </w:rPr>
              <w:t xml:space="preserve">– Evaluation and Qualification Criteria </w:t>
            </w:r>
            <w:r>
              <w:rPr>
                <w:sz w:val="28"/>
                <w:vertAlign w:val="superscript"/>
              </w:rPr>
              <w:t>(2)</w:t>
            </w:r>
          </w:p>
        </w:tc>
      </w:tr>
    </w:tbl>
    <w:p w:rsidR="00C56328" w:rsidRDefault="00C56328">
      <w:pPr>
        <w:spacing w:line="249" w:lineRule="auto"/>
        <w:rPr>
          <w:sz w:val="28"/>
        </w:rPr>
        <w:sectPr w:rsidR="00C56328">
          <w:headerReference w:type="default" r:id="rId14"/>
          <w:pgSz w:w="11910" w:h="16840"/>
          <w:pgMar w:top="980" w:right="500" w:bottom="280" w:left="1200" w:header="722" w:footer="0" w:gutter="0"/>
          <w:pgNumType w:start="96"/>
          <w:cols w:space="720"/>
        </w:sectPr>
      </w:pPr>
    </w:p>
    <w:p w:rsidR="00C56328" w:rsidRDefault="00C56328">
      <w:pPr>
        <w:pStyle w:val="BodyText"/>
        <w:spacing w:before="8"/>
        <w:rPr>
          <w:sz w:val="20"/>
        </w:rPr>
      </w:pPr>
    </w:p>
    <w:tbl>
      <w:tblPr>
        <w:tblW w:w="0" w:type="auto"/>
        <w:tblInd w:w="2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037"/>
        <w:gridCol w:w="6839"/>
      </w:tblGrid>
      <w:tr w:rsidR="00C56328">
        <w:trPr>
          <w:trHeight w:val="578"/>
        </w:trPr>
        <w:tc>
          <w:tcPr>
            <w:tcW w:w="3037" w:type="dxa"/>
          </w:tcPr>
          <w:p w:rsidR="00C56328" w:rsidRDefault="00271611">
            <w:pPr>
              <w:pStyle w:val="TableParagraph"/>
              <w:spacing w:before="110"/>
              <w:ind w:left="213"/>
              <w:rPr>
                <w:sz w:val="28"/>
              </w:rPr>
            </w:pPr>
            <w:r>
              <w:rPr>
                <w:sz w:val="28"/>
              </w:rPr>
              <w:t>1.</w:t>
            </w:r>
            <w:r>
              <w:rPr>
                <w:spacing w:val="-6"/>
                <w:sz w:val="28"/>
              </w:rPr>
              <w:t xml:space="preserve"> </w:t>
            </w:r>
            <w:r>
              <w:rPr>
                <w:sz w:val="28"/>
              </w:rPr>
              <w:t>Categories</w:t>
            </w:r>
            <w:r>
              <w:rPr>
                <w:spacing w:val="-4"/>
                <w:sz w:val="28"/>
              </w:rPr>
              <w:t xml:space="preserve"> </w:t>
            </w:r>
            <w:r>
              <w:rPr>
                <w:sz w:val="28"/>
              </w:rPr>
              <w:t>of</w:t>
            </w:r>
            <w:r>
              <w:rPr>
                <w:spacing w:val="-2"/>
                <w:sz w:val="28"/>
              </w:rPr>
              <w:t xml:space="preserve"> </w:t>
            </w:r>
            <w:r>
              <w:rPr>
                <w:spacing w:val="-4"/>
                <w:sz w:val="28"/>
              </w:rPr>
              <w:t>goods</w:t>
            </w:r>
          </w:p>
        </w:tc>
        <w:tc>
          <w:tcPr>
            <w:tcW w:w="6839" w:type="dxa"/>
          </w:tcPr>
          <w:p w:rsidR="00C56328" w:rsidRDefault="00271611">
            <w:pPr>
              <w:pStyle w:val="TableParagraph"/>
              <w:spacing w:before="110"/>
              <w:ind w:left="1756"/>
              <w:rPr>
                <w:i/>
                <w:sz w:val="28"/>
              </w:rPr>
            </w:pPr>
            <w:r>
              <w:rPr>
                <w:i/>
                <w:sz w:val="28"/>
              </w:rPr>
              <w:t>[insert</w:t>
            </w:r>
            <w:r>
              <w:rPr>
                <w:i/>
                <w:spacing w:val="7"/>
                <w:sz w:val="28"/>
              </w:rPr>
              <w:t xml:space="preserve"> </w:t>
            </w:r>
            <w:r>
              <w:rPr>
                <w:i/>
                <w:sz w:val="28"/>
              </w:rPr>
              <w:t>suitable</w:t>
            </w:r>
            <w:r>
              <w:rPr>
                <w:i/>
                <w:spacing w:val="9"/>
                <w:sz w:val="28"/>
              </w:rPr>
              <w:t xml:space="preserve"> </w:t>
            </w:r>
            <w:r>
              <w:rPr>
                <w:i/>
                <w:spacing w:val="-2"/>
                <w:sz w:val="28"/>
              </w:rPr>
              <w:t>information]</w:t>
            </w:r>
          </w:p>
        </w:tc>
      </w:tr>
      <w:tr w:rsidR="00C56328">
        <w:trPr>
          <w:trHeight w:val="916"/>
        </w:trPr>
        <w:tc>
          <w:tcPr>
            <w:tcW w:w="3037" w:type="dxa"/>
          </w:tcPr>
          <w:p w:rsidR="00C56328" w:rsidRDefault="00271611">
            <w:pPr>
              <w:pStyle w:val="TableParagraph"/>
              <w:tabs>
                <w:tab w:val="left" w:pos="913"/>
                <w:tab w:val="left" w:pos="2366"/>
              </w:tabs>
              <w:spacing w:before="110" w:line="252" w:lineRule="auto"/>
              <w:ind w:left="143" w:right="56" w:firstLine="69"/>
              <w:rPr>
                <w:sz w:val="28"/>
              </w:rPr>
            </w:pPr>
            <w:r>
              <w:rPr>
                <w:spacing w:val="-6"/>
                <w:sz w:val="28"/>
              </w:rPr>
              <w:t>2.</w:t>
            </w:r>
            <w:r>
              <w:rPr>
                <w:sz w:val="28"/>
              </w:rPr>
              <w:tab/>
            </w:r>
            <w:r>
              <w:rPr>
                <w:spacing w:val="-2"/>
                <w:sz w:val="28"/>
              </w:rPr>
              <w:t>Contract</w:t>
            </w:r>
            <w:r>
              <w:rPr>
                <w:sz w:val="28"/>
              </w:rPr>
              <w:tab/>
            </w:r>
            <w:r>
              <w:rPr>
                <w:spacing w:val="-4"/>
                <w:sz w:val="28"/>
              </w:rPr>
              <w:t xml:space="preserve">value </w:t>
            </w:r>
            <w:r>
              <w:rPr>
                <w:spacing w:val="-2"/>
                <w:sz w:val="28"/>
              </w:rPr>
              <w:t>performed</w:t>
            </w:r>
          </w:p>
        </w:tc>
        <w:tc>
          <w:tcPr>
            <w:tcW w:w="6839" w:type="dxa"/>
          </w:tcPr>
          <w:p w:rsidR="00C56328" w:rsidRDefault="00271611">
            <w:pPr>
              <w:pStyle w:val="TableParagraph"/>
              <w:spacing w:before="110" w:line="252" w:lineRule="auto"/>
              <w:ind w:left="390" w:right="153" w:hanging="152"/>
              <w:rPr>
                <w:i/>
                <w:sz w:val="28"/>
              </w:rPr>
            </w:pPr>
            <w:r>
              <w:rPr>
                <w:i/>
                <w:sz w:val="28"/>
              </w:rPr>
              <w:t>[write down the actual contract value performed based on the value of contract acceptance and liquidation]</w:t>
            </w:r>
          </w:p>
        </w:tc>
      </w:tr>
      <w:tr w:rsidR="00C56328">
        <w:trPr>
          <w:trHeight w:val="578"/>
        </w:trPr>
        <w:tc>
          <w:tcPr>
            <w:tcW w:w="3037" w:type="dxa"/>
          </w:tcPr>
          <w:p w:rsidR="00C56328" w:rsidRDefault="00271611">
            <w:pPr>
              <w:pStyle w:val="TableParagraph"/>
              <w:spacing w:before="110"/>
              <w:ind w:left="213"/>
              <w:rPr>
                <w:sz w:val="28"/>
              </w:rPr>
            </w:pPr>
            <w:r>
              <w:rPr>
                <w:sz w:val="28"/>
              </w:rPr>
              <w:t>3.</w:t>
            </w:r>
            <w:r>
              <w:rPr>
                <w:spacing w:val="-8"/>
                <w:sz w:val="28"/>
              </w:rPr>
              <w:t xml:space="preserve"> </w:t>
            </w:r>
            <w:r>
              <w:rPr>
                <w:sz w:val="28"/>
              </w:rPr>
              <w:t>Implementation</w:t>
            </w:r>
            <w:r>
              <w:rPr>
                <w:spacing w:val="-8"/>
                <w:sz w:val="28"/>
              </w:rPr>
              <w:t xml:space="preserve"> </w:t>
            </w:r>
            <w:r>
              <w:rPr>
                <w:spacing w:val="-2"/>
                <w:sz w:val="28"/>
              </w:rPr>
              <w:t>scale</w:t>
            </w:r>
          </w:p>
        </w:tc>
        <w:tc>
          <w:tcPr>
            <w:tcW w:w="6839" w:type="dxa"/>
          </w:tcPr>
          <w:p w:rsidR="00C56328" w:rsidRDefault="00271611">
            <w:pPr>
              <w:pStyle w:val="TableParagraph"/>
              <w:spacing w:before="110"/>
              <w:ind w:left="83"/>
              <w:rPr>
                <w:i/>
                <w:sz w:val="28"/>
              </w:rPr>
            </w:pPr>
            <w:r>
              <w:rPr>
                <w:i/>
                <w:sz w:val="28"/>
              </w:rPr>
              <w:t>[state</w:t>
            </w:r>
            <w:r>
              <w:rPr>
                <w:i/>
                <w:spacing w:val="6"/>
                <w:sz w:val="28"/>
              </w:rPr>
              <w:t xml:space="preserve"> </w:t>
            </w:r>
            <w:r>
              <w:rPr>
                <w:i/>
                <w:sz w:val="28"/>
              </w:rPr>
              <w:t>scale</w:t>
            </w:r>
            <w:r>
              <w:rPr>
                <w:i/>
                <w:spacing w:val="6"/>
                <w:sz w:val="28"/>
              </w:rPr>
              <w:t xml:space="preserve"> </w:t>
            </w:r>
            <w:r>
              <w:rPr>
                <w:i/>
                <w:sz w:val="28"/>
              </w:rPr>
              <w:t>under</w:t>
            </w:r>
            <w:r>
              <w:rPr>
                <w:i/>
                <w:spacing w:val="7"/>
                <w:sz w:val="28"/>
              </w:rPr>
              <w:t xml:space="preserve"> </w:t>
            </w:r>
            <w:r>
              <w:rPr>
                <w:i/>
                <w:sz w:val="28"/>
              </w:rPr>
              <w:t>the</w:t>
            </w:r>
            <w:r>
              <w:rPr>
                <w:i/>
                <w:spacing w:val="8"/>
                <w:sz w:val="28"/>
              </w:rPr>
              <w:t xml:space="preserve"> </w:t>
            </w:r>
            <w:r>
              <w:rPr>
                <w:i/>
                <w:spacing w:val="-2"/>
                <w:sz w:val="28"/>
              </w:rPr>
              <w:t>contract]</w:t>
            </w:r>
          </w:p>
        </w:tc>
      </w:tr>
      <w:tr w:rsidR="00C56328">
        <w:trPr>
          <w:trHeight w:val="578"/>
        </w:trPr>
        <w:tc>
          <w:tcPr>
            <w:tcW w:w="3037" w:type="dxa"/>
          </w:tcPr>
          <w:p w:rsidR="00C56328" w:rsidRDefault="00271611">
            <w:pPr>
              <w:pStyle w:val="TableParagraph"/>
              <w:spacing w:before="110"/>
              <w:ind w:left="213"/>
              <w:rPr>
                <w:sz w:val="28"/>
              </w:rPr>
            </w:pPr>
            <w:r>
              <w:rPr>
                <w:sz w:val="28"/>
              </w:rPr>
              <w:t>4.</w:t>
            </w:r>
            <w:r>
              <w:rPr>
                <w:spacing w:val="-4"/>
                <w:sz w:val="28"/>
              </w:rPr>
              <w:t xml:space="preserve"> </w:t>
            </w:r>
            <w:r>
              <w:rPr>
                <w:sz w:val="28"/>
              </w:rPr>
              <w:t>Other</w:t>
            </w:r>
            <w:r>
              <w:rPr>
                <w:spacing w:val="-2"/>
                <w:sz w:val="28"/>
              </w:rPr>
              <w:t xml:space="preserve"> properties</w:t>
            </w:r>
          </w:p>
        </w:tc>
        <w:tc>
          <w:tcPr>
            <w:tcW w:w="6839" w:type="dxa"/>
          </w:tcPr>
          <w:p w:rsidR="00C56328" w:rsidRDefault="00271611">
            <w:pPr>
              <w:pStyle w:val="TableParagraph"/>
              <w:spacing w:before="110"/>
              <w:ind w:left="83"/>
              <w:rPr>
                <w:i/>
                <w:sz w:val="28"/>
              </w:rPr>
            </w:pPr>
            <w:r>
              <w:rPr>
                <w:i/>
                <w:sz w:val="28"/>
              </w:rPr>
              <w:t>[state</w:t>
            </w:r>
            <w:r>
              <w:rPr>
                <w:i/>
                <w:spacing w:val="7"/>
                <w:sz w:val="28"/>
              </w:rPr>
              <w:t xml:space="preserve"> </w:t>
            </w:r>
            <w:r>
              <w:rPr>
                <w:i/>
                <w:sz w:val="28"/>
              </w:rPr>
              <w:t>other</w:t>
            </w:r>
            <w:r>
              <w:rPr>
                <w:i/>
                <w:spacing w:val="8"/>
                <w:sz w:val="28"/>
              </w:rPr>
              <w:t xml:space="preserve"> </w:t>
            </w:r>
            <w:r>
              <w:rPr>
                <w:i/>
                <w:sz w:val="28"/>
              </w:rPr>
              <w:t>properties</w:t>
            </w:r>
            <w:r>
              <w:rPr>
                <w:i/>
                <w:spacing w:val="8"/>
                <w:sz w:val="28"/>
              </w:rPr>
              <w:t xml:space="preserve"> </w:t>
            </w:r>
            <w:r>
              <w:rPr>
                <w:i/>
                <w:sz w:val="28"/>
              </w:rPr>
              <w:t>if</w:t>
            </w:r>
            <w:r>
              <w:rPr>
                <w:i/>
                <w:spacing w:val="9"/>
                <w:sz w:val="28"/>
              </w:rPr>
              <w:t xml:space="preserve"> </w:t>
            </w:r>
            <w:r>
              <w:rPr>
                <w:i/>
                <w:spacing w:val="-2"/>
                <w:sz w:val="28"/>
              </w:rPr>
              <w:t>necessary]</w:t>
            </w:r>
          </w:p>
        </w:tc>
      </w:tr>
    </w:tbl>
    <w:p w:rsidR="00C56328" w:rsidRDefault="00271611">
      <w:pPr>
        <w:pStyle w:val="BodyText"/>
        <w:spacing w:before="114" w:line="264" w:lineRule="auto"/>
        <w:ind w:left="218" w:right="642" w:firstLine="566"/>
        <w:jc w:val="both"/>
      </w:pPr>
      <w:r>
        <w:t>The Bidder must enclose copies of documents and instruments related to such contracts (for example, the Investor’s confirmation of the completed contract according to the relevant contents in the above table, etc.)</w:t>
      </w:r>
    </w:p>
    <w:p w:rsidR="00C56328" w:rsidRDefault="00C56328">
      <w:pPr>
        <w:pStyle w:val="BodyText"/>
        <w:spacing w:before="272"/>
      </w:pPr>
    </w:p>
    <w:p w:rsidR="00C56328" w:rsidRDefault="00271611">
      <w:pPr>
        <w:pStyle w:val="BodyText"/>
        <w:ind w:left="785"/>
      </w:pPr>
      <w:r>
        <w:rPr>
          <w:spacing w:val="-2"/>
        </w:rPr>
        <w:t>Notes:</w:t>
      </w:r>
    </w:p>
    <w:p w:rsidR="00C56328" w:rsidRDefault="00271611">
      <w:pPr>
        <w:pStyle w:val="BodyText"/>
        <w:spacing w:before="151" w:line="264" w:lineRule="auto"/>
        <w:ind w:left="218" w:firstLine="566"/>
      </w:pPr>
      <w:r>
        <w:t>The</w:t>
      </w:r>
      <w:r>
        <w:rPr>
          <w:spacing w:val="80"/>
        </w:rPr>
        <w:t xml:space="preserve"> </w:t>
      </w:r>
      <w:r>
        <w:t>Bidder</w:t>
      </w:r>
      <w:r>
        <w:rPr>
          <w:spacing w:val="80"/>
        </w:rPr>
        <w:t xml:space="preserve"> </w:t>
      </w:r>
      <w:r>
        <w:t>carefully</w:t>
      </w:r>
      <w:r>
        <w:rPr>
          <w:spacing w:val="80"/>
        </w:rPr>
        <w:t xml:space="preserve"> </w:t>
      </w:r>
      <w:r>
        <w:t>researches</w:t>
      </w:r>
      <w:r>
        <w:rPr>
          <w:spacing w:val="80"/>
        </w:rPr>
        <w:t xml:space="preserve"> </w:t>
      </w:r>
      <w:r>
        <w:t>the</w:t>
      </w:r>
      <w:r>
        <w:rPr>
          <w:spacing w:val="80"/>
        </w:rPr>
        <w:t xml:space="preserve"> </w:t>
      </w:r>
      <w:r>
        <w:t>BD</w:t>
      </w:r>
      <w:r>
        <w:rPr>
          <w:spacing w:val="80"/>
        </w:rPr>
        <w:t xml:space="preserve"> </w:t>
      </w:r>
      <w:r>
        <w:t>and</w:t>
      </w:r>
      <w:r>
        <w:rPr>
          <w:spacing w:val="80"/>
        </w:rPr>
        <w:t xml:space="preserve"> </w:t>
      </w:r>
      <w:r>
        <w:t>proposes</w:t>
      </w:r>
      <w:r>
        <w:rPr>
          <w:spacing w:val="80"/>
        </w:rPr>
        <w:t xml:space="preserve"> </w:t>
      </w:r>
      <w:r>
        <w:t>different</w:t>
      </w:r>
      <w:r>
        <w:rPr>
          <w:spacing w:val="80"/>
        </w:rPr>
        <w:t xml:space="preserve"> </w:t>
      </w:r>
      <w:r>
        <w:t>similar contracts to ensure that the requirements of the BD are met.</w:t>
      </w:r>
    </w:p>
    <w:p w:rsidR="00C56328" w:rsidRDefault="00271611">
      <w:pPr>
        <w:pStyle w:val="ListParagraph"/>
        <w:numPr>
          <w:ilvl w:val="0"/>
          <w:numId w:val="58"/>
        </w:numPr>
        <w:tabs>
          <w:tab w:val="left" w:pos="1205"/>
        </w:tabs>
        <w:spacing w:before="122" w:line="264" w:lineRule="auto"/>
        <w:ind w:right="641" w:firstLine="566"/>
        <w:rPr>
          <w:sz w:val="28"/>
        </w:rPr>
      </w:pPr>
      <w:r>
        <w:rPr>
          <w:sz w:val="28"/>
        </w:rPr>
        <w:t>the case of a joint venture, each member of the joint venture shall fill in this Form. In case the bidder has many similar contracts, each contract shall be declared according to this Form.</w:t>
      </w:r>
    </w:p>
    <w:p w:rsidR="00C56328" w:rsidRDefault="00271611">
      <w:pPr>
        <w:pStyle w:val="ListParagraph"/>
        <w:numPr>
          <w:ilvl w:val="0"/>
          <w:numId w:val="58"/>
        </w:numPr>
        <w:tabs>
          <w:tab w:val="left" w:pos="1173"/>
        </w:tabs>
        <w:spacing w:before="119" w:line="264" w:lineRule="auto"/>
        <w:ind w:right="636" w:firstLine="566"/>
        <w:rPr>
          <w:sz w:val="28"/>
        </w:rPr>
      </w:pPr>
      <w:r>
        <w:rPr>
          <w:sz w:val="28"/>
        </w:rPr>
        <w:t>The</w:t>
      </w:r>
      <w:r>
        <w:rPr>
          <w:spacing w:val="-6"/>
          <w:sz w:val="28"/>
        </w:rPr>
        <w:t xml:space="preserve"> </w:t>
      </w:r>
      <w:r>
        <w:rPr>
          <w:sz w:val="28"/>
        </w:rPr>
        <w:t>bidder</w:t>
      </w:r>
      <w:r>
        <w:rPr>
          <w:spacing w:val="-3"/>
          <w:sz w:val="28"/>
        </w:rPr>
        <w:t xml:space="preserve"> </w:t>
      </w:r>
      <w:r>
        <w:rPr>
          <w:sz w:val="28"/>
        </w:rPr>
        <w:t>only</w:t>
      </w:r>
      <w:r>
        <w:rPr>
          <w:spacing w:val="-7"/>
          <w:sz w:val="28"/>
        </w:rPr>
        <w:t xml:space="preserve"> </w:t>
      </w:r>
      <w:r>
        <w:rPr>
          <w:sz w:val="28"/>
        </w:rPr>
        <w:t>declares content</w:t>
      </w:r>
      <w:r>
        <w:rPr>
          <w:spacing w:val="-2"/>
          <w:sz w:val="28"/>
        </w:rPr>
        <w:t xml:space="preserve"> </w:t>
      </w:r>
      <w:r>
        <w:rPr>
          <w:sz w:val="28"/>
        </w:rPr>
        <w:t>similar</w:t>
      </w:r>
      <w:r>
        <w:rPr>
          <w:spacing w:val="-3"/>
          <w:sz w:val="28"/>
        </w:rPr>
        <w:t xml:space="preserve"> </w:t>
      </w:r>
      <w:r>
        <w:rPr>
          <w:sz w:val="28"/>
        </w:rPr>
        <w:t>to</w:t>
      </w:r>
      <w:r>
        <w:rPr>
          <w:spacing w:val="-2"/>
          <w:sz w:val="28"/>
        </w:rPr>
        <w:t xml:space="preserve"> </w:t>
      </w:r>
      <w:r>
        <w:rPr>
          <w:sz w:val="28"/>
        </w:rPr>
        <w:t>the</w:t>
      </w:r>
      <w:r>
        <w:rPr>
          <w:spacing w:val="-3"/>
          <w:sz w:val="28"/>
        </w:rPr>
        <w:t xml:space="preserve"> </w:t>
      </w:r>
      <w:r>
        <w:rPr>
          <w:sz w:val="28"/>
        </w:rPr>
        <w:t>requirements</w:t>
      </w:r>
      <w:r>
        <w:rPr>
          <w:spacing w:val="-6"/>
          <w:sz w:val="28"/>
        </w:rPr>
        <w:t xml:space="preserve"> </w:t>
      </w:r>
      <w:r>
        <w:rPr>
          <w:sz w:val="28"/>
        </w:rPr>
        <w:t>of</w:t>
      </w:r>
      <w:r>
        <w:rPr>
          <w:spacing w:val="-3"/>
          <w:sz w:val="28"/>
        </w:rPr>
        <w:t xml:space="preserve"> </w:t>
      </w:r>
      <w:r>
        <w:rPr>
          <w:sz w:val="28"/>
        </w:rPr>
        <w:t>the</w:t>
      </w:r>
      <w:r>
        <w:rPr>
          <w:spacing w:val="-3"/>
          <w:sz w:val="28"/>
        </w:rPr>
        <w:t xml:space="preserve"> </w:t>
      </w:r>
      <w:r>
        <w:rPr>
          <w:sz w:val="28"/>
        </w:rPr>
        <w:t xml:space="preserve">bidding </w:t>
      </w:r>
      <w:r>
        <w:rPr>
          <w:spacing w:val="-2"/>
          <w:sz w:val="28"/>
        </w:rPr>
        <w:t>package.</w:t>
      </w:r>
    </w:p>
    <w:p w:rsidR="00C56328" w:rsidRDefault="00C56328">
      <w:pPr>
        <w:spacing w:line="264" w:lineRule="auto"/>
        <w:jc w:val="both"/>
        <w:rPr>
          <w:sz w:val="28"/>
        </w:rPr>
        <w:sectPr w:rsidR="00C56328">
          <w:pgSz w:w="11910" w:h="16840"/>
          <w:pgMar w:top="980" w:right="500" w:bottom="280" w:left="1200" w:header="722" w:footer="0" w:gutter="0"/>
          <w:cols w:space="720"/>
        </w:sectPr>
      </w:pPr>
    </w:p>
    <w:p w:rsidR="00C56328" w:rsidRDefault="00271611">
      <w:pPr>
        <w:pStyle w:val="Heading2"/>
        <w:spacing w:before="236"/>
        <w:ind w:right="629"/>
        <w:jc w:val="right"/>
      </w:pPr>
      <w:r>
        <w:lastRenderedPageBreak/>
        <w:t>Form</w:t>
      </w:r>
      <w:r>
        <w:rPr>
          <w:spacing w:val="-8"/>
        </w:rPr>
        <w:t xml:space="preserve"> </w:t>
      </w:r>
      <w:r>
        <w:rPr>
          <w:spacing w:val="-2"/>
        </w:rPr>
        <w:t>06(b)</w:t>
      </w:r>
    </w:p>
    <w:p w:rsidR="00C56328" w:rsidRDefault="00C56328">
      <w:pPr>
        <w:pStyle w:val="BodyText"/>
        <w:spacing w:before="103"/>
        <w:rPr>
          <w:b/>
          <w:sz w:val="20"/>
        </w:rPr>
      </w:pPr>
    </w:p>
    <w:tbl>
      <w:tblPr>
        <w:tblW w:w="0" w:type="auto"/>
        <w:tblInd w:w="142" w:type="dxa"/>
        <w:tblLayout w:type="fixed"/>
        <w:tblCellMar>
          <w:left w:w="0" w:type="dxa"/>
          <w:right w:w="0" w:type="dxa"/>
        </w:tblCellMar>
        <w:tblLook w:val="01E0" w:firstRow="1" w:lastRow="1" w:firstColumn="1" w:lastColumn="1" w:noHBand="0" w:noVBand="0"/>
      </w:tblPr>
      <w:tblGrid>
        <w:gridCol w:w="9618"/>
      </w:tblGrid>
      <w:tr w:rsidR="00C56328">
        <w:trPr>
          <w:trHeight w:val="1116"/>
        </w:trPr>
        <w:tc>
          <w:tcPr>
            <w:tcW w:w="9618" w:type="dxa"/>
          </w:tcPr>
          <w:p w:rsidR="00C56328" w:rsidRDefault="00271611">
            <w:pPr>
              <w:pStyle w:val="TableParagraph"/>
              <w:spacing w:line="308" w:lineRule="exact"/>
              <w:ind w:left="2257"/>
              <w:rPr>
                <w:b/>
                <w:sz w:val="28"/>
              </w:rPr>
            </w:pPr>
            <w:r>
              <w:rPr>
                <w:b/>
                <w:sz w:val="28"/>
              </w:rPr>
              <w:t>DECLARATION</w:t>
            </w:r>
            <w:r>
              <w:rPr>
                <w:b/>
                <w:spacing w:val="-10"/>
                <w:sz w:val="28"/>
              </w:rPr>
              <w:t xml:space="preserve"> </w:t>
            </w:r>
            <w:r>
              <w:rPr>
                <w:b/>
                <w:sz w:val="28"/>
              </w:rPr>
              <w:t>OF</w:t>
            </w:r>
            <w:r>
              <w:rPr>
                <w:b/>
                <w:spacing w:val="-7"/>
                <w:sz w:val="28"/>
              </w:rPr>
              <w:t xml:space="preserve"> </w:t>
            </w:r>
            <w:r>
              <w:rPr>
                <w:b/>
                <w:sz w:val="28"/>
              </w:rPr>
              <w:t>PRODUCTION</w:t>
            </w:r>
            <w:r>
              <w:rPr>
                <w:b/>
                <w:spacing w:val="-7"/>
                <w:sz w:val="28"/>
              </w:rPr>
              <w:t xml:space="preserve"> </w:t>
            </w:r>
            <w:r>
              <w:rPr>
                <w:b/>
                <w:spacing w:val="-2"/>
                <w:sz w:val="28"/>
              </w:rPr>
              <w:t>CAPACITY</w:t>
            </w:r>
          </w:p>
          <w:p w:rsidR="00C56328" w:rsidRDefault="00271611">
            <w:pPr>
              <w:pStyle w:val="TableParagraph"/>
              <w:ind w:left="4372" w:hanging="4110"/>
              <w:rPr>
                <w:i/>
                <w:sz w:val="28"/>
              </w:rPr>
            </w:pPr>
            <w:r>
              <w:rPr>
                <w:i/>
                <w:sz w:val="28"/>
              </w:rPr>
              <w:t>(in</w:t>
            </w:r>
            <w:r>
              <w:rPr>
                <w:i/>
                <w:spacing w:val="-2"/>
                <w:sz w:val="28"/>
              </w:rPr>
              <w:t xml:space="preserve"> </w:t>
            </w:r>
            <w:r>
              <w:rPr>
                <w:i/>
                <w:sz w:val="28"/>
              </w:rPr>
              <w:t>case</w:t>
            </w:r>
            <w:r>
              <w:rPr>
                <w:i/>
                <w:spacing w:val="-3"/>
                <w:sz w:val="28"/>
              </w:rPr>
              <w:t xml:space="preserve"> </w:t>
            </w:r>
            <w:r>
              <w:rPr>
                <w:i/>
                <w:sz w:val="28"/>
              </w:rPr>
              <w:t>the</w:t>
            </w:r>
            <w:r>
              <w:rPr>
                <w:i/>
                <w:spacing w:val="-6"/>
                <w:sz w:val="28"/>
              </w:rPr>
              <w:t xml:space="preserve"> </w:t>
            </w:r>
            <w:r>
              <w:rPr>
                <w:i/>
                <w:sz w:val="28"/>
              </w:rPr>
              <w:t>bidder</w:t>
            </w:r>
            <w:r>
              <w:rPr>
                <w:i/>
                <w:spacing w:val="-5"/>
                <w:sz w:val="28"/>
              </w:rPr>
              <w:t xml:space="preserve"> </w:t>
            </w:r>
            <w:r>
              <w:rPr>
                <w:i/>
                <w:sz w:val="28"/>
              </w:rPr>
              <w:t>is</w:t>
            </w:r>
            <w:r>
              <w:rPr>
                <w:i/>
                <w:spacing w:val="-4"/>
                <w:sz w:val="28"/>
              </w:rPr>
              <w:t xml:space="preserve"> </w:t>
            </w:r>
            <w:r>
              <w:rPr>
                <w:i/>
                <w:sz w:val="28"/>
              </w:rPr>
              <w:t>the</w:t>
            </w:r>
            <w:r>
              <w:rPr>
                <w:i/>
                <w:spacing w:val="-3"/>
                <w:sz w:val="28"/>
              </w:rPr>
              <w:t xml:space="preserve"> </w:t>
            </w:r>
            <w:r>
              <w:rPr>
                <w:i/>
                <w:sz w:val="28"/>
              </w:rPr>
              <w:t>manufacturer</w:t>
            </w:r>
            <w:r>
              <w:rPr>
                <w:i/>
                <w:spacing w:val="-2"/>
                <w:sz w:val="28"/>
              </w:rPr>
              <w:t xml:space="preserve"> </w:t>
            </w:r>
            <w:r>
              <w:rPr>
                <w:i/>
                <w:sz w:val="28"/>
              </w:rPr>
              <w:t>of</w:t>
            </w:r>
            <w:r>
              <w:rPr>
                <w:i/>
                <w:spacing w:val="-2"/>
                <w:sz w:val="28"/>
              </w:rPr>
              <w:t xml:space="preserve"> </w:t>
            </w:r>
            <w:r>
              <w:rPr>
                <w:i/>
                <w:sz w:val="28"/>
              </w:rPr>
              <w:t>the</w:t>
            </w:r>
            <w:r>
              <w:rPr>
                <w:i/>
                <w:spacing w:val="-3"/>
                <w:sz w:val="28"/>
              </w:rPr>
              <w:t xml:space="preserve"> </w:t>
            </w:r>
            <w:r>
              <w:rPr>
                <w:i/>
                <w:sz w:val="28"/>
              </w:rPr>
              <w:t>goods</w:t>
            </w:r>
            <w:r>
              <w:rPr>
                <w:i/>
                <w:spacing w:val="-2"/>
                <w:sz w:val="28"/>
              </w:rPr>
              <w:t xml:space="preserve"> </w:t>
            </w:r>
            <w:r>
              <w:rPr>
                <w:i/>
                <w:sz w:val="28"/>
              </w:rPr>
              <w:t>within</w:t>
            </w:r>
            <w:r>
              <w:rPr>
                <w:i/>
                <w:spacing w:val="-2"/>
                <w:sz w:val="28"/>
              </w:rPr>
              <w:t xml:space="preserve"> </w:t>
            </w:r>
            <w:r>
              <w:rPr>
                <w:i/>
                <w:sz w:val="28"/>
              </w:rPr>
              <w:t>the</w:t>
            </w:r>
            <w:r>
              <w:rPr>
                <w:i/>
                <w:spacing w:val="-6"/>
                <w:sz w:val="28"/>
              </w:rPr>
              <w:t xml:space="preserve"> </w:t>
            </w:r>
            <w:r>
              <w:rPr>
                <w:i/>
                <w:sz w:val="28"/>
              </w:rPr>
              <w:t>scope</w:t>
            </w:r>
            <w:r>
              <w:rPr>
                <w:i/>
                <w:spacing w:val="-3"/>
                <w:sz w:val="28"/>
              </w:rPr>
              <w:t xml:space="preserve"> </w:t>
            </w:r>
            <w:r>
              <w:rPr>
                <w:i/>
                <w:sz w:val="28"/>
              </w:rPr>
              <w:t>of</w:t>
            </w:r>
            <w:r>
              <w:rPr>
                <w:i/>
                <w:spacing w:val="-2"/>
                <w:sz w:val="28"/>
              </w:rPr>
              <w:t xml:space="preserve"> </w:t>
            </w:r>
            <w:r>
              <w:rPr>
                <w:i/>
                <w:sz w:val="28"/>
              </w:rPr>
              <w:t>the</w:t>
            </w:r>
            <w:r>
              <w:rPr>
                <w:i/>
                <w:spacing w:val="-6"/>
                <w:sz w:val="28"/>
              </w:rPr>
              <w:t xml:space="preserve"> </w:t>
            </w:r>
            <w:r>
              <w:rPr>
                <w:i/>
                <w:sz w:val="28"/>
              </w:rPr>
              <w:t xml:space="preserve">bidding </w:t>
            </w:r>
            <w:r>
              <w:rPr>
                <w:i/>
                <w:spacing w:val="-2"/>
                <w:sz w:val="28"/>
              </w:rPr>
              <w:t>package)</w:t>
            </w:r>
          </w:p>
        </w:tc>
      </w:tr>
      <w:tr w:rsidR="00C56328">
        <w:trPr>
          <w:trHeight w:val="478"/>
        </w:trPr>
        <w:tc>
          <w:tcPr>
            <w:tcW w:w="9618" w:type="dxa"/>
          </w:tcPr>
          <w:p w:rsidR="00C56328" w:rsidRDefault="00271611">
            <w:pPr>
              <w:pStyle w:val="TableParagraph"/>
              <w:tabs>
                <w:tab w:val="left" w:pos="2604"/>
              </w:tabs>
              <w:spacing w:before="156" w:line="302" w:lineRule="exact"/>
              <w:ind w:left="50"/>
              <w:rPr>
                <w:i/>
                <w:sz w:val="28"/>
              </w:rPr>
            </w:pPr>
            <w:r>
              <w:rPr>
                <w:sz w:val="28"/>
              </w:rPr>
              <w:t xml:space="preserve">Bidder’s name: </w:t>
            </w:r>
            <w:r>
              <w:rPr>
                <w:sz w:val="28"/>
                <w:u w:val="single"/>
              </w:rPr>
              <w:tab/>
            </w:r>
            <w:r>
              <w:rPr>
                <w:i/>
                <w:sz w:val="28"/>
              </w:rPr>
              <w:t>[insert</w:t>
            </w:r>
            <w:r>
              <w:rPr>
                <w:i/>
                <w:spacing w:val="-9"/>
                <w:sz w:val="28"/>
              </w:rPr>
              <w:t xml:space="preserve"> </w:t>
            </w:r>
            <w:r>
              <w:rPr>
                <w:i/>
                <w:sz w:val="28"/>
              </w:rPr>
              <w:t>Bidder’s</w:t>
            </w:r>
            <w:r>
              <w:rPr>
                <w:i/>
                <w:spacing w:val="-9"/>
                <w:sz w:val="28"/>
              </w:rPr>
              <w:t xml:space="preserve"> </w:t>
            </w:r>
            <w:r>
              <w:rPr>
                <w:i/>
                <w:sz w:val="28"/>
              </w:rPr>
              <w:t>full</w:t>
            </w:r>
            <w:r>
              <w:rPr>
                <w:i/>
                <w:spacing w:val="-8"/>
                <w:sz w:val="28"/>
              </w:rPr>
              <w:t xml:space="preserve"> </w:t>
            </w:r>
            <w:r>
              <w:rPr>
                <w:i/>
                <w:spacing w:val="-2"/>
                <w:sz w:val="28"/>
              </w:rPr>
              <w:t>name].</w:t>
            </w:r>
          </w:p>
        </w:tc>
      </w:tr>
    </w:tbl>
    <w:p w:rsidR="00C56328" w:rsidRDefault="00271611">
      <w:pPr>
        <w:pStyle w:val="BodyText"/>
        <w:spacing w:before="120"/>
        <w:ind w:left="218"/>
      </w:pPr>
      <w:r>
        <w:t>Number</w:t>
      </w:r>
      <w:r>
        <w:rPr>
          <w:spacing w:val="18"/>
        </w:rPr>
        <w:t xml:space="preserve"> </w:t>
      </w:r>
      <w:r>
        <w:t>of</w:t>
      </w:r>
      <w:r>
        <w:rPr>
          <w:spacing w:val="20"/>
        </w:rPr>
        <w:t xml:space="preserve"> </w:t>
      </w:r>
      <w:r>
        <w:t>factories</w:t>
      </w:r>
      <w:r>
        <w:rPr>
          <w:spacing w:val="19"/>
        </w:rPr>
        <w:t xml:space="preserve"> </w:t>
      </w:r>
      <w:r>
        <w:t>and</w:t>
      </w:r>
      <w:r>
        <w:rPr>
          <w:spacing w:val="20"/>
        </w:rPr>
        <w:t xml:space="preserve"> </w:t>
      </w:r>
      <w:r>
        <w:t>production</w:t>
      </w:r>
      <w:r>
        <w:rPr>
          <w:spacing w:val="21"/>
        </w:rPr>
        <w:t xml:space="preserve"> </w:t>
      </w:r>
      <w:r>
        <w:t>facilities</w:t>
      </w:r>
      <w:r>
        <w:rPr>
          <w:spacing w:val="20"/>
        </w:rPr>
        <w:t xml:space="preserve"> </w:t>
      </w:r>
      <w:r>
        <w:t>(collectively</w:t>
      </w:r>
      <w:r>
        <w:rPr>
          <w:spacing w:val="17"/>
        </w:rPr>
        <w:t xml:space="preserve"> </w:t>
      </w:r>
      <w:r>
        <w:t>referred</w:t>
      </w:r>
      <w:r>
        <w:rPr>
          <w:spacing w:val="19"/>
        </w:rPr>
        <w:t xml:space="preserve"> </w:t>
      </w:r>
      <w:r>
        <w:t>to</w:t>
      </w:r>
      <w:r>
        <w:rPr>
          <w:spacing w:val="19"/>
        </w:rPr>
        <w:t xml:space="preserve"> </w:t>
      </w:r>
      <w:r>
        <w:t>as</w:t>
      </w:r>
      <w:r>
        <w:rPr>
          <w:spacing w:val="19"/>
        </w:rPr>
        <w:t xml:space="preserve"> </w:t>
      </w:r>
      <w:r>
        <w:rPr>
          <w:spacing w:val="-2"/>
        </w:rPr>
        <w:t>factory):</w:t>
      </w:r>
    </w:p>
    <w:p w:rsidR="00C56328" w:rsidRDefault="00271611">
      <w:pPr>
        <w:tabs>
          <w:tab w:val="left" w:pos="844"/>
        </w:tabs>
        <w:spacing w:before="31"/>
        <w:ind w:left="218"/>
        <w:rPr>
          <w:sz w:val="28"/>
        </w:rPr>
      </w:pPr>
      <w:r>
        <w:rPr>
          <w:sz w:val="28"/>
          <w:u w:val="single"/>
        </w:rPr>
        <w:tab/>
      </w:r>
      <w:r>
        <w:rPr>
          <w:sz w:val="28"/>
        </w:rPr>
        <w:t>[</w:t>
      </w:r>
      <w:r>
        <w:rPr>
          <w:i/>
          <w:sz w:val="28"/>
        </w:rPr>
        <w:t>insert</w:t>
      </w:r>
      <w:r>
        <w:rPr>
          <w:i/>
          <w:spacing w:val="-7"/>
          <w:sz w:val="28"/>
        </w:rPr>
        <w:t xml:space="preserve"> </w:t>
      </w:r>
      <w:r>
        <w:rPr>
          <w:i/>
          <w:sz w:val="28"/>
        </w:rPr>
        <w:t>factory</w:t>
      </w:r>
      <w:r>
        <w:rPr>
          <w:i/>
          <w:spacing w:val="-9"/>
          <w:sz w:val="28"/>
        </w:rPr>
        <w:t xml:space="preserve"> </w:t>
      </w:r>
      <w:r>
        <w:rPr>
          <w:i/>
          <w:spacing w:val="-2"/>
          <w:sz w:val="28"/>
        </w:rPr>
        <w:t>number</w:t>
      </w:r>
      <w:r>
        <w:rPr>
          <w:spacing w:val="-2"/>
          <w:sz w:val="28"/>
        </w:rPr>
        <w:t>]</w:t>
      </w:r>
    </w:p>
    <w:p w:rsidR="00C56328" w:rsidRDefault="00271611">
      <w:pPr>
        <w:pStyle w:val="BodyText"/>
        <w:spacing w:before="153"/>
        <w:ind w:left="218"/>
      </w:pPr>
      <w:r>
        <w:t>For</w:t>
      </w:r>
      <w:r>
        <w:rPr>
          <w:spacing w:val="-6"/>
        </w:rPr>
        <w:t xml:space="preserve"> </w:t>
      </w:r>
      <w:r>
        <w:t>each</w:t>
      </w:r>
      <w:r>
        <w:rPr>
          <w:spacing w:val="-3"/>
        </w:rPr>
        <w:t xml:space="preserve"> </w:t>
      </w:r>
      <w:r>
        <w:t>factory,</w:t>
      </w:r>
      <w:r>
        <w:rPr>
          <w:spacing w:val="-5"/>
        </w:rPr>
        <w:t xml:space="preserve"> </w:t>
      </w:r>
      <w:r>
        <w:t>the</w:t>
      </w:r>
      <w:r>
        <w:rPr>
          <w:spacing w:val="-4"/>
        </w:rPr>
        <w:t xml:space="preserve"> </w:t>
      </w:r>
      <w:r>
        <w:t>bidder</w:t>
      </w:r>
      <w:r>
        <w:rPr>
          <w:spacing w:val="-4"/>
        </w:rPr>
        <w:t xml:space="preserve"> </w:t>
      </w:r>
      <w:r>
        <w:t>shall</w:t>
      </w:r>
      <w:r>
        <w:rPr>
          <w:spacing w:val="-7"/>
        </w:rPr>
        <w:t xml:space="preserve"> </w:t>
      </w:r>
      <w:r>
        <w:t>declare</w:t>
      </w:r>
      <w:r>
        <w:rPr>
          <w:spacing w:val="-7"/>
        </w:rPr>
        <w:t xml:space="preserve"> </w:t>
      </w:r>
      <w:r>
        <w:t>the</w:t>
      </w:r>
      <w:r>
        <w:rPr>
          <w:spacing w:val="-4"/>
        </w:rPr>
        <w:t xml:space="preserve"> </w:t>
      </w:r>
      <w:r>
        <w:t>following</w:t>
      </w:r>
      <w:r>
        <w:rPr>
          <w:spacing w:val="-2"/>
        </w:rPr>
        <w:t xml:space="preserve"> information:</w:t>
      </w:r>
    </w:p>
    <w:p w:rsidR="00C56328" w:rsidRDefault="00C56328">
      <w:pPr>
        <w:pStyle w:val="BodyText"/>
        <w:rPr>
          <w:sz w:val="14"/>
        </w:rPr>
      </w:pPr>
    </w:p>
    <w:tbl>
      <w:tblPr>
        <w:tblW w:w="0" w:type="auto"/>
        <w:tblInd w:w="2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972"/>
        <w:gridCol w:w="6671"/>
      </w:tblGrid>
      <w:tr w:rsidR="00C56328">
        <w:trPr>
          <w:trHeight w:val="578"/>
        </w:trPr>
        <w:tc>
          <w:tcPr>
            <w:tcW w:w="2972" w:type="dxa"/>
          </w:tcPr>
          <w:p w:rsidR="00C56328" w:rsidRDefault="00271611">
            <w:pPr>
              <w:pStyle w:val="TableParagraph"/>
              <w:spacing w:before="110"/>
              <w:ind w:left="143"/>
              <w:rPr>
                <w:sz w:val="28"/>
              </w:rPr>
            </w:pPr>
            <w:r>
              <w:rPr>
                <w:sz w:val="28"/>
              </w:rPr>
              <w:t>Name</w:t>
            </w:r>
            <w:r>
              <w:rPr>
                <w:spacing w:val="-3"/>
                <w:sz w:val="28"/>
              </w:rPr>
              <w:t xml:space="preserve"> </w:t>
            </w:r>
            <w:r>
              <w:rPr>
                <w:sz w:val="28"/>
              </w:rPr>
              <w:t>of</w:t>
            </w:r>
            <w:r>
              <w:rPr>
                <w:spacing w:val="-2"/>
                <w:sz w:val="28"/>
              </w:rPr>
              <w:t xml:space="preserve"> factory:</w:t>
            </w:r>
          </w:p>
        </w:tc>
        <w:tc>
          <w:tcPr>
            <w:tcW w:w="6671" w:type="dxa"/>
          </w:tcPr>
          <w:p w:rsidR="00C56328" w:rsidRDefault="00271611">
            <w:pPr>
              <w:pStyle w:val="TableParagraph"/>
              <w:spacing w:before="110"/>
              <w:ind w:left="74"/>
              <w:rPr>
                <w:i/>
                <w:sz w:val="28"/>
              </w:rPr>
            </w:pPr>
            <w:r>
              <w:rPr>
                <w:i/>
                <w:sz w:val="28"/>
              </w:rPr>
              <w:t>[Insert</w:t>
            </w:r>
            <w:r>
              <w:rPr>
                <w:i/>
                <w:spacing w:val="7"/>
                <w:sz w:val="28"/>
              </w:rPr>
              <w:t xml:space="preserve"> </w:t>
            </w:r>
            <w:r>
              <w:rPr>
                <w:i/>
                <w:sz w:val="28"/>
              </w:rPr>
              <w:t>name</w:t>
            </w:r>
            <w:r>
              <w:rPr>
                <w:i/>
                <w:spacing w:val="6"/>
                <w:sz w:val="28"/>
              </w:rPr>
              <w:t xml:space="preserve"> </w:t>
            </w:r>
            <w:r>
              <w:rPr>
                <w:i/>
                <w:sz w:val="28"/>
              </w:rPr>
              <w:t>of</w:t>
            </w:r>
            <w:r>
              <w:rPr>
                <w:i/>
                <w:spacing w:val="8"/>
                <w:sz w:val="28"/>
              </w:rPr>
              <w:t xml:space="preserve"> </w:t>
            </w:r>
            <w:r>
              <w:rPr>
                <w:i/>
                <w:spacing w:val="-2"/>
                <w:sz w:val="28"/>
              </w:rPr>
              <w:t>factory]</w:t>
            </w:r>
          </w:p>
        </w:tc>
      </w:tr>
      <w:tr w:rsidR="00C56328">
        <w:trPr>
          <w:trHeight w:val="578"/>
        </w:trPr>
        <w:tc>
          <w:tcPr>
            <w:tcW w:w="2972" w:type="dxa"/>
          </w:tcPr>
          <w:p w:rsidR="00C56328" w:rsidRDefault="00271611">
            <w:pPr>
              <w:pStyle w:val="TableParagraph"/>
              <w:spacing w:before="110"/>
              <w:ind w:left="143"/>
              <w:rPr>
                <w:sz w:val="28"/>
              </w:rPr>
            </w:pPr>
            <w:r>
              <w:rPr>
                <w:spacing w:val="-2"/>
                <w:sz w:val="28"/>
              </w:rPr>
              <w:t>Address:</w:t>
            </w:r>
          </w:p>
        </w:tc>
        <w:tc>
          <w:tcPr>
            <w:tcW w:w="6671" w:type="dxa"/>
          </w:tcPr>
          <w:p w:rsidR="00C56328" w:rsidRDefault="00271611">
            <w:pPr>
              <w:pStyle w:val="TableParagraph"/>
              <w:spacing w:before="110"/>
              <w:ind w:left="74"/>
              <w:rPr>
                <w:i/>
                <w:sz w:val="28"/>
              </w:rPr>
            </w:pPr>
            <w:r>
              <w:rPr>
                <w:i/>
                <w:sz w:val="28"/>
              </w:rPr>
              <w:t>[Insert</w:t>
            </w:r>
            <w:r>
              <w:rPr>
                <w:i/>
                <w:spacing w:val="8"/>
                <w:sz w:val="28"/>
              </w:rPr>
              <w:t xml:space="preserve"> </w:t>
            </w:r>
            <w:r>
              <w:rPr>
                <w:i/>
                <w:sz w:val="28"/>
              </w:rPr>
              <w:t>address</w:t>
            </w:r>
            <w:r>
              <w:rPr>
                <w:i/>
                <w:spacing w:val="8"/>
                <w:sz w:val="28"/>
              </w:rPr>
              <w:t xml:space="preserve"> </w:t>
            </w:r>
            <w:r>
              <w:rPr>
                <w:i/>
                <w:sz w:val="28"/>
              </w:rPr>
              <w:t>of</w:t>
            </w:r>
            <w:r>
              <w:rPr>
                <w:i/>
                <w:spacing w:val="8"/>
                <w:sz w:val="28"/>
              </w:rPr>
              <w:t xml:space="preserve"> </w:t>
            </w:r>
            <w:r>
              <w:rPr>
                <w:i/>
                <w:spacing w:val="-2"/>
                <w:sz w:val="28"/>
              </w:rPr>
              <w:t>factory]</w:t>
            </w:r>
          </w:p>
        </w:tc>
      </w:tr>
      <w:tr w:rsidR="00C56328">
        <w:trPr>
          <w:trHeight w:val="575"/>
        </w:trPr>
        <w:tc>
          <w:tcPr>
            <w:tcW w:w="2972" w:type="dxa"/>
          </w:tcPr>
          <w:p w:rsidR="00C56328" w:rsidRDefault="00271611">
            <w:pPr>
              <w:pStyle w:val="TableParagraph"/>
              <w:spacing w:before="110"/>
              <w:ind w:left="143"/>
              <w:rPr>
                <w:sz w:val="28"/>
              </w:rPr>
            </w:pPr>
            <w:r>
              <w:rPr>
                <w:sz w:val="28"/>
              </w:rPr>
              <w:t>Total</w:t>
            </w:r>
            <w:r>
              <w:rPr>
                <w:spacing w:val="-4"/>
                <w:sz w:val="28"/>
              </w:rPr>
              <w:t xml:space="preserve"> </w:t>
            </w:r>
            <w:r>
              <w:rPr>
                <w:spacing w:val="-2"/>
                <w:sz w:val="28"/>
              </w:rPr>
              <w:t>investment</w:t>
            </w:r>
          </w:p>
        </w:tc>
        <w:tc>
          <w:tcPr>
            <w:tcW w:w="6671" w:type="dxa"/>
          </w:tcPr>
          <w:p w:rsidR="00C56328" w:rsidRDefault="00271611">
            <w:pPr>
              <w:pStyle w:val="TableParagraph"/>
              <w:spacing w:before="110"/>
              <w:ind w:left="83"/>
              <w:rPr>
                <w:i/>
                <w:sz w:val="28"/>
              </w:rPr>
            </w:pPr>
            <w:r>
              <w:rPr>
                <w:i/>
                <w:sz w:val="28"/>
              </w:rPr>
              <w:t>[Insert</w:t>
            </w:r>
            <w:r>
              <w:rPr>
                <w:i/>
                <w:spacing w:val="9"/>
                <w:sz w:val="28"/>
              </w:rPr>
              <w:t xml:space="preserve"> </w:t>
            </w:r>
            <w:r>
              <w:rPr>
                <w:i/>
                <w:sz w:val="28"/>
              </w:rPr>
              <w:t>total</w:t>
            </w:r>
            <w:r>
              <w:rPr>
                <w:i/>
                <w:spacing w:val="9"/>
                <w:sz w:val="28"/>
              </w:rPr>
              <w:t xml:space="preserve"> </w:t>
            </w:r>
            <w:r>
              <w:rPr>
                <w:i/>
                <w:spacing w:val="-2"/>
                <w:sz w:val="28"/>
              </w:rPr>
              <w:t>investment]</w:t>
            </w:r>
          </w:p>
        </w:tc>
      </w:tr>
      <w:tr w:rsidR="00C56328">
        <w:trPr>
          <w:trHeight w:val="578"/>
        </w:trPr>
        <w:tc>
          <w:tcPr>
            <w:tcW w:w="2972" w:type="dxa"/>
          </w:tcPr>
          <w:p w:rsidR="00C56328" w:rsidRDefault="00271611">
            <w:pPr>
              <w:pStyle w:val="TableParagraph"/>
              <w:spacing w:before="113"/>
              <w:ind w:left="143"/>
              <w:rPr>
                <w:sz w:val="28"/>
              </w:rPr>
            </w:pPr>
            <w:r>
              <w:rPr>
                <w:sz w:val="28"/>
              </w:rPr>
              <w:t>Designed</w:t>
            </w:r>
            <w:r>
              <w:rPr>
                <w:spacing w:val="-4"/>
                <w:sz w:val="28"/>
              </w:rPr>
              <w:t xml:space="preserve"> </w:t>
            </w:r>
            <w:r>
              <w:rPr>
                <w:spacing w:val="-2"/>
                <w:sz w:val="28"/>
              </w:rPr>
              <w:t>capacity:</w:t>
            </w:r>
          </w:p>
        </w:tc>
        <w:tc>
          <w:tcPr>
            <w:tcW w:w="6671" w:type="dxa"/>
          </w:tcPr>
          <w:p w:rsidR="00C56328" w:rsidRDefault="00271611">
            <w:pPr>
              <w:pStyle w:val="TableParagraph"/>
              <w:spacing w:before="113"/>
              <w:ind w:left="83"/>
              <w:rPr>
                <w:i/>
                <w:sz w:val="28"/>
              </w:rPr>
            </w:pPr>
            <w:r>
              <w:rPr>
                <w:i/>
                <w:sz w:val="28"/>
              </w:rPr>
              <w:t>[Insert</w:t>
            </w:r>
            <w:r>
              <w:rPr>
                <w:i/>
                <w:spacing w:val="11"/>
                <w:sz w:val="28"/>
              </w:rPr>
              <w:t xml:space="preserve"> </w:t>
            </w:r>
            <w:r>
              <w:rPr>
                <w:i/>
                <w:sz w:val="28"/>
              </w:rPr>
              <w:t>designed</w:t>
            </w:r>
            <w:r>
              <w:rPr>
                <w:i/>
                <w:spacing w:val="10"/>
                <w:sz w:val="28"/>
              </w:rPr>
              <w:t xml:space="preserve"> </w:t>
            </w:r>
            <w:r>
              <w:rPr>
                <w:i/>
                <w:spacing w:val="-2"/>
                <w:sz w:val="28"/>
              </w:rPr>
              <w:t>capacity]</w:t>
            </w:r>
          </w:p>
        </w:tc>
      </w:tr>
      <w:tr w:rsidR="00C56328">
        <w:trPr>
          <w:trHeight w:val="578"/>
        </w:trPr>
        <w:tc>
          <w:tcPr>
            <w:tcW w:w="2972" w:type="dxa"/>
          </w:tcPr>
          <w:p w:rsidR="00C56328" w:rsidRDefault="00271611">
            <w:pPr>
              <w:pStyle w:val="TableParagraph"/>
              <w:spacing w:before="110"/>
              <w:ind w:left="143"/>
              <w:rPr>
                <w:sz w:val="28"/>
              </w:rPr>
            </w:pPr>
            <w:r>
              <w:rPr>
                <w:sz w:val="28"/>
              </w:rPr>
              <w:t>Actual</w:t>
            </w:r>
            <w:r>
              <w:rPr>
                <w:spacing w:val="-4"/>
                <w:sz w:val="28"/>
              </w:rPr>
              <w:t xml:space="preserve"> </w:t>
            </w:r>
            <w:r>
              <w:rPr>
                <w:spacing w:val="-2"/>
                <w:sz w:val="28"/>
              </w:rPr>
              <w:t>capacity:</w:t>
            </w:r>
          </w:p>
        </w:tc>
        <w:tc>
          <w:tcPr>
            <w:tcW w:w="6671" w:type="dxa"/>
          </w:tcPr>
          <w:p w:rsidR="00C56328" w:rsidRDefault="00271611">
            <w:pPr>
              <w:pStyle w:val="TableParagraph"/>
              <w:spacing w:before="110"/>
              <w:ind w:left="83"/>
              <w:rPr>
                <w:i/>
                <w:sz w:val="28"/>
              </w:rPr>
            </w:pPr>
            <w:r>
              <w:rPr>
                <w:i/>
                <w:sz w:val="28"/>
              </w:rPr>
              <w:t>[Insert</w:t>
            </w:r>
            <w:r>
              <w:rPr>
                <w:i/>
                <w:spacing w:val="7"/>
                <w:sz w:val="28"/>
              </w:rPr>
              <w:t xml:space="preserve"> </w:t>
            </w:r>
            <w:r>
              <w:rPr>
                <w:i/>
                <w:sz w:val="28"/>
              </w:rPr>
              <w:t>actual</w:t>
            </w:r>
            <w:r>
              <w:rPr>
                <w:i/>
                <w:spacing w:val="8"/>
                <w:sz w:val="28"/>
              </w:rPr>
              <w:t xml:space="preserve"> </w:t>
            </w:r>
            <w:r>
              <w:rPr>
                <w:i/>
                <w:sz w:val="28"/>
              </w:rPr>
              <w:t>capacity</w:t>
            </w:r>
            <w:r>
              <w:rPr>
                <w:i/>
                <w:spacing w:val="5"/>
                <w:sz w:val="28"/>
              </w:rPr>
              <w:t xml:space="preserve"> </w:t>
            </w:r>
            <w:r>
              <w:rPr>
                <w:i/>
                <w:sz w:val="28"/>
              </w:rPr>
              <w:t>in</w:t>
            </w:r>
            <w:r>
              <w:rPr>
                <w:i/>
                <w:spacing w:val="9"/>
                <w:sz w:val="28"/>
              </w:rPr>
              <w:t xml:space="preserve"> </w:t>
            </w:r>
            <w:r>
              <w:rPr>
                <w:i/>
                <w:sz w:val="28"/>
              </w:rPr>
              <w:t>the</w:t>
            </w:r>
            <w:r>
              <w:rPr>
                <w:i/>
                <w:spacing w:val="7"/>
                <w:sz w:val="28"/>
              </w:rPr>
              <w:t xml:space="preserve"> </w:t>
            </w:r>
            <w:r>
              <w:rPr>
                <w:i/>
                <w:sz w:val="28"/>
              </w:rPr>
              <w:t>latest</w:t>
            </w:r>
            <w:r>
              <w:rPr>
                <w:i/>
                <w:spacing w:val="8"/>
                <w:sz w:val="28"/>
              </w:rPr>
              <w:t xml:space="preserve"> </w:t>
            </w:r>
            <w:r>
              <w:rPr>
                <w:i/>
                <w:spacing w:val="-4"/>
                <w:sz w:val="28"/>
              </w:rPr>
              <w:t>year]</w:t>
            </w:r>
          </w:p>
        </w:tc>
      </w:tr>
      <w:tr w:rsidR="00C56328">
        <w:trPr>
          <w:trHeight w:val="578"/>
        </w:trPr>
        <w:tc>
          <w:tcPr>
            <w:tcW w:w="2972" w:type="dxa"/>
          </w:tcPr>
          <w:p w:rsidR="00C56328" w:rsidRDefault="00271611">
            <w:pPr>
              <w:pStyle w:val="TableParagraph"/>
              <w:spacing w:before="111"/>
              <w:ind w:left="143"/>
              <w:rPr>
                <w:sz w:val="28"/>
              </w:rPr>
            </w:pPr>
            <w:r>
              <w:rPr>
                <w:sz w:val="28"/>
              </w:rPr>
              <w:t>Production</w:t>
            </w:r>
            <w:r>
              <w:rPr>
                <w:spacing w:val="-8"/>
                <w:sz w:val="28"/>
              </w:rPr>
              <w:t xml:space="preserve"> </w:t>
            </w:r>
            <w:r>
              <w:rPr>
                <w:spacing w:val="-2"/>
                <w:sz w:val="28"/>
              </w:rPr>
              <w:t>standards:</w:t>
            </w:r>
          </w:p>
        </w:tc>
        <w:tc>
          <w:tcPr>
            <w:tcW w:w="6671" w:type="dxa"/>
          </w:tcPr>
          <w:p w:rsidR="00C56328" w:rsidRDefault="00271611">
            <w:pPr>
              <w:pStyle w:val="TableParagraph"/>
              <w:spacing w:before="111"/>
              <w:ind w:left="83"/>
              <w:rPr>
                <w:i/>
                <w:sz w:val="28"/>
              </w:rPr>
            </w:pPr>
            <w:r>
              <w:rPr>
                <w:i/>
                <w:sz w:val="28"/>
              </w:rPr>
              <w:t>[Insert</w:t>
            </w:r>
            <w:r>
              <w:rPr>
                <w:i/>
                <w:spacing w:val="12"/>
                <w:sz w:val="28"/>
              </w:rPr>
              <w:t xml:space="preserve"> </w:t>
            </w:r>
            <w:r>
              <w:rPr>
                <w:i/>
                <w:sz w:val="28"/>
              </w:rPr>
              <w:t>applicable</w:t>
            </w:r>
            <w:r>
              <w:rPr>
                <w:i/>
                <w:spacing w:val="8"/>
                <w:sz w:val="28"/>
              </w:rPr>
              <w:t xml:space="preserve"> </w:t>
            </w:r>
            <w:r>
              <w:rPr>
                <w:i/>
                <w:sz w:val="28"/>
              </w:rPr>
              <w:t>production</w:t>
            </w:r>
            <w:r>
              <w:rPr>
                <w:i/>
                <w:spacing w:val="10"/>
                <w:sz w:val="28"/>
              </w:rPr>
              <w:t xml:space="preserve"> </w:t>
            </w:r>
            <w:r>
              <w:rPr>
                <w:i/>
                <w:sz w:val="28"/>
              </w:rPr>
              <w:t>standards,</w:t>
            </w:r>
            <w:r>
              <w:rPr>
                <w:i/>
                <w:spacing w:val="7"/>
                <w:sz w:val="28"/>
              </w:rPr>
              <w:t xml:space="preserve"> </w:t>
            </w:r>
            <w:r>
              <w:rPr>
                <w:i/>
                <w:sz w:val="28"/>
              </w:rPr>
              <w:t>if</w:t>
            </w:r>
            <w:r>
              <w:rPr>
                <w:i/>
                <w:spacing w:val="11"/>
                <w:sz w:val="28"/>
              </w:rPr>
              <w:t xml:space="preserve"> </w:t>
            </w:r>
            <w:r>
              <w:rPr>
                <w:i/>
                <w:spacing w:val="-4"/>
                <w:sz w:val="28"/>
              </w:rPr>
              <w:t>any]</w:t>
            </w:r>
          </w:p>
        </w:tc>
      </w:tr>
      <w:tr w:rsidR="00C56328">
        <w:trPr>
          <w:trHeight w:val="916"/>
        </w:trPr>
        <w:tc>
          <w:tcPr>
            <w:tcW w:w="2972" w:type="dxa"/>
          </w:tcPr>
          <w:p w:rsidR="00C56328" w:rsidRDefault="00271611">
            <w:pPr>
              <w:pStyle w:val="TableParagraph"/>
              <w:spacing w:before="281"/>
              <w:ind w:left="143"/>
              <w:rPr>
                <w:sz w:val="28"/>
              </w:rPr>
            </w:pPr>
            <w:r>
              <w:rPr>
                <w:sz w:val="28"/>
              </w:rPr>
              <w:t>Number</w:t>
            </w:r>
            <w:r>
              <w:rPr>
                <w:spacing w:val="-4"/>
                <w:sz w:val="28"/>
              </w:rPr>
              <w:t xml:space="preserve"> </w:t>
            </w:r>
            <w:r>
              <w:rPr>
                <w:sz w:val="28"/>
              </w:rPr>
              <w:t>of</w:t>
            </w:r>
            <w:r>
              <w:rPr>
                <w:spacing w:val="-3"/>
                <w:sz w:val="28"/>
              </w:rPr>
              <w:t xml:space="preserve"> </w:t>
            </w:r>
            <w:r>
              <w:rPr>
                <w:spacing w:val="-2"/>
                <w:sz w:val="28"/>
              </w:rPr>
              <w:t>employees</w:t>
            </w:r>
          </w:p>
        </w:tc>
        <w:tc>
          <w:tcPr>
            <w:tcW w:w="6671" w:type="dxa"/>
          </w:tcPr>
          <w:p w:rsidR="00C56328" w:rsidRDefault="00271611">
            <w:pPr>
              <w:pStyle w:val="TableParagraph"/>
              <w:spacing w:before="110" w:line="252" w:lineRule="auto"/>
              <w:ind w:left="83" w:right="234"/>
              <w:rPr>
                <w:i/>
                <w:sz w:val="28"/>
              </w:rPr>
            </w:pPr>
            <w:r>
              <w:rPr>
                <w:i/>
                <w:sz w:val="28"/>
              </w:rPr>
              <w:t xml:space="preserve">[Insert total number of employees working at the </w:t>
            </w:r>
            <w:r>
              <w:rPr>
                <w:i/>
                <w:spacing w:val="-2"/>
                <w:sz w:val="28"/>
              </w:rPr>
              <w:t>factory]</w:t>
            </w:r>
          </w:p>
        </w:tc>
      </w:tr>
    </w:tbl>
    <w:p w:rsidR="00C56328" w:rsidRDefault="00C56328">
      <w:pPr>
        <w:pStyle w:val="BodyText"/>
        <w:spacing w:before="268"/>
      </w:pPr>
    </w:p>
    <w:p w:rsidR="00C56328" w:rsidRDefault="00271611">
      <w:pPr>
        <w:pStyle w:val="BodyText"/>
        <w:spacing w:before="1"/>
        <w:ind w:left="926"/>
      </w:pPr>
      <w:r>
        <w:t>Note</w:t>
      </w:r>
      <w:r>
        <w:rPr>
          <w:spacing w:val="-14"/>
        </w:rPr>
        <w:t xml:space="preserve"> </w:t>
      </w:r>
      <w:r>
        <w:rPr>
          <w:spacing w:val="-10"/>
        </w:rPr>
        <w:t>:</w:t>
      </w:r>
    </w:p>
    <w:p w:rsidR="00C56328" w:rsidRDefault="00271611">
      <w:pPr>
        <w:pStyle w:val="BodyText"/>
        <w:spacing w:before="150"/>
        <w:ind w:left="926"/>
      </w:pPr>
      <w:r>
        <w:t>In</w:t>
      </w:r>
      <w:r>
        <w:rPr>
          <w:spacing w:val="11"/>
        </w:rPr>
        <w:t xml:space="preserve"> </w:t>
      </w:r>
      <w:r>
        <w:t>case</w:t>
      </w:r>
      <w:r>
        <w:rPr>
          <w:spacing w:val="11"/>
        </w:rPr>
        <w:t xml:space="preserve"> </w:t>
      </w:r>
      <w:r>
        <w:t>of</w:t>
      </w:r>
      <w:r>
        <w:rPr>
          <w:spacing w:val="11"/>
        </w:rPr>
        <w:t xml:space="preserve"> </w:t>
      </w:r>
      <w:r>
        <w:t>a</w:t>
      </w:r>
      <w:r>
        <w:rPr>
          <w:spacing w:val="11"/>
        </w:rPr>
        <w:t xml:space="preserve"> </w:t>
      </w:r>
      <w:r>
        <w:t>joint</w:t>
      </w:r>
      <w:r>
        <w:rPr>
          <w:spacing w:val="12"/>
        </w:rPr>
        <w:t xml:space="preserve"> </w:t>
      </w:r>
      <w:r>
        <w:t>venture,</w:t>
      </w:r>
      <w:r>
        <w:rPr>
          <w:spacing w:val="11"/>
        </w:rPr>
        <w:t xml:space="preserve"> </w:t>
      </w:r>
      <w:r>
        <w:t>each</w:t>
      </w:r>
      <w:r>
        <w:rPr>
          <w:spacing w:val="16"/>
        </w:rPr>
        <w:t xml:space="preserve"> </w:t>
      </w:r>
      <w:r>
        <w:t>member</w:t>
      </w:r>
      <w:r>
        <w:rPr>
          <w:spacing w:val="16"/>
        </w:rPr>
        <w:t xml:space="preserve"> </w:t>
      </w:r>
      <w:r>
        <w:t>of</w:t>
      </w:r>
      <w:r>
        <w:rPr>
          <w:spacing w:val="14"/>
        </w:rPr>
        <w:t xml:space="preserve"> </w:t>
      </w:r>
      <w:r>
        <w:t>the</w:t>
      </w:r>
      <w:r>
        <w:rPr>
          <w:spacing w:val="15"/>
        </w:rPr>
        <w:t xml:space="preserve"> </w:t>
      </w:r>
      <w:r>
        <w:t>joint</w:t>
      </w:r>
      <w:r>
        <w:rPr>
          <w:spacing w:val="13"/>
        </w:rPr>
        <w:t xml:space="preserve"> </w:t>
      </w:r>
      <w:r>
        <w:t>venture</w:t>
      </w:r>
      <w:r>
        <w:rPr>
          <w:spacing w:val="22"/>
        </w:rPr>
        <w:t xml:space="preserve"> </w:t>
      </w:r>
      <w:r>
        <w:t>shall</w:t>
      </w:r>
      <w:r>
        <w:rPr>
          <w:spacing w:val="15"/>
        </w:rPr>
        <w:t xml:space="preserve"> </w:t>
      </w:r>
      <w:r>
        <w:t>fill</w:t>
      </w:r>
      <w:r>
        <w:rPr>
          <w:spacing w:val="14"/>
        </w:rPr>
        <w:t xml:space="preserve"> </w:t>
      </w:r>
      <w:r>
        <w:t>in</w:t>
      </w:r>
      <w:r>
        <w:rPr>
          <w:spacing w:val="14"/>
        </w:rPr>
        <w:t xml:space="preserve"> </w:t>
      </w:r>
      <w:r>
        <w:rPr>
          <w:spacing w:val="-4"/>
        </w:rPr>
        <w:t>this</w:t>
      </w:r>
    </w:p>
    <w:p w:rsidR="00C56328" w:rsidRDefault="00271611">
      <w:pPr>
        <w:pStyle w:val="BodyText"/>
        <w:spacing w:before="34"/>
        <w:ind w:left="218"/>
      </w:pPr>
      <w:r>
        <w:rPr>
          <w:spacing w:val="-2"/>
        </w:rPr>
        <w:t>form.</w:t>
      </w:r>
    </w:p>
    <w:p w:rsidR="00C56328" w:rsidRDefault="00C56328">
      <w:pPr>
        <w:sectPr w:rsidR="00C56328">
          <w:pgSz w:w="11910" w:h="16840"/>
          <w:pgMar w:top="980" w:right="500" w:bottom="280" w:left="1200" w:header="722" w:footer="0" w:gutter="0"/>
          <w:cols w:space="720"/>
        </w:sectPr>
      </w:pPr>
    </w:p>
    <w:p w:rsidR="00C56328" w:rsidRDefault="00271611">
      <w:pPr>
        <w:spacing w:before="236"/>
        <w:ind w:right="630"/>
        <w:jc w:val="right"/>
        <w:rPr>
          <w:b/>
          <w:sz w:val="28"/>
        </w:rPr>
      </w:pPr>
      <w:r>
        <w:rPr>
          <w:b/>
          <w:sz w:val="28"/>
        </w:rPr>
        <w:lastRenderedPageBreak/>
        <w:t>Form</w:t>
      </w:r>
      <w:r>
        <w:rPr>
          <w:b/>
          <w:spacing w:val="-8"/>
          <w:sz w:val="28"/>
        </w:rPr>
        <w:t xml:space="preserve"> </w:t>
      </w:r>
      <w:r>
        <w:rPr>
          <w:b/>
          <w:spacing w:val="-5"/>
          <w:sz w:val="28"/>
        </w:rPr>
        <w:t>07</w:t>
      </w:r>
    </w:p>
    <w:p w:rsidR="00C56328" w:rsidRDefault="00C56328">
      <w:pPr>
        <w:pStyle w:val="BodyText"/>
        <w:spacing w:before="304"/>
        <w:rPr>
          <w:b/>
        </w:rPr>
      </w:pPr>
    </w:p>
    <w:p w:rsidR="00C56328" w:rsidRDefault="00271611">
      <w:pPr>
        <w:pStyle w:val="Heading1"/>
        <w:ind w:left="149"/>
      </w:pPr>
      <w:r>
        <w:t>SCHEDULE</w:t>
      </w:r>
      <w:r>
        <w:rPr>
          <w:spacing w:val="-3"/>
        </w:rPr>
        <w:t xml:space="preserve"> </w:t>
      </w:r>
      <w:r>
        <w:t>OF</w:t>
      </w:r>
      <w:r>
        <w:rPr>
          <w:spacing w:val="-4"/>
        </w:rPr>
        <w:t xml:space="preserve"> </w:t>
      </w:r>
      <w:r>
        <w:t>PROPOSED</w:t>
      </w:r>
      <w:r>
        <w:rPr>
          <w:spacing w:val="-5"/>
        </w:rPr>
        <w:t xml:space="preserve"> </w:t>
      </w:r>
      <w:r>
        <w:t>KEY</w:t>
      </w:r>
      <w:r>
        <w:rPr>
          <w:spacing w:val="-4"/>
        </w:rPr>
        <w:t xml:space="preserve"> </w:t>
      </w:r>
      <w:r>
        <w:rPr>
          <w:spacing w:val="-2"/>
        </w:rPr>
        <w:t>PERSONNEL</w:t>
      </w:r>
    </w:p>
    <w:p w:rsidR="00C56328" w:rsidRDefault="00C56328">
      <w:pPr>
        <w:pStyle w:val="BodyText"/>
        <w:spacing w:before="299"/>
        <w:rPr>
          <w:b/>
        </w:rPr>
      </w:pPr>
    </w:p>
    <w:p w:rsidR="00C56328" w:rsidRDefault="00271611">
      <w:pPr>
        <w:pStyle w:val="BodyText"/>
        <w:spacing w:before="1" w:line="264" w:lineRule="auto"/>
        <w:ind w:left="218" w:right="630" w:firstLine="707"/>
        <w:jc w:val="both"/>
      </w:pPr>
      <w:r>
        <w:t>The bidder shall declare key personnel as prescribed in Section 2.2 Chapter III – Evaluation and Qualification Criteria and shall demonstrate their willingness to mobilize these personnel to participate in the implementation of the bidding package. Key</w:t>
      </w:r>
      <w:r>
        <w:rPr>
          <w:spacing w:val="-1"/>
        </w:rPr>
        <w:t xml:space="preserve"> </w:t>
      </w:r>
      <w:r>
        <w:t>personnel may</w:t>
      </w:r>
      <w:r>
        <w:rPr>
          <w:spacing w:val="-1"/>
        </w:rPr>
        <w:t xml:space="preserve"> </w:t>
      </w:r>
      <w:r>
        <w:t>be on the bidder’s payroll or mobilized by</w:t>
      </w:r>
      <w:r>
        <w:rPr>
          <w:spacing w:val="-1"/>
        </w:rPr>
        <w:t xml:space="preserve"> </w:t>
      </w:r>
      <w:r>
        <w:t>the bidder. In case the key personnel declared by the bidder in the BP does not meet the requirements of the BD, the Procuring Entity shall allow the Bidder to clarify, change or supplement key personnel to meet the requirements of the BD within a suitable period of time. For each non-responder, the bidder is allowed for only one replacement. In case the Bidder</w:t>
      </w:r>
      <w:r>
        <w:rPr>
          <w:spacing w:val="-1"/>
        </w:rPr>
        <w:t xml:space="preserve"> </w:t>
      </w:r>
      <w:r>
        <w:t>does not have a replacement person who meets the requirements of the BD, the Bidder's BP shall be rejected. In case the bidder declares dishonestly, the bidder will be assessed as fraudulent, not be able to replace personnel and the bidder's BP will be rejected.</w:t>
      </w:r>
    </w:p>
    <w:p w:rsidR="00C56328" w:rsidRDefault="00C56328">
      <w:pPr>
        <w:pStyle w:val="BodyText"/>
        <w:spacing w:before="1"/>
        <w:rPr>
          <w:sz w:val="11"/>
        </w:r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
        <w:gridCol w:w="4390"/>
        <w:gridCol w:w="4140"/>
      </w:tblGrid>
      <w:tr w:rsidR="00C56328">
        <w:trPr>
          <w:trHeight w:val="616"/>
        </w:trPr>
        <w:tc>
          <w:tcPr>
            <w:tcW w:w="746" w:type="dxa"/>
          </w:tcPr>
          <w:p w:rsidR="00C56328" w:rsidRDefault="00271611">
            <w:pPr>
              <w:pStyle w:val="TableParagraph"/>
              <w:spacing w:before="144"/>
              <w:ind w:left="10" w:right="3"/>
              <w:jc w:val="center"/>
              <w:rPr>
                <w:b/>
                <w:sz w:val="28"/>
              </w:rPr>
            </w:pPr>
            <w:r>
              <w:rPr>
                <w:b/>
                <w:spacing w:val="-5"/>
                <w:sz w:val="28"/>
              </w:rPr>
              <w:t>No.</w:t>
            </w:r>
          </w:p>
        </w:tc>
        <w:tc>
          <w:tcPr>
            <w:tcW w:w="4390" w:type="dxa"/>
          </w:tcPr>
          <w:p w:rsidR="00C56328" w:rsidRDefault="00271611">
            <w:pPr>
              <w:pStyle w:val="TableParagraph"/>
              <w:spacing w:before="144"/>
              <w:ind w:left="11"/>
              <w:jc w:val="center"/>
              <w:rPr>
                <w:b/>
                <w:sz w:val="28"/>
              </w:rPr>
            </w:pPr>
            <w:r>
              <w:rPr>
                <w:b/>
                <w:sz w:val="28"/>
              </w:rPr>
              <w:t>Full</w:t>
            </w:r>
            <w:r>
              <w:rPr>
                <w:b/>
                <w:spacing w:val="-3"/>
                <w:sz w:val="28"/>
              </w:rPr>
              <w:t xml:space="preserve"> </w:t>
            </w:r>
            <w:r>
              <w:rPr>
                <w:b/>
                <w:spacing w:val="-4"/>
                <w:sz w:val="28"/>
              </w:rPr>
              <w:t>name</w:t>
            </w:r>
          </w:p>
        </w:tc>
        <w:tc>
          <w:tcPr>
            <w:tcW w:w="4140" w:type="dxa"/>
          </w:tcPr>
          <w:p w:rsidR="00C56328" w:rsidRDefault="00271611">
            <w:pPr>
              <w:pStyle w:val="TableParagraph"/>
              <w:spacing w:before="144"/>
              <w:ind w:left="10"/>
              <w:jc w:val="center"/>
              <w:rPr>
                <w:b/>
                <w:sz w:val="28"/>
              </w:rPr>
            </w:pPr>
            <w:r>
              <w:rPr>
                <w:b/>
                <w:spacing w:val="-2"/>
                <w:sz w:val="28"/>
              </w:rPr>
              <w:t>Position</w:t>
            </w:r>
          </w:p>
        </w:tc>
      </w:tr>
      <w:tr w:rsidR="00C56328">
        <w:trPr>
          <w:trHeight w:val="964"/>
        </w:trPr>
        <w:tc>
          <w:tcPr>
            <w:tcW w:w="746" w:type="dxa"/>
          </w:tcPr>
          <w:p w:rsidR="00C56328" w:rsidRDefault="00271611">
            <w:pPr>
              <w:pStyle w:val="TableParagraph"/>
              <w:spacing w:before="314"/>
              <w:ind w:left="10" w:right="2"/>
              <w:jc w:val="center"/>
              <w:rPr>
                <w:sz w:val="28"/>
              </w:rPr>
            </w:pPr>
            <w:r>
              <w:rPr>
                <w:spacing w:val="-10"/>
                <w:sz w:val="28"/>
              </w:rPr>
              <w:t>1</w:t>
            </w:r>
          </w:p>
        </w:tc>
        <w:tc>
          <w:tcPr>
            <w:tcW w:w="4390" w:type="dxa"/>
          </w:tcPr>
          <w:p w:rsidR="00C56328" w:rsidRDefault="00271611">
            <w:pPr>
              <w:pStyle w:val="TableParagraph"/>
              <w:spacing w:before="314"/>
              <w:ind w:left="177"/>
              <w:rPr>
                <w:i/>
                <w:sz w:val="28"/>
              </w:rPr>
            </w:pPr>
            <w:r>
              <w:rPr>
                <w:i/>
                <w:spacing w:val="-2"/>
                <w:sz w:val="28"/>
              </w:rPr>
              <w:t>[insert</w:t>
            </w:r>
            <w:r>
              <w:rPr>
                <w:i/>
                <w:spacing w:val="-8"/>
                <w:sz w:val="28"/>
              </w:rPr>
              <w:t xml:space="preserve"> </w:t>
            </w:r>
            <w:r>
              <w:rPr>
                <w:i/>
                <w:spacing w:val="-2"/>
                <w:sz w:val="28"/>
              </w:rPr>
              <w:t>key</w:t>
            </w:r>
            <w:r>
              <w:rPr>
                <w:i/>
                <w:spacing w:val="-9"/>
                <w:sz w:val="28"/>
              </w:rPr>
              <w:t xml:space="preserve"> </w:t>
            </w:r>
            <w:r>
              <w:rPr>
                <w:i/>
                <w:spacing w:val="-2"/>
                <w:sz w:val="28"/>
              </w:rPr>
              <w:t>personnel’s</w:t>
            </w:r>
            <w:r>
              <w:rPr>
                <w:i/>
                <w:spacing w:val="-8"/>
                <w:sz w:val="28"/>
              </w:rPr>
              <w:t xml:space="preserve"> </w:t>
            </w:r>
            <w:r>
              <w:rPr>
                <w:i/>
                <w:spacing w:val="-4"/>
                <w:sz w:val="28"/>
              </w:rPr>
              <w:t>name]</w:t>
            </w:r>
          </w:p>
        </w:tc>
        <w:tc>
          <w:tcPr>
            <w:tcW w:w="4140" w:type="dxa"/>
          </w:tcPr>
          <w:p w:rsidR="00C56328" w:rsidRDefault="00271611">
            <w:pPr>
              <w:pStyle w:val="TableParagraph"/>
              <w:tabs>
                <w:tab w:val="left" w:pos="1619"/>
                <w:tab w:val="left" w:pos="3128"/>
              </w:tabs>
              <w:spacing w:line="315" w:lineRule="exact"/>
              <w:ind w:left="108"/>
              <w:rPr>
                <w:i/>
                <w:sz w:val="28"/>
              </w:rPr>
            </w:pPr>
            <w:r>
              <w:rPr>
                <w:i/>
                <w:spacing w:val="-2"/>
                <w:sz w:val="28"/>
              </w:rPr>
              <w:t>[Specify</w:t>
            </w:r>
            <w:r>
              <w:rPr>
                <w:i/>
                <w:sz w:val="28"/>
              </w:rPr>
              <w:tab/>
            </w:r>
            <w:r>
              <w:rPr>
                <w:i/>
                <w:spacing w:val="-2"/>
                <w:sz w:val="28"/>
              </w:rPr>
              <w:t>working</w:t>
            </w:r>
            <w:r>
              <w:rPr>
                <w:i/>
                <w:sz w:val="28"/>
              </w:rPr>
              <w:tab/>
            </w:r>
            <w:r>
              <w:rPr>
                <w:i/>
                <w:spacing w:val="-2"/>
                <w:sz w:val="28"/>
              </w:rPr>
              <w:t>position</w:t>
            </w:r>
          </w:p>
          <w:p w:rsidR="00C56328" w:rsidRDefault="00271611">
            <w:pPr>
              <w:pStyle w:val="TableParagraph"/>
              <w:tabs>
                <w:tab w:val="left" w:pos="1784"/>
                <w:tab w:val="left" w:pos="2417"/>
                <w:tab w:val="left" w:pos="3175"/>
              </w:tabs>
              <w:spacing w:line="322" w:lineRule="exact"/>
              <w:ind w:left="108" w:right="97"/>
              <w:rPr>
                <w:i/>
                <w:sz w:val="28"/>
              </w:rPr>
            </w:pPr>
            <w:r>
              <w:rPr>
                <w:i/>
                <w:spacing w:val="-2"/>
                <w:sz w:val="28"/>
              </w:rPr>
              <w:t>undertaken</w:t>
            </w:r>
            <w:r>
              <w:rPr>
                <w:i/>
                <w:sz w:val="28"/>
              </w:rPr>
              <w:tab/>
            </w:r>
            <w:r>
              <w:rPr>
                <w:i/>
                <w:spacing w:val="-6"/>
                <w:sz w:val="28"/>
              </w:rPr>
              <w:t>in</w:t>
            </w:r>
            <w:r>
              <w:rPr>
                <w:i/>
                <w:sz w:val="28"/>
              </w:rPr>
              <w:tab/>
            </w:r>
            <w:r>
              <w:rPr>
                <w:i/>
                <w:spacing w:val="-4"/>
                <w:sz w:val="28"/>
              </w:rPr>
              <w:t>the</w:t>
            </w:r>
            <w:r>
              <w:rPr>
                <w:i/>
                <w:sz w:val="28"/>
              </w:rPr>
              <w:tab/>
            </w:r>
            <w:r>
              <w:rPr>
                <w:i/>
                <w:spacing w:val="-2"/>
                <w:sz w:val="28"/>
              </w:rPr>
              <w:t>bidding package]</w:t>
            </w:r>
          </w:p>
        </w:tc>
      </w:tr>
      <w:tr w:rsidR="00C56328">
        <w:trPr>
          <w:trHeight w:val="616"/>
        </w:trPr>
        <w:tc>
          <w:tcPr>
            <w:tcW w:w="746" w:type="dxa"/>
          </w:tcPr>
          <w:p w:rsidR="00C56328" w:rsidRDefault="00271611">
            <w:pPr>
              <w:pStyle w:val="TableParagraph"/>
              <w:spacing w:before="141"/>
              <w:ind w:left="10" w:right="2"/>
              <w:jc w:val="center"/>
              <w:rPr>
                <w:sz w:val="28"/>
              </w:rPr>
            </w:pPr>
            <w:r>
              <w:rPr>
                <w:spacing w:val="-10"/>
                <w:sz w:val="28"/>
              </w:rPr>
              <w:t>2</w:t>
            </w:r>
          </w:p>
        </w:tc>
        <w:tc>
          <w:tcPr>
            <w:tcW w:w="4390" w:type="dxa"/>
          </w:tcPr>
          <w:p w:rsidR="00C56328" w:rsidRDefault="00C56328">
            <w:pPr>
              <w:pStyle w:val="TableParagraph"/>
              <w:rPr>
                <w:sz w:val="28"/>
              </w:rPr>
            </w:pPr>
          </w:p>
        </w:tc>
        <w:tc>
          <w:tcPr>
            <w:tcW w:w="4140" w:type="dxa"/>
          </w:tcPr>
          <w:p w:rsidR="00C56328" w:rsidRDefault="00C56328">
            <w:pPr>
              <w:pStyle w:val="TableParagraph"/>
              <w:rPr>
                <w:sz w:val="28"/>
              </w:rPr>
            </w:pPr>
          </w:p>
        </w:tc>
      </w:tr>
      <w:tr w:rsidR="00C56328">
        <w:trPr>
          <w:trHeight w:val="616"/>
        </w:trPr>
        <w:tc>
          <w:tcPr>
            <w:tcW w:w="746" w:type="dxa"/>
          </w:tcPr>
          <w:p w:rsidR="00C56328" w:rsidRDefault="00271611">
            <w:pPr>
              <w:pStyle w:val="TableParagraph"/>
              <w:spacing w:before="141"/>
              <w:ind w:left="10"/>
              <w:jc w:val="center"/>
              <w:rPr>
                <w:sz w:val="28"/>
              </w:rPr>
            </w:pPr>
            <w:r>
              <w:rPr>
                <w:spacing w:val="-10"/>
                <w:sz w:val="28"/>
              </w:rPr>
              <w:t>…</w:t>
            </w:r>
          </w:p>
        </w:tc>
        <w:tc>
          <w:tcPr>
            <w:tcW w:w="4390" w:type="dxa"/>
          </w:tcPr>
          <w:p w:rsidR="00C56328" w:rsidRDefault="00C56328">
            <w:pPr>
              <w:pStyle w:val="TableParagraph"/>
              <w:rPr>
                <w:sz w:val="28"/>
              </w:rPr>
            </w:pPr>
          </w:p>
        </w:tc>
        <w:tc>
          <w:tcPr>
            <w:tcW w:w="4140" w:type="dxa"/>
          </w:tcPr>
          <w:p w:rsidR="00C56328" w:rsidRDefault="00C56328">
            <w:pPr>
              <w:pStyle w:val="TableParagraph"/>
              <w:rPr>
                <w:sz w:val="28"/>
              </w:rPr>
            </w:pPr>
          </w:p>
        </w:tc>
      </w:tr>
    </w:tbl>
    <w:p w:rsidR="00C56328" w:rsidRDefault="00C56328">
      <w:pPr>
        <w:rPr>
          <w:sz w:val="28"/>
        </w:rPr>
        <w:sectPr w:rsidR="00C56328">
          <w:pgSz w:w="11910" w:h="16840"/>
          <w:pgMar w:top="980" w:right="500" w:bottom="280" w:left="1200" w:header="722" w:footer="0" w:gutter="0"/>
          <w:cols w:space="720"/>
        </w:sectPr>
      </w:pPr>
    </w:p>
    <w:p w:rsidR="00C56328" w:rsidRDefault="00271611">
      <w:pPr>
        <w:spacing w:before="118"/>
        <w:ind w:right="211"/>
        <w:jc w:val="right"/>
        <w:rPr>
          <w:b/>
          <w:sz w:val="28"/>
        </w:rPr>
      </w:pPr>
      <w:r>
        <w:rPr>
          <w:b/>
          <w:sz w:val="28"/>
        </w:rPr>
        <w:lastRenderedPageBreak/>
        <w:t>Form</w:t>
      </w:r>
      <w:r>
        <w:rPr>
          <w:b/>
          <w:spacing w:val="-8"/>
          <w:sz w:val="28"/>
        </w:rPr>
        <w:t xml:space="preserve"> </w:t>
      </w:r>
      <w:r>
        <w:rPr>
          <w:b/>
          <w:spacing w:val="-2"/>
          <w:sz w:val="28"/>
        </w:rPr>
        <w:t>07(a)</w:t>
      </w:r>
    </w:p>
    <w:p w:rsidR="00C56328" w:rsidRDefault="00271611">
      <w:pPr>
        <w:pStyle w:val="Heading1"/>
        <w:spacing w:before="150"/>
        <w:ind w:left="4023"/>
        <w:jc w:val="left"/>
      </w:pPr>
      <w:r>
        <w:t>SCHEDULE</w:t>
      </w:r>
      <w:r>
        <w:rPr>
          <w:spacing w:val="-6"/>
        </w:rPr>
        <w:t xml:space="preserve"> </w:t>
      </w:r>
      <w:r>
        <w:t>OF</w:t>
      </w:r>
      <w:r>
        <w:rPr>
          <w:spacing w:val="-4"/>
        </w:rPr>
        <w:t xml:space="preserve"> </w:t>
      </w:r>
      <w:r>
        <w:t>CURRICULUM</w:t>
      </w:r>
      <w:r>
        <w:rPr>
          <w:spacing w:val="-6"/>
        </w:rPr>
        <w:t xml:space="preserve"> </w:t>
      </w:r>
      <w:r>
        <w:t>VITAE</w:t>
      </w:r>
      <w:r>
        <w:rPr>
          <w:spacing w:val="-3"/>
        </w:rPr>
        <w:t xml:space="preserve"> </w:t>
      </w:r>
      <w:r>
        <w:t>OF</w:t>
      </w:r>
      <w:r>
        <w:rPr>
          <w:spacing w:val="-5"/>
        </w:rPr>
        <w:t xml:space="preserve"> </w:t>
      </w:r>
      <w:r>
        <w:t>KEY</w:t>
      </w:r>
      <w:r>
        <w:rPr>
          <w:spacing w:val="-5"/>
        </w:rPr>
        <w:t xml:space="preserve"> </w:t>
      </w:r>
      <w:r>
        <w:rPr>
          <w:spacing w:val="-2"/>
        </w:rPr>
        <w:t>PERSONNEL</w:t>
      </w:r>
    </w:p>
    <w:p w:rsidR="00C56328" w:rsidRDefault="00C56328">
      <w:pPr>
        <w:pStyle w:val="BodyText"/>
        <w:spacing w:before="96"/>
        <w:rPr>
          <w:b/>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4"/>
        <w:gridCol w:w="1557"/>
        <w:gridCol w:w="1135"/>
        <w:gridCol w:w="992"/>
        <w:gridCol w:w="1236"/>
        <w:gridCol w:w="1174"/>
        <w:gridCol w:w="1263"/>
        <w:gridCol w:w="1577"/>
        <w:gridCol w:w="894"/>
        <w:gridCol w:w="1637"/>
        <w:gridCol w:w="1558"/>
        <w:gridCol w:w="1013"/>
      </w:tblGrid>
      <w:tr w:rsidR="00C56328">
        <w:trPr>
          <w:trHeight w:val="988"/>
        </w:trPr>
        <w:tc>
          <w:tcPr>
            <w:tcW w:w="6838" w:type="dxa"/>
            <w:gridSpan w:val="6"/>
          </w:tcPr>
          <w:p w:rsidR="00C56328" w:rsidRDefault="00C56328">
            <w:pPr>
              <w:pStyle w:val="TableParagraph"/>
              <w:spacing w:before="78"/>
              <w:rPr>
                <w:b/>
                <w:sz w:val="24"/>
              </w:rPr>
            </w:pPr>
          </w:p>
          <w:p w:rsidR="00C56328" w:rsidRDefault="00271611">
            <w:pPr>
              <w:pStyle w:val="TableParagraph"/>
              <w:ind w:left="6"/>
              <w:jc w:val="center"/>
              <w:rPr>
                <w:b/>
                <w:sz w:val="24"/>
              </w:rPr>
            </w:pPr>
            <w:r>
              <w:rPr>
                <w:b/>
                <w:sz w:val="24"/>
              </w:rPr>
              <w:t>Personnel</w:t>
            </w:r>
            <w:r>
              <w:rPr>
                <w:b/>
                <w:spacing w:val="-6"/>
                <w:sz w:val="24"/>
              </w:rPr>
              <w:t xml:space="preserve"> </w:t>
            </w:r>
            <w:r>
              <w:rPr>
                <w:b/>
                <w:spacing w:val="-4"/>
                <w:sz w:val="24"/>
              </w:rPr>
              <w:t>data</w:t>
            </w:r>
          </w:p>
        </w:tc>
        <w:tc>
          <w:tcPr>
            <w:tcW w:w="7942" w:type="dxa"/>
            <w:gridSpan w:val="6"/>
          </w:tcPr>
          <w:p w:rsidR="00C56328" w:rsidRDefault="00C56328">
            <w:pPr>
              <w:pStyle w:val="TableParagraph"/>
              <w:spacing w:before="78"/>
              <w:rPr>
                <w:b/>
                <w:sz w:val="24"/>
              </w:rPr>
            </w:pPr>
          </w:p>
          <w:p w:rsidR="00C56328" w:rsidRDefault="00271611">
            <w:pPr>
              <w:pStyle w:val="TableParagraph"/>
              <w:ind w:left="1153"/>
              <w:jc w:val="center"/>
              <w:rPr>
                <w:b/>
                <w:sz w:val="24"/>
              </w:rPr>
            </w:pPr>
            <w:r>
              <w:rPr>
                <w:b/>
                <w:sz w:val="24"/>
              </w:rPr>
              <w:t>Current</w:t>
            </w:r>
            <w:r>
              <w:rPr>
                <w:b/>
                <w:spacing w:val="-5"/>
                <w:sz w:val="24"/>
              </w:rPr>
              <w:t xml:space="preserve"> job</w:t>
            </w:r>
          </w:p>
        </w:tc>
      </w:tr>
      <w:tr w:rsidR="00C56328">
        <w:trPr>
          <w:trHeight w:val="2061"/>
        </w:trPr>
        <w:tc>
          <w:tcPr>
            <w:tcW w:w="744" w:type="dxa"/>
          </w:tcPr>
          <w:p w:rsidR="00C56328" w:rsidRDefault="00C56328">
            <w:pPr>
              <w:pStyle w:val="TableParagraph"/>
              <w:rPr>
                <w:b/>
                <w:sz w:val="24"/>
              </w:rPr>
            </w:pPr>
          </w:p>
          <w:p w:rsidR="00C56328" w:rsidRDefault="00C56328">
            <w:pPr>
              <w:pStyle w:val="TableParagraph"/>
              <w:rPr>
                <w:b/>
                <w:sz w:val="24"/>
              </w:rPr>
            </w:pPr>
          </w:p>
          <w:p w:rsidR="00C56328" w:rsidRDefault="00C56328">
            <w:pPr>
              <w:pStyle w:val="TableParagraph"/>
              <w:spacing w:before="64"/>
              <w:rPr>
                <w:b/>
                <w:sz w:val="24"/>
              </w:rPr>
            </w:pPr>
          </w:p>
          <w:p w:rsidR="00C56328" w:rsidRDefault="00271611">
            <w:pPr>
              <w:pStyle w:val="TableParagraph"/>
              <w:ind w:left="9" w:right="2"/>
              <w:jc w:val="center"/>
              <w:rPr>
                <w:b/>
                <w:sz w:val="24"/>
              </w:rPr>
            </w:pPr>
            <w:r>
              <w:rPr>
                <w:b/>
                <w:spacing w:val="-5"/>
                <w:sz w:val="24"/>
              </w:rPr>
              <w:t>No.</w:t>
            </w:r>
          </w:p>
        </w:tc>
        <w:tc>
          <w:tcPr>
            <w:tcW w:w="1557" w:type="dxa"/>
          </w:tcPr>
          <w:p w:rsidR="00C56328" w:rsidRDefault="00C56328">
            <w:pPr>
              <w:pStyle w:val="TableParagraph"/>
              <w:rPr>
                <w:b/>
                <w:sz w:val="24"/>
              </w:rPr>
            </w:pPr>
          </w:p>
          <w:p w:rsidR="00C56328" w:rsidRDefault="00C56328">
            <w:pPr>
              <w:pStyle w:val="TableParagraph"/>
              <w:rPr>
                <w:b/>
                <w:sz w:val="24"/>
              </w:rPr>
            </w:pPr>
          </w:p>
          <w:p w:rsidR="00C56328" w:rsidRDefault="00C56328">
            <w:pPr>
              <w:pStyle w:val="TableParagraph"/>
              <w:spacing w:before="64"/>
              <w:rPr>
                <w:b/>
                <w:sz w:val="24"/>
              </w:rPr>
            </w:pPr>
          </w:p>
          <w:p w:rsidR="00C56328" w:rsidRDefault="00271611">
            <w:pPr>
              <w:pStyle w:val="TableParagraph"/>
              <w:ind w:left="261"/>
              <w:rPr>
                <w:b/>
                <w:sz w:val="24"/>
              </w:rPr>
            </w:pPr>
            <w:r>
              <w:rPr>
                <w:b/>
                <w:sz w:val="24"/>
              </w:rPr>
              <w:t>Full</w:t>
            </w:r>
            <w:r>
              <w:rPr>
                <w:b/>
                <w:spacing w:val="-3"/>
                <w:sz w:val="24"/>
              </w:rPr>
              <w:t xml:space="preserve"> </w:t>
            </w:r>
            <w:r>
              <w:rPr>
                <w:b/>
                <w:spacing w:val="-4"/>
                <w:sz w:val="24"/>
              </w:rPr>
              <w:t>name</w:t>
            </w:r>
          </w:p>
        </w:tc>
        <w:tc>
          <w:tcPr>
            <w:tcW w:w="1135" w:type="dxa"/>
          </w:tcPr>
          <w:p w:rsidR="00C56328" w:rsidRDefault="00C56328">
            <w:pPr>
              <w:pStyle w:val="TableParagraph"/>
              <w:spacing w:before="201"/>
              <w:rPr>
                <w:b/>
                <w:sz w:val="24"/>
              </w:rPr>
            </w:pPr>
          </w:p>
          <w:p w:rsidR="00C56328" w:rsidRDefault="00271611">
            <w:pPr>
              <w:pStyle w:val="TableParagraph"/>
              <w:ind w:left="123" w:right="109" w:firstLine="3"/>
              <w:jc w:val="center"/>
              <w:rPr>
                <w:b/>
                <w:sz w:val="24"/>
              </w:rPr>
            </w:pPr>
            <w:r>
              <w:rPr>
                <w:b/>
                <w:spacing w:val="-2"/>
                <w:sz w:val="24"/>
              </w:rPr>
              <w:t xml:space="preserve">ID/Citiz </w:t>
            </w:r>
            <w:r>
              <w:rPr>
                <w:b/>
                <w:sz w:val="24"/>
              </w:rPr>
              <w:t xml:space="preserve">en ID </w:t>
            </w:r>
            <w:r>
              <w:rPr>
                <w:b/>
                <w:spacing w:val="-2"/>
                <w:sz w:val="24"/>
              </w:rPr>
              <w:t>card/Pas sport</w:t>
            </w:r>
          </w:p>
        </w:tc>
        <w:tc>
          <w:tcPr>
            <w:tcW w:w="992" w:type="dxa"/>
          </w:tcPr>
          <w:p w:rsidR="00C56328" w:rsidRDefault="00C56328">
            <w:pPr>
              <w:pStyle w:val="TableParagraph"/>
              <w:rPr>
                <w:b/>
                <w:sz w:val="24"/>
              </w:rPr>
            </w:pPr>
          </w:p>
          <w:p w:rsidR="00C56328" w:rsidRDefault="00C56328">
            <w:pPr>
              <w:pStyle w:val="TableParagraph"/>
              <w:spacing w:before="201"/>
              <w:rPr>
                <w:b/>
                <w:sz w:val="24"/>
              </w:rPr>
            </w:pPr>
          </w:p>
          <w:p w:rsidR="00C56328" w:rsidRDefault="00271611">
            <w:pPr>
              <w:pStyle w:val="TableParagraph"/>
              <w:ind w:left="428" w:right="139" w:hanging="279"/>
              <w:rPr>
                <w:b/>
                <w:sz w:val="24"/>
              </w:rPr>
            </w:pPr>
            <w:r>
              <w:rPr>
                <w:b/>
                <w:spacing w:val="-2"/>
                <w:sz w:val="24"/>
              </w:rPr>
              <w:t xml:space="preserve">Positio </w:t>
            </w:r>
            <w:r>
              <w:rPr>
                <w:b/>
                <w:spacing w:val="-10"/>
                <w:sz w:val="24"/>
              </w:rPr>
              <w:t>n</w:t>
            </w:r>
          </w:p>
        </w:tc>
        <w:tc>
          <w:tcPr>
            <w:tcW w:w="1236" w:type="dxa"/>
          </w:tcPr>
          <w:p w:rsidR="00C56328" w:rsidRDefault="00C56328">
            <w:pPr>
              <w:pStyle w:val="TableParagraph"/>
              <w:rPr>
                <w:b/>
                <w:sz w:val="24"/>
              </w:rPr>
            </w:pPr>
          </w:p>
          <w:p w:rsidR="00C56328" w:rsidRDefault="00C56328">
            <w:pPr>
              <w:pStyle w:val="TableParagraph"/>
              <w:spacing w:before="201"/>
              <w:rPr>
                <w:b/>
                <w:sz w:val="24"/>
              </w:rPr>
            </w:pPr>
          </w:p>
          <w:p w:rsidR="00C56328" w:rsidRDefault="00271611">
            <w:pPr>
              <w:pStyle w:val="TableParagraph"/>
              <w:ind w:left="363" w:right="243" w:hanging="108"/>
              <w:rPr>
                <w:b/>
                <w:sz w:val="24"/>
              </w:rPr>
            </w:pPr>
            <w:r>
              <w:rPr>
                <w:b/>
                <w:spacing w:val="-2"/>
                <w:sz w:val="24"/>
              </w:rPr>
              <w:t>Date</w:t>
            </w:r>
            <w:r>
              <w:rPr>
                <w:b/>
                <w:spacing w:val="-13"/>
                <w:sz w:val="24"/>
              </w:rPr>
              <w:t xml:space="preserve"> </w:t>
            </w:r>
            <w:r>
              <w:rPr>
                <w:b/>
                <w:spacing w:val="-2"/>
                <w:sz w:val="24"/>
              </w:rPr>
              <w:t>of birth</w:t>
            </w:r>
          </w:p>
        </w:tc>
        <w:tc>
          <w:tcPr>
            <w:tcW w:w="1174" w:type="dxa"/>
          </w:tcPr>
          <w:p w:rsidR="00C56328" w:rsidRDefault="00271611">
            <w:pPr>
              <w:pStyle w:val="TableParagraph"/>
              <w:spacing w:before="122" w:line="264" w:lineRule="auto"/>
              <w:ind w:left="123" w:right="107"/>
              <w:jc w:val="center"/>
              <w:rPr>
                <w:b/>
                <w:sz w:val="24"/>
              </w:rPr>
            </w:pPr>
            <w:r>
              <w:rPr>
                <w:b/>
                <w:spacing w:val="-4"/>
                <w:sz w:val="24"/>
              </w:rPr>
              <w:t xml:space="preserve">Qualifica </w:t>
            </w:r>
            <w:r>
              <w:rPr>
                <w:b/>
                <w:spacing w:val="-2"/>
                <w:sz w:val="24"/>
              </w:rPr>
              <w:t xml:space="preserve">tion/ professio </w:t>
            </w:r>
            <w:r>
              <w:rPr>
                <w:b/>
                <w:spacing w:val="-4"/>
                <w:sz w:val="24"/>
              </w:rPr>
              <w:t xml:space="preserve">nal </w:t>
            </w:r>
            <w:r>
              <w:rPr>
                <w:b/>
                <w:spacing w:val="-2"/>
                <w:sz w:val="24"/>
              </w:rPr>
              <w:t xml:space="preserve">compete </w:t>
            </w:r>
            <w:r>
              <w:rPr>
                <w:b/>
                <w:spacing w:val="-4"/>
                <w:sz w:val="24"/>
              </w:rPr>
              <w:t>nce</w:t>
            </w:r>
          </w:p>
        </w:tc>
        <w:tc>
          <w:tcPr>
            <w:tcW w:w="1263" w:type="dxa"/>
          </w:tcPr>
          <w:p w:rsidR="00C56328" w:rsidRDefault="00C56328">
            <w:pPr>
              <w:pStyle w:val="TableParagraph"/>
              <w:rPr>
                <w:b/>
                <w:sz w:val="24"/>
              </w:rPr>
            </w:pPr>
          </w:p>
          <w:p w:rsidR="00C56328" w:rsidRDefault="00C56328">
            <w:pPr>
              <w:pStyle w:val="TableParagraph"/>
              <w:spacing w:before="201"/>
              <w:rPr>
                <w:b/>
                <w:sz w:val="24"/>
              </w:rPr>
            </w:pPr>
          </w:p>
          <w:p w:rsidR="00C56328" w:rsidRDefault="00271611">
            <w:pPr>
              <w:pStyle w:val="TableParagraph"/>
              <w:ind w:left="353" w:right="104" w:hanging="234"/>
              <w:rPr>
                <w:b/>
                <w:sz w:val="24"/>
              </w:rPr>
            </w:pPr>
            <w:r>
              <w:rPr>
                <w:b/>
                <w:spacing w:val="-2"/>
                <w:sz w:val="24"/>
              </w:rPr>
              <w:t xml:space="preserve">Investor’s </w:t>
            </w:r>
            <w:r>
              <w:rPr>
                <w:b/>
                <w:spacing w:val="-4"/>
                <w:sz w:val="24"/>
              </w:rPr>
              <w:t>name</w:t>
            </w:r>
          </w:p>
        </w:tc>
        <w:tc>
          <w:tcPr>
            <w:tcW w:w="1577" w:type="dxa"/>
          </w:tcPr>
          <w:p w:rsidR="00C56328" w:rsidRDefault="00C56328">
            <w:pPr>
              <w:pStyle w:val="TableParagraph"/>
              <w:rPr>
                <w:b/>
                <w:sz w:val="24"/>
              </w:rPr>
            </w:pPr>
          </w:p>
          <w:p w:rsidR="00C56328" w:rsidRDefault="00C56328">
            <w:pPr>
              <w:pStyle w:val="TableParagraph"/>
              <w:spacing w:before="177"/>
              <w:rPr>
                <w:b/>
                <w:sz w:val="24"/>
              </w:rPr>
            </w:pPr>
          </w:p>
          <w:p w:rsidR="00C56328" w:rsidRDefault="00271611">
            <w:pPr>
              <w:pStyle w:val="TableParagraph"/>
              <w:spacing w:line="264" w:lineRule="auto"/>
              <w:ind w:left="401" w:right="192" w:hanging="195"/>
              <w:rPr>
                <w:b/>
                <w:sz w:val="24"/>
              </w:rPr>
            </w:pPr>
            <w:r>
              <w:rPr>
                <w:b/>
                <w:spacing w:val="-4"/>
                <w:sz w:val="24"/>
              </w:rPr>
              <w:t xml:space="preserve">Employer’s </w:t>
            </w:r>
            <w:r>
              <w:rPr>
                <w:b/>
                <w:spacing w:val="-2"/>
                <w:sz w:val="24"/>
              </w:rPr>
              <w:t>address</w:t>
            </w:r>
          </w:p>
        </w:tc>
        <w:tc>
          <w:tcPr>
            <w:tcW w:w="894" w:type="dxa"/>
          </w:tcPr>
          <w:p w:rsidR="00C56328" w:rsidRDefault="00C56328">
            <w:pPr>
              <w:pStyle w:val="TableParagraph"/>
              <w:rPr>
                <w:b/>
                <w:sz w:val="24"/>
              </w:rPr>
            </w:pPr>
          </w:p>
          <w:p w:rsidR="00C56328" w:rsidRDefault="00C56328">
            <w:pPr>
              <w:pStyle w:val="TableParagraph"/>
              <w:rPr>
                <w:b/>
                <w:sz w:val="24"/>
              </w:rPr>
            </w:pPr>
          </w:p>
          <w:p w:rsidR="00C56328" w:rsidRDefault="00C56328">
            <w:pPr>
              <w:pStyle w:val="TableParagraph"/>
              <w:spacing w:before="64"/>
              <w:rPr>
                <w:b/>
                <w:sz w:val="24"/>
              </w:rPr>
            </w:pPr>
          </w:p>
          <w:p w:rsidR="00C56328" w:rsidRDefault="00271611">
            <w:pPr>
              <w:pStyle w:val="TableParagraph"/>
              <w:ind w:left="206"/>
              <w:rPr>
                <w:b/>
                <w:sz w:val="24"/>
              </w:rPr>
            </w:pPr>
            <w:r>
              <w:rPr>
                <w:b/>
                <w:spacing w:val="-2"/>
                <w:sz w:val="24"/>
              </w:rPr>
              <w:t>Title</w:t>
            </w:r>
          </w:p>
        </w:tc>
        <w:tc>
          <w:tcPr>
            <w:tcW w:w="1637" w:type="dxa"/>
          </w:tcPr>
          <w:p w:rsidR="00C56328" w:rsidRDefault="00C56328">
            <w:pPr>
              <w:pStyle w:val="TableParagraph"/>
              <w:spacing w:before="64"/>
              <w:rPr>
                <w:b/>
                <w:sz w:val="24"/>
              </w:rPr>
            </w:pPr>
          </w:p>
          <w:p w:rsidR="00C56328" w:rsidRDefault="00271611">
            <w:pPr>
              <w:pStyle w:val="TableParagraph"/>
              <w:ind w:left="217" w:right="206" w:hanging="1"/>
              <w:jc w:val="center"/>
              <w:rPr>
                <w:b/>
                <w:sz w:val="24"/>
              </w:rPr>
            </w:pPr>
            <w:r>
              <w:rPr>
                <w:b/>
                <w:sz w:val="24"/>
              </w:rPr>
              <w:t xml:space="preserve">Number of </w:t>
            </w:r>
            <w:r>
              <w:rPr>
                <w:b/>
                <w:spacing w:val="-2"/>
                <w:sz w:val="24"/>
              </w:rPr>
              <w:t>years working</w:t>
            </w:r>
            <w:r>
              <w:rPr>
                <w:b/>
                <w:spacing w:val="-15"/>
                <w:sz w:val="24"/>
              </w:rPr>
              <w:t xml:space="preserve"> </w:t>
            </w:r>
            <w:r>
              <w:rPr>
                <w:b/>
                <w:spacing w:val="-2"/>
                <w:sz w:val="24"/>
              </w:rPr>
              <w:t>for current Employer</w:t>
            </w:r>
          </w:p>
        </w:tc>
        <w:tc>
          <w:tcPr>
            <w:tcW w:w="1558" w:type="dxa"/>
          </w:tcPr>
          <w:p w:rsidR="00C56328" w:rsidRDefault="00271611">
            <w:pPr>
              <w:pStyle w:val="TableParagraph"/>
              <w:spacing w:before="64"/>
              <w:ind w:left="128" w:right="114" w:firstLine="1"/>
              <w:jc w:val="center"/>
              <w:rPr>
                <w:b/>
                <w:sz w:val="24"/>
              </w:rPr>
            </w:pPr>
            <w:r>
              <w:rPr>
                <w:b/>
                <w:spacing w:val="-2"/>
                <w:sz w:val="24"/>
              </w:rPr>
              <w:t>Contact person</w:t>
            </w:r>
            <w:r>
              <w:rPr>
                <w:b/>
                <w:spacing w:val="-13"/>
                <w:sz w:val="24"/>
              </w:rPr>
              <w:t xml:space="preserve"> </w:t>
            </w:r>
            <w:r>
              <w:rPr>
                <w:b/>
                <w:spacing w:val="-2"/>
                <w:sz w:val="24"/>
              </w:rPr>
              <w:t xml:space="preserve">(head </w:t>
            </w:r>
            <w:r>
              <w:rPr>
                <w:b/>
                <w:sz w:val="24"/>
              </w:rPr>
              <w:t xml:space="preserve">of HR </w:t>
            </w:r>
            <w:r>
              <w:rPr>
                <w:b/>
                <w:spacing w:val="-2"/>
                <w:sz w:val="24"/>
              </w:rPr>
              <w:t xml:space="preserve">department/ </w:t>
            </w:r>
            <w:r>
              <w:rPr>
                <w:b/>
                <w:sz w:val="24"/>
              </w:rPr>
              <w:t xml:space="preserve">person in charge of </w:t>
            </w:r>
            <w:r>
              <w:rPr>
                <w:b/>
                <w:spacing w:val="-4"/>
                <w:sz w:val="24"/>
              </w:rPr>
              <w:t>HR)</w:t>
            </w:r>
          </w:p>
        </w:tc>
        <w:tc>
          <w:tcPr>
            <w:tcW w:w="1013" w:type="dxa"/>
          </w:tcPr>
          <w:p w:rsidR="00C56328" w:rsidRDefault="00C56328">
            <w:pPr>
              <w:pStyle w:val="TableParagraph"/>
              <w:rPr>
                <w:b/>
                <w:sz w:val="24"/>
              </w:rPr>
            </w:pPr>
          </w:p>
          <w:p w:rsidR="00C56328" w:rsidRDefault="00C56328">
            <w:pPr>
              <w:pStyle w:val="TableParagraph"/>
              <w:spacing w:before="64"/>
              <w:rPr>
                <w:b/>
                <w:sz w:val="24"/>
              </w:rPr>
            </w:pPr>
          </w:p>
          <w:p w:rsidR="00C56328" w:rsidRDefault="00271611">
            <w:pPr>
              <w:pStyle w:val="TableParagraph"/>
              <w:ind w:left="160" w:right="145"/>
              <w:jc w:val="center"/>
              <w:rPr>
                <w:b/>
                <w:sz w:val="24"/>
              </w:rPr>
            </w:pPr>
            <w:r>
              <w:rPr>
                <w:b/>
                <w:spacing w:val="-4"/>
                <w:sz w:val="24"/>
              </w:rPr>
              <w:t xml:space="preserve">Phone/ Fax/ </w:t>
            </w:r>
            <w:r>
              <w:rPr>
                <w:b/>
                <w:spacing w:val="-2"/>
                <w:sz w:val="24"/>
              </w:rPr>
              <w:t>Email</w:t>
            </w:r>
          </w:p>
        </w:tc>
      </w:tr>
      <w:tr w:rsidR="00C56328">
        <w:trPr>
          <w:trHeight w:val="931"/>
        </w:trPr>
        <w:tc>
          <w:tcPr>
            <w:tcW w:w="744" w:type="dxa"/>
          </w:tcPr>
          <w:p w:rsidR="00C56328" w:rsidRDefault="00C56328">
            <w:pPr>
              <w:pStyle w:val="TableParagraph"/>
              <w:spacing w:before="44"/>
              <w:rPr>
                <w:b/>
                <w:sz w:val="24"/>
              </w:rPr>
            </w:pPr>
          </w:p>
          <w:p w:rsidR="00C56328" w:rsidRDefault="00271611">
            <w:pPr>
              <w:pStyle w:val="TableParagraph"/>
              <w:ind w:left="9"/>
              <w:jc w:val="center"/>
              <w:rPr>
                <w:sz w:val="24"/>
              </w:rPr>
            </w:pPr>
            <w:r>
              <w:rPr>
                <w:spacing w:val="-10"/>
                <w:sz w:val="24"/>
              </w:rPr>
              <w:t>1</w:t>
            </w:r>
          </w:p>
        </w:tc>
        <w:tc>
          <w:tcPr>
            <w:tcW w:w="1557" w:type="dxa"/>
          </w:tcPr>
          <w:p w:rsidR="00C56328" w:rsidRDefault="00271611">
            <w:pPr>
              <w:pStyle w:val="TableParagraph"/>
              <w:tabs>
                <w:tab w:val="left" w:pos="1132"/>
              </w:tabs>
              <w:spacing w:before="44"/>
              <w:ind w:left="108" w:right="94" w:firstLine="59"/>
              <w:rPr>
                <w:i/>
                <w:sz w:val="24"/>
              </w:rPr>
            </w:pPr>
            <w:r>
              <w:rPr>
                <w:i/>
                <w:sz w:val="24"/>
              </w:rPr>
              <w:t>[insert</w:t>
            </w:r>
            <w:r>
              <w:rPr>
                <w:i/>
                <w:spacing w:val="25"/>
                <w:sz w:val="24"/>
              </w:rPr>
              <w:t xml:space="preserve"> </w:t>
            </w:r>
            <w:r>
              <w:rPr>
                <w:i/>
                <w:sz w:val="24"/>
              </w:rPr>
              <w:t xml:space="preserve">name </w:t>
            </w:r>
            <w:r>
              <w:rPr>
                <w:i/>
                <w:spacing w:val="-5"/>
                <w:sz w:val="24"/>
              </w:rPr>
              <w:t>of</w:t>
            </w:r>
            <w:r>
              <w:rPr>
                <w:i/>
                <w:sz w:val="24"/>
              </w:rPr>
              <w:tab/>
            </w:r>
            <w:r>
              <w:rPr>
                <w:i/>
                <w:spacing w:val="-5"/>
                <w:sz w:val="24"/>
              </w:rPr>
              <w:t>key</w:t>
            </w:r>
          </w:p>
          <w:p w:rsidR="00C56328" w:rsidRDefault="00271611">
            <w:pPr>
              <w:pStyle w:val="TableParagraph"/>
              <w:spacing w:before="1"/>
              <w:ind w:left="108"/>
              <w:rPr>
                <w:i/>
                <w:sz w:val="24"/>
              </w:rPr>
            </w:pPr>
            <w:r>
              <w:rPr>
                <w:i/>
                <w:sz w:val="24"/>
              </w:rPr>
              <w:t>personnel</w:t>
            </w:r>
            <w:r>
              <w:rPr>
                <w:i/>
                <w:spacing w:val="-1"/>
                <w:sz w:val="24"/>
              </w:rPr>
              <w:t xml:space="preserve"> </w:t>
            </w:r>
            <w:r>
              <w:rPr>
                <w:i/>
                <w:spacing w:val="-5"/>
                <w:sz w:val="24"/>
              </w:rPr>
              <w:t>1]</w:t>
            </w:r>
          </w:p>
        </w:tc>
        <w:tc>
          <w:tcPr>
            <w:tcW w:w="1135" w:type="dxa"/>
          </w:tcPr>
          <w:p w:rsidR="00C56328" w:rsidRDefault="00C56328">
            <w:pPr>
              <w:pStyle w:val="TableParagraph"/>
              <w:rPr>
                <w:sz w:val="24"/>
              </w:rPr>
            </w:pPr>
          </w:p>
        </w:tc>
        <w:tc>
          <w:tcPr>
            <w:tcW w:w="992" w:type="dxa"/>
          </w:tcPr>
          <w:p w:rsidR="00C56328" w:rsidRDefault="00C56328">
            <w:pPr>
              <w:pStyle w:val="TableParagraph"/>
              <w:rPr>
                <w:sz w:val="24"/>
              </w:rPr>
            </w:pPr>
          </w:p>
        </w:tc>
        <w:tc>
          <w:tcPr>
            <w:tcW w:w="1236" w:type="dxa"/>
          </w:tcPr>
          <w:p w:rsidR="00C56328" w:rsidRDefault="00C56328">
            <w:pPr>
              <w:pStyle w:val="TableParagraph"/>
              <w:rPr>
                <w:sz w:val="24"/>
              </w:rPr>
            </w:pPr>
          </w:p>
        </w:tc>
        <w:tc>
          <w:tcPr>
            <w:tcW w:w="1174" w:type="dxa"/>
          </w:tcPr>
          <w:p w:rsidR="00C56328" w:rsidRDefault="00C56328">
            <w:pPr>
              <w:pStyle w:val="TableParagraph"/>
              <w:rPr>
                <w:sz w:val="24"/>
              </w:rPr>
            </w:pPr>
          </w:p>
        </w:tc>
        <w:tc>
          <w:tcPr>
            <w:tcW w:w="1263" w:type="dxa"/>
          </w:tcPr>
          <w:p w:rsidR="00C56328" w:rsidRDefault="00C56328">
            <w:pPr>
              <w:pStyle w:val="TableParagraph"/>
              <w:rPr>
                <w:sz w:val="24"/>
              </w:rPr>
            </w:pPr>
          </w:p>
        </w:tc>
        <w:tc>
          <w:tcPr>
            <w:tcW w:w="1577" w:type="dxa"/>
          </w:tcPr>
          <w:p w:rsidR="00C56328" w:rsidRDefault="00C56328">
            <w:pPr>
              <w:pStyle w:val="TableParagraph"/>
              <w:rPr>
                <w:sz w:val="24"/>
              </w:rPr>
            </w:pPr>
          </w:p>
        </w:tc>
        <w:tc>
          <w:tcPr>
            <w:tcW w:w="894" w:type="dxa"/>
          </w:tcPr>
          <w:p w:rsidR="00C56328" w:rsidRDefault="00C56328">
            <w:pPr>
              <w:pStyle w:val="TableParagraph"/>
              <w:rPr>
                <w:sz w:val="24"/>
              </w:rPr>
            </w:pPr>
          </w:p>
        </w:tc>
        <w:tc>
          <w:tcPr>
            <w:tcW w:w="1637" w:type="dxa"/>
          </w:tcPr>
          <w:p w:rsidR="00C56328" w:rsidRDefault="00C56328">
            <w:pPr>
              <w:pStyle w:val="TableParagraph"/>
              <w:rPr>
                <w:sz w:val="24"/>
              </w:rPr>
            </w:pPr>
          </w:p>
        </w:tc>
        <w:tc>
          <w:tcPr>
            <w:tcW w:w="1558" w:type="dxa"/>
          </w:tcPr>
          <w:p w:rsidR="00C56328" w:rsidRDefault="00C56328">
            <w:pPr>
              <w:pStyle w:val="TableParagraph"/>
              <w:rPr>
                <w:sz w:val="24"/>
              </w:rPr>
            </w:pPr>
          </w:p>
        </w:tc>
        <w:tc>
          <w:tcPr>
            <w:tcW w:w="1013" w:type="dxa"/>
          </w:tcPr>
          <w:p w:rsidR="00C56328" w:rsidRDefault="00C56328">
            <w:pPr>
              <w:pStyle w:val="TableParagraph"/>
              <w:rPr>
                <w:sz w:val="24"/>
              </w:rPr>
            </w:pPr>
          </w:p>
        </w:tc>
      </w:tr>
      <w:tr w:rsidR="00C56328">
        <w:trPr>
          <w:trHeight w:val="930"/>
        </w:trPr>
        <w:tc>
          <w:tcPr>
            <w:tcW w:w="744" w:type="dxa"/>
          </w:tcPr>
          <w:p w:rsidR="00C56328" w:rsidRDefault="00C56328">
            <w:pPr>
              <w:pStyle w:val="TableParagraph"/>
              <w:spacing w:before="44"/>
              <w:rPr>
                <w:b/>
                <w:sz w:val="24"/>
              </w:rPr>
            </w:pPr>
          </w:p>
          <w:p w:rsidR="00C56328" w:rsidRDefault="00271611">
            <w:pPr>
              <w:pStyle w:val="TableParagraph"/>
              <w:ind w:left="9"/>
              <w:jc w:val="center"/>
              <w:rPr>
                <w:sz w:val="24"/>
              </w:rPr>
            </w:pPr>
            <w:r>
              <w:rPr>
                <w:spacing w:val="-10"/>
                <w:sz w:val="24"/>
              </w:rPr>
              <w:t>2</w:t>
            </w:r>
          </w:p>
        </w:tc>
        <w:tc>
          <w:tcPr>
            <w:tcW w:w="1557" w:type="dxa"/>
          </w:tcPr>
          <w:p w:rsidR="00C56328" w:rsidRDefault="00271611">
            <w:pPr>
              <w:pStyle w:val="TableParagraph"/>
              <w:tabs>
                <w:tab w:val="left" w:pos="1132"/>
              </w:tabs>
              <w:spacing w:before="44"/>
              <w:ind w:left="108" w:right="94" w:firstLine="59"/>
              <w:rPr>
                <w:i/>
                <w:sz w:val="24"/>
              </w:rPr>
            </w:pPr>
            <w:r>
              <w:rPr>
                <w:i/>
                <w:sz w:val="24"/>
              </w:rPr>
              <w:t>[insert</w:t>
            </w:r>
            <w:r>
              <w:rPr>
                <w:i/>
                <w:spacing w:val="25"/>
                <w:sz w:val="24"/>
              </w:rPr>
              <w:t xml:space="preserve"> </w:t>
            </w:r>
            <w:r>
              <w:rPr>
                <w:i/>
                <w:sz w:val="24"/>
              </w:rPr>
              <w:t xml:space="preserve">name </w:t>
            </w:r>
            <w:r>
              <w:rPr>
                <w:i/>
                <w:spacing w:val="-5"/>
                <w:sz w:val="24"/>
              </w:rPr>
              <w:t>of</w:t>
            </w:r>
            <w:r>
              <w:rPr>
                <w:i/>
                <w:sz w:val="24"/>
              </w:rPr>
              <w:tab/>
            </w:r>
            <w:r>
              <w:rPr>
                <w:i/>
                <w:spacing w:val="-5"/>
                <w:sz w:val="24"/>
              </w:rPr>
              <w:t>key</w:t>
            </w:r>
          </w:p>
          <w:p w:rsidR="00C56328" w:rsidRDefault="00271611">
            <w:pPr>
              <w:pStyle w:val="TableParagraph"/>
              <w:ind w:left="108"/>
              <w:rPr>
                <w:i/>
                <w:sz w:val="24"/>
              </w:rPr>
            </w:pPr>
            <w:r>
              <w:rPr>
                <w:i/>
                <w:sz w:val="24"/>
              </w:rPr>
              <w:t>personnel</w:t>
            </w:r>
            <w:r>
              <w:rPr>
                <w:i/>
                <w:spacing w:val="-1"/>
                <w:sz w:val="24"/>
              </w:rPr>
              <w:t xml:space="preserve"> </w:t>
            </w:r>
            <w:r>
              <w:rPr>
                <w:i/>
                <w:spacing w:val="-5"/>
                <w:sz w:val="24"/>
              </w:rPr>
              <w:t>2]</w:t>
            </w:r>
          </w:p>
        </w:tc>
        <w:tc>
          <w:tcPr>
            <w:tcW w:w="1135" w:type="dxa"/>
          </w:tcPr>
          <w:p w:rsidR="00C56328" w:rsidRDefault="00C56328">
            <w:pPr>
              <w:pStyle w:val="TableParagraph"/>
              <w:rPr>
                <w:sz w:val="24"/>
              </w:rPr>
            </w:pPr>
          </w:p>
        </w:tc>
        <w:tc>
          <w:tcPr>
            <w:tcW w:w="992" w:type="dxa"/>
          </w:tcPr>
          <w:p w:rsidR="00C56328" w:rsidRDefault="00C56328">
            <w:pPr>
              <w:pStyle w:val="TableParagraph"/>
              <w:rPr>
                <w:sz w:val="24"/>
              </w:rPr>
            </w:pPr>
          </w:p>
        </w:tc>
        <w:tc>
          <w:tcPr>
            <w:tcW w:w="1236" w:type="dxa"/>
          </w:tcPr>
          <w:p w:rsidR="00C56328" w:rsidRDefault="00C56328">
            <w:pPr>
              <w:pStyle w:val="TableParagraph"/>
              <w:rPr>
                <w:sz w:val="24"/>
              </w:rPr>
            </w:pPr>
          </w:p>
        </w:tc>
        <w:tc>
          <w:tcPr>
            <w:tcW w:w="1174" w:type="dxa"/>
          </w:tcPr>
          <w:p w:rsidR="00C56328" w:rsidRDefault="00C56328">
            <w:pPr>
              <w:pStyle w:val="TableParagraph"/>
              <w:rPr>
                <w:sz w:val="24"/>
              </w:rPr>
            </w:pPr>
          </w:p>
        </w:tc>
        <w:tc>
          <w:tcPr>
            <w:tcW w:w="1263" w:type="dxa"/>
          </w:tcPr>
          <w:p w:rsidR="00C56328" w:rsidRDefault="00C56328">
            <w:pPr>
              <w:pStyle w:val="TableParagraph"/>
              <w:rPr>
                <w:sz w:val="24"/>
              </w:rPr>
            </w:pPr>
          </w:p>
        </w:tc>
        <w:tc>
          <w:tcPr>
            <w:tcW w:w="1577" w:type="dxa"/>
          </w:tcPr>
          <w:p w:rsidR="00C56328" w:rsidRDefault="00C56328">
            <w:pPr>
              <w:pStyle w:val="TableParagraph"/>
              <w:rPr>
                <w:sz w:val="24"/>
              </w:rPr>
            </w:pPr>
          </w:p>
        </w:tc>
        <w:tc>
          <w:tcPr>
            <w:tcW w:w="894" w:type="dxa"/>
          </w:tcPr>
          <w:p w:rsidR="00C56328" w:rsidRDefault="00C56328">
            <w:pPr>
              <w:pStyle w:val="TableParagraph"/>
              <w:rPr>
                <w:sz w:val="24"/>
              </w:rPr>
            </w:pPr>
          </w:p>
        </w:tc>
        <w:tc>
          <w:tcPr>
            <w:tcW w:w="1637" w:type="dxa"/>
          </w:tcPr>
          <w:p w:rsidR="00C56328" w:rsidRDefault="00C56328">
            <w:pPr>
              <w:pStyle w:val="TableParagraph"/>
              <w:rPr>
                <w:sz w:val="24"/>
              </w:rPr>
            </w:pPr>
          </w:p>
        </w:tc>
        <w:tc>
          <w:tcPr>
            <w:tcW w:w="1558" w:type="dxa"/>
          </w:tcPr>
          <w:p w:rsidR="00C56328" w:rsidRDefault="00C56328">
            <w:pPr>
              <w:pStyle w:val="TableParagraph"/>
              <w:rPr>
                <w:sz w:val="24"/>
              </w:rPr>
            </w:pPr>
          </w:p>
        </w:tc>
        <w:tc>
          <w:tcPr>
            <w:tcW w:w="1013" w:type="dxa"/>
          </w:tcPr>
          <w:p w:rsidR="00C56328" w:rsidRDefault="00C56328">
            <w:pPr>
              <w:pStyle w:val="TableParagraph"/>
              <w:rPr>
                <w:sz w:val="24"/>
              </w:rPr>
            </w:pPr>
          </w:p>
        </w:tc>
      </w:tr>
      <w:tr w:rsidR="00C56328">
        <w:trPr>
          <w:trHeight w:val="928"/>
        </w:trPr>
        <w:tc>
          <w:tcPr>
            <w:tcW w:w="744" w:type="dxa"/>
          </w:tcPr>
          <w:p w:rsidR="00C56328" w:rsidRDefault="00C56328">
            <w:pPr>
              <w:pStyle w:val="TableParagraph"/>
              <w:spacing w:before="42"/>
              <w:rPr>
                <w:b/>
                <w:sz w:val="24"/>
              </w:rPr>
            </w:pPr>
          </w:p>
          <w:p w:rsidR="00C56328" w:rsidRDefault="00271611">
            <w:pPr>
              <w:pStyle w:val="TableParagraph"/>
              <w:ind w:left="9"/>
              <w:jc w:val="center"/>
              <w:rPr>
                <w:sz w:val="24"/>
              </w:rPr>
            </w:pPr>
            <w:r>
              <w:rPr>
                <w:spacing w:val="-10"/>
                <w:sz w:val="24"/>
              </w:rPr>
              <w:t>…</w:t>
            </w:r>
          </w:p>
        </w:tc>
        <w:tc>
          <w:tcPr>
            <w:tcW w:w="1557" w:type="dxa"/>
          </w:tcPr>
          <w:p w:rsidR="00C56328" w:rsidRDefault="00C56328">
            <w:pPr>
              <w:pStyle w:val="TableParagraph"/>
              <w:rPr>
                <w:sz w:val="24"/>
              </w:rPr>
            </w:pPr>
          </w:p>
        </w:tc>
        <w:tc>
          <w:tcPr>
            <w:tcW w:w="1135" w:type="dxa"/>
          </w:tcPr>
          <w:p w:rsidR="00C56328" w:rsidRDefault="00C56328">
            <w:pPr>
              <w:pStyle w:val="TableParagraph"/>
              <w:rPr>
                <w:sz w:val="24"/>
              </w:rPr>
            </w:pPr>
          </w:p>
        </w:tc>
        <w:tc>
          <w:tcPr>
            <w:tcW w:w="992" w:type="dxa"/>
          </w:tcPr>
          <w:p w:rsidR="00C56328" w:rsidRDefault="00C56328">
            <w:pPr>
              <w:pStyle w:val="TableParagraph"/>
              <w:rPr>
                <w:sz w:val="24"/>
              </w:rPr>
            </w:pPr>
          </w:p>
        </w:tc>
        <w:tc>
          <w:tcPr>
            <w:tcW w:w="1236" w:type="dxa"/>
          </w:tcPr>
          <w:p w:rsidR="00C56328" w:rsidRDefault="00C56328">
            <w:pPr>
              <w:pStyle w:val="TableParagraph"/>
              <w:rPr>
                <w:sz w:val="24"/>
              </w:rPr>
            </w:pPr>
          </w:p>
        </w:tc>
        <w:tc>
          <w:tcPr>
            <w:tcW w:w="1174" w:type="dxa"/>
          </w:tcPr>
          <w:p w:rsidR="00C56328" w:rsidRDefault="00C56328">
            <w:pPr>
              <w:pStyle w:val="TableParagraph"/>
              <w:rPr>
                <w:sz w:val="24"/>
              </w:rPr>
            </w:pPr>
          </w:p>
        </w:tc>
        <w:tc>
          <w:tcPr>
            <w:tcW w:w="1263" w:type="dxa"/>
          </w:tcPr>
          <w:p w:rsidR="00C56328" w:rsidRDefault="00C56328">
            <w:pPr>
              <w:pStyle w:val="TableParagraph"/>
              <w:rPr>
                <w:sz w:val="24"/>
              </w:rPr>
            </w:pPr>
          </w:p>
        </w:tc>
        <w:tc>
          <w:tcPr>
            <w:tcW w:w="1577" w:type="dxa"/>
          </w:tcPr>
          <w:p w:rsidR="00C56328" w:rsidRDefault="00C56328">
            <w:pPr>
              <w:pStyle w:val="TableParagraph"/>
              <w:rPr>
                <w:sz w:val="24"/>
              </w:rPr>
            </w:pPr>
          </w:p>
        </w:tc>
        <w:tc>
          <w:tcPr>
            <w:tcW w:w="894" w:type="dxa"/>
          </w:tcPr>
          <w:p w:rsidR="00C56328" w:rsidRDefault="00C56328">
            <w:pPr>
              <w:pStyle w:val="TableParagraph"/>
              <w:rPr>
                <w:sz w:val="24"/>
              </w:rPr>
            </w:pPr>
          </w:p>
        </w:tc>
        <w:tc>
          <w:tcPr>
            <w:tcW w:w="1637" w:type="dxa"/>
          </w:tcPr>
          <w:p w:rsidR="00C56328" w:rsidRDefault="00C56328">
            <w:pPr>
              <w:pStyle w:val="TableParagraph"/>
              <w:rPr>
                <w:sz w:val="24"/>
              </w:rPr>
            </w:pPr>
          </w:p>
        </w:tc>
        <w:tc>
          <w:tcPr>
            <w:tcW w:w="1558" w:type="dxa"/>
          </w:tcPr>
          <w:p w:rsidR="00C56328" w:rsidRDefault="00C56328">
            <w:pPr>
              <w:pStyle w:val="TableParagraph"/>
              <w:rPr>
                <w:sz w:val="24"/>
              </w:rPr>
            </w:pPr>
          </w:p>
        </w:tc>
        <w:tc>
          <w:tcPr>
            <w:tcW w:w="1013" w:type="dxa"/>
          </w:tcPr>
          <w:p w:rsidR="00C56328" w:rsidRDefault="00C56328">
            <w:pPr>
              <w:pStyle w:val="TableParagraph"/>
              <w:rPr>
                <w:sz w:val="24"/>
              </w:rPr>
            </w:pPr>
          </w:p>
        </w:tc>
      </w:tr>
      <w:tr w:rsidR="00C56328">
        <w:trPr>
          <w:trHeight w:val="931"/>
        </w:trPr>
        <w:tc>
          <w:tcPr>
            <w:tcW w:w="744" w:type="dxa"/>
          </w:tcPr>
          <w:p w:rsidR="00C56328" w:rsidRDefault="00C56328">
            <w:pPr>
              <w:pStyle w:val="TableParagraph"/>
              <w:spacing w:before="45"/>
              <w:rPr>
                <w:b/>
                <w:sz w:val="24"/>
              </w:rPr>
            </w:pPr>
          </w:p>
          <w:p w:rsidR="00C56328" w:rsidRDefault="00271611">
            <w:pPr>
              <w:pStyle w:val="TableParagraph"/>
              <w:ind w:left="9"/>
              <w:jc w:val="center"/>
              <w:rPr>
                <w:sz w:val="24"/>
              </w:rPr>
            </w:pPr>
            <w:r>
              <w:rPr>
                <w:spacing w:val="-10"/>
                <w:sz w:val="24"/>
              </w:rPr>
              <w:t>n</w:t>
            </w:r>
          </w:p>
        </w:tc>
        <w:tc>
          <w:tcPr>
            <w:tcW w:w="1557" w:type="dxa"/>
          </w:tcPr>
          <w:p w:rsidR="00C56328" w:rsidRDefault="00271611">
            <w:pPr>
              <w:pStyle w:val="TableParagraph"/>
              <w:tabs>
                <w:tab w:val="left" w:pos="1132"/>
              </w:tabs>
              <w:spacing w:before="44"/>
              <w:ind w:left="108" w:right="94" w:firstLine="59"/>
              <w:rPr>
                <w:i/>
                <w:sz w:val="24"/>
              </w:rPr>
            </w:pPr>
            <w:r>
              <w:rPr>
                <w:i/>
                <w:sz w:val="24"/>
              </w:rPr>
              <w:t>[insert</w:t>
            </w:r>
            <w:r>
              <w:rPr>
                <w:i/>
                <w:spacing w:val="25"/>
                <w:sz w:val="24"/>
              </w:rPr>
              <w:t xml:space="preserve"> </w:t>
            </w:r>
            <w:r>
              <w:rPr>
                <w:i/>
                <w:sz w:val="24"/>
              </w:rPr>
              <w:t xml:space="preserve">name </w:t>
            </w:r>
            <w:r>
              <w:rPr>
                <w:i/>
                <w:spacing w:val="-5"/>
                <w:sz w:val="24"/>
              </w:rPr>
              <w:t>of</w:t>
            </w:r>
            <w:r>
              <w:rPr>
                <w:i/>
                <w:sz w:val="24"/>
              </w:rPr>
              <w:tab/>
            </w:r>
            <w:r>
              <w:rPr>
                <w:i/>
                <w:spacing w:val="-5"/>
                <w:sz w:val="24"/>
              </w:rPr>
              <w:t>key</w:t>
            </w:r>
          </w:p>
          <w:p w:rsidR="00C56328" w:rsidRDefault="00271611">
            <w:pPr>
              <w:pStyle w:val="TableParagraph"/>
              <w:spacing w:before="1"/>
              <w:ind w:left="108"/>
              <w:rPr>
                <w:i/>
                <w:sz w:val="24"/>
              </w:rPr>
            </w:pPr>
            <w:r>
              <w:rPr>
                <w:i/>
                <w:sz w:val="24"/>
              </w:rPr>
              <w:t>personnel</w:t>
            </w:r>
            <w:r>
              <w:rPr>
                <w:i/>
                <w:spacing w:val="-1"/>
                <w:sz w:val="24"/>
              </w:rPr>
              <w:t xml:space="preserve"> </w:t>
            </w:r>
            <w:r>
              <w:rPr>
                <w:i/>
                <w:spacing w:val="-5"/>
                <w:sz w:val="24"/>
              </w:rPr>
              <w:t>n]</w:t>
            </w:r>
          </w:p>
        </w:tc>
        <w:tc>
          <w:tcPr>
            <w:tcW w:w="1135" w:type="dxa"/>
          </w:tcPr>
          <w:p w:rsidR="00C56328" w:rsidRDefault="00C56328">
            <w:pPr>
              <w:pStyle w:val="TableParagraph"/>
              <w:rPr>
                <w:sz w:val="24"/>
              </w:rPr>
            </w:pPr>
          </w:p>
        </w:tc>
        <w:tc>
          <w:tcPr>
            <w:tcW w:w="992" w:type="dxa"/>
          </w:tcPr>
          <w:p w:rsidR="00C56328" w:rsidRDefault="00C56328">
            <w:pPr>
              <w:pStyle w:val="TableParagraph"/>
              <w:rPr>
                <w:sz w:val="24"/>
              </w:rPr>
            </w:pPr>
          </w:p>
        </w:tc>
        <w:tc>
          <w:tcPr>
            <w:tcW w:w="1236" w:type="dxa"/>
          </w:tcPr>
          <w:p w:rsidR="00C56328" w:rsidRDefault="00C56328">
            <w:pPr>
              <w:pStyle w:val="TableParagraph"/>
              <w:rPr>
                <w:sz w:val="24"/>
              </w:rPr>
            </w:pPr>
          </w:p>
        </w:tc>
        <w:tc>
          <w:tcPr>
            <w:tcW w:w="1174" w:type="dxa"/>
          </w:tcPr>
          <w:p w:rsidR="00C56328" w:rsidRDefault="00C56328">
            <w:pPr>
              <w:pStyle w:val="TableParagraph"/>
              <w:rPr>
                <w:sz w:val="24"/>
              </w:rPr>
            </w:pPr>
          </w:p>
        </w:tc>
        <w:tc>
          <w:tcPr>
            <w:tcW w:w="1263" w:type="dxa"/>
          </w:tcPr>
          <w:p w:rsidR="00C56328" w:rsidRDefault="00C56328">
            <w:pPr>
              <w:pStyle w:val="TableParagraph"/>
              <w:rPr>
                <w:sz w:val="24"/>
              </w:rPr>
            </w:pPr>
          </w:p>
        </w:tc>
        <w:tc>
          <w:tcPr>
            <w:tcW w:w="1577" w:type="dxa"/>
          </w:tcPr>
          <w:p w:rsidR="00C56328" w:rsidRDefault="00C56328">
            <w:pPr>
              <w:pStyle w:val="TableParagraph"/>
              <w:rPr>
                <w:sz w:val="24"/>
              </w:rPr>
            </w:pPr>
          </w:p>
        </w:tc>
        <w:tc>
          <w:tcPr>
            <w:tcW w:w="894" w:type="dxa"/>
          </w:tcPr>
          <w:p w:rsidR="00C56328" w:rsidRDefault="00C56328">
            <w:pPr>
              <w:pStyle w:val="TableParagraph"/>
              <w:rPr>
                <w:sz w:val="24"/>
              </w:rPr>
            </w:pPr>
          </w:p>
        </w:tc>
        <w:tc>
          <w:tcPr>
            <w:tcW w:w="1637" w:type="dxa"/>
          </w:tcPr>
          <w:p w:rsidR="00C56328" w:rsidRDefault="00C56328">
            <w:pPr>
              <w:pStyle w:val="TableParagraph"/>
              <w:rPr>
                <w:sz w:val="24"/>
              </w:rPr>
            </w:pPr>
          </w:p>
        </w:tc>
        <w:tc>
          <w:tcPr>
            <w:tcW w:w="1558" w:type="dxa"/>
          </w:tcPr>
          <w:p w:rsidR="00C56328" w:rsidRDefault="00C56328">
            <w:pPr>
              <w:pStyle w:val="TableParagraph"/>
              <w:rPr>
                <w:sz w:val="24"/>
              </w:rPr>
            </w:pPr>
          </w:p>
        </w:tc>
        <w:tc>
          <w:tcPr>
            <w:tcW w:w="1013" w:type="dxa"/>
          </w:tcPr>
          <w:p w:rsidR="00C56328" w:rsidRDefault="00C56328">
            <w:pPr>
              <w:pStyle w:val="TableParagraph"/>
              <w:rPr>
                <w:sz w:val="24"/>
              </w:rPr>
            </w:pPr>
          </w:p>
        </w:tc>
      </w:tr>
    </w:tbl>
    <w:p w:rsidR="00C56328" w:rsidRDefault="00271611">
      <w:pPr>
        <w:pStyle w:val="BodyText"/>
        <w:ind w:left="821"/>
      </w:pPr>
      <w:r>
        <w:t>The</w:t>
      </w:r>
      <w:r>
        <w:rPr>
          <w:spacing w:val="-8"/>
        </w:rPr>
        <w:t xml:space="preserve"> </w:t>
      </w:r>
      <w:r>
        <w:t>bidder</w:t>
      </w:r>
      <w:r>
        <w:rPr>
          <w:spacing w:val="-6"/>
        </w:rPr>
        <w:t xml:space="preserve"> </w:t>
      </w:r>
      <w:r>
        <w:t>must</w:t>
      </w:r>
      <w:r>
        <w:rPr>
          <w:spacing w:val="-5"/>
        </w:rPr>
        <w:t xml:space="preserve"> </w:t>
      </w:r>
      <w:r>
        <w:t>attach</w:t>
      </w:r>
      <w:r>
        <w:rPr>
          <w:spacing w:val="-4"/>
        </w:rPr>
        <w:t xml:space="preserve"> </w:t>
      </w:r>
      <w:r>
        <w:t>certified</w:t>
      </w:r>
      <w:r>
        <w:rPr>
          <w:spacing w:val="-5"/>
        </w:rPr>
        <w:t xml:space="preserve"> </w:t>
      </w:r>
      <w:r>
        <w:t>copies</w:t>
      </w:r>
      <w:r>
        <w:rPr>
          <w:spacing w:val="-5"/>
        </w:rPr>
        <w:t xml:space="preserve"> </w:t>
      </w:r>
      <w:r>
        <w:t>of</w:t>
      </w:r>
      <w:r>
        <w:rPr>
          <w:spacing w:val="-6"/>
        </w:rPr>
        <w:t xml:space="preserve"> </w:t>
      </w:r>
      <w:r>
        <w:t>relevant</w:t>
      </w:r>
      <w:r>
        <w:rPr>
          <w:spacing w:val="-8"/>
        </w:rPr>
        <w:t xml:space="preserve"> </w:t>
      </w:r>
      <w:r>
        <w:t>diplomas</w:t>
      </w:r>
      <w:r>
        <w:rPr>
          <w:spacing w:val="-5"/>
        </w:rPr>
        <w:t xml:space="preserve"> </w:t>
      </w:r>
      <w:r>
        <w:t>and</w:t>
      </w:r>
      <w:r>
        <w:rPr>
          <w:spacing w:val="-4"/>
        </w:rPr>
        <w:t xml:space="preserve"> </w:t>
      </w:r>
      <w:r>
        <w:rPr>
          <w:spacing w:val="-2"/>
        </w:rPr>
        <w:t>certificates.</w:t>
      </w:r>
    </w:p>
    <w:p w:rsidR="00C56328" w:rsidRDefault="00C56328">
      <w:pPr>
        <w:sectPr w:rsidR="00C56328">
          <w:headerReference w:type="default" r:id="rId15"/>
          <w:pgSz w:w="16840" w:h="11910" w:orient="landscape"/>
          <w:pgMar w:top="1400" w:right="820" w:bottom="280" w:left="1020" w:header="722" w:footer="0" w:gutter="0"/>
          <w:cols w:space="720"/>
        </w:sectPr>
      </w:pPr>
    </w:p>
    <w:p w:rsidR="00C56328" w:rsidRDefault="00C56328">
      <w:pPr>
        <w:pStyle w:val="BodyText"/>
        <w:spacing w:before="148"/>
      </w:pPr>
    </w:p>
    <w:p w:rsidR="00C56328" w:rsidRDefault="00271611">
      <w:pPr>
        <w:ind w:right="309"/>
        <w:jc w:val="right"/>
        <w:rPr>
          <w:b/>
          <w:sz w:val="28"/>
        </w:rPr>
      </w:pPr>
      <w:r>
        <w:rPr>
          <w:b/>
          <w:sz w:val="28"/>
        </w:rPr>
        <w:t>Form</w:t>
      </w:r>
      <w:r>
        <w:rPr>
          <w:b/>
          <w:spacing w:val="-8"/>
          <w:sz w:val="28"/>
        </w:rPr>
        <w:t xml:space="preserve"> </w:t>
      </w:r>
      <w:r>
        <w:rPr>
          <w:b/>
          <w:spacing w:val="-2"/>
          <w:sz w:val="28"/>
        </w:rPr>
        <w:t>07(b)</w:t>
      </w:r>
    </w:p>
    <w:p w:rsidR="00C56328" w:rsidRDefault="00C56328">
      <w:pPr>
        <w:pStyle w:val="BodyText"/>
        <w:spacing w:before="21"/>
        <w:rPr>
          <w:b/>
        </w:rPr>
      </w:pPr>
    </w:p>
    <w:p w:rsidR="00C56328" w:rsidRDefault="00271611">
      <w:pPr>
        <w:pStyle w:val="Heading1"/>
        <w:ind w:right="167"/>
      </w:pPr>
      <w:r>
        <w:t>SCHEDULE</w:t>
      </w:r>
      <w:r>
        <w:rPr>
          <w:spacing w:val="-6"/>
        </w:rPr>
        <w:t xml:space="preserve"> </w:t>
      </w:r>
      <w:r>
        <w:t>OF</w:t>
      </w:r>
      <w:r>
        <w:rPr>
          <w:spacing w:val="-4"/>
        </w:rPr>
        <w:t xml:space="preserve"> </w:t>
      </w:r>
      <w:r>
        <w:t>WORK</w:t>
      </w:r>
      <w:r>
        <w:rPr>
          <w:spacing w:val="-3"/>
        </w:rPr>
        <w:t xml:space="preserve"> </w:t>
      </w:r>
      <w:r>
        <w:t>EXPERIENCE</w:t>
      </w:r>
      <w:r>
        <w:rPr>
          <w:spacing w:val="-3"/>
        </w:rPr>
        <w:t xml:space="preserve"> </w:t>
      </w:r>
      <w:r>
        <w:t>OF</w:t>
      </w:r>
      <w:r>
        <w:rPr>
          <w:spacing w:val="-5"/>
        </w:rPr>
        <w:t xml:space="preserve"> </w:t>
      </w:r>
      <w:r>
        <w:t>KEY</w:t>
      </w:r>
      <w:r>
        <w:rPr>
          <w:spacing w:val="-5"/>
        </w:rPr>
        <w:t xml:space="preserve"> </w:t>
      </w:r>
      <w:r>
        <w:rPr>
          <w:spacing w:val="-2"/>
        </w:rPr>
        <w:t>PERSONNEL</w:t>
      </w:r>
    </w:p>
    <w:p w:rsidR="00C56328" w:rsidRDefault="00C56328">
      <w:pPr>
        <w:pStyle w:val="BodyText"/>
        <w:spacing w:before="113"/>
        <w:rPr>
          <w:b/>
          <w:sz w:val="2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6"/>
        <w:gridCol w:w="3483"/>
        <w:gridCol w:w="2264"/>
        <w:gridCol w:w="2127"/>
        <w:gridCol w:w="5956"/>
      </w:tblGrid>
      <w:tr w:rsidR="00C56328">
        <w:trPr>
          <w:trHeight w:val="1785"/>
        </w:trPr>
        <w:tc>
          <w:tcPr>
            <w:tcW w:w="776" w:type="dxa"/>
          </w:tcPr>
          <w:p w:rsidR="00C56328" w:rsidRDefault="00C56328">
            <w:pPr>
              <w:pStyle w:val="TableParagraph"/>
              <w:rPr>
                <w:b/>
                <w:sz w:val="28"/>
              </w:rPr>
            </w:pPr>
          </w:p>
          <w:p w:rsidR="00C56328" w:rsidRDefault="00C56328">
            <w:pPr>
              <w:pStyle w:val="TableParagraph"/>
              <w:spacing w:before="86"/>
              <w:rPr>
                <w:b/>
                <w:sz w:val="28"/>
              </w:rPr>
            </w:pPr>
          </w:p>
          <w:p w:rsidR="00C56328" w:rsidRDefault="00271611">
            <w:pPr>
              <w:pStyle w:val="TableParagraph"/>
              <w:ind w:left="8" w:right="2"/>
              <w:jc w:val="center"/>
              <w:rPr>
                <w:b/>
                <w:sz w:val="28"/>
              </w:rPr>
            </w:pPr>
            <w:r>
              <w:rPr>
                <w:b/>
                <w:spacing w:val="-5"/>
                <w:sz w:val="28"/>
              </w:rPr>
              <w:t>No.</w:t>
            </w:r>
          </w:p>
        </w:tc>
        <w:tc>
          <w:tcPr>
            <w:tcW w:w="3483" w:type="dxa"/>
          </w:tcPr>
          <w:p w:rsidR="00C56328" w:rsidRDefault="00C56328">
            <w:pPr>
              <w:pStyle w:val="TableParagraph"/>
              <w:rPr>
                <w:b/>
                <w:sz w:val="28"/>
              </w:rPr>
            </w:pPr>
          </w:p>
          <w:p w:rsidR="00C56328" w:rsidRDefault="00C56328">
            <w:pPr>
              <w:pStyle w:val="TableParagraph"/>
              <w:spacing w:before="86"/>
              <w:rPr>
                <w:b/>
                <w:sz w:val="28"/>
              </w:rPr>
            </w:pPr>
          </w:p>
          <w:p w:rsidR="00C56328" w:rsidRDefault="00271611">
            <w:pPr>
              <w:pStyle w:val="TableParagraph"/>
              <w:ind w:left="3" w:right="3"/>
              <w:jc w:val="center"/>
              <w:rPr>
                <w:b/>
                <w:sz w:val="28"/>
              </w:rPr>
            </w:pPr>
            <w:r>
              <w:rPr>
                <w:b/>
                <w:sz w:val="28"/>
              </w:rPr>
              <w:t>Key</w:t>
            </w:r>
            <w:r>
              <w:rPr>
                <w:b/>
                <w:spacing w:val="-7"/>
                <w:sz w:val="28"/>
              </w:rPr>
              <w:t xml:space="preserve"> </w:t>
            </w:r>
            <w:r>
              <w:rPr>
                <w:b/>
                <w:sz w:val="28"/>
              </w:rPr>
              <w:t>personnel’s</w:t>
            </w:r>
            <w:r>
              <w:rPr>
                <w:b/>
                <w:spacing w:val="-4"/>
                <w:sz w:val="28"/>
              </w:rPr>
              <w:t xml:space="preserve"> name</w:t>
            </w:r>
          </w:p>
        </w:tc>
        <w:tc>
          <w:tcPr>
            <w:tcW w:w="2264" w:type="dxa"/>
          </w:tcPr>
          <w:p w:rsidR="00C56328" w:rsidRDefault="00C56328">
            <w:pPr>
              <w:pStyle w:val="TableParagraph"/>
              <w:rPr>
                <w:b/>
                <w:sz w:val="28"/>
              </w:rPr>
            </w:pPr>
          </w:p>
          <w:p w:rsidR="00C56328" w:rsidRDefault="00C56328">
            <w:pPr>
              <w:pStyle w:val="TableParagraph"/>
              <w:spacing w:before="86"/>
              <w:rPr>
                <w:b/>
                <w:sz w:val="28"/>
              </w:rPr>
            </w:pPr>
          </w:p>
          <w:p w:rsidR="00C56328" w:rsidRDefault="00271611">
            <w:pPr>
              <w:pStyle w:val="TableParagraph"/>
              <w:ind w:left="503"/>
              <w:rPr>
                <w:b/>
                <w:sz w:val="28"/>
              </w:rPr>
            </w:pPr>
            <w:r>
              <w:rPr>
                <w:b/>
                <w:sz w:val="28"/>
              </w:rPr>
              <w:t>From</w:t>
            </w:r>
            <w:r>
              <w:rPr>
                <w:b/>
                <w:spacing w:val="-5"/>
                <w:sz w:val="28"/>
              </w:rPr>
              <w:t xml:space="preserve"> </w:t>
            </w:r>
            <w:r>
              <w:rPr>
                <w:b/>
                <w:spacing w:val="-4"/>
                <w:sz w:val="28"/>
              </w:rPr>
              <w:t>date</w:t>
            </w:r>
          </w:p>
        </w:tc>
        <w:tc>
          <w:tcPr>
            <w:tcW w:w="2127" w:type="dxa"/>
          </w:tcPr>
          <w:p w:rsidR="00C56328" w:rsidRDefault="00C56328">
            <w:pPr>
              <w:pStyle w:val="TableParagraph"/>
              <w:rPr>
                <w:b/>
                <w:sz w:val="28"/>
              </w:rPr>
            </w:pPr>
          </w:p>
          <w:p w:rsidR="00C56328" w:rsidRDefault="00C56328">
            <w:pPr>
              <w:pStyle w:val="TableParagraph"/>
              <w:spacing w:before="86"/>
              <w:rPr>
                <w:b/>
                <w:sz w:val="28"/>
              </w:rPr>
            </w:pPr>
          </w:p>
          <w:p w:rsidR="00C56328" w:rsidRDefault="00271611">
            <w:pPr>
              <w:pStyle w:val="TableParagraph"/>
              <w:ind w:left="608"/>
              <w:rPr>
                <w:b/>
                <w:sz w:val="28"/>
              </w:rPr>
            </w:pPr>
            <w:r>
              <w:rPr>
                <w:b/>
                <w:sz w:val="28"/>
              </w:rPr>
              <w:t>To</w:t>
            </w:r>
            <w:r>
              <w:rPr>
                <w:b/>
                <w:spacing w:val="1"/>
                <w:sz w:val="28"/>
              </w:rPr>
              <w:t xml:space="preserve"> </w:t>
            </w:r>
            <w:r>
              <w:rPr>
                <w:b/>
                <w:spacing w:val="-4"/>
                <w:sz w:val="28"/>
              </w:rPr>
              <w:t>date</w:t>
            </w:r>
          </w:p>
        </w:tc>
        <w:tc>
          <w:tcPr>
            <w:tcW w:w="5956" w:type="dxa"/>
          </w:tcPr>
          <w:p w:rsidR="00C56328" w:rsidRDefault="00C56328">
            <w:pPr>
              <w:pStyle w:val="TableParagraph"/>
              <w:spacing w:before="247"/>
              <w:rPr>
                <w:b/>
                <w:sz w:val="28"/>
              </w:rPr>
            </w:pPr>
          </w:p>
          <w:p w:rsidR="00C56328" w:rsidRDefault="00271611">
            <w:pPr>
              <w:pStyle w:val="TableParagraph"/>
              <w:ind w:left="605" w:firstLine="220"/>
              <w:rPr>
                <w:b/>
                <w:sz w:val="28"/>
              </w:rPr>
            </w:pPr>
            <w:r>
              <w:rPr>
                <w:b/>
                <w:spacing w:val="-2"/>
                <w:sz w:val="28"/>
              </w:rPr>
              <w:t xml:space="preserve">Company/Project/Position/Relevant </w:t>
            </w:r>
            <w:r>
              <w:rPr>
                <w:b/>
                <w:sz w:val="28"/>
              </w:rPr>
              <w:t>professional</w:t>
            </w:r>
            <w:r>
              <w:rPr>
                <w:b/>
                <w:spacing w:val="-14"/>
                <w:sz w:val="28"/>
              </w:rPr>
              <w:t xml:space="preserve"> </w:t>
            </w:r>
            <w:r>
              <w:rPr>
                <w:b/>
                <w:sz w:val="28"/>
              </w:rPr>
              <w:t>and</w:t>
            </w:r>
            <w:r>
              <w:rPr>
                <w:b/>
                <w:spacing w:val="-13"/>
                <w:sz w:val="28"/>
              </w:rPr>
              <w:t xml:space="preserve"> </w:t>
            </w:r>
            <w:r>
              <w:rPr>
                <w:b/>
                <w:sz w:val="28"/>
              </w:rPr>
              <w:t>managerial</w:t>
            </w:r>
            <w:r>
              <w:rPr>
                <w:b/>
                <w:spacing w:val="-11"/>
                <w:sz w:val="28"/>
              </w:rPr>
              <w:t xml:space="preserve"> </w:t>
            </w:r>
            <w:r>
              <w:rPr>
                <w:b/>
                <w:sz w:val="28"/>
              </w:rPr>
              <w:t>experience</w:t>
            </w:r>
          </w:p>
        </w:tc>
      </w:tr>
      <w:tr w:rsidR="00C56328">
        <w:trPr>
          <w:trHeight w:val="585"/>
        </w:trPr>
        <w:tc>
          <w:tcPr>
            <w:tcW w:w="776" w:type="dxa"/>
            <w:vMerge w:val="restart"/>
          </w:tcPr>
          <w:p w:rsidR="00C56328" w:rsidRDefault="00C56328">
            <w:pPr>
              <w:pStyle w:val="TableParagraph"/>
              <w:rPr>
                <w:b/>
                <w:sz w:val="28"/>
              </w:rPr>
            </w:pPr>
          </w:p>
          <w:p w:rsidR="00C56328" w:rsidRDefault="00C56328">
            <w:pPr>
              <w:pStyle w:val="TableParagraph"/>
              <w:spacing w:before="76"/>
              <w:rPr>
                <w:b/>
                <w:sz w:val="28"/>
              </w:rPr>
            </w:pPr>
          </w:p>
          <w:p w:rsidR="00C56328" w:rsidRDefault="00271611">
            <w:pPr>
              <w:pStyle w:val="TableParagraph"/>
              <w:ind w:left="8" w:right="1"/>
              <w:jc w:val="center"/>
              <w:rPr>
                <w:sz w:val="28"/>
              </w:rPr>
            </w:pPr>
            <w:r>
              <w:rPr>
                <w:spacing w:val="-10"/>
                <w:sz w:val="28"/>
              </w:rPr>
              <w:t>1</w:t>
            </w:r>
          </w:p>
        </w:tc>
        <w:tc>
          <w:tcPr>
            <w:tcW w:w="3483" w:type="dxa"/>
            <w:vMerge w:val="restart"/>
          </w:tcPr>
          <w:p w:rsidR="00C56328" w:rsidRDefault="00C56328">
            <w:pPr>
              <w:pStyle w:val="TableParagraph"/>
              <w:rPr>
                <w:b/>
                <w:sz w:val="24"/>
              </w:rPr>
            </w:pPr>
          </w:p>
          <w:p w:rsidR="00C56328" w:rsidRDefault="00C56328">
            <w:pPr>
              <w:pStyle w:val="TableParagraph"/>
              <w:spacing w:before="30"/>
              <w:rPr>
                <w:b/>
                <w:sz w:val="24"/>
              </w:rPr>
            </w:pPr>
          </w:p>
          <w:p w:rsidR="00C56328" w:rsidRDefault="00271611">
            <w:pPr>
              <w:pStyle w:val="TableParagraph"/>
              <w:ind w:left="203"/>
              <w:rPr>
                <w:i/>
                <w:sz w:val="24"/>
              </w:rPr>
            </w:pPr>
            <w:r>
              <w:rPr>
                <w:i/>
                <w:sz w:val="24"/>
              </w:rPr>
              <w:t>[insert</w:t>
            </w:r>
            <w:r>
              <w:rPr>
                <w:i/>
                <w:spacing w:val="-3"/>
                <w:sz w:val="24"/>
              </w:rPr>
              <w:t xml:space="preserve"> </w:t>
            </w:r>
            <w:r>
              <w:rPr>
                <w:i/>
                <w:sz w:val="24"/>
              </w:rPr>
              <w:t>name</w:t>
            </w:r>
            <w:r>
              <w:rPr>
                <w:i/>
                <w:spacing w:val="-1"/>
                <w:sz w:val="24"/>
              </w:rPr>
              <w:t xml:space="preserve"> </w:t>
            </w:r>
            <w:r>
              <w:rPr>
                <w:i/>
                <w:sz w:val="24"/>
              </w:rPr>
              <w:t>of key</w:t>
            </w:r>
            <w:r>
              <w:rPr>
                <w:i/>
                <w:spacing w:val="-1"/>
                <w:sz w:val="24"/>
              </w:rPr>
              <w:t xml:space="preserve"> </w:t>
            </w:r>
            <w:r>
              <w:rPr>
                <w:i/>
                <w:sz w:val="24"/>
              </w:rPr>
              <w:t xml:space="preserve">personnel </w:t>
            </w:r>
            <w:r>
              <w:rPr>
                <w:i/>
                <w:spacing w:val="-5"/>
                <w:sz w:val="24"/>
              </w:rPr>
              <w:t>1]</w:t>
            </w:r>
          </w:p>
        </w:tc>
        <w:tc>
          <w:tcPr>
            <w:tcW w:w="2264" w:type="dxa"/>
          </w:tcPr>
          <w:p w:rsidR="00C56328" w:rsidRDefault="00271611">
            <w:pPr>
              <w:pStyle w:val="TableParagraph"/>
              <w:spacing w:before="124"/>
              <w:ind w:left="174"/>
              <w:rPr>
                <w:i/>
                <w:sz w:val="28"/>
              </w:rPr>
            </w:pPr>
            <w:r>
              <w:rPr>
                <w:i/>
                <w:spacing w:val="-10"/>
                <w:sz w:val="28"/>
              </w:rPr>
              <w:t>…</w:t>
            </w:r>
          </w:p>
        </w:tc>
        <w:tc>
          <w:tcPr>
            <w:tcW w:w="2127" w:type="dxa"/>
          </w:tcPr>
          <w:p w:rsidR="00C56328" w:rsidRDefault="00271611">
            <w:pPr>
              <w:pStyle w:val="TableParagraph"/>
              <w:spacing w:before="124"/>
              <w:ind w:left="178"/>
              <w:rPr>
                <w:i/>
                <w:sz w:val="28"/>
              </w:rPr>
            </w:pPr>
            <w:r>
              <w:rPr>
                <w:i/>
                <w:spacing w:val="-10"/>
                <w:sz w:val="28"/>
              </w:rPr>
              <w:t>…</w:t>
            </w:r>
          </w:p>
        </w:tc>
        <w:tc>
          <w:tcPr>
            <w:tcW w:w="5956" w:type="dxa"/>
          </w:tcPr>
          <w:p w:rsidR="00C56328" w:rsidRDefault="00271611">
            <w:pPr>
              <w:pStyle w:val="TableParagraph"/>
              <w:spacing w:before="124"/>
              <w:ind w:left="176"/>
              <w:rPr>
                <w:i/>
                <w:sz w:val="28"/>
              </w:rPr>
            </w:pPr>
            <w:r>
              <w:rPr>
                <w:i/>
                <w:spacing w:val="-10"/>
                <w:sz w:val="28"/>
              </w:rPr>
              <w:t>…</w:t>
            </w:r>
          </w:p>
        </w:tc>
      </w:tr>
      <w:tr w:rsidR="00C56328">
        <w:trPr>
          <w:trHeight w:val="585"/>
        </w:trPr>
        <w:tc>
          <w:tcPr>
            <w:tcW w:w="776" w:type="dxa"/>
            <w:vMerge/>
            <w:tcBorders>
              <w:top w:val="nil"/>
            </w:tcBorders>
          </w:tcPr>
          <w:p w:rsidR="00C56328" w:rsidRDefault="00C56328">
            <w:pPr>
              <w:rPr>
                <w:sz w:val="2"/>
                <w:szCs w:val="2"/>
              </w:rPr>
            </w:pPr>
          </w:p>
        </w:tc>
        <w:tc>
          <w:tcPr>
            <w:tcW w:w="3483" w:type="dxa"/>
            <w:vMerge/>
            <w:tcBorders>
              <w:top w:val="nil"/>
            </w:tcBorders>
          </w:tcPr>
          <w:p w:rsidR="00C56328" w:rsidRDefault="00C56328">
            <w:pPr>
              <w:rPr>
                <w:sz w:val="2"/>
                <w:szCs w:val="2"/>
              </w:rPr>
            </w:pPr>
          </w:p>
        </w:tc>
        <w:tc>
          <w:tcPr>
            <w:tcW w:w="2264" w:type="dxa"/>
          </w:tcPr>
          <w:p w:rsidR="00C56328" w:rsidRDefault="00C56328">
            <w:pPr>
              <w:pStyle w:val="TableParagraph"/>
              <w:rPr>
                <w:sz w:val="26"/>
              </w:rPr>
            </w:pPr>
          </w:p>
        </w:tc>
        <w:tc>
          <w:tcPr>
            <w:tcW w:w="2127" w:type="dxa"/>
          </w:tcPr>
          <w:p w:rsidR="00C56328" w:rsidRDefault="00C56328">
            <w:pPr>
              <w:pStyle w:val="TableParagraph"/>
              <w:rPr>
                <w:sz w:val="26"/>
              </w:rPr>
            </w:pPr>
          </w:p>
        </w:tc>
        <w:tc>
          <w:tcPr>
            <w:tcW w:w="5956" w:type="dxa"/>
          </w:tcPr>
          <w:p w:rsidR="00C56328" w:rsidRDefault="00C56328">
            <w:pPr>
              <w:pStyle w:val="TableParagraph"/>
              <w:rPr>
                <w:sz w:val="26"/>
              </w:rPr>
            </w:pPr>
          </w:p>
        </w:tc>
      </w:tr>
      <w:tr w:rsidR="00C56328">
        <w:trPr>
          <w:trHeight w:val="585"/>
        </w:trPr>
        <w:tc>
          <w:tcPr>
            <w:tcW w:w="776" w:type="dxa"/>
            <w:vMerge/>
            <w:tcBorders>
              <w:top w:val="nil"/>
            </w:tcBorders>
          </w:tcPr>
          <w:p w:rsidR="00C56328" w:rsidRDefault="00C56328">
            <w:pPr>
              <w:rPr>
                <w:sz w:val="2"/>
                <w:szCs w:val="2"/>
              </w:rPr>
            </w:pPr>
          </w:p>
        </w:tc>
        <w:tc>
          <w:tcPr>
            <w:tcW w:w="3483" w:type="dxa"/>
            <w:vMerge/>
            <w:tcBorders>
              <w:top w:val="nil"/>
            </w:tcBorders>
          </w:tcPr>
          <w:p w:rsidR="00C56328" w:rsidRDefault="00C56328">
            <w:pPr>
              <w:rPr>
                <w:sz w:val="2"/>
                <w:szCs w:val="2"/>
              </w:rPr>
            </w:pPr>
          </w:p>
        </w:tc>
        <w:tc>
          <w:tcPr>
            <w:tcW w:w="2264" w:type="dxa"/>
          </w:tcPr>
          <w:p w:rsidR="00C56328" w:rsidRDefault="00C56328">
            <w:pPr>
              <w:pStyle w:val="TableParagraph"/>
              <w:rPr>
                <w:sz w:val="26"/>
              </w:rPr>
            </w:pPr>
          </w:p>
        </w:tc>
        <w:tc>
          <w:tcPr>
            <w:tcW w:w="2127" w:type="dxa"/>
          </w:tcPr>
          <w:p w:rsidR="00C56328" w:rsidRDefault="00C56328">
            <w:pPr>
              <w:pStyle w:val="TableParagraph"/>
              <w:rPr>
                <w:sz w:val="26"/>
              </w:rPr>
            </w:pPr>
          </w:p>
        </w:tc>
        <w:tc>
          <w:tcPr>
            <w:tcW w:w="5956" w:type="dxa"/>
          </w:tcPr>
          <w:p w:rsidR="00C56328" w:rsidRDefault="00C56328">
            <w:pPr>
              <w:pStyle w:val="TableParagraph"/>
              <w:rPr>
                <w:sz w:val="26"/>
              </w:rPr>
            </w:pPr>
          </w:p>
        </w:tc>
      </w:tr>
      <w:tr w:rsidR="00C56328">
        <w:trPr>
          <w:trHeight w:val="585"/>
        </w:trPr>
        <w:tc>
          <w:tcPr>
            <w:tcW w:w="776" w:type="dxa"/>
            <w:vMerge w:val="restart"/>
          </w:tcPr>
          <w:p w:rsidR="00C56328" w:rsidRDefault="00C56328">
            <w:pPr>
              <w:pStyle w:val="TableParagraph"/>
              <w:rPr>
                <w:b/>
                <w:sz w:val="28"/>
              </w:rPr>
            </w:pPr>
          </w:p>
          <w:p w:rsidR="00C56328" w:rsidRDefault="00C56328">
            <w:pPr>
              <w:pStyle w:val="TableParagraph"/>
              <w:spacing w:before="76"/>
              <w:rPr>
                <w:b/>
                <w:sz w:val="28"/>
              </w:rPr>
            </w:pPr>
          </w:p>
          <w:p w:rsidR="00C56328" w:rsidRDefault="00271611">
            <w:pPr>
              <w:pStyle w:val="TableParagraph"/>
              <w:ind w:left="8" w:right="1"/>
              <w:jc w:val="center"/>
              <w:rPr>
                <w:sz w:val="28"/>
              </w:rPr>
            </w:pPr>
            <w:r>
              <w:rPr>
                <w:spacing w:val="-10"/>
                <w:sz w:val="28"/>
              </w:rPr>
              <w:t>2</w:t>
            </w:r>
          </w:p>
        </w:tc>
        <w:tc>
          <w:tcPr>
            <w:tcW w:w="3483" w:type="dxa"/>
            <w:vMerge w:val="restart"/>
          </w:tcPr>
          <w:p w:rsidR="00C56328" w:rsidRDefault="00C56328">
            <w:pPr>
              <w:pStyle w:val="TableParagraph"/>
              <w:rPr>
                <w:b/>
                <w:sz w:val="24"/>
              </w:rPr>
            </w:pPr>
          </w:p>
          <w:p w:rsidR="00C56328" w:rsidRDefault="00C56328">
            <w:pPr>
              <w:pStyle w:val="TableParagraph"/>
              <w:spacing w:before="188"/>
              <w:rPr>
                <w:b/>
                <w:sz w:val="24"/>
              </w:rPr>
            </w:pPr>
          </w:p>
          <w:p w:rsidR="00C56328" w:rsidRDefault="00271611">
            <w:pPr>
              <w:pStyle w:val="TableParagraph"/>
              <w:ind w:left="203"/>
              <w:rPr>
                <w:i/>
                <w:sz w:val="24"/>
              </w:rPr>
            </w:pPr>
            <w:r>
              <w:rPr>
                <w:i/>
                <w:sz w:val="24"/>
              </w:rPr>
              <w:t>[insert</w:t>
            </w:r>
            <w:r>
              <w:rPr>
                <w:i/>
                <w:spacing w:val="-3"/>
                <w:sz w:val="24"/>
              </w:rPr>
              <w:t xml:space="preserve"> </w:t>
            </w:r>
            <w:r>
              <w:rPr>
                <w:i/>
                <w:sz w:val="24"/>
              </w:rPr>
              <w:t>name</w:t>
            </w:r>
            <w:r>
              <w:rPr>
                <w:i/>
                <w:spacing w:val="-1"/>
                <w:sz w:val="24"/>
              </w:rPr>
              <w:t xml:space="preserve"> </w:t>
            </w:r>
            <w:r>
              <w:rPr>
                <w:i/>
                <w:sz w:val="24"/>
              </w:rPr>
              <w:t>of key</w:t>
            </w:r>
            <w:r>
              <w:rPr>
                <w:i/>
                <w:spacing w:val="-1"/>
                <w:sz w:val="24"/>
              </w:rPr>
              <w:t xml:space="preserve"> </w:t>
            </w:r>
            <w:r>
              <w:rPr>
                <w:i/>
                <w:sz w:val="24"/>
              </w:rPr>
              <w:t xml:space="preserve">personnel </w:t>
            </w:r>
            <w:r>
              <w:rPr>
                <w:i/>
                <w:spacing w:val="-5"/>
                <w:sz w:val="24"/>
              </w:rPr>
              <w:t>2]</w:t>
            </w:r>
          </w:p>
        </w:tc>
        <w:tc>
          <w:tcPr>
            <w:tcW w:w="2264" w:type="dxa"/>
          </w:tcPr>
          <w:p w:rsidR="00C56328" w:rsidRDefault="00C56328">
            <w:pPr>
              <w:pStyle w:val="TableParagraph"/>
              <w:rPr>
                <w:sz w:val="26"/>
              </w:rPr>
            </w:pPr>
          </w:p>
        </w:tc>
        <w:tc>
          <w:tcPr>
            <w:tcW w:w="2127" w:type="dxa"/>
          </w:tcPr>
          <w:p w:rsidR="00C56328" w:rsidRDefault="00C56328">
            <w:pPr>
              <w:pStyle w:val="TableParagraph"/>
              <w:rPr>
                <w:sz w:val="26"/>
              </w:rPr>
            </w:pPr>
          </w:p>
        </w:tc>
        <w:tc>
          <w:tcPr>
            <w:tcW w:w="5956" w:type="dxa"/>
          </w:tcPr>
          <w:p w:rsidR="00C56328" w:rsidRDefault="00C56328">
            <w:pPr>
              <w:pStyle w:val="TableParagraph"/>
              <w:rPr>
                <w:sz w:val="26"/>
              </w:rPr>
            </w:pPr>
          </w:p>
        </w:tc>
      </w:tr>
      <w:tr w:rsidR="00C56328">
        <w:trPr>
          <w:trHeight w:val="585"/>
        </w:trPr>
        <w:tc>
          <w:tcPr>
            <w:tcW w:w="776" w:type="dxa"/>
            <w:vMerge/>
            <w:tcBorders>
              <w:top w:val="nil"/>
            </w:tcBorders>
          </w:tcPr>
          <w:p w:rsidR="00C56328" w:rsidRDefault="00C56328">
            <w:pPr>
              <w:rPr>
                <w:sz w:val="2"/>
                <w:szCs w:val="2"/>
              </w:rPr>
            </w:pPr>
          </w:p>
        </w:tc>
        <w:tc>
          <w:tcPr>
            <w:tcW w:w="3483" w:type="dxa"/>
            <w:vMerge/>
            <w:tcBorders>
              <w:top w:val="nil"/>
            </w:tcBorders>
          </w:tcPr>
          <w:p w:rsidR="00C56328" w:rsidRDefault="00C56328">
            <w:pPr>
              <w:rPr>
                <w:sz w:val="2"/>
                <w:szCs w:val="2"/>
              </w:rPr>
            </w:pPr>
          </w:p>
        </w:tc>
        <w:tc>
          <w:tcPr>
            <w:tcW w:w="2264" w:type="dxa"/>
          </w:tcPr>
          <w:p w:rsidR="00C56328" w:rsidRDefault="00C56328">
            <w:pPr>
              <w:pStyle w:val="TableParagraph"/>
              <w:rPr>
                <w:sz w:val="26"/>
              </w:rPr>
            </w:pPr>
          </w:p>
        </w:tc>
        <w:tc>
          <w:tcPr>
            <w:tcW w:w="2127" w:type="dxa"/>
          </w:tcPr>
          <w:p w:rsidR="00C56328" w:rsidRDefault="00C56328">
            <w:pPr>
              <w:pStyle w:val="TableParagraph"/>
              <w:rPr>
                <w:sz w:val="26"/>
              </w:rPr>
            </w:pPr>
          </w:p>
        </w:tc>
        <w:tc>
          <w:tcPr>
            <w:tcW w:w="5956" w:type="dxa"/>
          </w:tcPr>
          <w:p w:rsidR="00C56328" w:rsidRDefault="00C56328">
            <w:pPr>
              <w:pStyle w:val="TableParagraph"/>
              <w:rPr>
                <w:sz w:val="26"/>
              </w:rPr>
            </w:pPr>
          </w:p>
        </w:tc>
      </w:tr>
      <w:tr w:rsidR="00C56328">
        <w:trPr>
          <w:trHeight w:val="585"/>
        </w:trPr>
        <w:tc>
          <w:tcPr>
            <w:tcW w:w="776" w:type="dxa"/>
            <w:vMerge/>
            <w:tcBorders>
              <w:top w:val="nil"/>
            </w:tcBorders>
          </w:tcPr>
          <w:p w:rsidR="00C56328" w:rsidRDefault="00C56328">
            <w:pPr>
              <w:rPr>
                <w:sz w:val="2"/>
                <w:szCs w:val="2"/>
              </w:rPr>
            </w:pPr>
          </w:p>
        </w:tc>
        <w:tc>
          <w:tcPr>
            <w:tcW w:w="3483" w:type="dxa"/>
            <w:vMerge/>
            <w:tcBorders>
              <w:top w:val="nil"/>
            </w:tcBorders>
          </w:tcPr>
          <w:p w:rsidR="00C56328" w:rsidRDefault="00C56328">
            <w:pPr>
              <w:rPr>
                <w:sz w:val="2"/>
                <w:szCs w:val="2"/>
              </w:rPr>
            </w:pPr>
          </w:p>
        </w:tc>
        <w:tc>
          <w:tcPr>
            <w:tcW w:w="2264" w:type="dxa"/>
          </w:tcPr>
          <w:p w:rsidR="00C56328" w:rsidRDefault="00C56328">
            <w:pPr>
              <w:pStyle w:val="TableParagraph"/>
              <w:rPr>
                <w:sz w:val="26"/>
              </w:rPr>
            </w:pPr>
          </w:p>
        </w:tc>
        <w:tc>
          <w:tcPr>
            <w:tcW w:w="2127" w:type="dxa"/>
          </w:tcPr>
          <w:p w:rsidR="00C56328" w:rsidRDefault="00C56328">
            <w:pPr>
              <w:pStyle w:val="TableParagraph"/>
              <w:rPr>
                <w:sz w:val="26"/>
              </w:rPr>
            </w:pPr>
          </w:p>
        </w:tc>
        <w:tc>
          <w:tcPr>
            <w:tcW w:w="5956" w:type="dxa"/>
          </w:tcPr>
          <w:p w:rsidR="00C56328" w:rsidRDefault="00C56328">
            <w:pPr>
              <w:pStyle w:val="TableParagraph"/>
              <w:rPr>
                <w:sz w:val="26"/>
              </w:rPr>
            </w:pPr>
          </w:p>
        </w:tc>
      </w:tr>
      <w:tr w:rsidR="00C56328">
        <w:trPr>
          <w:trHeight w:val="585"/>
        </w:trPr>
        <w:tc>
          <w:tcPr>
            <w:tcW w:w="776" w:type="dxa"/>
          </w:tcPr>
          <w:p w:rsidR="00C56328" w:rsidRDefault="00271611">
            <w:pPr>
              <w:pStyle w:val="TableParagraph"/>
              <w:spacing w:before="255" w:line="311" w:lineRule="exact"/>
              <w:ind w:left="8"/>
              <w:jc w:val="center"/>
              <w:rPr>
                <w:sz w:val="28"/>
              </w:rPr>
            </w:pPr>
            <w:r>
              <w:rPr>
                <w:spacing w:val="-10"/>
                <w:sz w:val="28"/>
              </w:rPr>
              <w:t>…</w:t>
            </w:r>
          </w:p>
        </w:tc>
        <w:tc>
          <w:tcPr>
            <w:tcW w:w="3483" w:type="dxa"/>
          </w:tcPr>
          <w:p w:rsidR="00C56328" w:rsidRDefault="00271611">
            <w:pPr>
              <w:pStyle w:val="TableParagraph"/>
              <w:spacing w:before="255" w:line="311" w:lineRule="exact"/>
              <w:ind w:left="3"/>
              <w:jc w:val="center"/>
              <w:rPr>
                <w:sz w:val="28"/>
              </w:rPr>
            </w:pPr>
            <w:r>
              <w:rPr>
                <w:spacing w:val="-10"/>
                <w:sz w:val="28"/>
              </w:rPr>
              <w:t>…</w:t>
            </w:r>
          </w:p>
        </w:tc>
        <w:tc>
          <w:tcPr>
            <w:tcW w:w="2264" w:type="dxa"/>
          </w:tcPr>
          <w:p w:rsidR="00C56328" w:rsidRDefault="00C56328">
            <w:pPr>
              <w:pStyle w:val="TableParagraph"/>
              <w:rPr>
                <w:sz w:val="26"/>
              </w:rPr>
            </w:pPr>
          </w:p>
        </w:tc>
        <w:tc>
          <w:tcPr>
            <w:tcW w:w="2127" w:type="dxa"/>
          </w:tcPr>
          <w:p w:rsidR="00C56328" w:rsidRDefault="00C56328">
            <w:pPr>
              <w:pStyle w:val="TableParagraph"/>
              <w:rPr>
                <w:sz w:val="26"/>
              </w:rPr>
            </w:pPr>
          </w:p>
        </w:tc>
        <w:tc>
          <w:tcPr>
            <w:tcW w:w="5956" w:type="dxa"/>
          </w:tcPr>
          <w:p w:rsidR="00C56328" w:rsidRDefault="00C56328">
            <w:pPr>
              <w:pStyle w:val="TableParagraph"/>
              <w:rPr>
                <w:sz w:val="26"/>
              </w:rPr>
            </w:pPr>
          </w:p>
        </w:tc>
      </w:tr>
    </w:tbl>
    <w:p w:rsidR="00C56328" w:rsidRDefault="00C56328">
      <w:pPr>
        <w:rPr>
          <w:sz w:val="26"/>
        </w:rPr>
        <w:sectPr w:rsidR="00C56328">
          <w:pgSz w:w="16840" w:h="11910" w:orient="landscape"/>
          <w:pgMar w:top="1400" w:right="820" w:bottom="280" w:left="1020" w:header="722" w:footer="0" w:gutter="0"/>
          <w:cols w:space="720"/>
        </w:sectPr>
      </w:pPr>
    </w:p>
    <w:p w:rsidR="00C56328" w:rsidRDefault="00271611">
      <w:pPr>
        <w:pStyle w:val="Heading2"/>
        <w:spacing w:before="79" w:line="348" w:lineRule="auto"/>
        <w:ind w:left="1369" w:firstLine="7201"/>
        <w:rPr>
          <w:b w:val="0"/>
        </w:rPr>
      </w:pPr>
      <w:r>
        <w:lastRenderedPageBreak/>
        <w:t>Form</w:t>
      </w:r>
      <w:r>
        <w:rPr>
          <w:spacing w:val="-18"/>
        </w:rPr>
        <w:t xml:space="preserve"> </w:t>
      </w:r>
      <w:r>
        <w:t xml:space="preserve">08 PREVIOUS CONTRACT NON-FULFILLMENT RECORDS </w:t>
      </w:r>
      <w:r>
        <w:rPr>
          <w:b w:val="0"/>
          <w:vertAlign w:val="superscript"/>
        </w:rPr>
        <w:t>(1)</w:t>
      </w:r>
    </w:p>
    <w:p w:rsidR="00C56328" w:rsidRDefault="00C56328">
      <w:pPr>
        <w:pStyle w:val="BodyText"/>
        <w:spacing w:before="160"/>
      </w:pPr>
    </w:p>
    <w:p w:rsidR="00C56328" w:rsidRDefault="00271611">
      <w:pPr>
        <w:pStyle w:val="BodyText"/>
        <w:tabs>
          <w:tab w:val="left" w:pos="9655"/>
        </w:tabs>
        <w:spacing w:line="264" w:lineRule="auto"/>
        <w:ind w:left="5985" w:right="329" w:hanging="322"/>
        <w:jc w:val="right"/>
      </w:pPr>
      <w:r>
        <w:t xml:space="preserve">Bidder’s name: </w:t>
      </w:r>
      <w:r>
        <w:rPr>
          <w:u w:val="single"/>
        </w:rPr>
        <w:tab/>
      </w:r>
      <w:r>
        <w:t xml:space="preserve"> Date: </w:t>
      </w:r>
      <w:r>
        <w:rPr>
          <w:u w:val="single"/>
        </w:rPr>
        <w:tab/>
      </w:r>
    </w:p>
    <w:p w:rsidR="00C56328" w:rsidRDefault="00271611">
      <w:pPr>
        <w:pStyle w:val="BodyText"/>
        <w:tabs>
          <w:tab w:val="left" w:pos="7905"/>
        </w:tabs>
        <w:spacing w:before="2"/>
        <w:ind w:right="325"/>
        <w:jc w:val="right"/>
      </w:pPr>
      <w:r>
        <w:t>Name</w:t>
      </w:r>
      <w:r>
        <w:rPr>
          <w:spacing w:val="-7"/>
        </w:rPr>
        <w:t xml:space="preserve"> </w:t>
      </w:r>
      <w:r>
        <w:t>of</w:t>
      </w:r>
      <w:r>
        <w:rPr>
          <w:spacing w:val="-4"/>
        </w:rPr>
        <w:t xml:space="preserve"> </w:t>
      </w:r>
      <w:r>
        <w:t>joint</w:t>
      </w:r>
      <w:r>
        <w:rPr>
          <w:spacing w:val="-3"/>
        </w:rPr>
        <w:t xml:space="preserve"> </w:t>
      </w:r>
      <w:r>
        <w:t>venture</w:t>
      </w:r>
      <w:r>
        <w:rPr>
          <w:spacing w:val="-4"/>
        </w:rPr>
        <w:t xml:space="preserve"> </w:t>
      </w:r>
      <w:r>
        <w:t>member</w:t>
      </w:r>
      <w:r>
        <w:rPr>
          <w:spacing w:val="-4"/>
        </w:rPr>
        <w:t xml:space="preserve"> </w:t>
      </w:r>
      <w:r>
        <w:t>(if</w:t>
      </w:r>
      <w:r>
        <w:rPr>
          <w:spacing w:val="-4"/>
        </w:rPr>
        <w:t xml:space="preserve"> any):</w:t>
      </w:r>
      <w:r>
        <w:rPr>
          <w:u w:val="single"/>
        </w:rPr>
        <w:tab/>
      </w:r>
    </w:p>
    <w:p w:rsidR="00C56328" w:rsidRDefault="00C56328">
      <w:pPr>
        <w:pStyle w:val="BodyText"/>
        <w:rPr>
          <w:sz w:val="20"/>
        </w:rPr>
      </w:pPr>
    </w:p>
    <w:p w:rsidR="00C56328" w:rsidRDefault="00C56328">
      <w:pPr>
        <w:pStyle w:val="BodyText"/>
        <w:spacing w:before="53"/>
        <w:rPr>
          <w:sz w:val="20"/>
        </w:rPr>
      </w:pPr>
    </w:p>
    <w:tbl>
      <w:tblPr>
        <w:tblW w:w="0" w:type="auto"/>
        <w:tblInd w:w="2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52"/>
        <w:gridCol w:w="1580"/>
        <w:gridCol w:w="5041"/>
        <w:gridCol w:w="2028"/>
      </w:tblGrid>
      <w:tr w:rsidR="00C56328">
        <w:trPr>
          <w:trHeight w:val="948"/>
        </w:trPr>
        <w:tc>
          <w:tcPr>
            <w:tcW w:w="9501" w:type="dxa"/>
            <w:gridSpan w:val="4"/>
          </w:tcPr>
          <w:p w:rsidR="00C56328" w:rsidRDefault="00271611">
            <w:pPr>
              <w:pStyle w:val="TableParagraph"/>
              <w:spacing w:before="117" w:line="264" w:lineRule="auto"/>
              <w:ind w:left="143"/>
              <w:rPr>
                <w:b/>
                <w:sz w:val="28"/>
              </w:rPr>
            </w:pPr>
            <w:r>
              <w:rPr>
                <w:b/>
                <w:spacing w:val="-2"/>
                <w:sz w:val="28"/>
              </w:rPr>
              <w:t>Previous contract non-fulfillment records</w:t>
            </w:r>
            <w:r>
              <w:rPr>
                <w:b/>
                <w:spacing w:val="-23"/>
                <w:sz w:val="28"/>
              </w:rPr>
              <w:t xml:space="preserve"> </w:t>
            </w:r>
            <w:r>
              <w:rPr>
                <w:b/>
                <w:spacing w:val="-2"/>
                <w:sz w:val="28"/>
              </w:rPr>
              <w:t>prescribed</w:t>
            </w:r>
            <w:r>
              <w:rPr>
                <w:b/>
                <w:spacing w:val="-11"/>
                <w:sz w:val="28"/>
              </w:rPr>
              <w:t xml:space="preserve"> </w:t>
            </w:r>
            <w:r>
              <w:rPr>
                <w:b/>
                <w:spacing w:val="-2"/>
                <w:sz w:val="28"/>
              </w:rPr>
              <w:t>in</w:t>
            </w:r>
            <w:r>
              <w:rPr>
                <w:b/>
                <w:spacing w:val="-11"/>
                <w:sz w:val="28"/>
              </w:rPr>
              <w:t xml:space="preserve"> </w:t>
            </w:r>
            <w:r>
              <w:rPr>
                <w:b/>
                <w:spacing w:val="-2"/>
                <w:sz w:val="28"/>
              </w:rPr>
              <w:t>Section</w:t>
            </w:r>
            <w:r>
              <w:rPr>
                <w:b/>
                <w:spacing w:val="-11"/>
                <w:sz w:val="28"/>
              </w:rPr>
              <w:t xml:space="preserve"> </w:t>
            </w:r>
            <w:r>
              <w:rPr>
                <w:b/>
                <w:spacing w:val="-2"/>
                <w:sz w:val="28"/>
              </w:rPr>
              <w:t>2.1</w:t>
            </w:r>
            <w:r>
              <w:rPr>
                <w:b/>
                <w:spacing w:val="-9"/>
                <w:sz w:val="28"/>
              </w:rPr>
              <w:t xml:space="preserve"> </w:t>
            </w:r>
            <w:r>
              <w:rPr>
                <w:b/>
                <w:spacing w:val="-2"/>
                <w:sz w:val="28"/>
              </w:rPr>
              <w:t>of</w:t>
            </w:r>
            <w:r>
              <w:rPr>
                <w:b/>
                <w:spacing w:val="-10"/>
                <w:sz w:val="28"/>
              </w:rPr>
              <w:t xml:space="preserve"> </w:t>
            </w:r>
            <w:r>
              <w:rPr>
                <w:b/>
                <w:spacing w:val="-2"/>
                <w:sz w:val="28"/>
              </w:rPr>
              <w:t xml:space="preserve">Chapter </w:t>
            </w:r>
            <w:r>
              <w:rPr>
                <w:b/>
                <w:sz w:val="28"/>
              </w:rPr>
              <w:t>III</w:t>
            </w:r>
            <w:r>
              <w:rPr>
                <w:b/>
                <w:spacing w:val="-4"/>
                <w:sz w:val="28"/>
              </w:rPr>
              <w:t xml:space="preserve"> </w:t>
            </w:r>
            <w:r>
              <w:rPr>
                <w:b/>
                <w:sz w:val="28"/>
              </w:rPr>
              <w:t>-</w:t>
            </w:r>
            <w:r>
              <w:rPr>
                <w:b/>
                <w:spacing w:val="-5"/>
                <w:sz w:val="28"/>
              </w:rPr>
              <w:t xml:space="preserve"> </w:t>
            </w:r>
            <w:r>
              <w:rPr>
                <w:b/>
                <w:sz w:val="28"/>
              </w:rPr>
              <w:t>Evaluation</w:t>
            </w:r>
            <w:r>
              <w:rPr>
                <w:b/>
                <w:spacing w:val="-6"/>
                <w:sz w:val="28"/>
              </w:rPr>
              <w:t xml:space="preserve"> </w:t>
            </w:r>
            <w:r>
              <w:rPr>
                <w:b/>
                <w:sz w:val="28"/>
              </w:rPr>
              <w:t>and</w:t>
            </w:r>
            <w:r>
              <w:rPr>
                <w:b/>
                <w:spacing w:val="-3"/>
                <w:sz w:val="28"/>
              </w:rPr>
              <w:t xml:space="preserve"> </w:t>
            </w:r>
            <w:r>
              <w:rPr>
                <w:b/>
                <w:sz w:val="28"/>
              </w:rPr>
              <w:t>Qualification</w:t>
            </w:r>
            <w:r>
              <w:rPr>
                <w:b/>
                <w:spacing w:val="-6"/>
                <w:sz w:val="28"/>
              </w:rPr>
              <w:t xml:space="preserve"> </w:t>
            </w:r>
            <w:r>
              <w:rPr>
                <w:b/>
                <w:sz w:val="28"/>
              </w:rPr>
              <w:t>Criteria</w:t>
            </w:r>
          </w:p>
        </w:tc>
      </w:tr>
      <w:tr w:rsidR="00C56328">
        <w:trPr>
          <w:trHeight w:val="2483"/>
        </w:trPr>
        <w:tc>
          <w:tcPr>
            <w:tcW w:w="9501" w:type="dxa"/>
            <w:gridSpan w:val="4"/>
          </w:tcPr>
          <w:p w:rsidR="00C56328" w:rsidRDefault="00271611">
            <w:pPr>
              <w:pStyle w:val="TableParagraph"/>
              <w:numPr>
                <w:ilvl w:val="0"/>
                <w:numId w:val="57"/>
              </w:numPr>
              <w:tabs>
                <w:tab w:val="left" w:pos="721"/>
              </w:tabs>
              <w:spacing w:before="113" w:line="264" w:lineRule="auto"/>
              <w:ind w:right="131" w:firstLine="0"/>
              <w:jc w:val="both"/>
              <w:rPr>
                <w:sz w:val="28"/>
              </w:rPr>
            </w:pPr>
            <w:r>
              <w:rPr>
                <w:sz w:val="28"/>
              </w:rPr>
              <w:t>No</w:t>
            </w:r>
            <w:r>
              <w:rPr>
                <w:spacing w:val="-18"/>
                <w:sz w:val="28"/>
              </w:rPr>
              <w:t xml:space="preserve"> </w:t>
            </w:r>
            <w:r>
              <w:rPr>
                <w:sz w:val="28"/>
              </w:rPr>
              <w:t>concluded</w:t>
            </w:r>
            <w:r>
              <w:rPr>
                <w:spacing w:val="-17"/>
                <w:sz w:val="28"/>
              </w:rPr>
              <w:t xml:space="preserve"> </w:t>
            </w:r>
            <w:r>
              <w:rPr>
                <w:sz w:val="28"/>
              </w:rPr>
              <w:t>contract</w:t>
            </w:r>
            <w:r>
              <w:rPr>
                <w:spacing w:val="-18"/>
                <w:sz w:val="28"/>
              </w:rPr>
              <w:t xml:space="preserve"> </w:t>
            </w:r>
            <w:r>
              <w:rPr>
                <w:sz w:val="28"/>
              </w:rPr>
              <w:t>without</w:t>
            </w:r>
            <w:r>
              <w:rPr>
                <w:spacing w:val="-17"/>
                <w:sz w:val="28"/>
              </w:rPr>
              <w:t xml:space="preserve"> </w:t>
            </w:r>
            <w:r>
              <w:rPr>
                <w:sz w:val="28"/>
              </w:rPr>
              <w:t>execution</w:t>
            </w:r>
            <w:r>
              <w:rPr>
                <w:spacing w:val="-18"/>
                <w:sz w:val="28"/>
              </w:rPr>
              <w:t xml:space="preserve"> </w:t>
            </w:r>
            <w:r>
              <w:rPr>
                <w:sz w:val="28"/>
              </w:rPr>
              <w:t>from</w:t>
            </w:r>
            <w:r>
              <w:rPr>
                <w:spacing w:val="-17"/>
                <w:sz w:val="28"/>
              </w:rPr>
              <w:t xml:space="preserve"> </w:t>
            </w:r>
            <w:r>
              <w:rPr>
                <w:sz w:val="28"/>
              </w:rPr>
              <w:t>January</w:t>
            </w:r>
            <w:r>
              <w:rPr>
                <w:spacing w:val="-18"/>
                <w:sz w:val="28"/>
              </w:rPr>
              <w:t xml:space="preserve"> </w:t>
            </w:r>
            <w:r>
              <w:rPr>
                <w:sz w:val="28"/>
              </w:rPr>
              <w:t>1,</w:t>
            </w:r>
            <w:r>
              <w:rPr>
                <w:spacing w:val="-17"/>
                <w:sz w:val="28"/>
              </w:rPr>
              <w:t xml:space="preserve"> </w:t>
            </w:r>
            <w:r>
              <w:rPr>
                <w:spacing w:val="80"/>
                <w:sz w:val="28"/>
                <w:u w:val="single"/>
              </w:rPr>
              <w:t xml:space="preserve">  </w:t>
            </w:r>
            <w:r>
              <w:rPr>
                <w:sz w:val="28"/>
              </w:rPr>
              <w:t>[</w:t>
            </w:r>
            <w:r>
              <w:rPr>
                <w:i/>
                <w:sz w:val="28"/>
              </w:rPr>
              <w:t>year</w:t>
            </w:r>
            <w:r>
              <w:rPr>
                <w:sz w:val="28"/>
              </w:rPr>
              <w:t>]</w:t>
            </w:r>
            <w:r>
              <w:rPr>
                <w:spacing w:val="-18"/>
                <w:sz w:val="28"/>
              </w:rPr>
              <w:t xml:space="preserve"> </w:t>
            </w:r>
            <w:r>
              <w:rPr>
                <w:sz w:val="28"/>
              </w:rPr>
              <w:t xml:space="preserve">prescribed in the Table of qualification criteria evaluation in Section 2.1 of Chapter III - </w:t>
            </w:r>
            <w:r>
              <w:rPr>
                <w:spacing w:val="-2"/>
                <w:sz w:val="28"/>
              </w:rPr>
              <w:t>Evaluation</w:t>
            </w:r>
            <w:r>
              <w:rPr>
                <w:spacing w:val="-6"/>
                <w:sz w:val="28"/>
              </w:rPr>
              <w:t xml:space="preserve"> </w:t>
            </w:r>
            <w:r>
              <w:rPr>
                <w:spacing w:val="-2"/>
                <w:sz w:val="28"/>
              </w:rPr>
              <w:t>and</w:t>
            </w:r>
            <w:r>
              <w:rPr>
                <w:spacing w:val="-4"/>
                <w:sz w:val="28"/>
              </w:rPr>
              <w:t xml:space="preserve"> </w:t>
            </w:r>
            <w:r>
              <w:rPr>
                <w:spacing w:val="-2"/>
                <w:sz w:val="28"/>
              </w:rPr>
              <w:t>Qualification</w:t>
            </w:r>
            <w:r>
              <w:rPr>
                <w:spacing w:val="-6"/>
                <w:sz w:val="28"/>
              </w:rPr>
              <w:t xml:space="preserve"> </w:t>
            </w:r>
            <w:r>
              <w:rPr>
                <w:spacing w:val="-2"/>
                <w:sz w:val="28"/>
              </w:rPr>
              <w:t>Criteria.</w:t>
            </w:r>
          </w:p>
          <w:p w:rsidR="00C56328" w:rsidRDefault="00271611">
            <w:pPr>
              <w:pStyle w:val="TableParagraph"/>
              <w:numPr>
                <w:ilvl w:val="0"/>
                <w:numId w:val="57"/>
              </w:numPr>
              <w:tabs>
                <w:tab w:val="left" w:pos="721"/>
              </w:tabs>
              <w:spacing w:before="120" w:line="264" w:lineRule="auto"/>
              <w:ind w:right="131" w:firstLine="0"/>
              <w:jc w:val="both"/>
              <w:rPr>
                <w:sz w:val="28"/>
              </w:rPr>
            </w:pPr>
            <w:r>
              <w:rPr>
                <w:sz w:val="28"/>
              </w:rPr>
              <w:t>Concluded</w:t>
            </w:r>
            <w:r>
              <w:rPr>
                <w:spacing w:val="-13"/>
                <w:sz w:val="28"/>
              </w:rPr>
              <w:t xml:space="preserve"> </w:t>
            </w:r>
            <w:r>
              <w:rPr>
                <w:sz w:val="28"/>
              </w:rPr>
              <w:t>contract</w:t>
            </w:r>
            <w:r>
              <w:rPr>
                <w:spacing w:val="-13"/>
                <w:sz w:val="28"/>
              </w:rPr>
              <w:t xml:space="preserve"> </w:t>
            </w:r>
            <w:r>
              <w:rPr>
                <w:sz w:val="28"/>
              </w:rPr>
              <w:t>without</w:t>
            </w:r>
            <w:r>
              <w:rPr>
                <w:spacing w:val="-13"/>
                <w:sz w:val="28"/>
              </w:rPr>
              <w:t xml:space="preserve"> </w:t>
            </w:r>
            <w:r>
              <w:rPr>
                <w:sz w:val="28"/>
              </w:rPr>
              <w:t>execution</w:t>
            </w:r>
            <w:r>
              <w:rPr>
                <w:spacing w:val="-13"/>
                <w:sz w:val="28"/>
              </w:rPr>
              <w:t xml:space="preserve"> </w:t>
            </w:r>
            <w:r>
              <w:rPr>
                <w:sz w:val="28"/>
              </w:rPr>
              <w:t>from</w:t>
            </w:r>
            <w:r>
              <w:rPr>
                <w:spacing w:val="-16"/>
                <w:sz w:val="28"/>
              </w:rPr>
              <w:t xml:space="preserve"> </w:t>
            </w:r>
            <w:r>
              <w:rPr>
                <w:sz w:val="28"/>
              </w:rPr>
              <w:t>January</w:t>
            </w:r>
            <w:r>
              <w:rPr>
                <w:spacing w:val="-16"/>
                <w:sz w:val="28"/>
              </w:rPr>
              <w:t xml:space="preserve"> </w:t>
            </w:r>
            <w:r>
              <w:rPr>
                <w:sz w:val="28"/>
              </w:rPr>
              <w:t>1,</w:t>
            </w:r>
            <w:r>
              <w:rPr>
                <w:spacing w:val="-14"/>
                <w:sz w:val="28"/>
              </w:rPr>
              <w:t xml:space="preserve"> </w:t>
            </w:r>
            <w:r>
              <w:rPr>
                <w:spacing w:val="40"/>
                <w:sz w:val="28"/>
                <w:u w:val="single"/>
              </w:rPr>
              <w:t xml:space="preserve">  </w:t>
            </w:r>
            <w:r>
              <w:rPr>
                <w:sz w:val="28"/>
              </w:rPr>
              <w:t>[</w:t>
            </w:r>
            <w:r>
              <w:rPr>
                <w:i/>
                <w:sz w:val="28"/>
              </w:rPr>
              <w:t>year</w:t>
            </w:r>
            <w:r>
              <w:rPr>
                <w:sz w:val="28"/>
              </w:rPr>
              <w:t>]</w:t>
            </w:r>
            <w:r>
              <w:rPr>
                <w:spacing w:val="-14"/>
                <w:sz w:val="28"/>
              </w:rPr>
              <w:t xml:space="preserve"> </w:t>
            </w:r>
            <w:r>
              <w:rPr>
                <w:sz w:val="28"/>
              </w:rPr>
              <w:t>prescribed</w:t>
            </w:r>
            <w:r>
              <w:rPr>
                <w:spacing w:val="-13"/>
                <w:sz w:val="28"/>
              </w:rPr>
              <w:t xml:space="preserve"> </w:t>
            </w:r>
            <w:r>
              <w:rPr>
                <w:sz w:val="28"/>
              </w:rPr>
              <w:t xml:space="preserve">in </w:t>
            </w:r>
            <w:r>
              <w:rPr>
                <w:spacing w:val="-4"/>
                <w:sz w:val="28"/>
              </w:rPr>
              <w:t>the</w:t>
            </w:r>
            <w:r>
              <w:rPr>
                <w:spacing w:val="-11"/>
                <w:sz w:val="28"/>
              </w:rPr>
              <w:t xml:space="preserve"> </w:t>
            </w:r>
            <w:r>
              <w:rPr>
                <w:spacing w:val="-4"/>
                <w:sz w:val="28"/>
              </w:rPr>
              <w:t>Table</w:t>
            </w:r>
            <w:r>
              <w:rPr>
                <w:spacing w:val="-11"/>
                <w:sz w:val="28"/>
              </w:rPr>
              <w:t xml:space="preserve"> </w:t>
            </w:r>
            <w:r>
              <w:rPr>
                <w:spacing w:val="-4"/>
                <w:sz w:val="28"/>
              </w:rPr>
              <w:t>of</w:t>
            </w:r>
            <w:r>
              <w:rPr>
                <w:spacing w:val="-11"/>
                <w:sz w:val="28"/>
              </w:rPr>
              <w:t xml:space="preserve"> </w:t>
            </w:r>
            <w:r>
              <w:rPr>
                <w:spacing w:val="-4"/>
                <w:sz w:val="28"/>
              </w:rPr>
              <w:t>qualification</w:t>
            </w:r>
            <w:r>
              <w:rPr>
                <w:spacing w:val="-10"/>
                <w:sz w:val="28"/>
              </w:rPr>
              <w:t xml:space="preserve"> </w:t>
            </w:r>
            <w:r>
              <w:rPr>
                <w:spacing w:val="-4"/>
                <w:sz w:val="28"/>
              </w:rPr>
              <w:t>criteria</w:t>
            </w:r>
            <w:r>
              <w:rPr>
                <w:spacing w:val="-11"/>
                <w:sz w:val="28"/>
              </w:rPr>
              <w:t xml:space="preserve"> </w:t>
            </w:r>
            <w:r>
              <w:rPr>
                <w:spacing w:val="-4"/>
                <w:sz w:val="28"/>
              </w:rPr>
              <w:t>evaluation</w:t>
            </w:r>
            <w:r>
              <w:rPr>
                <w:spacing w:val="-10"/>
                <w:sz w:val="28"/>
              </w:rPr>
              <w:t xml:space="preserve"> </w:t>
            </w:r>
            <w:r>
              <w:rPr>
                <w:spacing w:val="-4"/>
                <w:sz w:val="28"/>
              </w:rPr>
              <w:t>in</w:t>
            </w:r>
            <w:r>
              <w:rPr>
                <w:spacing w:val="-10"/>
                <w:sz w:val="28"/>
              </w:rPr>
              <w:t xml:space="preserve"> </w:t>
            </w:r>
            <w:r>
              <w:rPr>
                <w:spacing w:val="-4"/>
                <w:sz w:val="28"/>
              </w:rPr>
              <w:t>Section</w:t>
            </w:r>
            <w:r>
              <w:rPr>
                <w:spacing w:val="-10"/>
                <w:sz w:val="28"/>
              </w:rPr>
              <w:t xml:space="preserve"> </w:t>
            </w:r>
            <w:r>
              <w:rPr>
                <w:spacing w:val="-4"/>
                <w:sz w:val="28"/>
              </w:rPr>
              <w:t>2.1</w:t>
            </w:r>
            <w:r>
              <w:rPr>
                <w:spacing w:val="-10"/>
                <w:sz w:val="28"/>
              </w:rPr>
              <w:t xml:space="preserve"> </w:t>
            </w:r>
            <w:r>
              <w:rPr>
                <w:spacing w:val="-4"/>
                <w:sz w:val="28"/>
              </w:rPr>
              <w:t>of</w:t>
            </w:r>
            <w:r>
              <w:rPr>
                <w:spacing w:val="-11"/>
                <w:sz w:val="28"/>
              </w:rPr>
              <w:t xml:space="preserve"> </w:t>
            </w:r>
            <w:r>
              <w:rPr>
                <w:spacing w:val="-4"/>
                <w:sz w:val="28"/>
              </w:rPr>
              <w:t>Chapter</w:t>
            </w:r>
            <w:r>
              <w:rPr>
                <w:spacing w:val="-11"/>
                <w:sz w:val="28"/>
              </w:rPr>
              <w:t xml:space="preserve"> </w:t>
            </w:r>
            <w:r>
              <w:rPr>
                <w:spacing w:val="-4"/>
                <w:sz w:val="28"/>
              </w:rPr>
              <w:t>III</w:t>
            </w:r>
            <w:r>
              <w:rPr>
                <w:spacing w:val="-7"/>
                <w:sz w:val="28"/>
              </w:rPr>
              <w:t xml:space="preserve"> </w:t>
            </w:r>
            <w:r>
              <w:rPr>
                <w:spacing w:val="-4"/>
                <w:sz w:val="28"/>
              </w:rPr>
              <w:t>-</w:t>
            </w:r>
            <w:r>
              <w:rPr>
                <w:spacing w:val="-9"/>
                <w:sz w:val="28"/>
              </w:rPr>
              <w:t xml:space="preserve"> </w:t>
            </w:r>
            <w:r>
              <w:rPr>
                <w:spacing w:val="-4"/>
                <w:sz w:val="28"/>
              </w:rPr>
              <w:t xml:space="preserve">Evaluation </w:t>
            </w:r>
            <w:r>
              <w:rPr>
                <w:sz w:val="28"/>
              </w:rPr>
              <w:t>and</w:t>
            </w:r>
            <w:r>
              <w:rPr>
                <w:spacing w:val="-6"/>
                <w:sz w:val="28"/>
              </w:rPr>
              <w:t xml:space="preserve"> </w:t>
            </w:r>
            <w:r>
              <w:rPr>
                <w:sz w:val="28"/>
              </w:rPr>
              <w:t>Qualification</w:t>
            </w:r>
            <w:r>
              <w:rPr>
                <w:spacing w:val="-4"/>
                <w:sz w:val="28"/>
              </w:rPr>
              <w:t xml:space="preserve"> </w:t>
            </w:r>
            <w:r>
              <w:rPr>
                <w:sz w:val="28"/>
              </w:rPr>
              <w:t>Criteria</w:t>
            </w:r>
          </w:p>
        </w:tc>
      </w:tr>
      <w:tr w:rsidR="00C56328">
        <w:trPr>
          <w:trHeight w:val="2719"/>
        </w:trPr>
        <w:tc>
          <w:tcPr>
            <w:tcW w:w="852" w:type="dxa"/>
          </w:tcPr>
          <w:p w:rsidR="00C56328" w:rsidRDefault="00271611">
            <w:pPr>
              <w:pStyle w:val="TableParagraph"/>
              <w:spacing w:before="117"/>
              <w:ind w:left="208"/>
              <w:rPr>
                <w:b/>
                <w:sz w:val="28"/>
              </w:rPr>
            </w:pPr>
            <w:r>
              <w:rPr>
                <w:b/>
                <w:spacing w:val="-4"/>
                <w:sz w:val="28"/>
              </w:rPr>
              <w:t>Year</w:t>
            </w:r>
          </w:p>
        </w:tc>
        <w:tc>
          <w:tcPr>
            <w:tcW w:w="1580" w:type="dxa"/>
          </w:tcPr>
          <w:p w:rsidR="00C56328" w:rsidRDefault="00271611">
            <w:pPr>
              <w:pStyle w:val="TableParagraph"/>
              <w:spacing w:before="117" w:line="264" w:lineRule="auto"/>
              <w:ind w:left="175" w:right="90" w:hanging="1"/>
              <w:jc w:val="center"/>
              <w:rPr>
                <w:b/>
                <w:sz w:val="28"/>
              </w:rPr>
            </w:pPr>
            <w:r>
              <w:rPr>
                <w:b/>
                <w:spacing w:val="-2"/>
                <w:sz w:val="28"/>
              </w:rPr>
              <w:t xml:space="preserve">Unfinished </w:t>
            </w:r>
            <w:r>
              <w:rPr>
                <w:b/>
                <w:spacing w:val="-4"/>
                <w:sz w:val="28"/>
              </w:rPr>
              <w:t>tasks</w:t>
            </w:r>
            <w:r>
              <w:rPr>
                <w:b/>
                <w:spacing w:val="-16"/>
                <w:sz w:val="28"/>
              </w:rPr>
              <w:t xml:space="preserve"> </w:t>
            </w:r>
            <w:r>
              <w:rPr>
                <w:b/>
                <w:spacing w:val="-4"/>
                <w:sz w:val="28"/>
              </w:rPr>
              <w:t>in</w:t>
            </w:r>
            <w:r>
              <w:rPr>
                <w:b/>
                <w:spacing w:val="-13"/>
                <w:sz w:val="28"/>
              </w:rPr>
              <w:t xml:space="preserve"> </w:t>
            </w:r>
            <w:r>
              <w:rPr>
                <w:b/>
                <w:spacing w:val="-4"/>
                <w:sz w:val="28"/>
              </w:rPr>
              <w:t xml:space="preserve">the </w:t>
            </w:r>
            <w:r>
              <w:rPr>
                <w:b/>
                <w:spacing w:val="-2"/>
                <w:sz w:val="28"/>
              </w:rPr>
              <w:t>contract</w:t>
            </w:r>
          </w:p>
        </w:tc>
        <w:tc>
          <w:tcPr>
            <w:tcW w:w="5041" w:type="dxa"/>
          </w:tcPr>
          <w:p w:rsidR="00C56328" w:rsidRDefault="00271611">
            <w:pPr>
              <w:pStyle w:val="TableParagraph"/>
              <w:spacing w:before="117"/>
              <w:ind w:left="1187"/>
              <w:rPr>
                <w:b/>
                <w:sz w:val="28"/>
              </w:rPr>
            </w:pPr>
            <w:r>
              <w:rPr>
                <w:b/>
                <w:spacing w:val="-4"/>
                <w:sz w:val="28"/>
              </w:rPr>
              <w:t>Description</w:t>
            </w:r>
            <w:r>
              <w:rPr>
                <w:b/>
                <w:spacing w:val="-11"/>
                <w:sz w:val="28"/>
              </w:rPr>
              <w:t xml:space="preserve"> </w:t>
            </w:r>
            <w:r>
              <w:rPr>
                <w:b/>
                <w:spacing w:val="-4"/>
                <w:sz w:val="28"/>
              </w:rPr>
              <w:t>of</w:t>
            </w:r>
            <w:r>
              <w:rPr>
                <w:b/>
                <w:spacing w:val="-10"/>
                <w:sz w:val="28"/>
              </w:rPr>
              <w:t xml:space="preserve"> </w:t>
            </w:r>
            <w:r>
              <w:rPr>
                <w:b/>
                <w:spacing w:val="-4"/>
                <w:sz w:val="28"/>
              </w:rPr>
              <w:t>contract</w:t>
            </w:r>
          </w:p>
        </w:tc>
        <w:tc>
          <w:tcPr>
            <w:tcW w:w="2028" w:type="dxa"/>
          </w:tcPr>
          <w:p w:rsidR="00C56328" w:rsidRDefault="00271611">
            <w:pPr>
              <w:pStyle w:val="TableParagraph"/>
              <w:spacing w:before="117" w:line="264" w:lineRule="auto"/>
              <w:ind w:left="177" w:right="59"/>
              <w:jc w:val="center"/>
              <w:rPr>
                <w:sz w:val="28"/>
              </w:rPr>
            </w:pPr>
            <w:r>
              <w:rPr>
                <w:b/>
                <w:sz w:val="28"/>
              </w:rPr>
              <w:t xml:space="preserve">Total value of </w:t>
            </w:r>
            <w:r>
              <w:rPr>
                <w:b/>
                <w:spacing w:val="-2"/>
                <w:sz w:val="28"/>
              </w:rPr>
              <w:t xml:space="preserve">contract </w:t>
            </w:r>
            <w:r>
              <w:rPr>
                <w:sz w:val="28"/>
              </w:rPr>
              <w:t xml:space="preserve">(current value, currency unit, </w:t>
            </w:r>
            <w:r>
              <w:rPr>
                <w:spacing w:val="-4"/>
                <w:sz w:val="28"/>
              </w:rPr>
              <w:t>equivalent</w:t>
            </w:r>
            <w:r>
              <w:rPr>
                <w:spacing w:val="-14"/>
                <w:sz w:val="28"/>
              </w:rPr>
              <w:t xml:space="preserve"> </w:t>
            </w:r>
            <w:r>
              <w:rPr>
                <w:spacing w:val="-4"/>
                <w:sz w:val="28"/>
              </w:rPr>
              <w:t xml:space="preserve">value </w:t>
            </w:r>
            <w:r>
              <w:rPr>
                <w:sz w:val="28"/>
              </w:rPr>
              <w:t xml:space="preserve">in suitable </w:t>
            </w:r>
            <w:r>
              <w:rPr>
                <w:spacing w:val="-2"/>
                <w:sz w:val="28"/>
              </w:rPr>
              <w:t>currency)</w:t>
            </w:r>
          </w:p>
        </w:tc>
      </w:tr>
      <w:tr w:rsidR="00C56328">
        <w:trPr>
          <w:trHeight w:val="2726"/>
        </w:trPr>
        <w:tc>
          <w:tcPr>
            <w:tcW w:w="852" w:type="dxa"/>
          </w:tcPr>
          <w:p w:rsidR="00C56328" w:rsidRDefault="00C56328">
            <w:pPr>
              <w:pStyle w:val="TableParagraph"/>
              <w:rPr>
                <w:sz w:val="28"/>
              </w:rPr>
            </w:pPr>
          </w:p>
        </w:tc>
        <w:tc>
          <w:tcPr>
            <w:tcW w:w="1580" w:type="dxa"/>
          </w:tcPr>
          <w:p w:rsidR="00C56328" w:rsidRDefault="00C56328">
            <w:pPr>
              <w:pStyle w:val="TableParagraph"/>
              <w:rPr>
                <w:sz w:val="28"/>
              </w:rPr>
            </w:pPr>
          </w:p>
        </w:tc>
        <w:tc>
          <w:tcPr>
            <w:tcW w:w="5041" w:type="dxa"/>
          </w:tcPr>
          <w:p w:rsidR="00C56328" w:rsidRDefault="00271611">
            <w:pPr>
              <w:pStyle w:val="TableParagraph"/>
              <w:tabs>
                <w:tab w:val="left" w:pos="4799"/>
                <w:tab w:val="left" w:pos="4834"/>
              </w:tabs>
              <w:spacing w:before="115" w:line="352" w:lineRule="auto"/>
              <w:ind w:left="196" w:right="170"/>
              <w:jc w:val="both"/>
              <w:rPr>
                <w:sz w:val="28"/>
              </w:rPr>
            </w:pPr>
            <w:r>
              <w:rPr>
                <w:sz w:val="28"/>
              </w:rPr>
              <w:t xml:space="preserve">Description of contract: </w:t>
            </w:r>
            <w:r>
              <w:rPr>
                <w:sz w:val="28"/>
                <w:u w:val="single"/>
              </w:rPr>
              <w:tab/>
            </w:r>
            <w:r>
              <w:rPr>
                <w:sz w:val="28"/>
              </w:rPr>
              <w:t xml:space="preserve"> Investor’s name: </w:t>
            </w:r>
            <w:r>
              <w:rPr>
                <w:sz w:val="28"/>
                <w:u w:val="single"/>
              </w:rPr>
              <w:tab/>
            </w:r>
            <w:r>
              <w:rPr>
                <w:sz w:val="28"/>
                <w:u w:val="single"/>
              </w:rPr>
              <w:tab/>
            </w:r>
            <w:r>
              <w:rPr>
                <w:sz w:val="28"/>
              </w:rPr>
              <w:t xml:space="preserve"> Address: </w:t>
            </w:r>
            <w:r>
              <w:rPr>
                <w:sz w:val="28"/>
                <w:u w:val="single"/>
              </w:rPr>
              <w:tab/>
            </w:r>
            <w:r>
              <w:rPr>
                <w:sz w:val="28"/>
                <w:u w:val="single"/>
              </w:rPr>
              <w:tab/>
            </w:r>
          </w:p>
          <w:p w:rsidR="00C56328" w:rsidRDefault="00271611">
            <w:pPr>
              <w:pStyle w:val="TableParagraph"/>
              <w:spacing w:before="1" w:line="264" w:lineRule="auto"/>
              <w:ind w:left="196" w:right="1164"/>
              <w:jc w:val="both"/>
              <w:rPr>
                <w:sz w:val="28"/>
              </w:rPr>
            </w:pPr>
            <w:r>
              <w:rPr>
                <w:noProof/>
              </w:rPr>
              <mc:AlternateContent>
                <mc:Choice Requires="wpg">
                  <w:drawing>
                    <wp:anchor distT="0" distB="0" distL="0" distR="0" simplePos="0" relativeHeight="483655168" behindDoc="1" locked="0" layoutInCell="1" allowOverlap="1">
                      <wp:simplePos x="0" y="0"/>
                      <wp:positionH relativeFrom="column">
                        <wp:posOffset>124968</wp:posOffset>
                      </wp:positionH>
                      <wp:positionV relativeFrom="paragraph">
                        <wp:posOffset>647484</wp:posOffset>
                      </wp:positionV>
                      <wp:extent cx="2940685" cy="762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40685" cy="7620"/>
                                <a:chOff x="0" y="0"/>
                                <a:chExt cx="2940685" cy="7620"/>
                              </a:xfrm>
                            </wpg:grpSpPr>
                            <wps:wsp>
                              <wps:cNvPr id="20" name="Graphic 20"/>
                              <wps:cNvSpPr/>
                              <wps:spPr>
                                <a:xfrm>
                                  <a:off x="0" y="3619"/>
                                  <a:ext cx="2940685" cy="1270"/>
                                </a:xfrm>
                                <a:custGeom>
                                  <a:avLst/>
                                  <a:gdLst/>
                                  <a:ahLst/>
                                  <a:cxnLst/>
                                  <a:rect l="l" t="t" r="r" b="b"/>
                                  <a:pathLst>
                                    <a:path w="2940685">
                                      <a:moveTo>
                                        <a:pt x="0" y="0"/>
                                      </a:moveTo>
                                      <a:lnTo>
                                        <a:pt x="2940477" y="0"/>
                                      </a:lnTo>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BE9D1BE" id="Group 19" o:spid="_x0000_s1026" style="position:absolute;margin-left:9.85pt;margin-top:51pt;width:231.55pt;height:.6pt;z-index:-19661312;mso-wrap-distance-left:0;mso-wrap-distance-right:0" coordsize="2940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">
                      <v:shape id="Graphic 20" o:spid="_x0000_s1027" style="position:absolute;top:36;width:29406;height:12;visibility:visible;mso-wrap-style:square;v-text-anchor:top" coordsize="29406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" path="m,l2940477,e" filled="f" strokeweight=".20106mm">
                        <v:path arrowok="t"/>
                      </v:shape>
                    </v:group>
                  </w:pict>
                </mc:Fallback>
              </mc:AlternateContent>
            </w:r>
            <w:r>
              <w:rPr>
                <w:spacing w:val="-4"/>
                <w:sz w:val="28"/>
              </w:rPr>
              <w:t>Reason</w:t>
            </w:r>
            <w:r>
              <w:rPr>
                <w:spacing w:val="-10"/>
                <w:sz w:val="28"/>
              </w:rPr>
              <w:t xml:space="preserve"> </w:t>
            </w:r>
            <w:r>
              <w:rPr>
                <w:spacing w:val="-4"/>
                <w:sz w:val="28"/>
              </w:rPr>
              <w:t>for</w:t>
            </w:r>
            <w:r>
              <w:rPr>
                <w:spacing w:val="-11"/>
                <w:sz w:val="28"/>
              </w:rPr>
              <w:t xml:space="preserve"> </w:t>
            </w:r>
            <w:r>
              <w:rPr>
                <w:spacing w:val="-4"/>
                <w:sz w:val="28"/>
              </w:rPr>
              <w:t>unfinished</w:t>
            </w:r>
            <w:r>
              <w:rPr>
                <w:spacing w:val="-10"/>
                <w:sz w:val="28"/>
              </w:rPr>
              <w:t xml:space="preserve"> </w:t>
            </w:r>
            <w:r>
              <w:rPr>
                <w:spacing w:val="-4"/>
                <w:sz w:val="28"/>
              </w:rPr>
              <w:t>tasks</w:t>
            </w:r>
            <w:r>
              <w:rPr>
                <w:spacing w:val="-10"/>
                <w:sz w:val="28"/>
              </w:rPr>
              <w:t xml:space="preserve"> </w:t>
            </w:r>
            <w:r>
              <w:rPr>
                <w:spacing w:val="-4"/>
                <w:sz w:val="28"/>
              </w:rPr>
              <w:t>in</w:t>
            </w:r>
            <w:r>
              <w:rPr>
                <w:spacing w:val="-10"/>
                <w:sz w:val="28"/>
              </w:rPr>
              <w:t xml:space="preserve"> </w:t>
            </w:r>
            <w:r>
              <w:rPr>
                <w:spacing w:val="-4"/>
                <w:sz w:val="28"/>
              </w:rPr>
              <w:t xml:space="preserve">the </w:t>
            </w:r>
            <w:r>
              <w:rPr>
                <w:spacing w:val="-2"/>
                <w:sz w:val="28"/>
              </w:rPr>
              <w:t>contract:</w:t>
            </w:r>
          </w:p>
        </w:tc>
        <w:tc>
          <w:tcPr>
            <w:tcW w:w="2028" w:type="dxa"/>
          </w:tcPr>
          <w:p w:rsidR="00C56328" w:rsidRDefault="00C56328">
            <w:pPr>
              <w:pStyle w:val="TableParagraph"/>
              <w:rPr>
                <w:sz w:val="28"/>
              </w:rPr>
            </w:pPr>
          </w:p>
        </w:tc>
      </w:tr>
    </w:tbl>
    <w:p w:rsidR="00C56328" w:rsidRDefault="00271611">
      <w:pPr>
        <w:pStyle w:val="BodyText"/>
        <w:spacing w:before="115"/>
        <w:ind w:left="805"/>
      </w:pPr>
      <w:r>
        <w:rPr>
          <w:spacing w:val="-2"/>
        </w:rPr>
        <w:t>Notes:</w:t>
      </w:r>
    </w:p>
    <w:p w:rsidR="00C56328" w:rsidRDefault="00271611">
      <w:pPr>
        <w:pStyle w:val="ListParagraph"/>
        <w:numPr>
          <w:ilvl w:val="0"/>
          <w:numId w:val="56"/>
        </w:numPr>
        <w:tabs>
          <w:tab w:val="left" w:pos="596"/>
          <w:tab w:val="left" w:pos="598"/>
        </w:tabs>
        <w:spacing w:before="153"/>
        <w:ind w:right="393"/>
        <w:rPr>
          <w:sz w:val="28"/>
        </w:rPr>
      </w:pPr>
      <w:r>
        <w:rPr>
          <w:sz w:val="28"/>
        </w:rPr>
        <w:t>The Bidder must declare accurately and truthfully previous contract non- fulfillment records; any unfinished contract being not declared shall be considered “fraudulent” and the bidder’s BP shall be rejected. Regarding joint venture, each joint venture member shall declare information using this Form</w:t>
      </w:r>
    </w:p>
    <w:p w:rsidR="00C56328" w:rsidRDefault="00C56328">
      <w:pPr>
        <w:jc w:val="both"/>
        <w:rPr>
          <w:sz w:val="28"/>
        </w:rPr>
        <w:sectPr w:rsidR="00C56328">
          <w:headerReference w:type="default" r:id="rId16"/>
          <w:pgSz w:w="11910" w:h="16840"/>
          <w:pgMar w:top="1080" w:right="740" w:bottom="280" w:left="1180" w:header="722" w:footer="0" w:gutter="0"/>
          <w:cols w:space="720"/>
        </w:sectPr>
      </w:pPr>
    </w:p>
    <w:p w:rsidR="00C56328" w:rsidRDefault="00C56328">
      <w:pPr>
        <w:pStyle w:val="BodyText"/>
        <w:spacing w:before="42"/>
      </w:pPr>
    </w:p>
    <w:p w:rsidR="00C56328" w:rsidRDefault="00271611">
      <w:pPr>
        <w:spacing w:before="1"/>
        <w:ind w:right="395"/>
        <w:jc w:val="right"/>
        <w:rPr>
          <w:b/>
          <w:sz w:val="28"/>
        </w:rPr>
      </w:pPr>
      <w:r>
        <w:rPr>
          <w:b/>
          <w:sz w:val="28"/>
        </w:rPr>
        <w:t>Form</w:t>
      </w:r>
      <w:r>
        <w:rPr>
          <w:b/>
          <w:spacing w:val="-8"/>
          <w:sz w:val="28"/>
        </w:rPr>
        <w:t xml:space="preserve"> </w:t>
      </w:r>
      <w:r>
        <w:rPr>
          <w:b/>
          <w:spacing w:val="-5"/>
          <w:sz w:val="28"/>
        </w:rPr>
        <w:t>09</w:t>
      </w:r>
    </w:p>
    <w:p w:rsidR="00C56328" w:rsidRDefault="00C56328">
      <w:pPr>
        <w:pStyle w:val="BodyText"/>
        <w:spacing w:before="147"/>
        <w:rPr>
          <w:b/>
        </w:rPr>
      </w:pPr>
    </w:p>
    <w:p w:rsidR="00C56328" w:rsidRDefault="00271611">
      <w:pPr>
        <w:pStyle w:val="Heading1"/>
        <w:spacing w:before="1"/>
        <w:ind w:left="404" w:right="564"/>
        <w:rPr>
          <w:b w:val="0"/>
        </w:rPr>
      </w:pPr>
      <w:r>
        <w:t>FINANCIAL</w:t>
      </w:r>
      <w:r>
        <w:rPr>
          <w:spacing w:val="-8"/>
        </w:rPr>
        <w:t xml:space="preserve"> </w:t>
      </w:r>
      <w:r>
        <w:t>POSITION</w:t>
      </w:r>
      <w:r>
        <w:rPr>
          <w:spacing w:val="-6"/>
        </w:rPr>
        <w:t xml:space="preserve"> </w:t>
      </w:r>
      <w:r>
        <w:t>OF</w:t>
      </w:r>
      <w:r>
        <w:rPr>
          <w:spacing w:val="-7"/>
        </w:rPr>
        <w:t xml:space="preserve"> </w:t>
      </w:r>
      <w:r>
        <w:t>THE</w:t>
      </w:r>
      <w:r>
        <w:rPr>
          <w:spacing w:val="-5"/>
        </w:rPr>
        <w:t xml:space="preserve"> </w:t>
      </w:r>
      <w:r>
        <w:t>BIDDER</w:t>
      </w:r>
      <w:r>
        <w:rPr>
          <w:spacing w:val="-24"/>
        </w:rPr>
        <w:t xml:space="preserve"> </w:t>
      </w:r>
      <w:r>
        <w:rPr>
          <w:b w:val="0"/>
          <w:spacing w:val="-5"/>
          <w:vertAlign w:val="superscript"/>
        </w:rPr>
        <w:t>(1)</w:t>
      </w:r>
    </w:p>
    <w:p w:rsidR="00C56328" w:rsidRDefault="00271611">
      <w:pPr>
        <w:pStyle w:val="BodyText"/>
        <w:tabs>
          <w:tab w:val="left" w:pos="3938"/>
        </w:tabs>
        <w:spacing w:before="263"/>
        <w:ind w:right="329"/>
        <w:jc w:val="right"/>
      </w:pPr>
      <w:r>
        <w:rPr>
          <w:spacing w:val="-5"/>
        </w:rPr>
        <w:t xml:space="preserve">Bidder’s </w:t>
      </w:r>
      <w:r>
        <w:t xml:space="preserve">name: </w:t>
      </w:r>
      <w:r>
        <w:rPr>
          <w:u w:val="single"/>
        </w:rPr>
        <w:tab/>
      </w:r>
    </w:p>
    <w:p w:rsidR="00C56328" w:rsidRDefault="00271611">
      <w:pPr>
        <w:pStyle w:val="BodyText"/>
        <w:tabs>
          <w:tab w:val="left" w:pos="9655"/>
        </w:tabs>
        <w:spacing w:before="33" w:line="264" w:lineRule="auto"/>
        <w:ind w:left="1760" w:right="325" w:firstLine="4225"/>
        <w:jc w:val="right"/>
      </w:pPr>
      <w:r>
        <w:t xml:space="preserve">Date: </w:t>
      </w:r>
      <w:r>
        <w:rPr>
          <w:u w:val="single"/>
        </w:rPr>
        <w:tab/>
      </w:r>
      <w:r>
        <w:t xml:space="preserve"> Name</w:t>
      </w:r>
      <w:r>
        <w:rPr>
          <w:spacing w:val="-5"/>
        </w:rPr>
        <w:t xml:space="preserve"> </w:t>
      </w:r>
      <w:r>
        <w:t>of</w:t>
      </w:r>
      <w:r>
        <w:rPr>
          <w:spacing w:val="-4"/>
        </w:rPr>
        <w:t xml:space="preserve"> </w:t>
      </w:r>
      <w:r>
        <w:t>joint</w:t>
      </w:r>
      <w:r>
        <w:rPr>
          <w:spacing w:val="-3"/>
        </w:rPr>
        <w:t xml:space="preserve"> </w:t>
      </w:r>
      <w:r>
        <w:t>venture</w:t>
      </w:r>
      <w:r>
        <w:rPr>
          <w:spacing w:val="-4"/>
        </w:rPr>
        <w:t xml:space="preserve"> </w:t>
      </w:r>
      <w:r>
        <w:t>member</w:t>
      </w:r>
      <w:r>
        <w:rPr>
          <w:spacing w:val="-4"/>
        </w:rPr>
        <w:t xml:space="preserve"> </w:t>
      </w:r>
      <w:r>
        <w:t>(if</w:t>
      </w:r>
      <w:r>
        <w:rPr>
          <w:spacing w:val="-4"/>
        </w:rPr>
        <w:t xml:space="preserve"> any):</w:t>
      </w:r>
      <w:r>
        <w:rPr>
          <w:u w:val="single"/>
        </w:rPr>
        <w:tab/>
      </w:r>
    </w:p>
    <w:p w:rsidR="00C56328" w:rsidRDefault="00C56328">
      <w:pPr>
        <w:pStyle w:val="BodyText"/>
        <w:spacing w:after="1"/>
        <w:rPr>
          <w:sz w:val="11"/>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1"/>
        <w:gridCol w:w="2328"/>
        <w:gridCol w:w="2292"/>
        <w:gridCol w:w="2563"/>
      </w:tblGrid>
      <w:tr w:rsidR="00C56328">
        <w:trPr>
          <w:trHeight w:val="948"/>
        </w:trPr>
        <w:tc>
          <w:tcPr>
            <w:tcW w:w="2431" w:type="dxa"/>
            <w:vMerge w:val="restart"/>
            <w:tcBorders>
              <w:top w:val="nil"/>
              <w:left w:val="nil"/>
            </w:tcBorders>
          </w:tcPr>
          <w:p w:rsidR="00C56328" w:rsidRDefault="00C56328">
            <w:pPr>
              <w:pStyle w:val="TableParagraph"/>
              <w:rPr>
                <w:sz w:val="26"/>
              </w:rPr>
            </w:pPr>
          </w:p>
        </w:tc>
        <w:tc>
          <w:tcPr>
            <w:tcW w:w="7183" w:type="dxa"/>
            <w:gridSpan w:val="3"/>
          </w:tcPr>
          <w:p w:rsidR="00C56328" w:rsidRDefault="00271611">
            <w:pPr>
              <w:pStyle w:val="TableParagraph"/>
              <w:tabs>
                <w:tab w:val="left" w:pos="1182"/>
                <w:tab w:val="left" w:pos="2659"/>
                <w:tab w:val="left" w:pos="5349"/>
                <w:tab w:val="left" w:pos="6779"/>
              </w:tabs>
              <w:spacing w:before="117" w:line="264" w:lineRule="auto"/>
              <w:ind w:left="113" w:right="106" w:firstLine="28"/>
              <w:rPr>
                <w:b/>
                <w:sz w:val="28"/>
              </w:rPr>
            </w:pPr>
            <w:r>
              <w:rPr>
                <w:b/>
                <w:sz w:val="28"/>
              </w:rPr>
              <w:t>The</w:t>
            </w:r>
            <w:r>
              <w:rPr>
                <w:b/>
                <w:spacing w:val="40"/>
                <w:sz w:val="28"/>
              </w:rPr>
              <w:t xml:space="preserve"> </w:t>
            </w:r>
            <w:r>
              <w:rPr>
                <w:b/>
                <w:sz w:val="28"/>
              </w:rPr>
              <w:t>bidder’s</w:t>
            </w:r>
            <w:r>
              <w:rPr>
                <w:b/>
                <w:spacing w:val="40"/>
                <w:sz w:val="28"/>
              </w:rPr>
              <w:t xml:space="preserve"> </w:t>
            </w:r>
            <w:r>
              <w:rPr>
                <w:b/>
                <w:sz w:val="28"/>
              </w:rPr>
              <w:t>fiscal</w:t>
            </w:r>
            <w:r>
              <w:rPr>
                <w:b/>
                <w:spacing w:val="40"/>
                <w:sz w:val="28"/>
              </w:rPr>
              <w:t xml:space="preserve"> </w:t>
            </w:r>
            <w:r>
              <w:rPr>
                <w:b/>
                <w:sz w:val="28"/>
              </w:rPr>
              <w:t>year</w:t>
            </w:r>
            <w:r>
              <w:rPr>
                <w:b/>
                <w:spacing w:val="40"/>
                <w:sz w:val="28"/>
              </w:rPr>
              <w:t xml:space="preserve"> </w:t>
            </w:r>
            <w:r>
              <w:rPr>
                <w:b/>
                <w:sz w:val="28"/>
              </w:rPr>
              <w:t>is</w:t>
            </w:r>
            <w:r>
              <w:rPr>
                <w:b/>
                <w:spacing w:val="40"/>
                <w:sz w:val="28"/>
              </w:rPr>
              <w:t xml:space="preserve"> </w:t>
            </w:r>
            <w:r>
              <w:rPr>
                <w:b/>
                <w:sz w:val="28"/>
              </w:rPr>
              <w:t>from</w:t>
            </w:r>
            <w:r>
              <w:rPr>
                <w:b/>
                <w:spacing w:val="40"/>
                <w:sz w:val="28"/>
              </w:rPr>
              <w:t xml:space="preserve"> </w:t>
            </w:r>
            <w:r>
              <w:rPr>
                <w:b/>
                <w:sz w:val="28"/>
              </w:rPr>
              <w:t>date</w:t>
            </w:r>
            <w:r>
              <w:rPr>
                <w:b/>
                <w:spacing w:val="47"/>
                <w:sz w:val="28"/>
              </w:rPr>
              <w:t xml:space="preserve"> </w:t>
            </w:r>
            <w:r>
              <w:rPr>
                <w:sz w:val="28"/>
                <w:u w:val="single"/>
              </w:rPr>
              <w:tab/>
            </w:r>
            <w:r>
              <w:rPr>
                <w:sz w:val="28"/>
              </w:rPr>
              <w:t xml:space="preserve"> </w:t>
            </w:r>
            <w:r>
              <w:rPr>
                <w:b/>
                <w:sz w:val="28"/>
              </w:rPr>
              <w:t>month</w:t>
            </w:r>
            <w:r>
              <w:rPr>
                <w:b/>
                <w:spacing w:val="47"/>
                <w:sz w:val="28"/>
              </w:rPr>
              <w:t xml:space="preserve"> </w:t>
            </w:r>
            <w:r>
              <w:rPr>
                <w:sz w:val="28"/>
                <w:u w:val="single"/>
              </w:rPr>
              <w:tab/>
            </w:r>
            <w:r>
              <w:rPr>
                <w:spacing w:val="-18"/>
                <w:sz w:val="28"/>
              </w:rPr>
              <w:t xml:space="preserve"> </w:t>
            </w:r>
            <w:r>
              <w:rPr>
                <w:b/>
                <w:spacing w:val="-4"/>
                <w:sz w:val="28"/>
              </w:rPr>
              <w:t xml:space="preserve">to </w:t>
            </w:r>
            <w:r>
              <w:rPr>
                <w:b/>
                <w:sz w:val="28"/>
              </w:rPr>
              <w:t xml:space="preserve">date </w:t>
            </w:r>
            <w:r>
              <w:rPr>
                <w:b/>
                <w:sz w:val="28"/>
                <w:u w:val="single"/>
              </w:rPr>
              <w:tab/>
            </w:r>
            <w:r>
              <w:rPr>
                <w:b/>
                <w:sz w:val="28"/>
              </w:rPr>
              <w:t xml:space="preserve">month </w:t>
            </w:r>
            <w:r>
              <w:rPr>
                <w:b/>
                <w:sz w:val="28"/>
                <w:u w:val="single"/>
              </w:rPr>
              <w:tab/>
            </w:r>
          </w:p>
        </w:tc>
      </w:tr>
      <w:tr w:rsidR="00C56328">
        <w:trPr>
          <w:trHeight w:val="950"/>
        </w:trPr>
        <w:tc>
          <w:tcPr>
            <w:tcW w:w="2431" w:type="dxa"/>
            <w:vMerge/>
            <w:tcBorders>
              <w:top w:val="nil"/>
              <w:left w:val="nil"/>
            </w:tcBorders>
          </w:tcPr>
          <w:p w:rsidR="00C56328" w:rsidRDefault="00C56328">
            <w:pPr>
              <w:rPr>
                <w:sz w:val="2"/>
                <w:szCs w:val="2"/>
              </w:rPr>
            </w:pPr>
          </w:p>
        </w:tc>
        <w:tc>
          <w:tcPr>
            <w:tcW w:w="7183" w:type="dxa"/>
            <w:gridSpan w:val="3"/>
          </w:tcPr>
          <w:p w:rsidR="00C56328" w:rsidRDefault="00271611">
            <w:pPr>
              <w:pStyle w:val="TableParagraph"/>
              <w:spacing w:before="117" w:line="264" w:lineRule="auto"/>
              <w:ind w:left="113" w:firstLine="28"/>
              <w:rPr>
                <w:b/>
                <w:sz w:val="28"/>
              </w:rPr>
            </w:pPr>
            <w:r>
              <w:rPr>
                <w:b/>
                <w:sz w:val="28"/>
              </w:rPr>
              <w:t>Financial</w:t>
            </w:r>
            <w:r>
              <w:rPr>
                <w:b/>
                <w:spacing w:val="36"/>
                <w:sz w:val="28"/>
              </w:rPr>
              <w:t xml:space="preserve"> </w:t>
            </w:r>
            <w:r>
              <w:rPr>
                <w:b/>
                <w:sz w:val="28"/>
              </w:rPr>
              <w:t>data</w:t>
            </w:r>
            <w:r>
              <w:rPr>
                <w:b/>
                <w:spacing w:val="36"/>
                <w:sz w:val="28"/>
              </w:rPr>
              <w:t xml:space="preserve"> </w:t>
            </w:r>
            <w:r>
              <w:rPr>
                <w:b/>
                <w:sz w:val="28"/>
              </w:rPr>
              <w:t>for</w:t>
            </w:r>
            <w:r>
              <w:rPr>
                <w:b/>
                <w:spacing w:val="36"/>
                <w:sz w:val="28"/>
              </w:rPr>
              <w:t xml:space="preserve"> </w:t>
            </w:r>
            <w:r>
              <w:rPr>
                <w:b/>
                <w:sz w:val="28"/>
              </w:rPr>
              <w:t>the</w:t>
            </w:r>
            <w:r>
              <w:rPr>
                <w:b/>
                <w:spacing w:val="36"/>
                <w:sz w:val="28"/>
              </w:rPr>
              <w:t xml:space="preserve"> </w:t>
            </w:r>
            <w:r>
              <w:rPr>
                <w:b/>
                <w:sz w:val="28"/>
              </w:rPr>
              <w:t>most</w:t>
            </w:r>
            <w:r>
              <w:rPr>
                <w:b/>
                <w:spacing w:val="36"/>
                <w:sz w:val="28"/>
              </w:rPr>
              <w:t xml:space="preserve"> </w:t>
            </w:r>
            <w:r>
              <w:rPr>
                <w:b/>
                <w:sz w:val="28"/>
              </w:rPr>
              <w:t>recent</w:t>
            </w:r>
            <w:r>
              <w:rPr>
                <w:b/>
                <w:spacing w:val="36"/>
                <w:sz w:val="28"/>
              </w:rPr>
              <w:t xml:space="preserve"> </w:t>
            </w:r>
            <w:r>
              <w:rPr>
                <w:b/>
                <w:sz w:val="28"/>
              </w:rPr>
              <w:t>years</w:t>
            </w:r>
            <w:r>
              <w:rPr>
                <w:b/>
                <w:spacing w:val="37"/>
                <w:sz w:val="28"/>
              </w:rPr>
              <w:t xml:space="preserve"> </w:t>
            </w:r>
            <w:r>
              <w:rPr>
                <w:b/>
                <w:sz w:val="28"/>
              </w:rPr>
              <w:t>as</w:t>
            </w:r>
            <w:r>
              <w:rPr>
                <w:b/>
                <w:spacing w:val="36"/>
                <w:sz w:val="28"/>
              </w:rPr>
              <w:t xml:space="preserve"> </w:t>
            </w:r>
            <w:r>
              <w:rPr>
                <w:b/>
                <w:sz w:val="28"/>
              </w:rPr>
              <w:t>required</w:t>
            </w:r>
            <w:r>
              <w:rPr>
                <w:b/>
                <w:spacing w:val="36"/>
                <w:sz w:val="28"/>
              </w:rPr>
              <w:t xml:space="preserve"> </w:t>
            </w:r>
            <w:r>
              <w:rPr>
                <w:b/>
                <w:sz w:val="28"/>
              </w:rPr>
              <w:t xml:space="preserve">by the BD </w:t>
            </w:r>
            <w:r>
              <w:rPr>
                <w:b/>
                <w:sz w:val="28"/>
                <w:vertAlign w:val="superscript"/>
              </w:rPr>
              <w:t>(2)</w:t>
            </w:r>
            <w:r>
              <w:rPr>
                <w:b/>
                <w:sz w:val="28"/>
              </w:rPr>
              <w:t>:</w:t>
            </w:r>
          </w:p>
        </w:tc>
      </w:tr>
      <w:tr w:rsidR="00C56328">
        <w:trPr>
          <w:trHeight w:val="592"/>
        </w:trPr>
        <w:tc>
          <w:tcPr>
            <w:tcW w:w="2431" w:type="dxa"/>
            <w:vMerge/>
            <w:tcBorders>
              <w:top w:val="nil"/>
              <w:left w:val="nil"/>
            </w:tcBorders>
          </w:tcPr>
          <w:p w:rsidR="00C56328" w:rsidRDefault="00C56328">
            <w:pPr>
              <w:rPr>
                <w:sz w:val="2"/>
                <w:szCs w:val="2"/>
              </w:rPr>
            </w:pPr>
          </w:p>
        </w:tc>
        <w:tc>
          <w:tcPr>
            <w:tcW w:w="2328" w:type="dxa"/>
          </w:tcPr>
          <w:p w:rsidR="00C56328" w:rsidRDefault="00271611">
            <w:pPr>
              <w:pStyle w:val="TableParagraph"/>
              <w:tabs>
                <w:tab w:val="left" w:pos="1801"/>
              </w:tabs>
              <w:spacing w:before="117"/>
              <w:ind w:left="142"/>
              <w:rPr>
                <w:b/>
                <w:sz w:val="28"/>
              </w:rPr>
            </w:pPr>
            <w:r>
              <w:rPr>
                <w:b/>
                <w:sz w:val="28"/>
              </w:rPr>
              <w:t>Year</w:t>
            </w:r>
            <w:r>
              <w:rPr>
                <w:b/>
                <w:spacing w:val="-2"/>
                <w:sz w:val="28"/>
              </w:rPr>
              <w:t xml:space="preserve"> </w:t>
            </w:r>
            <w:r>
              <w:rPr>
                <w:b/>
                <w:spacing w:val="-5"/>
                <w:sz w:val="28"/>
              </w:rPr>
              <w:t>1:</w:t>
            </w:r>
            <w:r>
              <w:rPr>
                <w:b/>
                <w:sz w:val="28"/>
                <w:u w:val="single"/>
              </w:rPr>
              <w:tab/>
            </w:r>
          </w:p>
        </w:tc>
        <w:tc>
          <w:tcPr>
            <w:tcW w:w="2292" w:type="dxa"/>
          </w:tcPr>
          <w:p w:rsidR="00C56328" w:rsidRDefault="00271611">
            <w:pPr>
              <w:pStyle w:val="TableParagraph"/>
              <w:tabs>
                <w:tab w:val="left" w:pos="1665"/>
              </w:tabs>
              <w:spacing w:before="117"/>
              <w:ind w:left="144"/>
              <w:rPr>
                <w:b/>
                <w:sz w:val="28"/>
              </w:rPr>
            </w:pPr>
            <w:r>
              <w:rPr>
                <w:b/>
                <w:sz w:val="28"/>
              </w:rPr>
              <w:t>Year</w:t>
            </w:r>
            <w:r>
              <w:rPr>
                <w:b/>
                <w:spacing w:val="-1"/>
                <w:sz w:val="28"/>
              </w:rPr>
              <w:t xml:space="preserve"> </w:t>
            </w:r>
            <w:r>
              <w:rPr>
                <w:b/>
                <w:spacing w:val="-5"/>
                <w:sz w:val="28"/>
              </w:rPr>
              <w:t>2:</w:t>
            </w:r>
            <w:r>
              <w:rPr>
                <w:b/>
                <w:sz w:val="28"/>
                <w:u w:val="single"/>
              </w:rPr>
              <w:tab/>
            </w:r>
          </w:p>
        </w:tc>
        <w:tc>
          <w:tcPr>
            <w:tcW w:w="2563" w:type="dxa"/>
          </w:tcPr>
          <w:p w:rsidR="00C56328" w:rsidRDefault="00271611">
            <w:pPr>
              <w:pStyle w:val="TableParagraph"/>
              <w:tabs>
                <w:tab w:val="left" w:pos="1802"/>
              </w:tabs>
              <w:spacing w:before="117"/>
              <w:ind w:left="142"/>
              <w:rPr>
                <w:b/>
                <w:sz w:val="28"/>
              </w:rPr>
            </w:pPr>
            <w:r>
              <w:rPr>
                <w:b/>
                <w:sz w:val="28"/>
              </w:rPr>
              <w:t>Year</w:t>
            </w:r>
            <w:r>
              <w:rPr>
                <w:b/>
                <w:spacing w:val="-1"/>
                <w:sz w:val="28"/>
              </w:rPr>
              <w:t xml:space="preserve"> </w:t>
            </w:r>
            <w:r>
              <w:rPr>
                <w:b/>
                <w:spacing w:val="-5"/>
                <w:sz w:val="28"/>
              </w:rPr>
              <w:t>3:</w:t>
            </w:r>
            <w:r>
              <w:rPr>
                <w:b/>
                <w:sz w:val="28"/>
                <w:u w:val="single"/>
              </w:rPr>
              <w:tab/>
            </w:r>
          </w:p>
        </w:tc>
      </w:tr>
      <w:tr w:rsidR="00C56328">
        <w:trPr>
          <w:trHeight w:val="594"/>
        </w:trPr>
        <w:tc>
          <w:tcPr>
            <w:tcW w:w="2431" w:type="dxa"/>
          </w:tcPr>
          <w:p w:rsidR="00C56328" w:rsidRDefault="00271611">
            <w:pPr>
              <w:pStyle w:val="TableParagraph"/>
              <w:spacing w:before="117"/>
              <w:ind w:left="143"/>
              <w:rPr>
                <w:b/>
                <w:sz w:val="28"/>
              </w:rPr>
            </w:pPr>
            <w:r>
              <w:rPr>
                <w:b/>
                <w:sz w:val="28"/>
              </w:rPr>
              <w:t>Total</w:t>
            </w:r>
            <w:r>
              <w:rPr>
                <w:b/>
                <w:spacing w:val="-6"/>
                <w:sz w:val="28"/>
              </w:rPr>
              <w:t xml:space="preserve"> </w:t>
            </w:r>
            <w:r>
              <w:rPr>
                <w:b/>
                <w:spacing w:val="-2"/>
                <w:sz w:val="28"/>
              </w:rPr>
              <w:t>assets</w:t>
            </w:r>
          </w:p>
        </w:tc>
        <w:tc>
          <w:tcPr>
            <w:tcW w:w="2328" w:type="dxa"/>
          </w:tcPr>
          <w:p w:rsidR="00C56328" w:rsidRDefault="00C56328">
            <w:pPr>
              <w:pStyle w:val="TableParagraph"/>
              <w:rPr>
                <w:sz w:val="26"/>
              </w:rPr>
            </w:pPr>
          </w:p>
        </w:tc>
        <w:tc>
          <w:tcPr>
            <w:tcW w:w="2292" w:type="dxa"/>
          </w:tcPr>
          <w:p w:rsidR="00C56328" w:rsidRDefault="00C56328">
            <w:pPr>
              <w:pStyle w:val="TableParagraph"/>
              <w:rPr>
                <w:sz w:val="26"/>
              </w:rPr>
            </w:pPr>
          </w:p>
        </w:tc>
        <w:tc>
          <w:tcPr>
            <w:tcW w:w="2563" w:type="dxa"/>
          </w:tcPr>
          <w:p w:rsidR="00C56328" w:rsidRDefault="00C56328">
            <w:pPr>
              <w:pStyle w:val="TableParagraph"/>
              <w:rPr>
                <w:sz w:val="26"/>
              </w:rPr>
            </w:pPr>
          </w:p>
        </w:tc>
      </w:tr>
      <w:tr w:rsidR="00C56328">
        <w:trPr>
          <w:trHeight w:val="594"/>
        </w:trPr>
        <w:tc>
          <w:tcPr>
            <w:tcW w:w="2431" w:type="dxa"/>
          </w:tcPr>
          <w:p w:rsidR="00C56328" w:rsidRDefault="00271611">
            <w:pPr>
              <w:pStyle w:val="TableParagraph"/>
              <w:spacing w:before="117"/>
              <w:ind w:left="143"/>
              <w:rPr>
                <w:b/>
                <w:sz w:val="28"/>
              </w:rPr>
            </w:pPr>
            <w:r>
              <w:rPr>
                <w:b/>
                <w:spacing w:val="-2"/>
                <w:sz w:val="28"/>
              </w:rPr>
              <w:t>Liabilities</w:t>
            </w:r>
          </w:p>
        </w:tc>
        <w:tc>
          <w:tcPr>
            <w:tcW w:w="2328" w:type="dxa"/>
          </w:tcPr>
          <w:p w:rsidR="00C56328" w:rsidRDefault="00C56328">
            <w:pPr>
              <w:pStyle w:val="TableParagraph"/>
              <w:rPr>
                <w:sz w:val="26"/>
              </w:rPr>
            </w:pPr>
          </w:p>
        </w:tc>
        <w:tc>
          <w:tcPr>
            <w:tcW w:w="2292" w:type="dxa"/>
          </w:tcPr>
          <w:p w:rsidR="00C56328" w:rsidRDefault="00C56328">
            <w:pPr>
              <w:pStyle w:val="TableParagraph"/>
              <w:rPr>
                <w:sz w:val="26"/>
              </w:rPr>
            </w:pPr>
          </w:p>
        </w:tc>
        <w:tc>
          <w:tcPr>
            <w:tcW w:w="2563" w:type="dxa"/>
          </w:tcPr>
          <w:p w:rsidR="00C56328" w:rsidRDefault="00C56328">
            <w:pPr>
              <w:pStyle w:val="TableParagraph"/>
              <w:rPr>
                <w:sz w:val="26"/>
              </w:rPr>
            </w:pPr>
          </w:p>
        </w:tc>
      </w:tr>
      <w:tr w:rsidR="00C56328">
        <w:trPr>
          <w:trHeight w:val="595"/>
        </w:trPr>
        <w:tc>
          <w:tcPr>
            <w:tcW w:w="2431" w:type="dxa"/>
          </w:tcPr>
          <w:p w:rsidR="00C56328" w:rsidRDefault="00271611">
            <w:pPr>
              <w:pStyle w:val="TableParagraph"/>
              <w:spacing w:before="117"/>
              <w:ind w:left="143"/>
              <w:rPr>
                <w:b/>
                <w:sz w:val="28"/>
              </w:rPr>
            </w:pPr>
            <w:r>
              <w:rPr>
                <w:b/>
                <w:sz w:val="28"/>
              </w:rPr>
              <w:t>Net</w:t>
            </w:r>
            <w:r>
              <w:rPr>
                <w:b/>
                <w:spacing w:val="-2"/>
                <w:sz w:val="28"/>
              </w:rPr>
              <w:t xml:space="preserve"> </w:t>
            </w:r>
            <w:r>
              <w:rPr>
                <w:b/>
                <w:sz w:val="28"/>
              </w:rPr>
              <w:t>asset</w:t>
            </w:r>
            <w:r>
              <w:rPr>
                <w:b/>
                <w:spacing w:val="-3"/>
                <w:sz w:val="28"/>
              </w:rPr>
              <w:t xml:space="preserve"> </w:t>
            </w:r>
            <w:r>
              <w:rPr>
                <w:b/>
                <w:spacing w:val="-2"/>
                <w:sz w:val="28"/>
              </w:rPr>
              <w:t>value</w:t>
            </w:r>
          </w:p>
        </w:tc>
        <w:tc>
          <w:tcPr>
            <w:tcW w:w="2328" w:type="dxa"/>
          </w:tcPr>
          <w:p w:rsidR="00C56328" w:rsidRDefault="00C56328">
            <w:pPr>
              <w:pStyle w:val="TableParagraph"/>
              <w:rPr>
                <w:sz w:val="26"/>
              </w:rPr>
            </w:pPr>
          </w:p>
        </w:tc>
        <w:tc>
          <w:tcPr>
            <w:tcW w:w="2292" w:type="dxa"/>
          </w:tcPr>
          <w:p w:rsidR="00C56328" w:rsidRDefault="00C56328">
            <w:pPr>
              <w:pStyle w:val="TableParagraph"/>
              <w:rPr>
                <w:sz w:val="26"/>
              </w:rPr>
            </w:pPr>
          </w:p>
        </w:tc>
        <w:tc>
          <w:tcPr>
            <w:tcW w:w="2563" w:type="dxa"/>
          </w:tcPr>
          <w:p w:rsidR="00C56328" w:rsidRDefault="00C56328">
            <w:pPr>
              <w:pStyle w:val="TableParagraph"/>
              <w:rPr>
                <w:sz w:val="26"/>
              </w:rPr>
            </w:pPr>
          </w:p>
        </w:tc>
      </w:tr>
      <w:tr w:rsidR="00C56328">
        <w:trPr>
          <w:trHeight w:val="947"/>
        </w:trPr>
        <w:tc>
          <w:tcPr>
            <w:tcW w:w="2431" w:type="dxa"/>
          </w:tcPr>
          <w:p w:rsidR="00C56328" w:rsidRDefault="00271611">
            <w:pPr>
              <w:pStyle w:val="TableParagraph"/>
              <w:tabs>
                <w:tab w:val="left" w:pos="1367"/>
              </w:tabs>
              <w:spacing w:before="117" w:line="264" w:lineRule="auto"/>
              <w:ind w:left="115" w:right="101" w:firstLine="28"/>
              <w:rPr>
                <w:b/>
                <w:sz w:val="28"/>
              </w:rPr>
            </w:pPr>
            <w:r>
              <w:rPr>
                <w:b/>
                <w:spacing w:val="-2"/>
                <w:sz w:val="28"/>
              </w:rPr>
              <w:t>Annual</w:t>
            </w:r>
            <w:r>
              <w:rPr>
                <w:b/>
                <w:sz w:val="28"/>
              </w:rPr>
              <w:tab/>
            </w:r>
            <w:r>
              <w:rPr>
                <w:b/>
                <w:spacing w:val="-2"/>
                <w:sz w:val="28"/>
              </w:rPr>
              <w:t xml:space="preserve">revenue </w:t>
            </w:r>
            <w:r>
              <w:rPr>
                <w:b/>
                <w:sz w:val="28"/>
              </w:rPr>
              <w:t>(VAT excluded)</w:t>
            </w:r>
          </w:p>
        </w:tc>
        <w:tc>
          <w:tcPr>
            <w:tcW w:w="2328" w:type="dxa"/>
          </w:tcPr>
          <w:p w:rsidR="00C56328" w:rsidRDefault="00C56328">
            <w:pPr>
              <w:pStyle w:val="TableParagraph"/>
              <w:rPr>
                <w:sz w:val="26"/>
              </w:rPr>
            </w:pPr>
          </w:p>
        </w:tc>
        <w:tc>
          <w:tcPr>
            <w:tcW w:w="2292" w:type="dxa"/>
          </w:tcPr>
          <w:p w:rsidR="00C56328" w:rsidRDefault="00C56328">
            <w:pPr>
              <w:pStyle w:val="TableParagraph"/>
              <w:rPr>
                <w:sz w:val="26"/>
              </w:rPr>
            </w:pPr>
          </w:p>
        </w:tc>
        <w:tc>
          <w:tcPr>
            <w:tcW w:w="2563" w:type="dxa"/>
          </w:tcPr>
          <w:p w:rsidR="00C56328" w:rsidRDefault="00C56328">
            <w:pPr>
              <w:pStyle w:val="TableParagraph"/>
              <w:rPr>
                <w:sz w:val="26"/>
              </w:rPr>
            </w:pPr>
          </w:p>
        </w:tc>
      </w:tr>
      <w:tr w:rsidR="00C56328">
        <w:trPr>
          <w:trHeight w:val="1302"/>
        </w:trPr>
        <w:tc>
          <w:tcPr>
            <w:tcW w:w="2431" w:type="dxa"/>
          </w:tcPr>
          <w:p w:rsidR="00C56328" w:rsidRDefault="00271611">
            <w:pPr>
              <w:pStyle w:val="TableParagraph"/>
              <w:spacing w:before="117" w:line="264" w:lineRule="auto"/>
              <w:ind w:left="115" w:firstLine="28"/>
              <w:rPr>
                <w:b/>
                <w:sz w:val="28"/>
              </w:rPr>
            </w:pPr>
            <w:r>
              <w:rPr>
                <w:b/>
                <w:sz w:val="28"/>
              </w:rPr>
              <w:t>Annual</w:t>
            </w:r>
            <w:r>
              <w:rPr>
                <w:b/>
                <w:spacing w:val="-18"/>
                <w:sz w:val="28"/>
              </w:rPr>
              <w:t xml:space="preserve"> </w:t>
            </w:r>
            <w:r>
              <w:rPr>
                <w:b/>
                <w:sz w:val="28"/>
              </w:rPr>
              <w:t xml:space="preserve">average revenue (VAT </w:t>
            </w:r>
            <w:r>
              <w:rPr>
                <w:b/>
                <w:spacing w:val="-2"/>
                <w:sz w:val="28"/>
              </w:rPr>
              <w:t>excluded)</w:t>
            </w:r>
            <w:r>
              <w:rPr>
                <w:b/>
                <w:spacing w:val="-2"/>
                <w:sz w:val="28"/>
                <w:vertAlign w:val="superscript"/>
              </w:rPr>
              <w:t>(3)</w:t>
            </w:r>
          </w:p>
        </w:tc>
        <w:tc>
          <w:tcPr>
            <w:tcW w:w="7183" w:type="dxa"/>
            <w:gridSpan w:val="3"/>
          </w:tcPr>
          <w:p w:rsidR="00C56328" w:rsidRDefault="00C56328">
            <w:pPr>
              <w:pStyle w:val="TableParagraph"/>
              <w:rPr>
                <w:sz w:val="26"/>
              </w:rPr>
            </w:pPr>
          </w:p>
        </w:tc>
      </w:tr>
      <w:tr w:rsidR="00C56328">
        <w:trPr>
          <w:trHeight w:val="592"/>
        </w:trPr>
        <w:tc>
          <w:tcPr>
            <w:tcW w:w="2431" w:type="dxa"/>
          </w:tcPr>
          <w:p w:rsidR="00C56328" w:rsidRDefault="00271611">
            <w:pPr>
              <w:pStyle w:val="TableParagraph"/>
              <w:spacing w:before="117"/>
              <w:ind w:left="143"/>
              <w:rPr>
                <w:b/>
                <w:sz w:val="28"/>
              </w:rPr>
            </w:pPr>
            <w:r>
              <w:rPr>
                <w:b/>
                <w:sz w:val="28"/>
              </w:rPr>
              <w:t>Pre-tax</w:t>
            </w:r>
            <w:r>
              <w:rPr>
                <w:b/>
                <w:spacing w:val="-3"/>
                <w:sz w:val="28"/>
              </w:rPr>
              <w:t xml:space="preserve"> </w:t>
            </w:r>
            <w:r>
              <w:rPr>
                <w:b/>
                <w:spacing w:val="-2"/>
                <w:sz w:val="28"/>
              </w:rPr>
              <w:t>profits</w:t>
            </w:r>
          </w:p>
        </w:tc>
        <w:tc>
          <w:tcPr>
            <w:tcW w:w="2328" w:type="dxa"/>
          </w:tcPr>
          <w:p w:rsidR="00C56328" w:rsidRDefault="00C56328">
            <w:pPr>
              <w:pStyle w:val="TableParagraph"/>
              <w:rPr>
                <w:sz w:val="26"/>
              </w:rPr>
            </w:pPr>
          </w:p>
        </w:tc>
        <w:tc>
          <w:tcPr>
            <w:tcW w:w="2292" w:type="dxa"/>
          </w:tcPr>
          <w:p w:rsidR="00C56328" w:rsidRDefault="00C56328">
            <w:pPr>
              <w:pStyle w:val="TableParagraph"/>
              <w:rPr>
                <w:sz w:val="26"/>
              </w:rPr>
            </w:pPr>
          </w:p>
        </w:tc>
        <w:tc>
          <w:tcPr>
            <w:tcW w:w="2563" w:type="dxa"/>
          </w:tcPr>
          <w:p w:rsidR="00C56328" w:rsidRDefault="00C56328">
            <w:pPr>
              <w:pStyle w:val="TableParagraph"/>
              <w:rPr>
                <w:sz w:val="26"/>
              </w:rPr>
            </w:pPr>
          </w:p>
        </w:tc>
      </w:tr>
      <w:tr w:rsidR="00C56328">
        <w:trPr>
          <w:trHeight w:val="595"/>
        </w:trPr>
        <w:tc>
          <w:tcPr>
            <w:tcW w:w="2431" w:type="dxa"/>
          </w:tcPr>
          <w:p w:rsidR="00C56328" w:rsidRDefault="00271611">
            <w:pPr>
              <w:pStyle w:val="TableParagraph"/>
              <w:spacing w:before="120"/>
              <w:ind w:left="143"/>
              <w:rPr>
                <w:b/>
                <w:sz w:val="28"/>
              </w:rPr>
            </w:pPr>
            <w:r>
              <w:rPr>
                <w:b/>
                <w:sz w:val="28"/>
              </w:rPr>
              <w:t>Post-tax</w:t>
            </w:r>
            <w:r>
              <w:rPr>
                <w:b/>
                <w:spacing w:val="-6"/>
                <w:sz w:val="28"/>
              </w:rPr>
              <w:t xml:space="preserve"> </w:t>
            </w:r>
            <w:r>
              <w:rPr>
                <w:b/>
                <w:spacing w:val="-2"/>
                <w:sz w:val="28"/>
              </w:rPr>
              <w:t>profits</w:t>
            </w:r>
          </w:p>
        </w:tc>
        <w:tc>
          <w:tcPr>
            <w:tcW w:w="2328" w:type="dxa"/>
          </w:tcPr>
          <w:p w:rsidR="00C56328" w:rsidRDefault="00C56328">
            <w:pPr>
              <w:pStyle w:val="TableParagraph"/>
              <w:rPr>
                <w:sz w:val="26"/>
              </w:rPr>
            </w:pPr>
          </w:p>
        </w:tc>
        <w:tc>
          <w:tcPr>
            <w:tcW w:w="2292" w:type="dxa"/>
          </w:tcPr>
          <w:p w:rsidR="00C56328" w:rsidRDefault="00C56328">
            <w:pPr>
              <w:pStyle w:val="TableParagraph"/>
              <w:rPr>
                <w:sz w:val="26"/>
              </w:rPr>
            </w:pPr>
          </w:p>
        </w:tc>
        <w:tc>
          <w:tcPr>
            <w:tcW w:w="2563" w:type="dxa"/>
          </w:tcPr>
          <w:p w:rsidR="00C56328" w:rsidRDefault="00C56328">
            <w:pPr>
              <w:pStyle w:val="TableParagraph"/>
              <w:rPr>
                <w:sz w:val="26"/>
              </w:rPr>
            </w:pPr>
          </w:p>
        </w:tc>
      </w:tr>
      <w:tr w:rsidR="00C56328">
        <w:trPr>
          <w:trHeight w:val="3669"/>
        </w:trPr>
        <w:tc>
          <w:tcPr>
            <w:tcW w:w="9614" w:type="dxa"/>
            <w:gridSpan w:val="4"/>
          </w:tcPr>
          <w:p w:rsidR="00C56328" w:rsidRDefault="00271611">
            <w:pPr>
              <w:pStyle w:val="TableParagraph"/>
              <w:spacing w:before="112" w:line="264" w:lineRule="auto"/>
              <w:ind w:left="115" w:right="103"/>
              <w:jc w:val="both"/>
              <w:rPr>
                <w:sz w:val="28"/>
              </w:rPr>
            </w:pPr>
            <w:r>
              <w:rPr>
                <w:sz w:val="28"/>
              </w:rPr>
              <w:t>Enclose copies of financial statements for the fiscal years stated above , which satisfy the following conditions:</w:t>
            </w:r>
          </w:p>
          <w:p w:rsidR="00C56328" w:rsidRDefault="00271611">
            <w:pPr>
              <w:pStyle w:val="TableParagraph"/>
              <w:numPr>
                <w:ilvl w:val="0"/>
                <w:numId w:val="55"/>
              </w:numPr>
              <w:tabs>
                <w:tab w:val="left" w:pos="1552"/>
              </w:tabs>
              <w:spacing w:before="120" w:line="264" w:lineRule="auto"/>
              <w:ind w:right="102" w:firstLine="28"/>
              <w:jc w:val="both"/>
              <w:rPr>
                <w:sz w:val="28"/>
              </w:rPr>
            </w:pPr>
            <w:r>
              <w:rPr>
                <w:sz w:val="28"/>
              </w:rPr>
              <w:t>The financial statements only includes financial position of the Bidder or joint venture members (regarding joint venture bidder) but not of an associate</w:t>
            </w:r>
            <w:r>
              <w:rPr>
                <w:spacing w:val="-2"/>
                <w:sz w:val="28"/>
              </w:rPr>
              <w:t xml:space="preserve"> </w:t>
            </w:r>
            <w:r>
              <w:rPr>
                <w:sz w:val="28"/>
              </w:rPr>
              <w:t>entity</w:t>
            </w:r>
            <w:r>
              <w:rPr>
                <w:spacing w:val="-6"/>
                <w:sz w:val="28"/>
              </w:rPr>
              <w:t xml:space="preserve"> </w:t>
            </w:r>
            <w:r>
              <w:rPr>
                <w:sz w:val="28"/>
              </w:rPr>
              <w:t>such</w:t>
            </w:r>
            <w:r>
              <w:rPr>
                <w:spacing w:val="-2"/>
                <w:sz w:val="28"/>
              </w:rPr>
              <w:t xml:space="preserve"> </w:t>
            </w:r>
            <w:r>
              <w:rPr>
                <w:sz w:val="28"/>
              </w:rPr>
              <w:t>as</w:t>
            </w:r>
            <w:r>
              <w:rPr>
                <w:spacing w:val="-3"/>
                <w:sz w:val="28"/>
              </w:rPr>
              <w:t xml:space="preserve"> </w:t>
            </w:r>
            <w:r>
              <w:rPr>
                <w:sz w:val="28"/>
              </w:rPr>
              <w:t>parent</w:t>
            </w:r>
            <w:r>
              <w:rPr>
                <w:spacing w:val="-2"/>
                <w:sz w:val="28"/>
              </w:rPr>
              <w:t xml:space="preserve"> </w:t>
            </w:r>
            <w:r>
              <w:rPr>
                <w:sz w:val="28"/>
              </w:rPr>
              <w:t>company</w:t>
            </w:r>
            <w:r>
              <w:rPr>
                <w:spacing w:val="-6"/>
                <w:sz w:val="28"/>
              </w:rPr>
              <w:t xml:space="preserve"> </w:t>
            </w:r>
            <w:r>
              <w:rPr>
                <w:sz w:val="28"/>
              </w:rPr>
              <w:t>or</w:t>
            </w:r>
            <w:r>
              <w:rPr>
                <w:spacing w:val="-4"/>
                <w:sz w:val="28"/>
              </w:rPr>
              <w:t xml:space="preserve"> </w:t>
            </w:r>
            <w:r>
              <w:rPr>
                <w:sz w:val="28"/>
              </w:rPr>
              <w:t>subsidiary companies</w:t>
            </w:r>
            <w:r>
              <w:rPr>
                <w:spacing w:val="-1"/>
                <w:sz w:val="28"/>
              </w:rPr>
              <w:t xml:space="preserve"> </w:t>
            </w:r>
            <w:r>
              <w:rPr>
                <w:sz w:val="28"/>
              </w:rPr>
              <w:t>or</w:t>
            </w:r>
            <w:r>
              <w:rPr>
                <w:spacing w:val="-4"/>
                <w:sz w:val="28"/>
              </w:rPr>
              <w:t xml:space="preserve"> </w:t>
            </w:r>
            <w:r>
              <w:rPr>
                <w:sz w:val="28"/>
              </w:rPr>
              <w:t>associate companies and the Bidder or joint venture members</w:t>
            </w:r>
          </w:p>
          <w:p w:rsidR="00C56328" w:rsidRDefault="00271611">
            <w:pPr>
              <w:pStyle w:val="TableParagraph"/>
              <w:numPr>
                <w:ilvl w:val="0"/>
                <w:numId w:val="55"/>
              </w:numPr>
              <w:tabs>
                <w:tab w:val="left" w:pos="1552"/>
              </w:tabs>
              <w:spacing w:before="122" w:line="264" w:lineRule="auto"/>
              <w:ind w:right="109" w:firstLine="28"/>
              <w:jc w:val="both"/>
              <w:rPr>
                <w:sz w:val="28"/>
              </w:rPr>
            </w:pPr>
            <w:r>
              <w:rPr>
                <w:sz w:val="28"/>
              </w:rPr>
              <w:t>Financial statements must be complete and adequate as prescribed by the country where the bidder is registered for operation.</w:t>
            </w:r>
          </w:p>
          <w:p w:rsidR="00C56328" w:rsidRDefault="00271611">
            <w:pPr>
              <w:pStyle w:val="TableParagraph"/>
              <w:numPr>
                <w:ilvl w:val="0"/>
                <w:numId w:val="55"/>
              </w:numPr>
              <w:tabs>
                <w:tab w:val="left" w:pos="1553"/>
              </w:tabs>
              <w:spacing w:before="120"/>
              <w:ind w:left="1553" w:hanging="690"/>
              <w:jc w:val="both"/>
              <w:rPr>
                <w:sz w:val="28"/>
              </w:rPr>
            </w:pPr>
            <w:r>
              <w:rPr>
                <w:sz w:val="28"/>
              </w:rPr>
              <w:t>For</w:t>
            </w:r>
            <w:r>
              <w:rPr>
                <w:spacing w:val="42"/>
                <w:sz w:val="28"/>
              </w:rPr>
              <w:t xml:space="preserve">  </w:t>
            </w:r>
            <w:r>
              <w:rPr>
                <w:sz w:val="28"/>
              </w:rPr>
              <w:t>foreign</w:t>
            </w:r>
            <w:r>
              <w:rPr>
                <w:spacing w:val="42"/>
                <w:sz w:val="28"/>
              </w:rPr>
              <w:t xml:space="preserve">  </w:t>
            </w:r>
            <w:r>
              <w:rPr>
                <w:sz w:val="28"/>
              </w:rPr>
              <w:t>bidders,</w:t>
            </w:r>
            <w:r>
              <w:rPr>
                <w:spacing w:val="43"/>
                <w:sz w:val="28"/>
              </w:rPr>
              <w:t xml:space="preserve">  </w:t>
            </w:r>
            <w:r>
              <w:rPr>
                <w:sz w:val="28"/>
              </w:rPr>
              <w:t>financial</w:t>
            </w:r>
            <w:r>
              <w:rPr>
                <w:spacing w:val="42"/>
                <w:sz w:val="28"/>
              </w:rPr>
              <w:t xml:space="preserve">  </w:t>
            </w:r>
            <w:r>
              <w:rPr>
                <w:sz w:val="28"/>
              </w:rPr>
              <w:t>statements</w:t>
            </w:r>
            <w:r>
              <w:rPr>
                <w:spacing w:val="42"/>
                <w:sz w:val="28"/>
              </w:rPr>
              <w:t xml:space="preserve">  </w:t>
            </w:r>
            <w:r>
              <w:rPr>
                <w:sz w:val="28"/>
              </w:rPr>
              <w:t>shall</w:t>
            </w:r>
            <w:r>
              <w:rPr>
                <w:spacing w:val="42"/>
                <w:sz w:val="28"/>
              </w:rPr>
              <w:t xml:space="preserve">  </w:t>
            </w:r>
            <w:r>
              <w:rPr>
                <w:sz w:val="28"/>
              </w:rPr>
              <w:t>be</w:t>
            </w:r>
            <w:r>
              <w:rPr>
                <w:spacing w:val="43"/>
                <w:sz w:val="28"/>
              </w:rPr>
              <w:t xml:space="preserve">  </w:t>
            </w:r>
            <w:r>
              <w:rPr>
                <w:sz w:val="28"/>
              </w:rPr>
              <w:t>audited</w:t>
            </w:r>
            <w:r>
              <w:rPr>
                <w:spacing w:val="42"/>
                <w:sz w:val="28"/>
              </w:rPr>
              <w:t xml:space="preserve">  </w:t>
            </w:r>
            <w:r>
              <w:rPr>
                <w:spacing w:val="-5"/>
                <w:sz w:val="28"/>
              </w:rPr>
              <w:t>as</w:t>
            </w:r>
          </w:p>
        </w:tc>
      </w:tr>
    </w:tbl>
    <w:p w:rsidR="00C56328" w:rsidRDefault="00C56328">
      <w:pPr>
        <w:jc w:val="both"/>
        <w:rPr>
          <w:sz w:val="28"/>
        </w:rPr>
        <w:sectPr w:rsidR="00C56328">
          <w:pgSz w:w="11910" w:h="16840"/>
          <w:pgMar w:top="1080" w:right="740" w:bottom="280" w:left="1180" w:header="722" w:footer="0" w:gutter="0"/>
          <w:cols w:space="720"/>
        </w:sectPr>
      </w:pPr>
    </w:p>
    <w:p w:rsidR="00C56328" w:rsidRDefault="00C56328">
      <w:pPr>
        <w:pStyle w:val="BodyText"/>
        <w:spacing w:before="11"/>
        <w:rPr>
          <w:sz w:val="10"/>
        </w:rPr>
      </w:pPr>
    </w:p>
    <w:p w:rsidR="00C56328" w:rsidRDefault="00271611">
      <w:pPr>
        <w:pStyle w:val="BodyText"/>
        <w:ind w:left="118"/>
        <w:rPr>
          <w:sz w:val="20"/>
        </w:rPr>
      </w:pPr>
      <w:r>
        <w:rPr>
          <w:noProof/>
          <w:sz w:val="20"/>
        </w:rPr>
        <mc:AlternateContent>
          <mc:Choice Requires="wps">
            <w:drawing>
              <wp:inline distT="0" distB="0" distL="0" distR="0">
                <wp:extent cx="6106160" cy="2863215"/>
                <wp:effectExtent l="9525" t="0" r="0" b="3810"/>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6160" cy="2863215"/>
                        </a:xfrm>
                        <a:prstGeom prst="rect">
                          <a:avLst/>
                        </a:prstGeom>
                        <a:ln w="6095">
                          <a:solidFill>
                            <a:srgbClr val="000000"/>
                          </a:solidFill>
                          <a:prstDash val="solid"/>
                        </a:ln>
                      </wps:spPr>
                      <wps:txbx>
                        <w:txbxContent>
                          <w:p w:rsidR="00F86060" w:rsidRDefault="00F86060">
                            <w:pPr>
                              <w:pStyle w:val="BodyText"/>
                              <w:spacing w:line="264" w:lineRule="auto"/>
                              <w:ind w:left="830" w:right="116"/>
                              <w:jc w:val="both"/>
                            </w:pPr>
                            <w:r>
                              <w:t>prescribed. For domestic bidders, financial statements must be complete and audited corresponding to the accounting periods. Attached are certified true copies of one of the following documents</w:t>
                            </w:r>
                          </w:p>
                          <w:p w:rsidR="00F86060" w:rsidRDefault="00F86060">
                            <w:pPr>
                              <w:pStyle w:val="BodyText"/>
                              <w:numPr>
                                <w:ilvl w:val="0"/>
                                <w:numId w:val="54"/>
                              </w:numPr>
                              <w:tabs>
                                <w:tab w:val="left" w:pos="830"/>
                              </w:tabs>
                              <w:spacing w:before="113"/>
                            </w:pPr>
                            <w:r>
                              <w:t>Inspection</w:t>
                            </w:r>
                            <w:r>
                              <w:rPr>
                                <w:spacing w:val="-4"/>
                              </w:rPr>
                              <w:t xml:space="preserve"> </w:t>
                            </w:r>
                            <w:r>
                              <w:t>record</w:t>
                            </w:r>
                            <w:r>
                              <w:rPr>
                                <w:spacing w:val="-3"/>
                              </w:rPr>
                              <w:t xml:space="preserve"> </w:t>
                            </w:r>
                            <w:r>
                              <w:t>of</w:t>
                            </w:r>
                            <w:r>
                              <w:rPr>
                                <w:spacing w:val="-6"/>
                              </w:rPr>
                              <w:t xml:space="preserve"> </w:t>
                            </w:r>
                            <w:r>
                              <w:t>tax</w:t>
                            </w:r>
                            <w:r>
                              <w:rPr>
                                <w:spacing w:val="-3"/>
                              </w:rPr>
                              <w:t xml:space="preserve"> </w:t>
                            </w:r>
                            <w:r>
                              <w:rPr>
                                <w:spacing w:val="-2"/>
                              </w:rPr>
                              <w:t>declaration</w:t>
                            </w:r>
                          </w:p>
                          <w:p w:rsidR="00F86060" w:rsidRDefault="00F86060">
                            <w:pPr>
                              <w:pStyle w:val="BodyText"/>
                              <w:numPr>
                                <w:ilvl w:val="0"/>
                                <w:numId w:val="54"/>
                              </w:numPr>
                              <w:tabs>
                                <w:tab w:val="left" w:pos="830"/>
                              </w:tabs>
                              <w:spacing w:before="31" w:line="261" w:lineRule="auto"/>
                              <w:ind w:right="112"/>
                            </w:pPr>
                            <w:r>
                              <w:t>Tax</w:t>
                            </w:r>
                            <w:r>
                              <w:rPr>
                                <w:spacing w:val="80"/>
                              </w:rPr>
                              <w:t xml:space="preserve"> </w:t>
                            </w:r>
                            <w:r>
                              <w:t>self-declaration</w:t>
                            </w:r>
                            <w:r>
                              <w:rPr>
                                <w:spacing w:val="80"/>
                              </w:rPr>
                              <w:t xml:space="preserve"> </w:t>
                            </w:r>
                            <w:r>
                              <w:t>(VAT</w:t>
                            </w:r>
                            <w:r>
                              <w:rPr>
                                <w:spacing w:val="80"/>
                              </w:rPr>
                              <w:t xml:space="preserve"> </w:t>
                            </w:r>
                            <w:r>
                              <w:t>and</w:t>
                            </w:r>
                            <w:r>
                              <w:rPr>
                                <w:spacing w:val="80"/>
                              </w:rPr>
                              <w:t xml:space="preserve"> </w:t>
                            </w:r>
                            <w:r>
                              <w:t>corporate</w:t>
                            </w:r>
                            <w:r>
                              <w:rPr>
                                <w:spacing w:val="80"/>
                              </w:rPr>
                              <w:t xml:space="preserve"> </w:t>
                            </w:r>
                            <w:r>
                              <w:t>income</w:t>
                            </w:r>
                            <w:r>
                              <w:rPr>
                                <w:spacing w:val="80"/>
                              </w:rPr>
                              <w:t xml:space="preserve"> </w:t>
                            </w:r>
                            <w:r>
                              <w:t>tax)</w:t>
                            </w:r>
                            <w:r>
                              <w:rPr>
                                <w:spacing w:val="80"/>
                              </w:rPr>
                              <w:t xml:space="preserve"> </w:t>
                            </w:r>
                            <w:r>
                              <w:t>whose</w:t>
                            </w:r>
                            <w:r>
                              <w:rPr>
                                <w:spacing w:val="80"/>
                              </w:rPr>
                              <w:t xml:space="preserve"> </w:t>
                            </w:r>
                            <w:r>
                              <w:t>time</w:t>
                            </w:r>
                            <w:r>
                              <w:rPr>
                                <w:spacing w:val="80"/>
                              </w:rPr>
                              <w:t xml:space="preserve"> </w:t>
                            </w:r>
                            <w:r>
                              <w:t>of submitting certified by tax authority</w:t>
                            </w:r>
                          </w:p>
                          <w:p w:rsidR="00F86060" w:rsidRDefault="00F86060">
                            <w:pPr>
                              <w:pStyle w:val="BodyText"/>
                              <w:numPr>
                                <w:ilvl w:val="0"/>
                                <w:numId w:val="54"/>
                              </w:numPr>
                              <w:tabs>
                                <w:tab w:val="left" w:pos="830"/>
                              </w:tabs>
                              <w:spacing w:before="3"/>
                            </w:pPr>
                            <w:r>
                              <w:t>Documentary</w:t>
                            </w:r>
                            <w:r>
                              <w:rPr>
                                <w:spacing w:val="-8"/>
                              </w:rPr>
                              <w:t xml:space="preserve"> </w:t>
                            </w:r>
                            <w:r>
                              <w:t>evidence</w:t>
                            </w:r>
                            <w:r>
                              <w:rPr>
                                <w:spacing w:val="-3"/>
                              </w:rPr>
                              <w:t xml:space="preserve"> </w:t>
                            </w:r>
                            <w:r>
                              <w:t>on</w:t>
                            </w:r>
                            <w:r>
                              <w:rPr>
                                <w:spacing w:val="-3"/>
                              </w:rPr>
                              <w:t xml:space="preserve"> </w:t>
                            </w:r>
                            <w:r>
                              <w:t>electronic</w:t>
                            </w:r>
                            <w:r>
                              <w:rPr>
                                <w:spacing w:val="-6"/>
                              </w:rPr>
                              <w:t xml:space="preserve"> </w:t>
                            </w:r>
                            <w:r>
                              <w:t>tax</w:t>
                            </w:r>
                            <w:r>
                              <w:rPr>
                                <w:spacing w:val="-3"/>
                              </w:rPr>
                              <w:t xml:space="preserve"> </w:t>
                            </w:r>
                            <w:r>
                              <w:t>declaration</w:t>
                            </w:r>
                            <w:r>
                              <w:rPr>
                                <w:spacing w:val="-7"/>
                              </w:rPr>
                              <w:t xml:space="preserve"> </w:t>
                            </w:r>
                            <w:r>
                              <w:t>by</w:t>
                            </w:r>
                            <w:r>
                              <w:rPr>
                                <w:spacing w:val="-7"/>
                              </w:rPr>
                              <w:t xml:space="preserve"> </w:t>
                            </w:r>
                            <w:r>
                              <w:t>the</w:t>
                            </w:r>
                            <w:r>
                              <w:rPr>
                                <w:spacing w:val="-3"/>
                              </w:rPr>
                              <w:t xml:space="preserve"> </w:t>
                            </w:r>
                            <w:r>
                              <w:rPr>
                                <w:spacing w:val="-2"/>
                              </w:rPr>
                              <w:t>Bidder</w:t>
                            </w:r>
                          </w:p>
                          <w:p w:rsidR="00F86060" w:rsidRDefault="00F86060">
                            <w:pPr>
                              <w:pStyle w:val="BodyText"/>
                              <w:numPr>
                                <w:ilvl w:val="0"/>
                                <w:numId w:val="54"/>
                              </w:numPr>
                              <w:tabs>
                                <w:tab w:val="left" w:pos="830"/>
                              </w:tabs>
                              <w:spacing w:before="151" w:line="261" w:lineRule="auto"/>
                              <w:ind w:right="120"/>
                            </w:pPr>
                            <w:r>
                              <w:t>Certification</w:t>
                            </w:r>
                            <w:r>
                              <w:rPr>
                                <w:spacing w:val="35"/>
                              </w:rPr>
                              <w:t xml:space="preserve"> </w:t>
                            </w:r>
                            <w:r>
                              <w:t>of</w:t>
                            </w:r>
                            <w:r>
                              <w:rPr>
                                <w:spacing w:val="37"/>
                              </w:rPr>
                              <w:t xml:space="preserve"> </w:t>
                            </w:r>
                            <w:r>
                              <w:t>tax</w:t>
                            </w:r>
                            <w:r>
                              <w:rPr>
                                <w:spacing w:val="35"/>
                              </w:rPr>
                              <w:t xml:space="preserve"> </w:t>
                            </w:r>
                            <w:r>
                              <w:t>liability issued</w:t>
                            </w:r>
                            <w:r>
                              <w:rPr>
                                <w:spacing w:val="37"/>
                              </w:rPr>
                              <w:t xml:space="preserve"> </w:t>
                            </w:r>
                            <w:r>
                              <w:t>by the</w:t>
                            </w:r>
                            <w:r>
                              <w:rPr>
                                <w:spacing w:val="34"/>
                              </w:rPr>
                              <w:t xml:space="preserve"> </w:t>
                            </w:r>
                            <w:r>
                              <w:t>tax</w:t>
                            </w:r>
                            <w:r>
                              <w:rPr>
                                <w:spacing w:val="38"/>
                              </w:rPr>
                              <w:t xml:space="preserve"> </w:t>
                            </w:r>
                            <w:r>
                              <w:t>authority (certifying</w:t>
                            </w:r>
                            <w:r>
                              <w:rPr>
                                <w:spacing w:val="37"/>
                              </w:rPr>
                              <w:t xml:space="preserve"> </w:t>
                            </w:r>
                            <w:r>
                              <w:t>amount paid in the whole year);</w:t>
                            </w:r>
                          </w:p>
                          <w:p w:rsidR="00F86060" w:rsidRDefault="00F86060">
                            <w:pPr>
                              <w:pStyle w:val="BodyText"/>
                              <w:numPr>
                                <w:ilvl w:val="0"/>
                                <w:numId w:val="54"/>
                              </w:numPr>
                              <w:tabs>
                                <w:tab w:val="left" w:pos="830"/>
                              </w:tabs>
                              <w:spacing w:before="125"/>
                            </w:pPr>
                            <w:r>
                              <w:t>Audit</w:t>
                            </w:r>
                            <w:r>
                              <w:rPr>
                                <w:spacing w:val="-6"/>
                              </w:rPr>
                              <w:t xml:space="preserve"> </w:t>
                            </w:r>
                            <w:r>
                              <w:t>report</w:t>
                            </w:r>
                            <w:r>
                              <w:rPr>
                                <w:spacing w:val="-3"/>
                              </w:rPr>
                              <w:t xml:space="preserve"> </w:t>
                            </w:r>
                            <w:r>
                              <w:t>(if</w:t>
                            </w:r>
                            <w:r>
                              <w:rPr>
                                <w:spacing w:val="-3"/>
                              </w:rPr>
                              <w:t xml:space="preserve"> </w:t>
                            </w:r>
                            <w:r>
                              <w:rPr>
                                <w:spacing w:val="-2"/>
                              </w:rPr>
                              <w:t>any);</w:t>
                            </w:r>
                          </w:p>
                          <w:p w:rsidR="00F86060" w:rsidRDefault="00F86060">
                            <w:pPr>
                              <w:pStyle w:val="BodyText"/>
                              <w:numPr>
                                <w:ilvl w:val="0"/>
                                <w:numId w:val="54"/>
                              </w:numPr>
                              <w:tabs>
                                <w:tab w:val="left" w:pos="830"/>
                              </w:tabs>
                              <w:spacing w:before="32"/>
                            </w:pPr>
                            <w:r>
                              <w:t>Other</w:t>
                            </w:r>
                            <w:r>
                              <w:rPr>
                                <w:spacing w:val="-5"/>
                              </w:rPr>
                              <w:t xml:space="preserve"> </w:t>
                            </w:r>
                            <w:r>
                              <w:rPr>
                                <w:spacing w:val="-2"/>
                              </w:rPr>
                              <w:t>documents</w:t>
                            </w:r>
                          </w:p>
                        </w:txbxContent>
                      </wps:txbx>
                      <wps:bodyPr wrap="square" lIns="0" tIns="0" rIns="0" bIns="0" rtlCol="0">
                        <a:noAutofit/>
                      </wps:bodyPr>
                    </wps:wsp>
                  </a:graphicData>
                </a:graphic>
              </wp:inline>
            </w:drawing>
          </mc:Choice>
          <mc:Fallback>
            <w:pict>
              <v:shape id="Textbox 21" o:spid="_x0000_s1027" type="#_x0000_t202" style="width:480.8pt;height:22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" filled="f" strokeweight=".16931mm">
                <v:path arrowok="t"/>
                <v:textbox inset="0,0,0,0">
                  <w:txbxContent>
                    <w:p w:rsidR="00F86060" w:rsidRDefault="00F86060">
                      <w:pPr>
                        <w:pStyle w:val="BodyText"/>
                        <w:spacing w:line="264" w:lineRule="auto"/>
                        <w:ind w:left="830" w:right="116"/>
                        <w:jc w:val="both"/>
                      </w:pPr>
                      <w:r>
                        <w:t>prescribed. For domestic bidders, financial statements must be complete and audited corresponding to the accounting periods. Attached are certified true copies of one of the following documents</w:t>
                      </w:r>
                    </w:p>
                    <w:p w:rsidR="00F86060" w:rsidRDefault="00F86060">
                      <w:pPr>
                        <w:pStyle w:val="BodyText"/>
                        <w:numPr>
                          <w:ilvl w:val="0"/>
                          <w:numId w:val="54"/>
                        </w:numPr>
                        <w:tabs>
                          <w:tab w:val="left" w:pos="830"/>
                        </w:tabs>
                        <w:spacing w:before="113"/>
                      </w:pPr>
                      <w:r>
                        <w:t>Inspection</w:t>
                      </w:r>
                      <w:r>
                        <w:rPr>
                          <w:spacing w:val="-4"/>
                        </w:rPr>
                        <w:t xml:space="preserve"> </w:t>
                      </w:r>
                      <w:r>
                        <w:t>record</w:t>
                      </w:r>
                      <w:r>
                        <w:rPr>
                          <w:spacing w:val="-3"/>
                        </w:rPr>
                        <w:t xml:space="preserve"> </w:t>
                      </w:r>
                      <w:r>
                        <w:t>of</w:t>
                      </w:r>
                      <w:r>
                        <w:rPr>
                          <w:spacing w:val="-6"/>
                        </w:rPr>
                        <w:t xml:space="preserve"> </w:t>
                      </w:r>
                      <w:r>
                        <w:t>tax</w:t>
                      </w:r>
                      <w:r>
                        <w:rPr>
                          <w:spacing w:val="-3"/>
                        </w:rPr>
                        <w:t xml:space="preserve"> </w:t>
                      </w:r>
                      <w:r>
                        <w:rPr>
                          <w:spacing w:val="-2"/>
                        </w:rPr>
                        <w:t>declaration</w:t>
                      </w:r>
                    </w:p>
                    <w:p w:rsidR="00F86060" w:rsidRDefault="00F86060">
                      <w:pPr>
                        <w:pStyle w:val="BodyText"/>
                        <w:numPr>
                          <w:ilvl w:val="0"/>
                          <w:numId w:val="54"/>
                        </w:numPr>
                        <w:tabs>
                          <w:tab w:val="left" w:pos="830"/>
                        </w:tabs>
                        <w:spacing w:before="31" w:line="261" w:lineRule="auto"/>
                        <w:ind w:right="112"/>
                      </w:pPr>
                      <w:r>
                        <w:t>Tax</w:t>
                      </w:r>
                      <w:r>
                        <w:rPr>
                          <w:spacing w:val="80"/>
                        </w:rPr>
                        <w:t xml:space="preserve"> </w:t>
                      </w:r>
                      <w:r>
                        <w:t>self-declaration</w:t>
                      </w:r>
                      <w:r>
                        <w:rPr>
                          <w:spacing w:val="80"/>
                        </w:rPr>
                        <w:t xml:space="preserve"> </w:t>
                      </w:r>
                      <w:r>
                        <w:t>(VAT</w:t>
                      </w:r>
                      <w:r>
                        <w:rPr>
                          <w:spacing w:val="80"/>
                        </w:rPr>
                        <w:t xml:space="preserve"> </w:t>
                      </w:r>
                      <w:r>
                        <w:t>and</w:t>
                      </w:r>
                      <w:r>
                        <w:rPr>
                          <w:spacing w:val="80"/>
                        </w:rPr>
                        <w:t xml:space="preserve"> </w:t>
                      </w:r>
                      <w:r>
                        <w:t>corporate</w:t>
                      </w:r>
                      <w:r>
                        <w:rPr>
                          <w:spacing w:val="80"/>
                        </w:rPr>
                        <w:t xml:space="preserve"> </w:t>
                      </w:r>
                      <w:r>
                        <w:t>income</w:t>
                      </w:r>
                      <w:r>
                        <w:rPr>
                          <w:spacing w:val="80"/>
                        </w:rPr>
                        <w:t xml:space="preserve"> </w:t>
                      </w:r>
                      <w:r>
                        <w:t>tax)</w:t>
                      </w:r>
                      <w:r>
                        <w:rPr>
                          <w:spacing w:val="80"/>
                        </w:rPr>
                        <w:t xml:space="preserve"> </w:t>
                      </w:r>
                      <w:r>
                        <w:t>whose</w:t>
                      </w:r>
                      <w:r>
                        <w:rPr>
                          <w:spacing w:val="80"/>
                        </w:rPr>
                        <w:t xml:space="preserve"> </w:t>
                      </w:r>
                      <w:r>
                        <w:t>time</w:t>
                      </w:r>
                      <w:r>
                        <w:rPr>
                          <w:spacing w:val="80"/>
                        </w:rPr>
                        <w:t xml:space="preserve"> </w:t>
                      </w:r>
                      <w:r>
                        <w:t>of submitting certified by tax authority</w:t>
                      </w:r>
                    </w:p>
                    <w:p w:rsidR="00F86060" w:rsidRDefault="00F86060">
                      <w:pPr>
                        <w:pStyle w:val="BodyText"/>
                        <w:numPr>
                          <w:ilvl w:val="0"/>
                          <w:numId w:val="54"/>
                        </w:numPr>
                        <w:tabs>
                          <w:tab w:val="left" w:pos="830"/>
                        </w:tabs>
                        <w:spacing w:before="3"/>
                      </w:pPr>
                      <w:r>
                        <w:t>Documentary</w:t>
                      </w:r>
                      <w:r>
                        <w:rPr>
                          <w:spacing w:val="-8"/>
                        </w:rPr>
                        <w:t xml:space="preserve"> </w:t>
                      </w:r>
                      <w:r>
                        <w:t>evidence</w:t>
                      </w:r>
                      <w:r>
                        <w:rPr>
                          <w:spacing w:val="-3"/>
                        </w:rPr>
                        <w:t xml:space="preserve"> </w:t>
                      </w:r>
                      <w:r>
                        <w:t>on</w:t>
                      </w:r>
                      <w:r>
                        <w:rPr>
                          <w:spacing w:val="-3"/>
                        </w:rPr>
                        <w:t xml:space="preserve"> </w:t>
                      </w:r>
                      <w:r>
                        <w:t>electronic</w:t>
                      </w:r>
                      <w:r>
                        <w:rPr>
                          <w:spacing w:val="-6"/>
                        </w:rPr>
                        <w:t xml:space="preserve"> </w:t>
                      </w:r>
                      <w:r>
                        <w:t>tax</w:t>
                      </w:r>
                      <w:r>
                        <w:rPr>
                          <w:spacing w:val="-3"/>
                        </w:rPr>
                        <w:t xml:space="preserve"> </w:t>
                      </w:r>
                      <w:r>
                        <w:t>declaration</w:t>
                      </w:r>
                      <w:r>
                        <w:rPr>
                          <w:spacing w:val="-7"/>
                        </w:rPr>
                        <w:t xml:space="preserve"> </w:t>
                      </w:r>
                      <w:r>
                        <w:t>by</w:t>
                      </w:r>
                      <w:r>
                        <w:rPr>
                          <w:spacing w:val="-7"/>
                        </w:rPr>
                        <w:t xml:space="preserve"> </w:t>
                      </w:r>
                      <w:r>
                        <w:t>the</w:t>
                      </w:r>
                      <w:r>
                        <w:rPr>
                          <w:spacing w:val="-3"/>
                        </w:rPr>
                        <w:t xml:space="preserve"> </w:t>
                      </w:r>
                      <w:r>
                        <w:rPr>
                          <w:spacing w:val="-2"/>
                        </w:rPr>
                        <w:t>Bidder</w:t>
                      </w:r>
                    </w:p>
                    <w:p w:rsidR="00F86060" w:rsidRDefault="00F86060">
                      <w:pPr>
                        <w:pStyle w:val="BodyText"/>
                        <w:numPr>
                          <w:ilvl w:val="0"/>
                          <w:numId w:val="54"/>
                        </w:numPr>
                        <w:tabs>
                          <w:tab w:val="left" w:pos="830"/>
                        </w:tabs>
                        <w:spacing w:before="151" w:line="261" w:lineRule="auto"/>
                        <w:ind w:right="120"/>
                      </w:pPr>
                      <w:r>
                        <w:t>Certification</w:t>
                      </w:r>
                      <w:r>
                        <w:rPr>
                          <w:spacing w:val="35"/>
                        </w:rPr>
                        <w:t xml:space="preserve"> </w:t>
                      </w:r>
                      <w:r>
                        <w:t>of</w:t>
                      </w:r>
                      <w:r>
                        <w:rPr>
                          <w:spacing w:val="37"/>
                        </w:rPr>
                        <w:t xml:space="preserve"> </w:t>
                      </w:r>
                      <w:r>
                        <w:t>tax</w:t>
                      </w:r>
                      <w:r>
                        <w:rPr>
                          <w:spacing w:val="35"/>
                        </w:rPr>
                        <w:t xml:space="preserve"> </w:t>
                      </w:r>
                      <w:r>
                        <w:t>liability issued</w:t>
                      </w:r>
                      <w:r>
                        <w:rPr>
                          <w:spacing w:val="37"/>
                        </w:rPr>
                        <w:t xml:space="preserve"> </w:t>
                      </w:r>
                      <w:r>
                        <w:t>by the</w:t>
                      </w:r>
                      <w:r>
                        <w:rPr>
                          <w:spacing w:val="34"/>
                        </w:rPr>
                        <w:t xml:space="preserve"> </w:t>
                      </w:r>
                      <w:r>
                        <w:t>tax</w:t>
                      </w:r>
                      <w:r>
                        <w:rPr>
                          <w:spacing w:val="38"/>
                        </w:rPr>
                        <w:t xml:space="preserve"> </w:t>
                      </w:r>
                      <w:r>
                        <w:t>authority (certifying</w:t>
                      </w:r>
                      <w:r>
                        <w:rPr>
                          <w:spacing w:val="37"/>
                        </w:rPr>
                        <w:t xml:space="preserve"> </w:t>
                      </w:r>
                      <w:r>
                        <w:t>amount paid in the whole year);</w:t>
                      </w:r>
                    </w:p>
                    <w:p w:rsidR="00F86060" w:rsidRDefault="00F86060">
                      <w:pPr>
                        <w:pStyle w:val="BodyText"/>
                        <w:numPr>
                          <w:ilvl w:val="0"/>
                          <w:numId w:val="54"/>
                        </w:numPr>
                        <w:tabs>
                          <w:tab w:val="left" w:pos="830"/>
                        </w:tabs>
                        <w:spacing w:before="125"/>
                      </w:pPr>
                      <w:r>
                        <w:t>Audit</w:t>
                      </w:r>
                      <w:r>
                        <w:rPr>
                          <w:spacing w:val="-6"/>
                        </w:rPr>
                        <w:t xml:space="preserve"> </w:t>
                      </w:r>
                      <w:r>
                        <w:t>report</w:t>
                      </w:r>
                      <w:r>
                        <w:rPr>
                          <w:spacing w:val="-3"/>
                        </w:rPr>
                        <w:t xml:space="preserve"> </w:t>
                      </w:r>
                      <w:r>
                        <w:t>(if</w:t>
                      </w:r>
                      <w:r>
                        <w:rPr>
                          <w:spacing w:val="-3"/>
                        </w:rPr>
                        <w:t xml:space="preserve"> </w:t>
                      </w:r>
                      <w:r>
                        <w:rPr>
                          <w:spacing w:val="-2"/>
                        </w:rPr>
                        <w:t>any);</w:t>
                      </w:r>
                    </w:p>
                    <w:p w:rsidR="00F86060" w:rsidRDefault="00F86060">
                      <w:pPr>
                        <w:pStyle w:val="BodyText"/>
                        <w:numPr>
                          <w:ilvl w:val="0"/>
                          <w:numId w:val="54"/>
                        </w:numPr>
                        <w:tabs>
                          <w:tab w:val="left" w:pos="830"/>
                        </w:tabs>
                        <w:spacing w:before="32"/>
                      </w:pPr>
                      <w:r>
                        <w:t>Other</w:t>
                      </w:r>
                      <w:r>
                        <w:rPr>
                          <w:spacing w:val="-5"/>
                        </w:rPr>
                        <w:t xml:space="preserve"> </w:t>
                      </w:r>
                      <w:r>
                        <w:rPr>
                          <w:spacing w:val="-2"/>
                        </w:rPr>
                        <w:t>documents</w:t>
                      </w:r>
                    </w:p>
                  </w:txbxContent>
                </v:textbox>
                <w10:anchorlock/>
              </v:shape>
            </w:pict>
          </mc:Fallback>
        </mc:AlternateContent>
      </w:r>
    </w:p>
    <w:p w:rsidR="00C56328" w:rsidRDefault="00C56328">
      <w:pPr>
        <w:pStyle w:val="BodyText"/>
        <w:spacing w:before="226"/>
      </w:pPr>
    </w:p>
    <w:p w:rsidR="00C56328" w:rsidRDefault="00271611">
      <w:pPr>
        <w:pStyle w:val="BodyText"/>
        <w:ind w:left="805"/>
      </w:pPr>
      <w:r>
        <w:rPr>
          <w:spacing w:val="-2"/>
        </w:rPr>
        <w:t>Notes:</w:t>
      </w:r>
    </w:p>
    <w:p w:rsidR="00C56328" w:rsidRDefault="00271611">
      <w:pPr>
        <w:pStyle w:val="ListParagraph"/>
        <w:numPr>
          <w:ilvl w:val="1"/>
          <w:numId w:val="56"/>
        </w:numPr>
        <w:tabs>
          <w:tab w:val="left" w:pos="1235"/>
        </w:tabs>
        <w:spacing w:before="153" w:line="264" w:lineRule="auto"/>
        <w:ind w:right="403" w:firstLine="566"/>
        <w:rPr>
          <w:sz w:val="28"/>
        </w:rPr>
      </w:pPr>
      <w:r>
        <w:rPr>
          <w:sz w:val="28"/>
        </w:rPr>
        <w:t>Regarding joint venture bidder, each joint venture member shall declare information using this Form.</w:t>
      </w:r>
    </w:p>
    <w:p w:rsidR="00C56328" w:rsidRDefault="00271611">
      <w:pPr>
        <w:pStyle w:val="ListParagraph"/>
        <w:numPr>
          <w:ilvl w:val="1"/>
          <w:numId w:val="56"/>
        </w:numPr>
        <w:tabs>
          <w:tab w:val="left" w:pos="1225"/>
        </w:tabs>
        <w:spacing w:line="264" w:lineRule="auto"/>
        <w:ind w:right="410" w:firstLine="566"/>
        <w:rPr>
          <w:sz w:val="28"/>
        </w:rPr>
      </w:pPr>
      <w:r>
        <w:rPr>
          <w:sz w:val="28"/>
        </w:rPr>
        <w:t>The period of time above is the same of the period of time prescribed in Section 2.1 of Chapter III - Evaluation and Qualification Criteria</w:t>
      </w:r>
    </w:p>
    <w:p w:rsidR="00C56328" w:rsidRDefault="00271611">
      <w:pPr>
        <w:pStyle w:val="ListParagraph"/>
        <w:numPr>
          <w:ilvl w:val="1"/>
          <w:numId w:val="56"/>
        </w:numPr>
        <w:tabs>
          <w:tab w:val="left" w:pos="1321"/>
        </w:tabs>
        <w:spacing w:line="264" w:lineRule="auto"/>
        <w:ind w:right="403" w:firstLine="566"/>
        <w:rPr>
          <w:sz w:val="28"/>
        </w:rPr>
      </w:pPr>
      <w:r>
        <w:rPr>
          <w:sz w:val="28"/>
        </w:rPr>
        <w:t>Annual average revenues from business (VAT excluded) shall be determined by dividing total revenue from the years mentioned in the BD by the number of years</w:t>
      </w:r>
    </w:p>
    <w:p w:rsidR="00C56328" w:rsidRDefault="00271611">
      <w:pPr>
        <w:pStyle w:val="BodyText"/>
        <w:spacing w:before="121" w:line="264" w:lineRule="auto"/>
        <w:ind w:left="238" w:right="398" w:firstLine="566"/>
        <w:jc w:val="both"/>
      </w:pPr>
      <w:r>
        <w:t>Annual revenue is calculated as the total revenue in the financial statements for that year (excluding VAT).</w:t>
      </w:r>
    </w:p>
    <w:p w:rsidR="00C56328" w:rsidRDefault="00271611">
      <w:pPr>
        <w:pStyle w:val="BodyText"/>
        <w:spacing w:before="119" w:line="264" w:lineRule="auto"/>
        <w:ind w:left="238" w:right="405" w:firstLine="566"/>
        <w:jc w:val="both"/>
      </w:pPr>
      <w:r>
        <w:t>In case the newly established bidder does not have enough years as required by the BD, the average annual revenue (excluding VAT) is calculated on the basis of the number of years for which the bidder has financial data.</w:t>
      </w:r>
    </w:p>
    <w:p w:rsidR="00C56328" w:rsidRDefault="00C56328">
      <w:pPr>
        <w:spacing w:line="264" w:lineRule="auto"/>
        <w:jc w:val="both"/>
        <w:sectPr w:rsidR="00C56328">
          <w:pgSz w:w="11910" w:h="16840"/>
          <w:pgMar w:top="1080" w:right="740" w:bottom="280" w:left="1180" w:header="722" w:footer="0" w:gutter="0"/>
          <w:cols w:space="720"/>
        </w:sectPr>
      </w:pPr>
    </w:p>
    <w:p w:rsidR="00C56328" w:rsidRDefault="00271611">
      <w:pPr>
        <w:spacing w:before="124"/>
        <w:ind w:right="394"/>
        <w:jc w:val="right"/>
        <w:rPr>
          <w:b/>
          <w:sz w:val="28"/>
        </w:rPr>
      </w:pPr>
      <w:r>
        <w:rPr>
          <w:b/>
          <w:sz w:val="28"/>
        </w:rPr>
        <w:lastRenderedPageBreak/>
        <w:t>Form</w:t>
      </w:r>
      <w:r>
        <w:rPr>
          <w:b/>
          <w:spacing w:val="-8"/>
          <w:sz w:val="28"/>
        </w:rPr>
        <w:t xml:space="preserve"> </w:t>
      </w:r>
      <w:r>
        <w:rPr>
          <w:b/>
          <w:spacing w:val="-2"/>
          <w:sz w:val="28"/>
        </w:rPr>
        <w:t>10(a)</w:t>
      </w:r>
    </w:p>
    <w:p w:rsidR="00C56328" w:rsidRDefault="00C56328">
      <w:pPr>
        <w:pStyle w:val="BodyText"/>
        <w:rPr>
          <w:b/>
        </w:rPr>
      </w:pPr>
    </w:p>
    <w:p w:rsidR="00C56328" w:rsidRDefault="00C56328">
      <w:pPr>
        <w:pStyle w:val="BodyText"/>
        <w:spacing w:before="52"/>
        <w:rPr>
          <w:b/>
        </w:rPr>
      </w:pPr>
    </w:p>
    <w:p w:rsidR="00C56328" w:rsidRDefault="00271611">
      <w:pPr>
        <w:pStyle w:val="Heading1"/>
        <w:ind w:left="566" w:right="162"/>
      </w:pPr>
      <w:r>
        <w:t>SCOPE</w:t>
      </w:r>
      <w:r>
        <w:rPr>
          <w:spacing w:val="-8"/>
        </w:rPr>
        <w:t xml:space="preserve"> </w:t>
      </w:r>
      <w:r>
        <w:t>OF</w:t>
      </w:r>
      <w:r>
        <w:rPr>
          <w:spacing w:val="-7"/>
        </w:rPr>
        <w:t xml:space="preserve"> </w:t>
      </w:r>
      <w:r>
        <w:t>WORK</w:t>
      </w:r>
      <w:r>
        <w:rPr>
          <w:spacing w:val="-5"/>
        </w:rPr>
        <w:t xml:space="preserve"> </w:t>
      </w:r>
      <w:r>
        <w:t>USING</w:t>
      </w:r>
      <w:r>
        <w:rPr>
          <w:spacing w:val="-4"/>
        </w:rPr>
        <w:t xml:space="preserve"> </w:t>
      </w:r>
      <w:r>
        <w:t>SUBCONTRACTOR</w:t>
      </w:r>
      <w:r>
        <w:rPr>
          <w:spacing w:val="-25"/>
        </w:rPr>
        <w:t xml:space="preserve"> </w:t>
      </w:r>
      <w:r>
        <w:rPr>
          <w:spacing w:val="-5"/>
          <w:vertAlign w:val="superscript"/>
        </w:rPr>
        <w:t>(1)</w:t>
      </w:r>
    </w:p>
    <w:p w:rsidR="00C56328" w:rsidRDefault="00271611">
      <w:pPr>
        <w:spacing w:before="146"/>
        <w:ind w:left="404" w:right="566"/>
        <w:jc w:val="center"/>
        <w:rPr>
          <w:i/>
          <w:sz w:val="28"/>
        </w:rPr>
      </w:pPr>
      <w:r>
        <w:rPr>
          <w:i/>
          <w:sz w:val="28"/>
        </w:rPr>
        <w:t>(for</w:t>
      </w:r>
      <w:r>
        <w:rPr>
          <w:i/>
          <w:spacing w:val="-5"/>
          <w:sz w:val="28"/>
        </w:rPr>
        <w:t xml:space="preserve"> </w:t>
      </w:r>
      <w:r>
        <w:rPr>
          <w:i/>
          <w:sz w:val="28"/>
        </w:rPr>
        <w:t>relevant</w:t>
      </w:r>
      <w:r>
        <w:rPr>
          <w:i/>
          <w:spacing w:val="-4"/>
          <w:sz w:val="28"/>
        </w:rPr>
        <w:t xml:space="preserve"> </w:t>
      </w:r>
      <w:r>
        <w:rPr>
          <w:i/>
          <w:spacing w:val="-2"/>
          <w:sz w:val="28"/>
        </w:rPr>
        <w:t>services)</w:t>
      </w:r>
    </w:p>
    <w:p w:rsidR="00C56328" w:rsidRDefault="00C56328">
      <w:pPr>
        <w:pStyle w:val="BodyText"/>
        <w:rPr>
          <w:i/>
          <w:sz w:val="20"/>
        </w:rPr>
      </w:pPr>
    </w:p>
    <w:p w:rsidR="00C56328" w:rsidRDefault="00C56328">
      <w:pPr>
        <w:pStyle w:val="BodyText"/>
        <w:spacing w:before="142"/>
        <w:rPr>
          <w:i/>
          <w:sz w:val="20"/>
        </w:rPr>
      </w:pPr>
    </w:p>
    <w:tbl>
      <w:tblPr>
        <w:tblW w:w="0" w:type="auto"/>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1707"/>
        <w:gridCol w:w="1411"/>
        <w:gridCol w:w="1560"/>
        <w:gridCol w:w="1557"/>
        <w:gridCol w:w="2268"/>
      </w:tblGrid>
      <w:tr w:rsidR="00C56328">
        <w:trPr>
          <w:trHeight w:val="1658"/>
        </w:trPr>
        <w:tc>
          <w:tcPr>
            <w:tcW w:w="852" w:type="dxa"/>
          </w:tcPr>
          <w:p w:rsidR="00C56328" w:rsidRDefault="00271611">
            <w:pPr>
              <w:pStyle w:val="TableParagraph"/>
              <w:spacing w:before="117"/>
              <w:ind w:left="9" w:right="2"/>
              <w:jc w:val="center"/>
              <w:rPr>
                <w:b/>
                <w:sz w:val="28"/>
              </w:rPr>
            </w:pPr>
            <w:r>
              <w:rPr>
                <w:b/>
                <w:spacing w:val="-5"/>
                <w:sz w:val="28"/>
              </w:rPr>
              <w:t>No.</w:t>
            </w:r>
          </w:p>
        </w:tc>
        <w:tc>
          <w:tcPr>
            <w:tcW w:w="1707" w:type="dxa"/>
          </w:tcPr>
          <w:p w:rsidR="00C56328" w:rsidRDefault="00271611">
            <w:pPr>
              <w:pStyle w:val="TableParagraph"/>
              <w:spacing w:before="295" w:line="249" w:lineRule="auto"/>
              <w:ind w:left="143" w:right="134" w:hanging="3"/>
              <w:jc w:val="center"/>
              <w:rPr>
                <w:b/>
                <w:sz w:val="18"/>
              </w:rPr>
            </w:pPr>
            <w:r>
              <w:rPr>
                <w:b/>
                <w:sz w:val="28"/>
              </w:rPr>
              <w:t xml:space="preserve">Name of </w:t>
            </w:r>
            <w:r>
              <w:rPr>
                <w:b/>
                <w:spacing w:val="-2"/>
                <w:sz w:val="28"/>
              </w:rPr>
              <w:t xml:space="preserve">subcontract </w:t>
            </w:r>
            <w:r>
              <w:rPr>
                <w:b/>
                <w:position w:val="-12"/>
                <w:sz w:val="28"/>
              </w:rPr>
              <w:t xml:space="preserve">or </w:t>
            </w:r>
            <w:r>
              <w:rPr>
                <w:b/>
                <w:sz w:val="18"/>
              </w:rPr>
              <w:t>(2)</w:t>
            </w:r>
          </w:p>
        </w:tc>
        <w:tc>
          <w:tcPr>
            <w:tcW w:w="1411" w:type="dxa"/>
          </w:tcPr>
          <w:p w:rsidR="00C56328" w:rsidRDefault="00C56328">
            <w:pPr>
              <w:pStyle w:val="TableParagraph"/>
              <w:spacing w:before="150"/>
              <w:rPr>
                <w:i/>
                <w:sz w:val="28"/>
              </w:rPr>
            </w:pPr>
          </w:p>
          <w:p w:rsidR="00C56328" w:rsidRDefault="00271611">
            <w:pPr>
              <w:pStyle w:val="TableParagraph"/>
              <w:spacing w:before="1" w:line="264" w:lineRule="auto"/>
              <w:ind w:left="258" w:right="192" w:hanging="58"/>
              <w:rPr>
                <w:b/>
                <w:sz w:val="28"/>
              </w:rPr>
            </w:pPr>
            <w:r>
              <w:rPr>
                <w:b/>
                <w:sz w:val="28"/>
              </w:rPr>
              <w:t>Scope</w:t>
            </w:r>
            <w:r>
              <w:rPr>
                <w:b/>
                <w:spacing w:val="-18"/>
                <w:sz w:val="28"/>
              </w:rPr>
              <w:t xml:space="preserve"> </w:t>
            </w:r>
            <w:r>
              <w:rPr>
                <w:b/>
                <w:sz w:val="28"/>
              </w:rPr>
              <w:t xml:space="preserve">of tasks </w:t>
            </w:r>
            <w:r>
              <w:rPr>
                <w:b/>
                <w:sz w:val="28"/>
                <w:vertAlign w:val="superscript"/>
              </w:rPr>
              <w:t>(3)</w:t>
            </w:r>
          </w:p>
        </w:tc>
        <w:tc>
          <w:tcPr>
            <w:tcW w:w="1560" w:type="dxa"/>
          </w:tcPr>
          <w:p w:rsidR="00C56328" w:rsidRDefault="00C56328">
            <w:pPr>
              <w:pStyle w:val="TableParagraph"/>
              <w:spacing w:before="150"/>
              <w:rPr>
                <w:i/>
                <w:sz w:val="28"/>
              </w:rPr>
            </w:pPr>
          </w:p>
          <w:p w:rsidR="00C56328" w:rsidRDefault="00271611">
            <w:pPr>
              <w:pStyle w:val="TableParagraph"/>
              <w:spacing w:before="1" w:line="264" w:lineRule="auto"/>
              <w:ind w:left="184" w:right="38" w:firstLine="57"/>
              <w:rPr>
                <w:b/>
                <w:sz w:val="28"/>
              </w:rPr>
            </w:pPr>
            <w:r>
              <w:rPr>
                <w:b/>
                <w:spacing w:val="-2"/>
                <w:sz w:val="28"/>
              </w:rPr>
              <w:t xml:space="preserve">Quantity </w:t>
            </w:r>
            <w:r>
              <w:rPr>
                <w:b/>
                <w:sz w:val="28"/>
              </w:rPr>
              <w:t>of</w:t>
            </w:r>
            <w:r>
              <w:rPr>
                <w:b/>
                <w:spacing w:val="-4"/>
                <w:sz w:val="28"/>
              </w:rPr>
              <w:t xml:space="preserve"> </w:t>
            </w:r>
            <w:r>
              <w:rPr>
                <w:b/>
                <w:sz w:val="28"/>
              </w:rPr>
              <w:t>tasks</w:t>
            </w:r>
            <w:r>
              <w:rPr>
                <w:b/>
                <w:spacing w:val="-3"/>
                <w:sz w:val="28"/>
              </w:rPr>
              <w:t xml:space="preserve"> </w:t>
            </w:r>
            <w:r>
              <w:rPr>
                <w:b/>
                <w:spacing w:val="-5"/>
                <w:sz w:val="28"/>
                <w:vertAlign w:val="superscript"/>
              </w:rPr>
              <w:t>(4)</w:t>
            </w:r>
          </w:p>
        </w:tc>
        <w:tc>
          <w:tcPr>
            <w:tcW w:w="1557" w:type="dxa"/>
          </w:tcPr>
          <w:p w:rsidR="00C56328" w:rsidRDefault="00C56328">
            <w:pPr>
              <w:pStyle w:val="TableParagraph"/>
              <w:spacing w:before="150"/>
              <w:rPr>
                <w:i/>
                <w:sz w:val="28"/>
              </w:rPr>
            </w:pPr>
          </w:p>
          <w:p w:rsidR="00C56328" w:rsidRDefault="00271611">
            <w:pPr>
              <w:pStyle w:val="TableParagraph"/>
              <w:spacing w:before="1" w:line="264" w:lineRule="auto"/>
              <w:ind w:left="129" w:firstLine="43"/>
              <w:rPr>
                <w:b/>
                <w:sz w:val="28"/>
              </w:rPr>
            </w:pPr>
            <w:r>
              <w:rPr>
                <w:b/>
                <w:spacing w:val="-2"/>
                <w:sz w:val="28"/>
              </w:rPr>
              <w:t xml:space="preserve">Estimated </w:t>
            </w:r>
            <w:r>
              <w:rPr>
                <w:b/>
                <w:sz w:val="28"/>
              </w:rPr>
              <w:t>rate</w:t>
            </w:r>
            <w:r>
              <w:rPr>
                <w:b/>
                <w:spacing w:val="-1"/>
                <w:sz w:val="28"/>
              </w:rPr>
              <w:t xml:space="preserve"> </w:t>
            </w:r>
            <w:r>
              <w:rPr>
                <w:b/>
                <w:sz w:val="28"/>
              </w:rPr>
              <w:t>(%)</w:t>
            </w:r>
            <w:r>
              <w:rPr>
                <w:b/>
                <w:spacing w:val="-1"/>
                <w:sz w:val="28"/>
              </w:rPr>
              <w:t xml:space="preserve"> </w:t>
            </w:r>
            <w:r>
              <w:rPr>
                <w:b/>
                <w:spacing w:val="-5"/>
                <w:sz w:val="28"/>
                <w:vertAlign w:val="superscript"/>
              </w:rPr>
              <w:t>(5)</w:t>
            </w:r>
          </w:p>
        </w:tc>
        <w:tc>
          <w:tcPr>
            <w:tcW w:w="2268" w:type="dxa"/>
          </w:tcPr>
          <w:p w:rsidR="00C56328" w:rsidRDefault="00271611">
            <w:pPr>
              <w:pStyle w:val="TableParagraph"/>
              <w:spacing w:before="117" w:line="264" w:lineRule="auto"/>
              <w:ind w:left="154" w:right="137" w:hanging="3"/>
              <w:jc w:val="center"/>
              <w:rPr>
                <w:b/>
                <w:sz w:val="28"/>
              </w:rPr>
            </w:pPr>
            <w:r>
              <w:rPr>
                <w:b/>
                <w:sz w:val="28"/>
              </w:rPr>
              <w:t xml:space="preserve">Contract or </w:t>
            </w:r>
            <w:r>
              <w:rPr>
                <w:b/>
                <w:spacing w:val="-2"/>
                <w:sz w:val="28"/>
              </w:rPr>
              <w:t xml:space="preserve">agreement </w:t>
            </w:r>
            <w:r>
              <w:rPr>
                <w:b/>
                <w:sz w:val="28"/>
              </w:rPr>
              <w:t>concluded with subcontractor</w:t>
            </w:r>
            <w:r>
              <w:rPr>
                <w:b/>
                <w:spacing w:val="-10"/>
                <w:sz w:val="28"/>
              </w:rPr>
              <w:t xml:space="preserve"> </w:t>
            </w:r>
            <w:r>
              <w:rPr>
                <w:b/>
                <w:spacing w:val="-5"/>
                <w:sz w:val="28"/>
                <w:vertAlign w:val="superscript"/>
              </w:rPr>
              <w:t>(6)</w:t>
            </w:r>
          </w:p>
        </w:tc>
      </w:tr>
      <w:tr w:rsidR="00C56328">
        <w:trPr>
          <w:trHeight w:val="592"/>
        </w:trPr>
        <w:tc>
          <w:tcPr>
            <w:tcW w:w="852" w:type="dxa"/>
          </w:tcPr>
          <w:p w:rsidR="00C56328" w:rsidRDefault="00271611">
            <w:pPr>
              <w:pStyle w:val="TableParagraph"/>
              <w:spacing w:before="112"/>
              <w:ind w:left="9" w:right="1"/>
              <w:jc w:val="center"/>
              <w:rPr>
                <w:sz w:val="28"/>
              </w:rPr>
            </w:pPr>
            <w:r>
              <w:rPr>
                <w:spacing w:val="-10"/>
                <w:sz w:val="28"/>
              </w:rPr>
              <w:t>1</w:t>
            </w:r>
          </w:p>
        </w:tc>
        <w:tc>
          <w:tcPr>
            <w:tcW w:w="1707" w:type="dxa"/>
          </w:tcPr>
          <w:p w:rsidR="00C56328" w:rsidRDefault="00C56328">
            <w:pPr>
              <w:pStyle w:val="TableParagraph"/>
              <w:rPr>
                <w:sz w:val="26"/>
              </w:rPr>
            </w:pPr>
          </w:p>
        </w:tc>
        <w:tc>
          <w:tcPr>
            <w:tcW w:w="1411" w:type="dxa"/>
          </w:tcPr>
          <w:p w:rsidR="00C56328" w:rsidRDefault="00C56328">
            <w:pPr>
              <w:pStyle w:val="TableParagraph"/>
              <w:rPr>
                <w:sz w:val="26"/>
              </w:rPr>
            </w:pPr>
          </w:p>
        </w:tc>
        <w:tc>
          <w:tcPr>
            <w:tcW w:w="1560" w:type="dxa"/>
          </w:tcPr>
          <w:p w:rsidR="00C56328" w:rsidRDefault="00C56328">
            <w:pPr>
              <w:pStyle w:val="TableParagraph"/>
              <w:rPr>
                <w:sz w:val="26"/>
              </w:rPr>
            </w:pPr>
          </w:p>
        </w:tc>
        <w:tc>
          <w:tcPr>
            <w:tcW w:w="1557" w:type="dxa"/>
          </w:tcPr>
          <w:p w:rsidR="00C56328" w:rsidRDefault="00C56328">
            <w:pPr>
              <w:pStyle w:val="TableParagraph"/>
              <w:rPr>
                <w:sz w:val="26"/>
              </w:rPr>
            </w:pPr>
          </w:p>
        </w:tc>
        <w:tc>
          <w:tcPr>
            <w:tcW w:w="2268" w:type="dxa"/>
          </w:tcPr>
          <w:p w:rsidR="00C56328" w:rsidRDefault="00C56328">
            <w:pPr>
              <w:pStyle w:val="TableParagraph"/>
              <w:rPr>
                <w:sz w:val="26"/>
              </w:rPr>
            </w:pPr>
          </w:p>
        </w:tc>
      </w:tr>
      <w:tr w:rsidR="00C56328">
        <w:trPr>
          <w:trHeight w:val="594"/>
        </w:trPr>
        <w:tc>
          <w:tcPr>
            <w:tcW w:w="852" w:type="dxa"/>
          </w:tcPr>
          <w:p w:rsidR="00C56328" w:rsidRDefault="00271611">
            <w:pPr>
              <w:pStyle w:val="TableParagraph"/>
              <w:spacing w:before="115"/>
              <w:ind w:left="9" w:right="1"/>
              <w:jc w:val="center"/>
              <w:rPr>
                <w:sz w:val="28"/>
              </w:rPr>
            </w:pPr>
            <w:r>
              <w:rPr>
                <w:spacing w:val="-10"/>
                <w:sz w:val="28"/>
              </w:rPr>
              <w:t>2</w:t>
            </w:r>
          </w:p>
        </w:tc>
        <w:tc>
          <w:tcPr>
            <w:tcW w:w="1707" w:type="dxa"/>
          </w:tcPr>
          <w:p w:rsidR="00C56328" w:rsidRDefault="00C56328">
            <w:pPr>
              <w:pStyle w:val="TableParagraph"/>
              <w:rPr>
                <w:sz w:val="26"/>
              </w:rPr>
            </w:pPr>
          </w:p>
        </w:tc>
        <w:tc>
          <w:tcPr>
            <w:tcW w:w="1411" w:type="dxa"/>
          </w:tcPr>
          <w:p w:rsidR="00C56328" w:rsidRDefault="00C56328">
            <w:pPr>
              <w:pStyle w:val="TableParagraph"/>
              <w:rPr>
                <w:sz w:val="26"/>
              </w:rPr>
            </w:pPr>
          </w:p>
        </w:tc>
        <w:tc>
          <w:tcPr>
            <w:tcW w:w="1560" w:type="dxa"/>
          </w:tcPr>
          <w:p w:rsidR="00C56328" w:rsidRDefault="00C56328">
            <w:pPr>
              <w:pStyle w:val="TableParagraph"/>
              <w:rPr>
                <w:sz w:val="26"/>
              </w:rPr>
            </w:pPr>
          </w:p>
        </w:tc>
        <w:tc>
          <w:tcPr>
            <w:tcW w:w="1557" w:type="dxa"/>
          </w:tcPr>
          <w:p w:rsidR="00C56328" w:rsidRDefault="00C56328">
            <w:pPr>
              <w:pStyle w:val="TableParagraph"/>
              <w:rPr>
                <w:sz w:val="26"/>
              </w:rPr>
            </w:pPr>
          </w:p>
        </w:tc>
        <w:tc>
          <w:tcPr>
            <w:tcW w:w="2268" w:type="dxa"/>
          </w:tcPr>
          <w:p w:rsidR="00C56328" w:rsidRDefault="00C56328">
            <w:pPr>
              <w:pStyle w:val="TableParagraph"/>
              <w:rPr>
                <w:sz w:val="26"/>
              </w:rPr>
            </w:pPr>
          </w:p>
        </w:tc>
      </w:tr>
      <w:tr w:rsidR="00C56328">
        <w:trPr>
          <w:trHeight w:val="594"/>
        </w:trPr>
        <w:tc>
          <w:tcPr>
            <w:tcW w:w="852" w:type="dxa"/>
          </w:tcPr>
          <w:p w:rsidR="00C56328" w:rsidRDefault="00271611">
            <w:pPr>
              <w:pStyle w:val="TableParagraph"/>
              <w:spacing w:before="112"/>
              <w:ind w:left="9" w:right="1"/>
              <w:jc w:val="center"/>
              <w:rPr>
                <w:sz w:val="28"/>
              </w:rPr>
            </w:pPr>
            <w:r>
              <w:rPr>
                <w:spacing w:val="-10"/>
                <w:sz w:val="28"/>
              </w:rPr>
              <w:t>3</w:t>
            </w:r>
          </w:p>
        </w:tc>
        <w:tc>
          <w:tcPr>
            <w:tcW w:w="1707" w:type="dxa"/>
          </w:tcPr>
          <w:p w:rsidR="00C56328" w:rsidRDefault="00C56328">
            <w:pPr>
              <w:pStyle w:val="TableParagraph"/>
              <w:rPr>
                <w:sz w:val="26"/>
              </w:rPr>
            </w:pPr>
          </w:p>
        </w:tc>
        <w:tc>
          <w:tcPr>
            <w:tcW w:w="1411" w:type="dxa"/>
          </w:tcPr>
          <w:p w:rsidR="00C56328" w:rsidRDefault="00C56328">
            <w:pPr>
              <w:pStyle w:val="TableParagraph"/>
              <w:rPr>
                <w:sz w:val="26"/>
              </w:rPr>
            </w:pPr>
          </w:p>
        </w:tc>
        <w:tc>
          <w:tcPr>
            <w:tcW w:w="1560" w:type="dxa"/>
          </w:tcPr>
          <w:p w:rsidR="00C56328" w:rsidRDefault="00C56328">
            <w:pPr>
              <w:pStyle w:val="TableParagraph"/>
              <w:rPr>
                <w:sz w:val="26"/>
              </w:rPr>
            </w:pPr>
          </w:p>
        </w:tc>
        <w:tc>
          <w:tcPr>
            <w:tcW w:w="1557" w:type="dxa"/>
          </w:tcPr>
          <w:p w:rsidR="00C56328" w:rsidRDefault="00C56328">
            <w:pPr>
              <w:pStyle w:val="TableParagraph"/>
              <w:rPr>
                <w:sz w:val="26"/>
              </w:rPr>
            </w:pPr>
          </w:p>
        </w:tc>
        <w:tc>
          <w:tcPr>
            <w:tcW w:w="2268" w:type="dxa"/>
          </w:tcPr>
          <w:p w:rsidR="00C56328" w:rsidRDefault="00C56328">
            <w:pPr>
              <w:pStyle w:val="TableParagraph"/>
              <w:rPr>
                <w:sz w:val="26"/>
              </w:rPr>
            </w:pPr>
          </w:p>
        </w:tc>
      </w:tr>
      <w:tr w:rsidR="00C56328">
        <w:trPr>
          <w:trHeight w:val="594"/>
        </w:trPr>
        <w:tc>
          <w:tcPr>
            <w:tcW w:w="852" w:type="dxa"/>
          </w:tcPr>
          <w:p w:rsidR="00C56328" w:rsidRDefault="00271611">
            <w:pPr>
              <w:pStyle w:val="TableParagraph"/>
              <w:spacing w:before="112"/>
              <w:ind w:left="9" w:right="1"/>
              <w:jc w:val="center"/>
              <w:rPr>
                <w:sz w:val="28"/>
              </w:rPr>
            </w:pPr>
            <w:r>
              <w:rPr>
                <w:spacing w:val="-10"/>
                <w:sz w:val="28"/>
              </w:rPr>
              <w:t>4</w:t>
            </w:r>
          </w:p>
        </w:tc>
        <w:tc>
          <w:tcPr>
            <w:tcW w:w="1707" w:type="dxa"/>
          </w:tcPr>
          <w:p w:rsidR="00C56328" w:rsidRDefault="00C56328">
            <w:pPr>
              <w:pStyle w:val="TableParagraph"/>
              <w:rPr>
                <w:sz w:val="26"/>
              </w:rPr>
            </w:pPr>
          </w:p>
        </w:tc>
        <w:tc>
          <w:tcPr>
            <w:tcW w:w="1411" w:type="dxa"/>
          </w:tcPr>
          <w:p w:rsidR="00C56328" w:rsidRDefault="00C56328">
            <w:pPr>
              <w:pStyle w:val="TableParagraph"/>
              <w:rPr>
                <w:sz w:val="26"/>
              </w:rPr>
            </w:pPr>
          </w:p>
        </w:tc>
        <w:tc>
          <w:tcPr>
            <w:tcW w:w="1560" w:type="dxa"/>
          </w:tcPr>
          <w:p w:rsidR="00C56328" w:rsidRDefault="00C56328">
            <w:pPr>
              <w:pStyle w:val="TableParagraph"/>
              <w:rPr>
                <w:sz w:val="26"/>
              </w:rPr>
            </w:pPr>
          </w:p>
        </w:tc>
        <w:tc>
          <w:tcPr>
            <w:tcW w:w="1557" w:type="dxa"/>
          </w:tcPr>
          <w:p w:rsidR="00C56328" w:rsidRDefault="00C56328">
            <w:pPr>
              <w:pStyle w:val="TableParagraph"/>
              <w:rPr>
                <w:sz w:val="26"/>
              </w:rPr>
            </w:pPr>
          </w:p>
        </w:tc>
        <w:tc>
          <w:tcPr>
            <w:tcW w:w="2268" w:type="dxa"/>
          </w:tcPr>
          <w:p w:rsidR="00C56328" w:rsidRDefault="00C56328">
            <w:pPr>
              <w:pStyle w:val="TableParagraph"/>
              <w:rPr>
                <w:sz w:val="26"/>
              </w:rPr>
            </w:pPr>
          </w:p>
        </w:tc>
      </w:tr>
      <w:tr w:rsidR="00C56328">
        <w:trPr>
          <w:trHeight w:val="592"/>
        </w:trPr>
        <w:tc>
          <w:tcPr>
            <w:tcW w:w="852" w:type="dxa"/>
          </w:tcPr>
          <w:p w:rsidR="00C56328" w:rsidRDefault="00271611">
            <w:pPr>
              <w:pStyle w:val="TableParagraph"/>
              <w:spacing w:before="112"/>
              <w:ind w:left="9"/>
              <w:jc w:val="center"/>
              <w:rPr>
                <w:sz w:val="28"/>
              </w:rPr>
            </w:pPr>
            <w:r>
              <w:rPr>
                <w:spacing w:val="-10"/>
                <w:sz w:val="28"/>
              </w:rPr>
              <w:t>…</w:t>
            </w:r>
          </w:p>
        </w:tc>
        <w:tc>
          <w:tcPr>
            <w:tcW w:w="1707" w:type="dxa"/>
          </w:tcPr>
          <w:p w:rsidR="00C56328" w:rsidRDefault="00C56328">
            <w:pPr>
              <w:pStyle w:val="TableParagraph"/>
              <w:rPr>
                <w:sz w:val="26"/>
              </w:rPr>
            </w:pPr>
          </w:p>
        </w:tc>
        <w:tc>
          <w:tcPr>
            <w:tcW w:w="1411" w:type="dxa"/>
          </w:tcPr>
          <w:p w:rsidR="00C56328" w:rsidRDefault="00C56328">
            <w:pPr>
              <w:pStyle w:val="TableParagraph"/>
              <w:rPr>
                <w:sz w:val="26"/>
              </w:rPr>
            </w:pPr>
          </w:p>
        </w:tc>
        <w:tc>
          <w:tcPr>
            <w:tcW w:w="1560" w:type="dxa"/>
          </w:tcPr>
          <w:p w:rsidR="00C56328" w:rsidRDefault="00C56328">
            <w:pPr>
              <w:pStyle w:val="TableParagraph"/>
              <w:rPr>
                <w:sz w:val="26"/>
              </w:rPr>
            </w:pPr>
          </w:p>
        </w:tc>
        <w:tc>
          <w:tcPr>
            <w:tcW w:w="1557" w:type="dxa"/>
          </w:tcPr>
          <w:p w:rsidR="00C56328" w:rsidRDefault="00C56328">
            <w:pPr>
              <w:pStyle w:val="TableParagraph"/>
              <w:rPr>
                <w:sz w:val="26"/>
              </w:rPr>
            </w:pPr>
          </w:p>
        </w:tc>
        <w:tc>
          <w:tcPr>
            <w:tcW w:w="2268" w:type="dxa"/>
          </w:tcPr>
          <w:p w:rsidR="00C56328" w:rsidRDefault="00C56328">
            <w:pPr>
              <w:pStyle w:val="TableParagraph"/>
              <w:rPr>
                <w:sz w:val="26"/>
              </w:rPr>
            </w:pPr>
          </w:p>
        </w:tc>
      </w:tr>
    </w:tbl>
    <w:p w:rsidR="00C56328" w:rsidRDefault="00C56328">
      <w:pPr>
        <w:pStyle w:val="BodyText"/>
        <w:spacing w:before="270"/>
        <w:rPr>
          <w:i/>
        </w:rPr>
      </w:pPr>
    </w:p>
    <w:p w:rsidR="00C56328" w:rsidRDefault="00271611">
      <w:pPr>
        <w:pStyle w:val="BodyText"/>
        <w:ind w:left="805"/>
      </w:pPr>
      <w:r>
        <w:rPr>
          <w:spacing w:val="-2"/>
        </w:rPr>
        <w:t>Notes:</w:t>
      </w:r>
    </w:p>
    <w:p w:rsidR="00C56328" w:rsidRDefault="00271611">
      <w:pPr>
        <w:pStyle w:val="ListParagraph"/>
        <w:numPr>
          <w:ilvl w:val="0"/>
          <w:numId w:val="53"/>
        </w:numPr>
        <w:tabs>
          <w:tab w:val="left" w:pos="1203"/>
        </w:tabs>
        <w:spacing w:before="153"/>
        <w:ind w:left="1203" w:hanging="398"/>
        <w:rPr>
          <w:sz w:val="28"/>
        </w:rPr>
      </w:pPr>
      <w:r>
        <w:rPr>
          <w:sz w:val="28"/>
        </w:rPr>
        <w:t>This</w:t>
      </w:r>
      <w:r>
        <w:rPr>
          <w:spacing w:val="-4"/>
          <w:sz w:val="28"/>
        </w:rPr>
        <w:t xml:space="preserve"> </w:t>
      </w:r>
      <w:r>
        <w:rPr>
          <w:sz w:val="28"/>
        </w:rPr>
        <w:t>Form</w:t>
      </w:r>
      <w:r>
        <w:rPr>
          <w:spacing w:val="-7"/>
          <w:sz w:val="28"/>
        </w:rPr>
        <w:t xml:space="preserve"> </w:t>
      </w:r>
      <w:r>
        <w:rPr>
          <w:sz w:val="28"/>
        </w:rPr>
        <w:t>is</w:t>
      </w:r>
      <w:r>
        <w:rPr>
          <w:spacing w:val="-2"/>
          <w:sz w:val="28"/>
        </w:rPr>
        <w:t xml:space="preserve"> </w:t>
      </w:r>
      <w:r>
        <w:rPr>
          <w:sz w:val="28"/>
        </w:rPr>
        <w:t>used</w:t>
      </w:r>
      <w:r>
        <w:rPr>
          <w:spacing w:val="-4"/>
          <w:sz w:val="28"/>
        </w:rPr>
        <w:t xml:space="preserve"> </w:t>
      </w:r>
      <w:r>
        <w:rPr>
          <w:sz w:val="28"/>
        </w:rPr>
        <w:t>in</w:t>
      </w:r>
      <w:r>
        <w:rPr>
          <w:spacing w:val="-2"/>
          <w:sz w:val="28"/>
        </w:rPr>
        <w:t xml:space="preserve"> </w:t>
      </w:r>
      <w:r>
        <w:rPr>
          <w:sz w:val="28"/>
        </w:rPr>
        <w:t>case</w:t>
      </w:r>
      <w:r>
        <w:rPr>
          <w:spacing w:val="-5"/>
          <w:sz w:val="28"/>
        </w:rPr>
        <w:t xml:space="preserve"> </w:t>
      </w:r>
      <w:r>
        <w:rPr>
          <w:sz w:val="28"/>
        </w:rPr>
        <w:t>of</w:t>
      </w:r>
      <w:r>
        <w:rPr>
          <w:spacing w:val="-3"/>
          <w:sz w:val="28"/>
        </w:rPr>
        <w:t xml:space="preserve"> </w:t>
      </w:r>
      <w:r>
        <w:rPr>
          <w:sz w:val="28"/>
        </w:rPr>
        <w:t>employment</w:t>
      </w:r>
      <w:r>
        <w:rPr>
          <w:spacing w:val="-5"/>
          <w:sz w:val="28"/>
        </w:rPr>
        <w:t xml:space="preserve"> </w:t>
      </w:r>
      <w:r>
        <w:rPr>
          <w:sz w:val="28"/>
        </w:rPr>
        <w:t>of</w:t>
      </w:r>
      <w:r>
        <w:rPr>
          <w:spacing w:val="-2"/>
          <w:sz w:val="28"/>
        </w:rPr>
        <w:t xml:space="preserve"> subcontractors.</w:t>
      </w:r>
    </w:p>
    <w:p w:rsidR="00C56328" w:rsidRDefault="00271611">
      <w:pPr>
        <w:pStyle w:val="ListParagraph"/>
        <w:numPr>
          <w:ilvl w:val="0"/>
          <w:numId w:val="53"/>
        </w:numPr>
        <w:tabs>
          <w:tab w:val="left" w:pos="1328"/>
        </w:tabs>
        <w:spacing w:before="151" w:line="264" w:lineRule="auto"/>
        <w:ind w:left="238" w:right="403" w:firstLine="566"/>
        <w:rPr>
          <w:sz w:val="28"/>
        </w:rPr>
      </w:pPr>
      <w:r>
        <w:rPr>
          <w:sz w:val="28"/>
        </w:rPr>
        <w:t>The Bidder specifies names of subcontractors. In case names of subcontractors are not determined, this column may be leaved blank and only the column “Scope of tasks” is filled. Any subcontractor who is selected to perform</w:t>
      </w:r>
      <w:r>
        <w:rPr>
          <w:spacing w:val="40"/>
          <w:sz w:val="28"/>
        </w:rPr>
        <w:t xml:space="preserve"> </w:t>
      </w:r>
      <w:r>
        <w:rPr>
          <w:sz w:val="28"/>
        </w:rPr>
        <w:t>the tasks shall be approved by the Investor.</w:t>
      </w:r>
    </w:p>
    <w:p w:rsidR="00C56328" w:rsidRDefault="00271611">
      <w:pPr>
        <w:pStyle w:val="ListParagraph"/>
        <w:numPr>
          <w:ilvl w:val="0"/>
          <w:numId w:val="53"/>
        </w:numPr>
        <w:tabs>
          <w:tab w:val="left" w:pos="1203"/>
        </w:tabs>
        <w:ind w:left="1203" w:hanging="398"/>
        <w:rPr>
          <w:sz w:val="28"/>
        </w:rPr>
      </w:pPr>
      <w:r>
        <w:rPr>
          <w:sz w:val="28"/>
        </w:rPr>
        <w:t>The</w:t>
      </w:r>
      <w:r>
        <w:rPr>
          <w:spacing w:val="-7"/>
          <w:sz w:val="28"/>
        </w:rPr>
        <w:t xml:space="preserve"> </w:t>
      </w:r>
      <w:r>
        <w:rPr>
          <w:sz w:val="28"/>
        </w:rPr>
        <w:t>Bidder</w:t>
      </w:r>
      <w:r>
        <w:rPr>
          <w:spacing w:val="-5"/>
          <w:sz w:val="28"/>
        </w:rPr>
        <w:t xml:space="preserve"> </w:t>
      </w:r>
      <w:r>
        <w:rPr>
          <w:sz w:val="28"/>
        </w:rPr>
        <w:t>specifies</w:t>
      </w:r>
      <w:r>
        <w:rPr>
          <w:spacing w:val="-7"/>
          <w:sz w:val="28"/>
        </w:rPr>
        <w:t xml:space="preserve"> </w:t>
      </w:r>
      <w:r>
        <w:rPr>
          <w:sz w:val="28"/>
        </w:rPr>
        <w:t>names</w:t>
      </w:r>
      <w:r>
        <w:rPr>
          <w:spacing w:val="-4"/>
          <w:sz w:val="28"/>
        </w:rPr>
        <w:t xml:space="preserve"> </w:t>
      </w:r>
      <w:r>
        <w:rPr>
          <w:sz w:val="28"/>
        </w:rPr>
        <w:t>of</w:t>
      </w:r>
      <w:r>
        <w:rPr>
          <w:spacing w:val="-4"/>
          <w:sz w:val="28"/>
        </w:rPr>
        <w:t xml:space="preserve"> </w:t>
      </w:r>
      <w:r>
        <w:rPr>
          <w:sz w:val="28"/>
        </w:rPr>
        <w:t>work</w:t>
      </w:r>
      <w:r>
        <w:rPr>
          <w:spacing w:val="-4"/>
          <w:sz w:val="28"/>
        </w:rPr>
        <w:t xml:space="preserve"> </w:t>
      </w:r>
      <w:r>
        <w:rPr>
          <w:sz w:val="28"/>
        </w:rPr>
        <w:t>items</w:t>
      </w:r>
      <w:r>
        <w:rPr>
          <w:spacing w:val="-4"/>
          <w:sz w:val="28"/>
        </w:rPr>
        <w:t xml:space="preserve"> </w:t>
      </w:r>
      <w:r>
        <w:rPr>
          <w:sz w:val="28"/>
        </w:rPr>
        <w:t>performed</w:t>
      </w:r>
      <w:r>
        <w:rPr>
          <w:spacing w:val="-4"/>
          <w:sz w:val="28"/>
        </w:rPr>
        <w:t xml:space="preserve"> </w:t>
      </w:r>
      <w:r>
        <w:rPr>
          <w:sz w:val="28"/>
        </w:rPr>
        <w:t>by</w:t>
      </w:r>
      <w:r>
        <w:rPr>
          <w:spacing w:val="-7"/>
          <w:sz w:val="28"/>
        </w:rPr>
        <w:t xml:space="preserve"> </w:t>
      </w:r>
      <w:r>
        <w:rPr>
          <w:spacing w:val="-2"/>
          <w:sz w:val="28"/>
        </w:rPr>
        <w:t>subcontractors.</w:t>
      </w:r>
    </w:p>
    <w:p w:rsidR="00C56328" w:rsidRDefault="00271611">
      <w:pPr>
        <w:pStyle w:val="ListParagraph"/>
        <w:numPr>
          <w:ilvl w:val="0"/>
          <w:numId w:val="53"/>
        </w:numPr>
        <w:tabs>
          <w:tab w:val="left" w:pos="1392"/>
          <w:tab w:val="left" w:pos="2085"/>
          <w:tab w:val="left" w:pos="3104"/>
          <w:tab w:val="left" w:pos="4341"/>
          <w:tab w:val="left" w:pos="5686"/>
          <w:tab w:val="left" w:pos="6180"/>
          <w:tab w:val="left" w:pos="7012"/>
          <w:tab w:val="left" w:pos="7875"/>
          <w:tab w:val="left" w:pos="9300"/>
        </w:tabs>
        <w:spacing w:before="153" w:line="264" w:lineRule="auto"/>
        <w:ind w:left="238" w:right="402" w:firstLine="566"/>
        <w:rPr>
          <w:sz w:val="28"/>
        </w:rPr>
      </w:pPr>
      <w:r>
        <w:rPr>
          <w:spacing w:val="-4"/>
          <w:sz w:val="28"/>
        </w:rPr>
        <w:t>The</w:t>
      </w:r>
      <w:r>
        <w:rPr>
          <w:sz w:val="28"/>
        </w:rPr>
        <w:tab/>
      </w:r>
      <w:r>
        <w:rPr>
          <w:spacing w:val="-2"/>
          <w:sz w:val="28"/>
        </w:rPr>
        <w:t>Bidder</w:t>
      </w:r>
      <w:r>
        <w:rPr>
          <w:sz w:val="28"/>
        </w:rPr>
        <w:tab/>
      </w:r>
      <w:r>
        <w:rPr>
          <w:spacing w:val="-2"/>
          <w:sz w:val="28"/>
        </w:rPr>
        <w:t>specifies</w:t>
      </w:r>
      <w:r>
        <w:rPr>
          <w:sz w:val="28"/>
        </w:rPr>
        <w:tab/>
      </w:r>
      <w:r>
        <w:rPr>
          <w:spacing w:val="-2"/>
          <w:sz w:val="28"/>
        </w:rPr>
        <w:t>quantities</w:t>
      </w:r>
      <w:r>
        <w:rPr>
          <w:sz w:val="28"/>
        </w:rPr>
        <w:tab/>
      </w:r>
      <w:r>
        <w:rPr>
          <w:spacing w:val="-6"/>
          <w:sz w:val="28"/>
        </w:rPr>
        <w:t>of</w:t>
      </w:r>
      <w:r>
        <w:rPr>
          <w:sz w:val="28"/>
        </w:rPr>
        <w:tab/>
      </w:r>
      <w:r>
        <w:rPr>
          <w:spacing w:val="-4"/>
          <w:sz w:val="28"/>
        </w:rPr>
        <w:t>work</w:t>
      </w:r>
      <w:r>
        <w:rPr>
          <w:sz w:val="28"/>
        </w:rPr>
        <w:tab/>
      </w:r>
      <w:r>
        <w:rPr>
          <w:spacing w:val="-2"/>
          <w:sz w:val="28"/>
        </w:rPr>
        <w:t>items</w:t>
      </w:r>
      <w:r>
        <w:rPr>
          <w:sz w:val="28"/>
        </w:rPr>
        <w:tab/>
      </w:r>
      <w:r>
        <w:rPr>
          <w:spacing w:val="-2"/>
          <w:sz w:val="28"/>
        </w:rPr>
        <w:t>performed</w:t>
      </w:r>
      <w:r>
        <w:rPr>
          <w:sz w:val="28"/>
        </w:rPr>
        <w:tab/>
      </w:r>
      <w:r>
        <w:rPr>
          <w:spacing w:val="-6"/>
          <w:sz w:val="28"/>
        </w:rPr>
        <w:t xml:space="preserve">by </w:t>
      </w:r>
      <w:r>
        <w:rPr>
          <w:spacing w:val="-2"/>
          <w:sz w:val="28"/>
        </w:rPr>
        <w:t>subcontractors.</w:t>
      </w:r>
    </w:p>
    <w:p w:rsidR="00C56328" w:rsidRDefault="00271611">
      <w:pPr>
        <w:pStyle w:val="BodyText"/>
        <w:spacing w:before="120" w:line="264" w:lineRule="auto"/>
        <w:ind w:left="238" w:firstLine="566"/>
      </w:pPr>
      <w:r>
        <w:t>(4) The Bidder specifies ratio of tasks performed by the subcontractor to the bidding price.</w:t>
      </w:r>
    </w:p>
    <w:p w:rsidR="00C56328" w:rsidRDefault="00271611">
      <w:pPr>
        <w:pStyle w:val="ListParagraph"/>
        <w:numPr>
          <w:ilvl w:val="0"/>
          <w:numId w:val="52"/>
        </w:numPr>
        <w:tabs>
          <w:tab w:val="left" w:pos="1258"/>
        </w:tabs>
        <w:spacing w:before="119" w:line="264" w:lineRule="auto"/>
        <w:ind w:right="405" w:firstLine="566"/>
        <w:rPr>
          <w:sz w:val="28"/>
        </w:rPr>
      </w:pPr>
      <w:r>
        <w:rPr>
          <w:sz w:val="28"/>
        </w:rPr>
        <w:t>The</w:t>
      </w:r>
      <w:r>
        <w:rPr>
          <w:spacing w:val="40"/>
          <w:sz w:val="28"/>
        </w:rPr>
        <w:t xml:space="preserve"> </w:t>
      </w:r>
      <w:r>
        <w:rPr>
          <w:sz w:val="28"/>
        </w:rPr>
        <w:t>Bidder</w:t>
      </w:r>
      <w:r>
        <w:rPr>
          <w:spacing w:val="40"/>
          <w:sz w:val="28"/>
        </w:rPr>
        <w:t xml:space="preserve"> </w:t>
      </w:r>
      <w:r>
        <w:rPr>
          <w:sz w:val="28"/>
        </w:rPr>
        <w:t>specifies</w:t>
      </w:r>
      <w:r>
        <w:rPr>
          <w:spacing w:val="40"/>
          <w:sz w:val="28"/>
        </w:rPr>
        <w:t xml:space="preserve"> </w:t>
      </w:r>
      <w:r>
        <w:rPr>
          <w:sz w:val="28"/>
        </w:rPr>
        <w:t>number</w:t>
      </w:r>
      <w:r>
        <w:rPr>
          <w:spacing w:val="40"/>
          <w:sz w:val="28"/>
        </w:rPr>
        <w:t xml:space="preserve"> </w:t>
      </w:r>
      <w:r>
        <w:rPr>
          <w:sz w:val="28"/>
        </w:rPr>
        <w:t>of</w:t>
      </w:r>
      <w:r>
        <w:rPr>
          <w:spacing w:val="40"/>
          <w:sz w:val="28"/>
        </w:rPr>
        <w:t xml:space="preserve"> </w:t>
      </w:r>
      <w:r>
        <w:rPr>
          <w:sz w:val="28"/>
        </w:rPr>
        <w:t>contracts</w:t>
      </w:r>
      <w:r>
        <w:rPr>
          <w:spacing w:val="40"/>
          <w:sz w:val="28"/>
        </w:rPr>
        <w:t xml:space="preserve"> </w:t>
      </w:r>
      <w:r>
        <w:rPr>
          <w:sz w:val="28"/>
        </w:rPr>
        <w:t>or</w:t>
      </w:r>
      <w:r>
        <w:rPr>
          <w:spacing w:val="40"/>
          <w:sz w:val="28"/>
        </w:rPr>
        <w:t xml:space="preserve"> </w:t>
      </w:r>
      <w:r>
        <w:rPr>
          <w:sz w:val="28"/>
        </w:rPr>
        <w:t>agreements,</w:t>
      </w:r>
      <w:r>
        <w:rPr>
          <w:spacing w:val="40"/>
          <w:sz w:val="28"/>
        </w:rPr>
        <w:t xml:space="preserve"> </w:t>
      </w:r>
      <w:r>
        <w:rPr>
          <w:sz w:val="28"/>
        </w:rPr>
        <w:t>enclose</w:t>
      </w:r>
      <w:r>
        <w:rPr>
          <w:spacing w:val="40"/>
          <w:sz w:val="28"/>
        </w:rPr>
        <w:t xml:space="preserve"> </w:t>
      </w:r>
      <w:r>
        <w:rPr>
          <w:sz w:val="28"/>
        </w:rPr>
        <w:t>with originals or certified true copies of those documents.</w:t>
      </w:r>
    </w:p>
    <w:p w:rsidR="00C56328" w:rsidRDefault="00C56328">
      <w:pPr>
        <w:spacing w:line="264" w:lineRule="auto"/>
        <w:rPr>
          <w:sz w:val="28"/>
        </w:rPr>
        <w:sectPr w:rsidR="00C56328">
          <w:pgSz w:w="11910" w:h="16840"/>
          <w:pgMar w:top="1080" w:right="740" w:bottom="280" w:left="1180" w:header="722" w:footer="0" w:gutter="0"/>
          <w:cols w:space="720"/>
        </w:sectPr>
      </w:pPr>
    </w:p>
    <w:p w:rsidR="00C56328" w:rsidRDefault="00271611">
      <w:pPr>
        <w:pStyle w:val="Heading2"/>
        <w:spacing w:before="124" w:line="705" w:lineRule="auto"/>
        <w:ind w:left="1294" w:firstLine="6930"/>
        <w:rPr>
          <w:b w:val="0"/>
        </w:rPr>
      </w:pPr>
      <w:r>
        <w:lastRenderedPageBreak/>
        <w:t>Form</w:t>
      </w:r>
      <w:r>
        <w:rPr>
          <w:spacing w:val="-18"/>
        </w:rPr>
        <w:t xml:space="preserve"> </w:t>
      </w:r>
      <w:r>
        <w:t>10(b) LIST OF COMPANIES IN CHARGE OF WORK ITEMS</w:t>
      </w:r>
      <w:r>
        <w:rPr>
          <w:spacing w:val="-18"/>
        </w:rPr>
        <w:t xml:space="preserve"> </w:t>
      </w:r>
      <w:r>
        <w:rPr>
          <w:b w:val="0"/>
          <w:vertAlign w:val="superscript"/>
        </w:rPr>
        <w:t>(1)</w:t>
      </w: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2"/>
        <w:gridCol w:w="3324"/>
        <w:gridCol w:w="2693"/>
        <w:gridCol w:w="2552"/>
      </w:tblGrid>
      <w:tr w:rsidR="00C56328">
        <w:trPr>
          <w:trHeight w:val="1302"/>
        </w:trPr>
        <w:tc>
          <w:tcPr>
            <w:tcW w:w="782" w:type="dxa"/>
          </w:tcPr>
          <w:p w:rsidR="00C56328" w:rsidRDefault="00C56328">
            <w:pPr>
              <w:pStyle w:val="TableParagraph"/>
              <w:spacing w:before="123"/>
              <w:rPr>
                <w:sz w:val="28"/>
              </w:rPr>
            </w:pPr>
          </w:p>
          <w:p w:rsidR="00C56328" w:rsidRDefault="00271611">
            <w:pPr>
              <w:pStyle w:val="TableParagraph"/>
              <w:ind w:left="11" w:right="1"/>
              <w:jc w:val="center"/>
              <w:rPr>
                <w:b/>
                <w:sz w:val="28"/>
              </w:rPr>
            </w:pPr>
            <w:r>
              <w:rPr>
                <w:b/>
                <w:spacing w:val="-5"/>
                <w:sz w:val="28"/>
              </w:rPr>
              <w:t>No.</w:t>
            </w:r>
          </w:p>
        </w:tc>
        <w:tc>
          <w:tcPr>
            <w:tcW w:w="3324" w:type="dxa"/>
          </w:tcPr>
          <w:p w:rsidR="00C56328" w:rsidRDefault="00271611">
            <w:pPr>
              <w:pStyle w:val="TableParagraph"/>
              <w:spacing w:before="270" w:line="264" w:lineRule="auto"/>
              <w:ind w:left="444" w:right="431" w:firstLine="24"/>
              <w:rPr>
                <w:b/>
                <w:sz w:val="28"/>
              </w:rPr>
            </w:pPr>
            <w:r>
              <w:rPr>
                <w:b/>
                <w:sz w:val="28"/>
              </w:rPr>
              <w:t>Name</w:t>
            </w:r>
            <w:r>
              <w:rPr>
                <w:b/>
                <w:spacing w:val="-7"/>
                <w:sz w:val="28"/>
              </w:rPr>
              <w:t xml:space="preserve"> </w:t>
            </w:r>
            <w:r>
              <w:rPr>
                <w:b/>
                <w:sz w:val="28"/>
              </w:rPr>
              <w:t>of</w:t>
            </w:r>
            <w:r>
              <w:rPr>
                <w:b/>
                <w:spacing w:val="-7"/>
                <w:sz w:val="28"/>
              </w:rPr>
              <w:t xml:space="preserve"> </w:t>
            </w:r>
            <w:r>
              <w:rPr>
                <w:b/>
                <w:sz w:val="28"/>
              </w:rPr>
              <w:t>subsidiary, member</w:t>
            </w:r>
            <w:r>
              <w:rPr>
                <w:b/>
                <w:spacing w:val="-5"/>
                <w:sz w:val="28"/>
              </w:rPr>
              <w:t xml:space="preserve"> </w:t>
            </w:r>
            <w:r>
              <w:rPr>
                <w:b/>
                <w:sz w:val="28"/>
              </w:rPr>
              <w:t>company</w:t>
            </w:r>
            <w:r>
              <w:rPr>
                <w:b/>
                <w:spacing w:val="-4"/>
                <w:sz w:val="28"/>
              </w:rPr>
              <w:t xml:space="preserve"> </w:t>
            </w:r>
            <w:r>
              <w:rPr>
                <w:b/>
                <w:spacing w:val="-5"/>
                <w:sz w:val="28"/>
                <w:vertAlign w:val="superscript"/>
              </w:rPr>
              <w:t>(2)</w:t>
            </w:r>
          </w:p>
        </w:tc>
        <w:tc>
          <w:tcPr>
            <w:tcW w:w="2693" w:type="dxa"/>
          </w:tcPr>
          <w:p w:rsidR="00C56328" w:rsidRDefault="00271611">
            <w:pPr>
              <w:pStyle w:val="TableParagraph"/>
              <w:spacing w:before="92" w:line="264" w:lineRule="auto"/>
              <w:ind w:left="12"/>
              <w:jc w:val="center"/>
              <w:rPr>
                <w:b/>
                <w:sz w:val="28"/>
              </w:rPr>
            </w:pPr>
            <w:r>
              <w:rPr>
                <w:b/>
                <w:sz w:val="28"/>
              </w:rPr>
              <w:t>Work</w:t>
            </w:r>
            <w:r>
              <w:rPr>
                <w:b/>
                <w:spacing w:val="-18"/>
                <w:sz w:val="28"/>
              </w:rPr>
              <w:t xml:space="preserve"> </w:t>
            </w:r>
            <w:r>
              <w:rPr>
                <w:b/>
                <w:sz w:val="28"/>
              </w:rPr>
              <w:t>undertaken</w:t>
            </w:r>
            <w:r>
              <w:rPr>
                <w:b/>
                <w:spacing w:val="-17"/>
                <w:sz w:val="28"/>
              </w:rPr>
              <w:t xml:space="preserve"> </w:t>
            </w:r>
            <w:r>
              <w:rPr>
                <w:b/>
                <w:sz w:val="28"/>
              </w:rPr>
              <w:t>in the</w:t>
            </w:r>
            <w:r>
              <w:rPr>
                <w:b/>
                <w:spacing w:val="-3"/>
                <w:sz w:val="28"/>
              </w:rPr>
              <w:t xml:space="preserve"> </w:t>
            </w:r>
            <w:r>
              <w:rPr>
                <w:b/>
                <w:sz w:val="28"/>
              </w:rPr>
              <w:t>bidding</w:t>
            </w:r>
            <w:r>
              <w:rPr>
                <w:b/>
                <w:spacing w:val="-2"/>
                <w:sz w:val="28"/>
              </w:rPr>
              <w:t xml:space="preserve"> package</w:t>
            </w:r>
          </w:p>
          <w:p w:rsidR="00C56328" w:rsidRDefault="00271611">
            <w:pPr>
              <w:pStyle w:val="TableParagraph"/>
              <w:spacing w:line="170" w:lineRule="exact"/>
              <w:ind w:left="12" w:right="1"/>
              <w:jc w:val="center"/>
              <w:rPr>
                <w:b/>
                <w:sz w:val="18"/>
              </w:rPr>
            </w:pPr>
            <w:r>
              <w:rPr>
                <w:b/>
                <w:spacing w:val="-5"/>
                <w:sz w:val="18"/>
              </w:rPr>
              <w:t>(3)</w:t>
            </w:r>
          </w:p>
        </w:tc>
        <w:tc>
          <w:tcPr>
            <w:tcW w:w="2552" w:type="dxa"/>
          </w:tcPr>
          <w:p w:rsidR="00C56328" w:rsidRDefault="00271611">
            <w:pPr>
              <w:pStyle w:val="TableParagraph"/>
              <w:spacing w:before="270" w:line="264" w:lineRule="auto"/>
              <w:ind w:left="834" w:hanging="699"/>
              <w:rPr>
                <w:b/>
                <w:sz w:val="28"/>
              </w:rPr>
            </w:pPr>
            <w:r>
              <w:rPr>
                <w:b/>
                <w:sz w:val="28"/>
              </w:rPr>
              <w:t>%</w:t>
            </w:r>
            <w:r>
              <w:rPr>
                <w:b/>
                <w:spacing w:val="-14"/>
                <w:sz w:val="28"/>
              </w:rPr>
              <w:t xml:space="preserve"> </w:t>
            </w:r>
            <w:r>
              <w:rPr>
                <w:b/>
                <w:sz w:val="28"/>
              </w:rPr>
              <w:t>value</w:t>
            </w:r>
            <w:r>
              <w:rPr>
                <w:b/>
                <w:spacing w:val="-14"/>
                <w:sz w:val="28"/>
              </w:rPr>
              <w:t xml:space="preserve"> </w:t>
            </w:r>
            <w:r>
              <w:rPr>
                <w:b/>
                <w:sz w:val="28"/>
              </w:rPr>
              <w:t>of</w:t>
            </w:r>
            <w:r>
              <w:rPr>
                <w:b/>
                <w:spacing w:val="-11"/>
                <w:sz w:val="28"/>
              </w:rPr>
              <w:t xml:space="preserve"> </w:t>
            </w:r>
            <w:r>
              <w:rPr>
                <w:b/>
                <w:sz w:val="28"/>
              </w:rPr>
              <w:t xml:space="preserve">bidding price </w:t>
            </w:r>
            <w:r>
              <w:rPr>
                <w:b/>
                <w:sz w:val="28"/>
                <w:vertAlign w:val="superscript"/>
              </w:rPr>
              <w:t>(4)</w:t>
            </w:r>
          </w:p>
        </w:tc>
      </w:tr>
      <w:tr w:rsidR="00C56328">
        <w:trPr>
          <w:trHeight w:val="592"/>
        </w:trPr>
        <w:tc>
          <w:tcPr>
            <w:tcW w:w="782" w:type="dxa"/>
          </w:tcPr>
          <w:p w:rsidR="00C56328" w:rsidRDefault="00271611">
            <w:pPr>
              <w:pStyle w:val="TableParagraph"/>
              <w:spacing w:before="87"/>
              <w:ind w:left="11"/>
              <w:jc w:val="center"/>
              <w:rPr>
                <w:sz w:val="28"/>
              </w:rPr>
            </w:pPr>
            <w:r>
              <w:rPr>
                <w:spacing w:val="-10"/>
                <w:sz w:val="28"/>
              </w:rPr>
              <w:t>1</w:t>
            </w:r>
          </w:p>
        </w:tc>
        <w:tc>
          <w:tcPr>
            <w:tcW w:w="3324" w:type="dxa"/>
          </w:tcPr>
          <w:p w:rsidR="00C56328" w:rsidRDefault="00C56328">
            <w:pPr>
              <w:pStyle w:val="TableParagraph"/>
              <w:rPr>
                <w:sz w:val="26"/>
              </w:rPr>
            </w:pPr>
          </w:p>
        </w:tc>
        <w:tc>
          <w:tcPr>
            <w:tcW w:w="2693" w:type="dxa"/>
          </w:tcPr>
          <w:p w:rsidR="00C56328" w:rsidRDefault="00C56328">
            <w:pPr>
              <w:pStyle w:val="TableParagraph"/>
              <w:rPr>
                <w:sz w:val="26"/>
              </w:rPr>
            </w:pPr>
          </w:p>
        </w:tc>
        <w:tc>
          <w:tcPr>
            <w:tcW w:w="2552" w:type="dxa"/>
          </w:tcPr>
          <w:p w:rsidR="00C56328" w:rsidRDefault="00C56328">
            <w:pPr>
              <w:pStyle w:val="TableParagraph"/>
              <w:rPr>
                <w:sz w:val="26"/>
              </w:rPr>
            </w:pPr>
          </w:p>
        </w:tc>
      </w:tr>
      <w:tr w:rsidR="00C56328">
        <w:trPr>
          <w:trHeight w:val="594"/>
        </w:trPr>
        <w:tc>
          <w:tcPr>
            <w:tcW w:w="782" w:type="dxa"/>
          </w:tcPr>
          <w:p w:rsidR="00C56328" w:rsidRDefault="00271611">
            <w:pPr>
              <w:pStyle w:val="TableParagraph"/>
              <w:spacing w:before="87"/>
              <w:ind w:left="11"/>
              <w:jc w:val="center"/>
              <w:rPr>
                <w:sz w:val="28"/>
              </w:rPr>
            </w:pPr>
            <w:r>
              <w:rPr>
                <w:spacing w:val="-10"/>
                <w:sz w:val="28"/>
              </w:rPr>
              <w:t>2</w:t>
            </w:r>
          </w:p>
        </w:tc>
        <w:tc>
          <w:tcPr>
            <w:tcW w:w="3324" w:type="dxa"/>
          </w:tcPr>
          <w:p w:rsidR="00C56328" w:rsidRDefault="00C56328">
            <w:pPr>
              <w:pStyle w:val="TableParagraph"/>
              <w:rPr>
                <w:sz w:val="26"/>
              </w:rPr>
            </w:pPr>
          </w:p>
        </w:tc>
        <w:tc>
          <w:tcPr>
            <w:tcW w:w="2693" w:type="dxa"/>
          </w:tcPr>
          <w:p w:rsidR="00C56328" w:rsidRDefault="00C56328">
            <w:pPr>
              <w:pStyle w:val="TableParagraph"/>
              <w:rPr>
                <w:sz w:val="26"/>
              </w:rPr>
            </w:pPr>
          </w:p>
        </w:tc>
        <w:tc>
          <w:tcPr>
            <w:tcW w:w="2552" w:type="dxa"/>
          </w:tcPr>
          <w:p w:rsidR="00C56328" w:rsidRDefault="00C56328">
            <w:pPr>
              <w:pStyle w:val="TableParagraph"/>
              <w:rPr>
                <w:sz w:val="26"/>
              </w:rPr>
            </w:pPr>
          </w:p>
        </w:tc>
      </w:tr>
      <w:tr w:rsidR="00C56328">
        <w:trPr>
          <w:trHeight w:val="594"/>
        </w:trPr>
        <w:tc>
          <w:tcPr>
            <w:tcW w:w="782" w:type="dxa"/>
          </w:tcPr>
          <w:p w:rsidR="00C56328" w:rsidRDefault="00271611">
            <w:pPr>
              <w:pStyle w:val="TableParagraph"/>
              <w:spacing w:before="87"/>
              <w:ind w:left="11" w:right="4"/>
              <w:jc w:val="center"/>
              <w:rPr>
                <w:sz w:val="28"/>
              </w:rPr>
            </w:pPr>
            <w:r>
              <w:rPr>
                <w:spacing w:val="-10"/>
                <w:sz w:val="28"/>
              </w:rPr>
              <w:t>…</w:t>
            </w:r>
          </w:p>
        </w:tc>
        <w:tc>
          <w:tcPr>
            <w:tcW w:w="3324" w:type="dxa"/>
          </w:tcPr>
          <w:p w:rsidR="00C56328" w:rsidRDefault="00C56328">
            <w:pPr>
              <w:pStyle w:val="TableParagraph"/>
              <w:rPr>
                <w:sz w:val="26"/>
              </w:rPr>
            </w:pPr>
          </w:p>
        </w:tc>
        <w:tc>
          <w:tcPr>
            <w:tcW w:w="2693" w:type="dxa"/>
          </w:tcPr>
          <w:p w:rsidR="00C56328" w:rsidRDefault="00C56328">
            <w:pPr>
              <w:pStyle w:val="TableParagraph"/>
              <w:rPr>
                <w:sz w:val="26"/>
              </w:rPr>
            </w:pPr>
          </w:p>
        </w:tc>
        <w:tc>
          <w:tcPr>
            <w:tcW w:w="2552" w:type="dxa"/>
          </w:tcPr>
          <w:p w:rsidR="00C56328" w:rsidRDefault="00C56328">
            <w:pPr>
              <w:pStyle w:val="TableParagraph"/>
              <w:rPr>
                <w:sz w:val="26"/>
              </w:rPr>
            </w:pPr>
          </w:p>
        </w:tc>
      </w:tr>
    </w:tbl>
    <w:p w:rsidR="00C56328" w:rsidRDefault="00C56328">
      <w:pPr>
        <w:pStyle w:val="BodyText"/>
        <w:spacing w:before="243"/>
      </w:pPr>
    </w:p>
    <w:p w:rsidR="00C56328" w:rsidRDefault="00271611">
      <w:pPr>
        <w:pStyle w:val="BodyText"/>
        <w:spacing w:before="1"/>
        <w:ind w:left="946"/>
      </w:pPr>
      <w:r>
        <w:rPr>
          <w:spacing w:val="-2"/>
        </w:rPr>
        <w:t>Notes:</w:t>
      </w:r>
    </w:p>
    <w:p w:rsidR="00C56328" w:rsidRDefault="00271611">
      <w:pPr>
        <w:pStyle w:val="ListParagraph"/>
        <w:numPr>
          <w:ilvl w:val="1"/>
          <w:numId w:val="52"/>
        </w:numPr>
        <w:tabs>
          <w:tab w:val="left" w:pos="1390"/>
        </w:tabs>
        <w:spacing w:before="150" w:line="264" w:lineRule="auto"/>
        <w:ind w:right="402" w:firstLine="707"/>
        <w:rPr>
          <w:sz w:val="28"/>
        </w:rPr>
      </w:pPr>
      <w:r>
        <w:rPr>
          <w:sz w:val="28"/>
        </w:rPr>
        <w:t>In case the bidder participating in the bid is the parent company (for example, a Corporation) that mobilizes its subsidiary or member company to perform a part of the work in the bidding package, a specific declaration must be made in this Form. The evaluation of the bidder’s experience in performing a similar contract is based on the value and volume undertaken by the parent company, subsidiary, or member company in the bidding package. In case the participating bidder is not the parent company, this Form is not applicable</w:t>
      </w:r>
    </w:p>
    <w:p w:rsidR="00C56328" w:rsidRDefault="00271611">
      <w:pPr>
        <w:pStyle w:val="ListParagraph"/>
        <w:numPr>
          <w:ilvl w:val="1"/>
          <w:numId w:val="52"/>
        </w:numPr>
        <w:tabs>
          <w:tab w:val="left" w:pos="1344"/>
        </w:tabs>
        <w:spacing w:before="121"/>
        <w:ind w:left="1344" w:hanging="398"/>
        <w:rPr>
          <w:sz w:val="28"/>
        </w:rPr>
      </w:pPr>
      <w:r>
        <w:rPr>
          <w:sz w:val="28"/>
        </w:rPr>
        <w:t>Specify</w:t>
      </w:r>
      <w:r>
        <w:rPr>
          <w:spacing w:val="-10"/>
          <w:sz w:val="28"/>
        </w:rPr>
        <w:t xml:space="preserve"> </w:t>
      </w:r>
      <w:r>
        <w:rPr>
          <w:sz w:val="28"/>
        </w:rPr>
        <w:t>the</w:t>
      </w:r>
      <w:r>
        <w:rPr>
          <w:spacing w:val="-3"/>
          <w:sz w:val="28"/>
        </w:rPr>
        <w:t xml:space="preserve"> </w:t>
      </w:r>
      <w:r>
        <w:rPr>
          <w:sz w:val="28"/>
        </w:rPr>
        <w:t>name</w:t>
      </w:r>
      <w:r>
        <w:rPr>
          <w:spacing w:val="-4"/>
          <w:sz w:val="28"/>
        </w:rPr>
        <w:t xml:space="preserve"> </w:t>
      </w:r>
      <w:r>
        <w:rPr>
          <w:sz w:val="28"/>
        </w:rPr>
        <w:t>of</w:t>
      </w:r>
      <w:r>
        <w:rPr>
          <w:spacing w:val="-4"/>
          <w:sz w:val="28"/>
        </w:rPr>
        <w:t xml:space="preserve"> </w:t>
      </w:r>
      <w:r>
        <w:rPr>
          <w:sz w:val="28"/>
        </w:rPr>
        <w:t>the</w:t>
      </w:r>
      <w:r>
        <w:rPr>
          <w:spacing w:val="-6"/>
          <w:sz w:val="28"/>
        </w:rPr>
        <w:t xml:space="preserve"> </w:t>
      </w:r>
      <w:r>
        <w:rPr>
          <w:sz w:val="28"/>
        </w:rPr>
        <w:t>subsidiary</w:t>
      </w:r>
      <w:r>
        <w:rPr>
          <w:spacing w:val="-7"/>
          <w:sz w:val="28"/>
        </w:rPr>
        <w:t xml:space="preserve"> </w:t>
      </w:r>
      <w:r>
        <w:rPr>
          <w:sz w:val="28"/>
        </w:rPr>
        <w:t>or</w:t>
      </w:r>
      <w:r>
        <w:rPr>
          <w:spacing w:val="-4"/>
          <w:sz w:val="28"/>
        </w:rPr>
        <w:t xml:space="preserve"> </w:t>
      </w:r>
      <w:r>
        <w:rPr>
          <w:sz w:val="28"/>
        </w:rPr>
        <w:t>member</w:t>
      </w:r>
      <w:r>
        <w:rPr>
          <w:spacing w:val="-3"/>
          <w:sz w:val="28"/>
        </w:rPr>
        <w:t xml:space="preserve"> </w:t>
      </w:r>
      <w:r>
        <w:rPr>
          <w:spacing w:val="-2"/>
          <w:sz w:val="28"/>
        </w:rPr>
        <w:t>company</w:t>
      </w:r>
    </w:p>
    <w:p w:rsidR="00C56328" w:rsidRDefault="00271611">
      <w:pPr>
        <w:pStyle w:val="ListParagraph"/>
        <w:numPr>
          <w:ilvl w:val="1"/>
          <w:numId w:val="52"/>
        </w:numPr>
        <w:tabs>
          <w:tab w:val="left" w:pos="1385"/>
        </w:tabs>
        <w:spacing w:before="153" w:line="264" w:lineRule="auto"/>
        <w:ind w:right="410" w:firstLine="707"/>
        <w:rPr>
          <w:sz w:val="28"/>
        </w:rPr>
      </w:pPr>
      <w:r>
        <w:rPr>
          <w:sz w:val="28"/>
        </w:rPr>
        <w:t xml:space="preserve">Specify the part of the work undertaken by the subsidiary or member </w:t>
      </w:r>
      <w:r>
        <w:rPr>
          <w:spacing w:val="-2"/>
          <w:sz w:val="28"/>
        </w:rPr>
        <w:t>company</w:t>
      </w:r>
    </w:p>
    <w:p w:rsidR="00C56328" w:rsidRDefault="00271611">
      <w:pPr>
        <w:pStyle w:val="ListParagraph"/>
        <w:numPr>
          <w:ilvl w:val="1"/>
          <w:numId w:val="52"/>
        </w:numPr>
        <w:tabs>
          <w:tab w:val="left" w:pos="1347"/>
        </w:tabs>
        <w:spacing w:line="264" w:lineRule="auto"/>
        <w:ind w:right="412" w:firstLine="707"/>
        <w:rPr>
          <w:sz w:val="28"/>
        </w:rPr>
      </w:pPr>
      <w:r>
        <w:rPr>
          <w:sz w:val="28"/>
        </w:rPr>
        <w:t>Specify</w:t>
      </w:r>
      <w:r>
        <w:rPr>
          <w:spacing w:val="-2"/>
          <w:sz w:val="28"/>
        </w:rPr>
        <w:t xml:space="preserve"> </w:t>
      </w:r>
      <w:r>
        <w:rPr>
          <w:sz w:val="28"/>
        </w:rPr>
        <w:t>the %</w:t>
      </w:r>
      <w:r>
        <w:rPr>
          <w:spacing w:val="-2"/>
          <w:sz w:val="28"/>
        </w:rPr>
        <w:t xml:space="preserve"> </w:t>
      </w:r>
      <w:r>
        <w:rPr>
          <w:sz w:val="28"/>
        </w:rPr>
        <w:t>value</w:t>
      </w:r>
      <w:r>
        <w:rPr>
          <w:spacing w:val="-1"/>
          <w:sz w:val="28"/>
        </w:rPr>
        <w:t xml:space="preserve"> </w:t>
      </w:r>
      <w:r>
        <w:rPr>
          <w:sz w:val="28"/>
        </w:rPr>
        <w:t>of work undertaken by</w:t>
      </w:r>
      <w:r>
        <w:rPr>
          <w:spacing w:val="-2"/>
          <w:sz w:val="28"/>
        </w:rPr>
        <w:t xml:space="preserve"> </w:t>
      </w:r>
      <w:r>
        <w:rPr>
          <w:sz w:val="28"/>
        </w:rPr>
        <w:t>the</w:t>
      </w:r>
      <w:r>
        <w:rPr>
          <w:spacing w:val="-1"/>
          <w:sz w:val="28"/>
        </w:rPr>
        <w:t xml:space="preserve"> </w:t>
      </w:r>
      <w:r>
        <w:rPr>
          <w:sz w:val="28"/>
        </w:rPr>
        <w:t>subsidiary</w:t>
      </w:r>
      <w:r>
        <w:rPr>
          <w:spacing w:val="-2"/>
          <w:sz w:val="28"/>
        </w:rPr>
        <w:t xml:space="preserve"> </w:t>
      </w:r>
      <w:r>
        <w:rPr>
          <w:sz w:val="28"/>
        </w:rPr>
        <w:t>or</w:t>
      </w:r>
      <w:r>
        <w:rPr>
          <w:spacing w:val="-1"/>
          <w:sz w:val="28"/>
        </w:rPr>
        <w:t xml:space="preserve"> </w:t>
      </w:r>
      <w:r>
        <w:rPr>
          <w:sz w:val="28"/>
        </w:rPr>
        <w:t>the member company compared to the bidding price</w:t>
      </w:r>
    </w:p>
    <w:p w:rsidR="00C56328" w:rsidRDefault="00C56328">
      <w:pPr>
        <w:spacing w:line="264" w:lineRule="auto"/>
        <w:jc w:val="both"/>
        <w:rPr>
          <w:sz w:val="28"/>
        </w:rPr>
        <w:sectPr w:rsidR="00C56328">
          <w:pgSz w:w="11910" w:h="16840"/>
          <w:pgMar w:top="1080" w:right="740" w:bottom="280" w:left="1180" w:header="722" w:footer="0" w:gutter="0"/>
          <w:cols w:space="720"/>
        </w:sectPr>
      </w:pPr>
    </w:p>
    <w:p w:rsidR="00C56328" w:rsidRDefault="00271611">
      <w:pPr>
        <w:spacing w:before="124"/>
        <w:ind w:right="395"/>
        <w:jc w:val="right"/>
        <w:rPr>
          <w:b/>
          <w:sz w:val="28"/>
        </w:rPr>
      </w:pPr>
      <w:r>
        <w:rPr>
          <w:b/>
          <w:sz w:val="28"/>
        </w:rPr>
        <w:lastRenderedPageBreak/>
        <w:t>Form</w:t>
      </w:r>
      <w:r>
        <w:rPr>
          <w:b/>
          <w:spacing w:val="-8"/>
          <w:sz w:val="28"/>
        </w:rPr>
        <w:t xml:space="preserve"> </w:t>
      </w:r>
      <w:r>
        <w:rPr>
          <w:b/>
          <w:spacing w:val="-5"/>
          <w:sz w:val="28"/>
        </w:rPr>
        <w:t>11</w:t>
      </w:r>
    </w:p>
    <w:p w:rsidR="00C56328" w:rsidRDefault="00C56328">
      <w:pPr>
        <w:pStyle w:val="BodyText"/>
        <w:rPr>
          <w:b/>
        </w:rPr>
      </w:pPr>
    </w:p>
    <w:p w:rsidR="00C56328" w:rsidRDefault="00271611">
      <w:pPr>
        <w:pStyle w:val="Heading1"/>
        <w:ind w:left="404" w:right="561"/>
      </w:pPr>
      <w:r>
        <w:t>DELIVERY</w:t>
      </w:r>
      <w:r>
        <w:rPr>
          <w:spacing w:val="-7"/>
        </w:rPr>
        <w:t xml:space="preserve"> </w:t>
      </w:r>
      <w:r>
        <w:rPr>
          <w:spacing w:val="-2"/>
        </w:rPr>
        <w:t>SCHEDULE</w:t>
      </w:r>
    </w:p>
    <w:p w:rsidR="00C56328" w:rsidRDefault="00271611">
      <w:pPr>
        <w:pStyle w:val="BodyText"/>
        <w:spacing w:before="316" w:line="242" w:lineRule="auto"/>
        <w:ind w:left="238"/>
      </w:pPr>
      <w:r>
        <w:t>Delivery</w:t>
      </w:r>
      <w:r>
        <w:rPr>
          <w:spacing w:val="40"/>
        </w:rPr>
        <w:t xml:space="preserve"> </w:t>
      </w:r>
      <w:r>
        <w:t>schedule</w:t>
      </w:r>
      <w:r>
        <w:rPr>
          <w:spacing w:val="71"/>
        </w:rPr>
        <w:t xml:space="preserve"> </w:t>
      </w:r>
      <w:r>
        <w:t>proposed</w:t>
      </w:r>
      <w:r>
        <w:rPr>
          <w:spacing w:val="72"/>
        </w:rPr>
        <w:t xml:space="preserve"> </w:t>
      </w:r>
      <w:r>
        <w:t>by</w:t>
      </w:r>
      <w:r>
        <w:rPr>
          <w:spacing w:val="40"/>
        </w:rPr>
        <w:t xml:space="preserve"> </w:t>
      </w:r>
      <w:r>
        <w:t>Bidder</w:t>
      </w:r>
      <w:r>
        <w:rPr>
          <w:spacing w:val="74"/>
        </w:rPr>
        <w:t xml:space="preserve"> </w:t>
      </w:r>
      <w:r>
        <w:t>should</w:t>
      </w:r>
      <w:r>
        <w:rPr>
          <w:spacing w:val="72"/>
        </w:rPr>
        <w:t xml:space="preserve"> </w:t>
      </w:r>
      <w:r>
        <w:t>be</w:t>
      </w:r>
      <w:r>
        <w:rPr>
          <w:spacing w:val="71"/>
        </w:rPr>
        <w:t xml:space="preserve"> </w:t>
      </w:r>
      <w:r>
        <w:t>suitable</w:t>
      </w:r>
      <w:r>
        <w:rPr>
          <w:spacing w:val="71"/>
        </w:rPr>
        <w:t xml:space="preserve"> </w:t>
      </w:r>
      <w:r>
        <w:t>to</w:t>
      </w:r>
      <w:r>
        <w:rPr>
          <w:spacing w:val="72"/>
        </w:rPr>
        <w:t xml:space="preserve"> </w:t>
      </w:r>
      <w:r>
        <w:t>the</w:t>
      </w:r>
      <w:r>
        <w:rPr>
          <w:spacing w:val="69"/>
        </w:rPr>
        <w:t xml:space="preserve"> </w:t>
      </w:r>
      <w:r>
        <w:t>time</w:t>
      </w:r>
      <w:r>
        <w:rPr>
          <w:spacing w:val="71"/>
        </w:rPr>
        <w:t xml:space="preserve"> </w:t>
      </w:r>
      <w:r>
        <w:t>line</w:t>
      </w:r>
      <w:r>
        <w:rPr>
          <w:spacing w:val="69"/>
        </w:rPr>
        <w:t xml:space="preserve"> </w:t>
      </w:r>
      <w:r>
        <w:t>as specified in Chapter V –Scope of Supply.</w:t>
      </w:r>
    </w:p>
    <w:p w:rsidR="00C56328" w:rsidRDefault="00C56328">
      <w:pPr>
        <w:pStyle w:val="BodyText"/>
        <w:rPr>
          <w:sz w:val="20"/>
        </w:rPr>
      </w:pPr>
    </w:p>
    <w:p w:rsidR="00C56328" w:rsidRDefault="00C56328">
      <w:pPr>
        <w:pStyle w:val="BodyText"/>
        <w:spacing w:before="32"/>
        <w:rPr>
          <w:sz w:val="20"/>
        </w:r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1"/>
        <w:gridCol w:w="1770"/>
        <w:gridCol w:w="1277"/>
        <w:gridCol w:w="1419"/>
        <w:gridCol w:w="1558"/>
        <w:gridCol w:w="2552"/>
      </w:tblGrid>
      <w:tr w:rsidR="00C56328">
        <w:trPr>
          <w:trHeight w:val="2253"/>
        </w:trPr>
        <w:tc>
          <w:tcPr>
            <w:tcW w:w="1061" w:type="dxa"/>
          </w:tcPr>
          <w:p w:rsidR="00C56328" w:rsidRDefault="00271611">
            <w:pPr>
              <w:pStyle w:val="TableParagraph"/>
              <w:spacing w:line="320" w:lineRule="exact"/>
              <w:ind w:left="10" w:right="1"/>
              <w:jc w:val="center"/>
              <w:rPr>
                <w:b/>
                <w:sz w:val="28"/>
              </w:rPr>
            </w:pPr>
            <w:r>
              <w:rPr>
                <w:b/>
                <w:spacing w:val="-5"/>
                <w:sz w:val="28"/>
              </w:rPr>
              <w:t>No.</w:t>
            </w:r>
          </w:p>
        </w:tc>
        <w:tc>
          <w:tcPr>
            <w:tcW w:w="1770" w:type="dxa"/>
          </w:tcPr>
          <w:p w:rsidR="00C56328" w:rsidRDefault="00271611">
            <w:pPr>
              <w:pStyle w:val="TableParagraph"/>
              <w:spacing w:line="320" w:lineRule="exact"/>
              <w:ind w:left="121"/>
              <w:rPr>
                <w:b/>
                <w:sz w:val="28"/>
              </w:rPr>
            </w:pPr>
            <w:r>
              <w:rPr>
                <w:b/>
                <w:sz w:val="28"/>
              </w:rPr>
              <w:t>List</w:t>
            </w:r>
            <w:r>
              <w:rPr>
                <w:b/>
                <w:spacing w:val="-2"/>
                <w:sz w:val="28"/>
              </w:rPr>
              <w:t xml:space="preserve"> </w:t>
            </w:r>
            <w:r>
              <w:rPr>
                <w:b/>
                <w:sz w:val="28"/>
              </w:rPr>
              <w:t>of</w:t>
            </w:r>
            <w:r>
              <w:rPr>
                <w:b/>
                <w:spacing w:val="-3"/>
                <w:sz w:val="28"/>
              </w:rPr>
              <w:t xml:space="preserve"> </w:t>
            </w:r>
            <w:r>
              <w:rPr>
                <w:b/>
                <w:spacing w:val="-2"/>
                <w:sz w:val="28"/>
              </w:rPr>
              <w:t>goods</w:t>
            </w:r>
          </w:p>
        </w:tc>
        <w:tc>
          <w:tcPr>
            <w:tcW w:w="1277" w:type="dxa"/>
          </w:tcPr>
          <w:p w:rsidR="00C56328" w:rsidRDefault="00271611">
            <w:pPr>
              <w:pStyle w:val="TableParagraph"/>
              <w:spacing w:line="320" w:lineRule="exact"/>
              <w:ind w:left="373"/>
              <w:rPr>
                <w:b/>
                <w:sz w:val="28"/>
              </w:rPr>
            </w:pPr>
            <w:r>
              <w:rPr>
                <w:b/>
                <w:spacing w:val="-4"/>
                <w:sz w:val="28"/>
              </w:rPr>
              <w:t>Unit</w:t>
            </w:r>
          </w:p>
        </w:tc>
        <w:tc>
          <w:tcPr>
            <w:tcW w:w="1419" w:type="dxa"/>
          </w:tcPr>
          <w:p w:rsidR="00C56328" w:rsidRDefault="00271611">
            <w:pPr>
              <w:pStyle w:val="TableParagraph"/>
              <w:spacing w:line="320" w:lineRule="exact"/>
              <w:ind w:left="241"/>
              <w:rPr>
                <w:b/>
                <w:sz w:val="28"/>
              </w:rPr>
            </w:pPr>
            <w:r>
              <w:rPr>
                <w:b/>
                <w:spacing w:val="-2"/>
                <w:sz w:val="28"/>
              </w:rPr>
              <w:t>Volume</w:t>
            </w:r>
          </w:p>
        </w:tc>
        <w:tc>
          <w:tcPr>
            <w:tcW w:w="1558" w:type="dxa"/>
          </w:tcPr>
          <w:p w:rsidR="00C56328" w:rsidRDefault="00271611">
            <w:pPr>
              <w:pStyle w:val="TableParagraph"/>
              <w:ind w:left="574" w:hanging="236"/>
              <w:rPr>
                <w:b/>
                <w:sz w:val="28"/>
              </w:rPr>
            </w:pPr>
            <w:r>
              <w:rPr>
                <w:b/>
                <w:spacing w:val="-2"/>
                <w:sz w:val="28"/>
              </w:rPr>
              <w:t xml:space="preserve">Project </w:t>
            </w:r>
            <w:r>
              <w:rPr>
                <w:b/>
                <w:spacing w:val="-4"/>
                <w:sz w:val="28"/>
              </w:rPr>
              <w:t>site</w:t>
            </w:r>
          </w:p>
        </w:tc>
        <w:tc>
          <w:tcPr>
            <w:tcW w:w="2552" w:type="dxa"/>
          </w:tcPr>
          <w:p w:rsidR="00C56328" w:rsidRDefault="00271611">
            <w:pPr>
              <w:pStyle w:val="TableParagraph"/>
              <w:ind w:left="314" w:right="310" w:firstLine="1"/>
              <w:jc w:val="center"/>
              <w:rPr>
                <w:b/>
                <w:sz w:val="28"/>
              </w:rPr>
            </w:pPr>
            <w:r>
              <w:rPr>
                <w:b/>
                <w:sz w:val="28"/>
              </w:rPr>
              <w:t>Delivery date proposed</w:t>
            </w:r>
            <w:r>
              <w:rPr>
                <w:b/>
                <w:spacing w:val="-18"/>
                <w:sz w:val="28"/>
              </w:rPr>
              <w:t xml:space="preserve"> </w:t>
            </w:r>
            <w:r>
              <w:rPr>
                <w:b/>
                <w:sz w:val="28"/>
              </w:rPr>
              <w:t>by</w:t>
            </w:r>
            <w:r>
              <w:rPr>
                <w:b/>
                <w:spacing w:val="-17"/>
                <w:sz w:val="28"/>
              </w:rPr>
              <w:t xml:space="preserve"> </w:t>
            </w:r>
            <w:r>
              <w:rPr>
                <w:b/>
                <w:sz w:val="28"/>
              </w:rPr>
              <w:t xml:space="preserve">the </w:t>
            </w:r>
            <w:r>
              <w:rPr>
                <w:b/>
                <w:spacing w:val="-2"/>
                <w:sz w:val="28"/>
              </w:rPr>
              <w:t>Bidder</w:t>
            </w:r>
          </w:p>
          <w:p w:rsidR="00C56328" w:rsidRDefault="00271611">
            <w:pPr>
              <w:pStyle w:val="TableParagraph"/>
              <w:ind w:left="180" w:right="176" w:hanging="3"/>
              <w:jc w:val="center"/>
              <w:rPr>
                <w:i/>
                <w:sz w:val="28"/>
              </w:rPr>
            </w:pPr>
            <w:r>
              <w:rPr>
                <w:i/>
                <w:sz w:val="28"/>
              </w:rPr>
              <w:t>[insert number of days from the</w:t>
            </w:r>
          </w:p>
          <w:p w:rsidR="00C56328" w:rsidRDefault="00271611">
            <w:pPr>
              <w:pStyle w:val="TableParagraph"/>
              <w:spacing w:line="322" w:lineRule="exact"/>
              <w:ind w:left="4"/>
              <w:jc w:val="center"/>
              <w:rPr>
                <w:i/>
                <w:sz w:val="28"/>
              </w:rPr>
            </w:pPr>
            <w:r>
              <w:rPr>
                <w:i/>
                <w:sz w:val="28"/>
              </w:rPr>
              <w:t>effective</w:t>
            </w:r>
            <w:r>
              <w:rPr>
                <w:i/>
                <w:spacing w:val="-13"/>
                <w:sz w:val="28"/>
              </w:rPr>
              <w:t xml:space="preserve"> </w:t>
            </w:r>
            <w:r>
              <w:rPr>
                <w:i/>
                <w:sz w:val="28"/>
              </w:rPr>
              <w:t>date</w:t>
            </w:r>
            <w:r>
              <w:rPr>
                <w:i/>
                <w:spacing w:val="-13"/>
                <w:sz w:val="28"/>
              </w:rPr>
              <w:t xml:space="preserve"> </w:t>
            </w:r>
            <w:r>
              <w:rPr>
                <w:i/>
                <w:sz w:val="28"/>
              </w:rPr>
              <w:t>of</w:t>
            </w:r>
            <w:r>
              <w:rPr>
                <w:i/>
                <w:spacing w:val="-13"/>
                <w:sz w:val="28"/>
              </w:rPr>
              <w:t xml:space="preserve"> </w:t>
            </w:r>
            <w:r>
              <w:rPr>
                <w:i/>
                <w:sz w:val="28"/>
              </w:rPr>
              <w:t>the contract ]</w:t>
            </w:r>
          </w:p>
        </w:tc>
      </w:tr>
      <w:tr w:rsidR="00C56328">
        <w:trPr>
          <w:trHeight w:val="657"/>
        </w:trPr>
        <w:tc>
          <w:tcPr>
            <w:tcW w:w="1061" w:type="dxa"/>
          </w:tcPr>
          <w:p w:rsidR="00C56328" w:rsidRDefault="00271611">
            <w:pPr>
              <w:pStyle w:val="TableParagraph"/>
              <w:spacing w:before="160"/>
              <w:ind w:left="10"/>
              <w:jc w:val="center"/>
              <w:rPr>
                <w:sz w:val="28"/>
              </w:rPr>
            </w:pPr>
            <w:r>
              <w:rPr>
                <w:spacing w:val="-10"/>
                <w:sz w:val="28"/>
              </w:rPr>
              <w:t>1</w:t>
            </w:r>
          </w:p>
        </w:tc>
        <w:tc>
          <w:tcPr>
            <w:tcW w:w="1770" w:type="dxa"/>
          </w:tcPr>
          <w:p w:rsidR="00C56328" w:rsidRDefault="00C56328">
            <w:pPr>
              <w:pStyle w:val="TableParagraph"/>
              <w:rPr>
                <w:sz w:val="28"/>
              </w:rPr>
            </w:pPr>
          </w:p>
        </w:tc>
        <w:tc>
          <w:tcPr>
            <w:tcW w:w="1277" w:type="dxa"/>
          </w:tcPr>
          <w:p w:rsidR="00C56328" w:rsidRDefault="00C56328">
            <w:pPr>
              <w:pStyle w:val="TableParagraph"/>
              <w:rPr>
                <w:sz w:val="28"/>
              </w:rPr>
            </w:pPr>
          </w:p>
        </w:tc>
        <w:tc>
          <w:tcPr>
            <w:tcW w:w="1419" w:type="dxa"/>
          </w:tcPr>
          <w:p w:rsidR="00C56328" w:rsidRDefault="00C56328">
            <w:pPr>
              <w:pStyle w:val="TableParagraph"/>
              <w:rPr>
                <w:sz w:val="28"/>
              </w:rPr>
            </w:pPr>
          </w:p>
        </w:tc>
        <w:tc>
          <w:tcPr>
            <w:tcW w:w="1558" w:type="dxa"/>
          </w:tcPr>
          <w:p w:rsidR="00C56328" w:rsidRDefault="00C56328">
            <w:pPr>
              <w:pStyle w:val="TableParagraph"/>
              <w:rPr>
                <w:sz w:val="28"/>
              </w:rPr>
            </w:pPr>
          </w:p>
        </w:tc>
        <w:tc>
          <w:tcPr>
            <w:tcW w:w="2552" w:type="dxa"/>
          </w:tcPr>
          <w:p w:rsidR="00C56328" w:rsidRDefault="00C56328">
            <w:pPr>
              <w:pStyle w:val="TableParagraph"/>
              <w:rPr>
                <w:sz w:val="28"/>
              </w:rPr>
            </w:pPr>
          </w:p>
        </w:tc>
      </w:tr>
      <w:tr w:rsidR="00C56328">
        <w:trPr>
          <w:trHeight w:val="657"/>
        </w:trPr>
        <w:tc>
          <w:tcPr>
            <w:tcW w:w="1061" w:type="dxa"/>
          </w:tcPr>
          <w:p w:rsidR="00C56328" w:rsidRDefault="00271611">
            <w:pPr>
              <w:pStyle w:val="TableParagraph"/>
              <w:spacing w:before="160"/>
              <w:ind w:left="10"/>
              <w:jc w:val="center"/>
              <w:rPr>
                <w:sz w:val="28"/>
              </w:rPr>
            </w:pPr>
            <w:r>
              <w:rPr>
                <w:spacing w:val="-10"/>
                <w:sz w:val="28"/>
              </w:rPr>
              <w:t>2</w:t>
            </w:r>
          </w:p>
        </w:tc>
        <w:tc>
          <w:tcPr>
            <w:tcW w:w="1770" w:type="dxa"/>
          </w:tcPr>
          <w:p w:rsidR="00C56328" w:rsidRDefault="00C56328">
            <w:pPr>
              <w:pStyle w:val="TableParagraph"/>
              <w:rPr>
                <w:sz w:val="28"/>
              </w:rPr>
            </w:pPr>
          </w:p>
        </w:tc>
        <w:tc>
          <w:tcPr>
            <w:tcW w:w="1277" w:type="dxa"/>
          </w:tcPr>
          <w:p w:rsidR="00C56328" w:rsidRDefault="00C56328">
            <w:pPr>
              <w:pStyle w:val="TableParagraph"/>
              <w:rPr>
                <w:sz w:val="28"/>
              </w:rPr>
            </w:pPr>
          </w:p>
        </w:tc>
        <w:tc>
          <w:tcPr>
            <w:tcW w:w="1419" w:type="dxa"/>
          </w:tcPr>
          <w:p w:rsidR="00C56328" w:rsidRDefault="00C56328">
            <w:pPr>
              <w:pStyle w:val="TableParagraph"/>
              <w:rPr>
                <w:sz w:val="28"/>
              </w:rPr>
            </w:pPr>
          </w:p>
        </w:tc>
        <w:tc>
          <w:tcPr>
            <w:tcW w:w="1558" w:type="dxa"/>
          </w:tcPr>
          <w:p w:rsidR="00C56328" w:rsidRDefault="00C56328">
            <w:pPr>
              <w:pStyle w:val="TableParagraph"/>
              <w:rPr>
                <w:sz w:val="28"/>
              </w:rPr>
            </w:pPr>
          </w:p>
        </w:tc>
        <w:tc>
          <w:tcPr>
            <w:tcW w:w="2552" w:type="dxa"/>
          </w:tcPr>
          <w:p w:rsidR="00C56328" w:rsidRDefault="00C56328">
            <w:pPr>
              <w:pStyle w:val="TableParagraph"/>
              <w:rPr>
                <w:sz w:val="28"/>
              </w:rPr>
            </w:pPr>
          </w:p>
        </w:tc>
      </w:tr>
      <w:tr w:rsidR="00C56328">
        <w:trPr>
          <w:trHeight w:val="657"/>
        </w:trPr>
        <w:tc>
          <w:tcPr>
            <w:tcW w:w="1061" w:type="dxa"/>
          </w:tcPr>
          <w:p w:rsidR="00C56328" w:rsidRDefault="00271611">
            <w:pPr>
              <w:pStyle w:val="TableParagraph"/>
              <w:spacing w:before="160"/>
              <w:ind w:left="10" w:right="3"/>
              <w:jc w:val="center"/>
              <w:rPr>
                <w:sz w:val="28"/>
              </w:rPr>
            </w:pPr>
            <w:r>
              <w:rPr>
                <w:spacing w:val="-10"/>
                <w:sz w:val="28"/>
              </w:rPr>
              <w:t>…</w:t>
            </w:r>
          </w:p>
        </w:tc>
        <w:tc>
          <w:tcPr>
            <w:tcW w:w="1770" w:type="dxa"/>
          </w:tcPr>
          <w:p w:rsidR="00C56328" w:rsidRDefault="00C56328">
            <w:pPr>
              <w:pStyle w:val="TableParagraph"/>
              <w:rPr>
                <w:sz w:val="28"/>
              </w:rPr>
            </w:pPr>
          </w:p>
        </w:tc>
        <w:tc>
          <w:tcPr>
            <w:tcW w:w="1277" w:type="dxa"/>
          </w:tcPr>
          <w:p w:rsidR="00C56328" w:rsidRDefault="00C56328">
            <w:pPr>
              <w:pStyle w:val="TableParagraph"/>
              <w:rPr>
                <w:sz w:val="28"/>
              </w:rPr>
            </w:pPr>
          </w:p>
        </w:tc>
        <w:tc>
          <w:tcPr>
            <w:tcW w:w="1419" w:type="dxa"/>
          </w:tcPr>
          <w:p w:rsidR="00C56328" w:rsidRDefault="00C56328">
            <w:pPr>
              <w:pStyle w:val="TableParagraph"/>
              <w:rPr>
                <w:sz w:val="28"/>
              </w:rPr>
            </w:pPr>
          </w:p>
        </w:tc>
        <w:tc>
          <w:tcPr>
            <w:tcW w:w="1558" w:type="dxa"/>
          </w:tcPr>
          <w:p w:rsidR="00C56328" w:rsidRDefault="00C56328">
            <w:pPr>
              <w:pStyle w:val="TableParagraph"/>
              <w:rPr>
                <w:sz w:val="28"/>
              </w:rPr>
            </w:pPr>
          </w:p>
        </w:tc>
        <w:tc>
          <w:tcPr>
            <w:tcW w:w="2552" w:type="dxa"/>
          </w:tcPr>
          <w:p w:rsidR="00C56328" w:rsidRDefault="00C56328">
            <w:pPr>
              <w:pStyle w:val="TableParagraph"/>
              <w:rPr>
                <w:sz w:val="28"/>
              </w:rPr>
            </w:pPr>
          </w:p>
        </w:tc>
      </w:tr>
    </w:tbl>
    <w:p w:rsidR="00C56328" w:rsidRDefault="00C56328">
      <w:pPr>
        <w:rPr>
          <w:sz w:val="28"/>
        </w:rPr>
        <w:sectPr w:rsidR="00C56328">
          <w:pgSz w:w="11910" w:h="16840"/>
          <w:pgMar w:top="1080" w:right="740" w:bottom="280" w:left="1180" w:header="722" w:footer="0" w:gutter="0"/>
          <w:cols w:space="720"/>
        </w:sectPr>
      </w:pPr>
    </w:p>
    <w:p w:rsidR="00C56328" w:rsidRDefault="00C56328">
      <w:pPr>
        <w:pStyle w:val="BodyText"/>
        <w:spacing w:before="78"/>
      </w:pPr>
    </w:p>
    <w:p w:rsidR="00C56328" w:rsidRDefault="00271611">
      <w:pPr>
        <w:pStyle w:val="Heading1"/>
        <w:numPr>
          <w:ilvl w:val="0"/>
          <w:numId w:val="75"/>
        </w:numPr>
        <w:tabs>
          <w:tab w:val="left" w:pos="1735"/>
        </w:tabs>
        <w:spacing w:before="1"/>
        <w:ind w:left="1735" w:hanging="325"/>
        <w:jc w:val="left"/>
      </w:pPr>
      <w:r>
        <w:t>BIDDING</w:t>
      </w:r>
      <w:r>
        <w:rPr>
          <w:spacing w:val="-5"/>
        </w:rPr>
        <w:t xml:space="preserve"> </w:t>
      </w:r>
      <w:r>
        <w:t>FORMS</w:t>
      </w:r>
      <w:r>
        <w:rPr>
          <w:spacing w:val="-5"/>
        </w:rPr>
        <w:t xml:space="preserve"> </w:t>
      </w:r>
      <w:r>
        <w:t>OF</w:t>
      </w:r>
      <w:r>
        <w:rPr>
          <w:spacing w:val="-7"/>
        </w:rPr>
        <w:t xml:space="preserve"> </w:t>
      </w:r>
      <w:r>
        <w:t>THE</w:t>
      </w:r>
      <w:r>
        <w:rPr>
          <w:spacing w:val="-6"/>
        </w:rPr>
        <w:t xml:space="preserve"> </w:t>
      </w:r>
      <w:r>
        <w:t>FINANCIAL</w:t>
      </w:r>
      <w:r>
        <w:rPr>
          <w:spacing w:val="-4"/>
        </w:rPr>
        <w:t xml:space="preserve"> </w:t>
      </w:r>
      <w:r>
        <w:rPr>
          <w:spacing w:val="-2"/>
        </w:rPr>
        <w:t>PROPOSAL</w:t>
      </w:r>
    </w:p>
    <w:p w:rsidR="00C56328" w:rsidRDefault="00271611">
      <w:pPr>
        <w:spacing w:before="246"/>
        <w:ind w:right="388"/>
        <w:jc w:val="right"/>
        <w:rPr>
          <w:b/>
          <w:sz w:val="28"/>
        </w:rPr>
      </w:pPr>
      <w:r>
        <w:rPr>
          <w:b/>
          <w:sz w:val="28"/>
        </w:rPr>
        <w:t>Form</w:t>
      </w:r>
      <w:r>
        <w:rPr>
          <w:b/>
          <w:spacing w:val="-8"/>
          <w:sz w:val="28"/>
        </w:rPr>
        <w:t xml:space="preserve"> </w:t>
      </w:r>
      <w:r>
        <w:rPr>
          <w:b/>
          <w:spacing w:val="-5"/>
          <w:sz w:val="28"/>
        </w:rPr>
        <w:t>12</w:t>
      </w:r>
    </w:p>
    <w:p w:rsidR="00C56328" w:rsidRDefault="00C56328">
      <w:pPr>
        <w:pStyle w:val="BodyText"/>
        <w:spacing w:before="122"/>
        <w:rPr>
          <w:b/>
        </w:rPr>
      </w:pPr>
    </w:p>
    <w:p w:rsidR="00C56328" w:rsidRDefault="00271611">
      <w:pPr>
        <w:pStyle w:val="Heading1"/>
        <w:ind w:left="404" w:right="554"/>
      </w:pPr>
      <w:r>
        <w:t>LETTER</w:t>
      </w:r>
      <w:r>
        <w:rPr>
          <w:spacing w:val="-2"/>
        </w:rPr>
        <w:t xml:space="preserve"> </w:t>
      </w:r>
      <w:r>
        <w:t>OF</w:t>
      </w:r>
      <w:r>
        <w:rPr>
          <w:spacing w:val="-2"/>
        </w:rPr>
        <w:t xml:space="preserve"> BID</w:t>
      </w:r>
      <w:r>
        <w:rPr>
          <w:spacing w:val="-2"/>
          <w:vertAlign w:val="superscript"/>
        </w:rPr>
        <w:t>(1)</w:t>
      </w:r>
    </w:p>
    <w:p w:rsidR="00C56328" w:rsidRDefault="00271611">
      <w:pPr>
        <w:pStyle w:val="Heading2"/>
        <w:spacing w:before="120"/>
        <w:ind w:left="404" w:right="556"/>
        <w:jc w:val="center"/>
      </w:pPr>
      <w:r>
        <w:t xml:space="preserve">(in </w:t>
      </w:r>
      <w:r>
        <w:rPr>
          <w:spacing w:val="-5"/>
        </w:rPr>
        <w:t>FP)</w:t>
      </w:r>
    </w:p>
    <w:p w:rsidR="00C56328" w:rsidRDefault="00271611">
      <w:pPr>
        <w:tabs>
          <w:tab w:val="left" w:pos="2386"/>
        </w:tabs>
        <w:spacing w:before="258"/>
        <w:ind w:left="805"/>
        <w:jc w:val="both"/>
        <w:rPr>
          <w:i/>
          <w:sz w:val="28"/>
        </w:rPr>
      </w:pPr>
      <w:r>
        <w:rPr>
          <w:sz w:val="28"/>
        </w:rPr>
        <w:t xml:space="preserve">Date: </w:t>
      </w:r>
      <w:r>
        <w:rPr>
          <w:sz w:val="28"/>
          <w:u w:val="single"/>
        </w:rPr>
        <w:tab/>
      </w:r>
      <w:r>
        <w:rPr>
          <w:i/>
          <w:sz w:val="28"/>
        </w:rPr>
        <w:t>[insert</w:t>
      </w:r>
      <w:r>
        <w:rPr>
          <w:i/>
          <w:spacing w:val="-6"/>
          <w:sz w:val="28"/>
        </w:rPr>
        <w:t xml:space="preserve"> </w:t>
      </w:r>
      <w:r>
        <w:rPr>
          <w:i/>
          <w:sz w:val="28"/>
        </w:rPr>
        <w:t>date</w:t>
      </w:r>
      <w:r>
        <w:rPr>
          <w:i/>
          <w:spacing w:val="-5"/>
          <w:sz w:val="28"/>
        </w:rPr>
        <w:t xml:space="preserve"> </w:t>
      </w:r>
      <w:r>
        <w:rPr>
          <w:i/>
          <w:sz w:val="28"/>
        </w:rPr>
        <w:t>of</w:t>
      </w:r>
      <w:r>
        <w:rPr>
          <w:i/>
          <w:spacing w:val="-6"/>
          <w:sz w:val="28"/>
        </w:rPr>
        <w:t xml:space="preserve"> </w:t>
      </w:r>
      <w:r>
        <w:rPr>
          <w:i/>
          <w:sz w:val="28"/>
        </w:rPr>
        <w:t>signing</w:t>
      </w:r>
      <w:r>
        <w:rPr>
          <w:i/>
          <w:spacing w:val="-5"/>
          <w:sz w:val="28"/>
        </w:rPr>
        <w:t xml:space="preserve"> </w:t>
      </w:r>
      <w:r>
        <w:rPr>
          <w:i/>
          <w:sz w:val="28"/>
        </w:rPr>
        <w:t>of</w:t>
      </w:r>
      <w:r>
        <w:rPr>
          <w:i/>
          <w:spacing w:val="-2"/>
          <w:sz w:val="28"/>
        </w:rPr>
        <w:t xml:space="preserve"> </w:t>
      </w:r>
      <w:r>
        <w:rPr>
          <w:i/>
          <w:sz w:val="28"/>
        </w:rPr>
        <w:t>Letter</w:t>
      </w:r>
      <w:r>
        <w:rPr>
          <w:i/>
          <w:spacing w:val="-4"/>
          <w:sz w:val="28"/>
        </w:rPr>
        <w:t xml:space="preserve"> </w:t>
      </w:r>
      <w:r>
        <w:rPr>
          <w:i/>
          <w:sz w:val="28"/>
        </w:rPr>
        <w:t>of</w:t>
      </w:r>
      <w:r>
        <w:rPr>
          <w:i/>
          <w:spacing w:val="-1"/>
          <w:sz w:val="28"/>
        </w:rPr>
        <w:t xml:space="preserve"> </w:t>
      </w:r>
      <w:r>
        <w:rPr>
          <w:i/>
          <w:spacing w:val="-4"/>
          <w:sz w:val="28"/>
        </w:rPr>
        <w:t>Bid]</w:t>
      </w:r>
    </w:p>
    <w:p w:rsidR="00C56328" w:rsidRDefault="00271611">
      <w:pPr>
        <w:tabs>
          <w:tab w:val="left" w:pos="4421"/>
        </w:tabs>
        <w:spacing w:before="168" w:line="276" w:lineRule="auto"/>
        <w:ind w:left="238" w:right="396" w:firstLine="566"/>
        <w:jc w:val="both"/>
        <w:rPr>
          <w:i/>
          <w:sz w:val="28"/>
        </w:rPr>
      </w:pPr>
      <w:r>
        <w:rPr>
          <w:sz w:val="28"/>
        </w:rPr>
        <w:t xml:space="preserve">Bidding package title: </w:t>
      </w:r>
      <w:r>
        <w:rPr>
          <w:sz w:val="28"/>
          <w:u w:val="single"/>
        </w:rPr>
        <w:tab/>
      </w:r>
      <w:r>
        <w:rPr>
          <w:spacing w:val="-18"/>
          <w:sz w:val="28"/>
        </w:rPr>
        <w:t xml:space="preserve"> </w:t>
      </w:r>
      <w:r>
        <w:rPr>
          <w:i/>
          <w:sz w:val="28"/>
        </w:rPr>
        <w:t>[insert</w:t>
      </w:r>
      <w:r>
        <w:rPr>
          <w:i/>
          <w:spacing w:val="-17"/>
          <w:sz w:val="28"/>
        </w:rPr>
        <w:t xml:space="preserve"> </w:t>
      </w:r>
      <w:r>
        <w:rPr>
          <w:i/>
          <w:sz w:val="28"/>
        </w:rPr>
        <w:t>bidding</w:t>
      </w:r>
      <w:r>
        <w:rPr>
          <w:i/>
          <w:spacing w:val="-6"/>
          <w:sz w:val="28"/>
        </w:rPr>
        <w:t xml:space="preserve"> </w:t>
      </w:r>
      <w:r>
        <w:rPr>
          <w:i/>
          <w:sz w:val="28"/>
        </w:rPr>
        <w:t>package title according to the Invitation to Bid]</w:t>
      </w:r>
    </w:p>
    <w:p w:rsidR="00C56328" w:rsidRDefault="00271611">
      <w:pPr>
        <w:tabs>
          <w:tab w:val="left" w:pos="3817"/>
        </w:tabs>
        <w:spacing w:before="119"/>
        <w:ind w:left="805"/>
        <w:jc w:val="both"/>
        <w:rPr>
          <w:i/>
          <w:sz w:val="28"/>
        </w:rPr>
      </w:pPr>
      <w:r>
        <w:rPr>
          <w:sz w:val="28"/>
        </w:rPr>
        <w:t xml:space="preserve">Name of project: </w:t>
      </w:r>
      <w:r>
        <w:rPr>
          <w:sz w:val="28"/>
          <w:u w:val="single"/>
        </w:rPr>
        <w:tab/>
      </w:r>
      <w:r>
        <w:rPr>
          <w:i/>
          <w:sz w:val="28"/>
        </w:rPr>
        <w:t>[insert</w:t>
      </w:r>
      <w:r>
        <w:rPr>
          <w:i/>
          <w:spacing w:val="-8"/>
          <w:sz w:val="28"/>
        </w:rPr>
        <w:t xml:space="preserve"> </w:t>
      </w:r>
      <w:r>
        <w:rPr>
          <w:i/>
          <w:sz w:val="28"/>
        </w:rPr>
        <w:t>name</w:t>
      </w:r>
      <w:r>
        <w:rPr>
          <w:i/>
          <w:spacing w:val="-6"/>
          <w:sz w:val="28"/>
        </w:rPr>
        <w:t xml:space="preserve"> </w:t>
      </w:r>
      <w:r>
        <w:rPr>
          <w:i/>
          <w:sz w:val="28"/>
        </w:rPr>
        <w:t>of</w:t>
      </w:r>
      <w:r>
        <w:rPr>
          <w:i/>
          <w:spacing w:val="-6"/>
          <w:sz w:val="28"/>
        </w:rPr>
        <w:t xml:space="preserve"> </w:t>
      </w:r>
      <w:r>
        <w:rPr>
          <w:i/>
          <w:spacing w:val="-2"/>
          <w:sz w:val="28"/>
        </w:rPr>
        <w:t>project]</w:t>
      </w:r>
    </w:p>
    <w:p w:rsidR="00C56328" w:rsidRDefault="00271611">
      <w:pPr>
        <w:tabs>
          <w:tab w:val="left" w:pos="4768"/>
        </w:tabs>
        <w:spacing w:before="170" w:line="276" w:lineRule="auto"/>
        <w:ind w:left="238" w:right="396" w:firstLine="566"/>
        <w:jc w:val="both"/>
        <w:rPr>
          <w:i/>
          <w:sz w:val="28"/>
        </w:rPr>
      </w:pPr>
      <w:r>
        <w:rPr>
          <w:sz w:val="28"/>
        </w:rPr>
        <w:t>Respectfully addressed to</w:t>
      </w:r>
      <w:r>
        <w:rPr>
          <w:spacing w:val="91"/>
          <w:sz w:val="28"/>
        </w:rPr>
        <w:t xml:space="preserve"> </w:t>
      </w:r>
      <w:r>
        <w:rPr>
          <w:sz w:val="28"/>
          <w:u w:val="single"/>
        </w:rPr>
        <w:tab/>
      </w:r>
      <w:r>
        <w:rPr>
          <w:spacing w:val="-18"/>
          <w:sz w:val="28"/>
        </w:rPr>
        <w:t xml:space="preserve"> </w:t>
      </w:r>
      <w:r>
        <w:rPr>
          <w:i/>
          <w:sz w:val="28"/>
        </w:rPr>
        <w:t>[insert</w:t>
      </w:r>
      <w:r>
        <w:rPr>
          <w:i/>
          <w:spacing w:val="-17"/>
          <w:sz w:val="28"/>
        </w:rPr>
        <w:t xml:space="preserve"> </w:t>
      </w:r>
      <w:r>
        <w:rPr>
          <w:i/>
          <w:sz w:val="28"/>
        </w:rPr>
        <w:t>the</w:t>
      </w:r>
      <w:r>
        <w:rPr>
          <w:i/>
          <w:spacing w:val="-7"/>
          <w:sz w:val="28"/>
        </w:rPr>
        <w:t xml:space="preserve"> </w:t>
      </w:r>
      <w:r>
        <w:rPr>
          <w:i/>
          <w:sz w:val="28"/>
        </w:rPr>
        <w:t>complete and accurate name of the Procuring Entity]</w:t>
      </w:r>
    </w:p>
    <w:p w:rsidR="00C56328" w:rsidRDefault="00271611">
      <w:pPr>
        <w:spacing w:before="119"/>
        <w:ind w:left="238" w:right="389" w:firstLine="566"/>
        <w:jc w:val="both"/>
        <w:rPr>
          <w:sz w:val="28"/>
        </w:rPr>
      </w:pPr>
      <w:r>
        <w:rPr>
          <w:sz w:val="28"/>
        </w:rPr>
        <w:t>After carefully investigating the Bidding Documents and revisions thereof number</w:t>
      </w:r>
      <w:r>
        <w:rPr>
          <w:spacing w:val="-6"/>
          <w:sz w:val="28"/>
        </w:rPr>
        <w:t xml:space="preserve"> </w:t>
      </w:r>
      <w:r>
        <w:rPr>
          <w:spacing w:val="80"/>
          <w:w w:val="150"/>
          <w:sz w:val="28"/>
          <w:u w:val="single"/>
        </w:rPr>
        <w:t xml:space="preserve">  </w:t>
      </w:r>
      <w:r>
        <w:rPr>
          <w:spacing w:val="-53"/>
          <w:w w:val="150"/>
          <w:sz w:val="28"/>
        </w:rPr>
        <w:t xml:space="preserve"> </w:t>
      </w:r>
      <w:r>
        <w:rPr>
          <w:i/>
          <w:sz w:val="28"/>
        </w:rPr>
        <w:t>[insert the number of the revisions (if any)]</w:t>
      </w:r>
      <w:r>
        <w:rPr>
          <w:sz w:val="28"/>
        </w:rPr>
        <w:t>posted by the Procuring Entity</w:t>
      </w:r>
      <w:r>
        <w:rPr>
          <w:spacing w:val="40"/>
          <w:sz w:val="28"/>
        </w:rPr>
        <w:t xml:space="preserve"> </w:t>
      </w:r>
      <w:r>
        <w:rPr>
          <w:sz w:val="28"/>
        </w:rPr>
        <w:t>on</w:t>
      </w:r>
      <w:r>
        <w:rPr>
          <w:spacing w:val="40"/>
          <w:sz w:val="28"/>
        </w:rPr>
        <w:t xml:space="preserve"> </w:t>
      </w:r>
      <w:r>
        <w:rPr>
          <w:sz w:val="28"/>
        </w:rPr>
        <w:t>the</w:t>
      </w:r>
      <w:r>
        <w:rPr>
          <w:spacing w:val="40"/>
          <w:sz w:val="28"/>
        </w:rPr>
        <w:t xml:space="preserve"> </w:t>
      </w:r>
      <w:r>
        <w:rPr>
          <w:sz w:val="28"/>
        </w:rPr>
        <w:t>Network</w:t>
      </w:r>
      <w:r>
        <w:rPr>
          <w:spacing w:val="40"/>
          <w:sz w:val="28"/>
        </w:rPr>
        <w:t xml:space="preserve"> </w:t>
      </w:r>
      <w:r>
        <w:rPr>
          <w:sz w:val="28"/>
        </w:rPr>
        <w:t>system</w:t>
      </w:r>
      <w:r>
        <w:rPr>
          <w:i/>
          <w:sz w:val="28"/>
        </w:rPr>
        <w:t>,</w:t>
      </w:r>
      <w:r>
        <w:rPr>
          <w:i/>
          <w:spacing w:val="40"/>
          <w:sz w:val="28"/>
        </w:rPr>
        <w:t xml:space="preserve"> </w:t>
      </w:r>
      <w:r>
        <w:rPr>
          <w:sz w:val="28"/>
        </w:rPr>
        <w:t>we,</w:t>
      </w:r>
      <w:r>
        <w:rPr>
          <w:spacing w:val="81"/>
          <w:sz w:val="28"/>
        </w:rPr>
        <w:t xml:space="preserve"> </w:t>
      </w:r>
      <w:r>
        <w:rPr>
          <w:spacing w:val="81"/>
          <w:sz w:val="28"/>
          <w:u w:val="single"/>
        </w:rPr>
        <w:t xml:space="preserve">  </w:t>
      </w:r>
      <w:r>
        <w:rPr>
          <w:spacing w:val="16"/>
          <w:sz w:val="28"/>
        </w:rPr>
        <w:t xml:space="preserve"> </w:t>
      </w:r>
      <w:r>
        <w:rPr>
          <w:i/>
          <w:sz w:val="28"/>
        </w:rPr>
        <w:t>[insert</w:t>
      </w:r>
      <w:r>
        <w:rPr>
          <w:i/>
          <w:spacing w:val="40"/>
          <w:sz w:val="28"/>
        </w:rPr>
        <w:t xml:space="preserve"> </w:t>
      </w:r>
      <w:r>
        <w:rPr>
          <w:i/>
          <w:sz w:val="28"/>
        </w:rPr>
        <w:t>the</w:t>
      </w:r>
      <w:r>
        <w:rPr>
          <w:i/>
          <w:spacing w:val="40"/>
          <w:sz w:val="28"/>
        </w:rPr>
        <w:t xml:space="preserve"> </w:t>
      </w:r>
      <w:r>
        <w:rPr>
          <w:i/>
          <w:sz w:val="28"/>
        </w:rPr>
        <w:t>Bidder’s</w:t>
      </w:r>
      <w:r>
        <w:rPr>
          <w:i/>
          <w:spacing w:val="40"/>
          <w:sz w:val="28"/>
        </w:rPr>
        <w:t xml:space="preserve"> </w:t>
      </w:r>
      <w:r>
        <w:rPr>
          <w:i/>
          <w:sz w:val="28"/>
        </w:rPr>
        <w:t>name],</w:t>
      </w:r>
      <w:r>
        <w:rPr>
          <w:i/>
          <w:spacing w:val="40"/>
          <w:sz w:val="28"/>
        </w:rPr>
        <w:t xml:space="preserve"> </w:t>
      </w:r>
      <w:r>
        <w:rPr>
          <w:sz w:val="28"/>
        </w:rPr>
        <w:t>pledge ourselves</w:t>
      </w:r>
      <w:r>
        <w:rPr>
          <w:spacing w:val="2"/>
          <w:sz w:val="28"/>
        </w:rPr>
        <w:t xml:space="preserve"> </w:t>
      </w:r>
      <w:r>
        <w:rPr>
          <w:sz w:val="28"/>
        </w:rPr>
        <w:t>to</w:t>
      </w:r>
      <w:r>
        <w:rPr>
          <w:spacing w:val="26"/>
          <w:sz w:val="28"/>
        </w:rPr>
        <w:t xml:space="preserve"> </w:t>
      </w:r>
      <w:r>
        <w:rPr>
          <w:sz w:val="28"/>
        </w:rPr>
        <w:t>perform</w:t>
      </w:r>
      <w:r>
        <w:rPr>
          <w:spacing w:val="27"/>
          <w:sz w:val="28"/>
        </w:rPr>
        <w:t xml:space="preserve"> </w:t>
      </w:r>
      <w:r>
        <w:rPr>
          <w:spacing w:val="80"/>
          <w:sz w:val="28"/>
          <w:u w:val="single"/>
        </w:rPr>
        <w:t xml:space="preserve">    </w:t>
      </w:r>
      <w:r>
        <w:rPr>
          <w:spacing w:val="-18"/>
          <w:sz w:val="28"/>
        </w:rPr>
        <w:t xml:space="preserve"> </w:t>
      </w:r>
      <w:r>
        <w:rPr>
          <w:i/>
          <w:sz w:val="28"/>
        </w:rPr>
        <w:t>[insert</w:t>
      </w:r>
      <w:r>
        <w:rPr>
          <w:i/>
          <w:spacing w:val="24"/>
          <w:sz w:val="28"/>
        </w:rPr>
        <w:t xml:space="preserve"> </w:t>
      </w:r>
      <w:r>
        <w:rPr>
          <w:i/>
          <w:sz w:val="28"/>
        </w:rPr>
        <w:t>the</w:t>
      </w:r>
      <w:r>
        <w:rPr>
          <w:i/>
          <w:spacing w:val="29"/>
          <w:sz w:val="28"/>
        </w:rPr>
        <w:t xml:space="preserve"> </w:t>
      </w:r>
      <w:r>
        <w:rPr>
          <w:i/>
          <w:sz w:val="28"/>
        </w:rPr>
        <w:t>bidding</w:t>
      </w:r>
      <w:r>
        <w:rPr>
          <w:i/>
          <w:spacing w:val="24"/>
          <w:sz w:val="28"/>
        </w:rPr>
        <w:t xml:space="preserve"> </w:t>
      </w:r>
      <w:r>
        <w:rPr>
          <w:i/>
          <w:sz w:val="28"/>
        </w:rPr>
        <w:t>package</w:t>
      </w:r>
      <w:r>
        <w:rPr>
          <w:i/>
          <w:spacing w:val="26"/>
          <w:sz w:val="28"/>
        </w:rPr>
        <w:t xml:space="preserve"> </w:t>
      </w:r>
      <w:r>
        <w:rPr>
          <w:i/>
          <w:sz w:val="28"/>
        </w:rPr>
        <w:t>title]</w:t>
      </w:r>
      <w:r>
        <w:rPr>
          <w:i/>
          <w:spacing w:val="32"/>
          <w:sz w:val="28"/>
        </w:rPr>
        <w:t xml:space="preserve"> </w:t>
      </w:r>
      <w:r>
        <w:rPr>
          <w:sz w:val="28"/>
        </w:rPr>
        <w:t>in</w:t>
      </w:r>
      <w:r>
        <w:rPr>
          <w:spacing w:val="24"/>
          <w:sz w:val="28"/>
        </w:rPr>
        <w:t xml:space="preserve"> </w:t>
      </w:r>
      <w:r>
        <w:rPr>
          <w:sz w:val="28"/>
        </w:rPr>
        <w:t>accordance</w:t>
      </w:r>
      <w:r>
        <w:rPr>
          <w:spacing w:val="26"/>
          <w:sz w:val="28"/>
        </w:rPr>
        <w:t xml:space="preserve"> </w:t>
      </w:r>
      <w:r>
        <w:rPr>
          <w:sz w:val="28"/>
        </w:rPr>
        <w:t>with the Bidding Documents. In conjunction with Technical Proposal, we hereby enclose</w:t>
      </w:r>
      <w:r>
        <w:rPr>
          <w:spacing w:val="40"/>
          <w:sz w:val="28"/>
        </w:rPr>
        <w:t xml:space="preserve"> </w:t>
      </w:r>
      <w:r>
        <w:rPr>
          <w:sz w:val="28"/>
        </w:rPr>
        <w:t>Financial</w:t>
      </w:r>
      <w:r>
        <w:rPr>
          <w:spacing w:val="40"/>
          <w:sz w:val="28"/>
        </w:rPr>
        <w:t xml:space="preserve"> </w:t>
      </w:r>
      <w:r>
        <w:rPr>
          <w:sz w:val="28"/>
        </w:rPr>
        <w:t>Proposal</w:t>
      </w:r>
      <w:r>
        <w:rPr>
          <w:spacing w:val="40"/>
          <w:sz w:val="28"/>
        </w:rPr>
        <w:t xml:space="preserve"> </w:t>
      </w:r>
      <w:r>
        <w:rPr>
          <w:sz w:val="28"/>
        </w:rPr>
        <w:t>with</w:t>
      </w:r>
      <w:r>
        <w:rPr>
          <w:spacing w:val="40"/>
          <w:sz w:val="28"/>
        </w:rPr>
        <w:t xml:space="preserve"> </w:t>
      </w:r>
      <w:r>
        <w:rPr>
          <w:sz w:val="28"/>
        </w:rPr>
        <w:t>the</w:t>
      </w:r>
      <w:r>
        <w:rPr>
          <w:spacing w:val="40"/>
          <w:sz w:val="28"/>
        </w:rPr>
        <w:t xml:space="preserve"> </w:t>
      </w:r>
      <w:r>
        <w:rPr>
          <w:sz w:val="28"/>
        </w:rPr>
        <w:t>total</w:t>
      </w:r>
      <w:r>
        <w:rPr>
          <w:spacing w:val="40"/>
          <w:sz w:val="28"/>
        </w:rPr>
        <w:t xml:space="preserve"> </w:t>
      </w:r>
      <w:r>
        <w:rPr>
          <w:sz w:val="28"/>
        </w:rPr>
        <w:t>amount</w:t>
      </w:r>
      <w:r>
        <w:rPr>
          <w:spacing w:val="83"/>
          <w:sz w:val="28"/>
        </w:rPr>
        <w:t xml:space="preserve"> </w:t>
      </w:r>
      <w:r>
        <w:rPr>
          <w:spacing w:val="83"/>
          <w:w w:val="150"/>
          <w:sz w:val="28"/>
          <w:u w:val="single"/>
        </w:rPr>
        <w:t xml:space="preserve">  </w:t>
      </w:r>
      <w:r>
        <w:rPr>
          <w:spacing w:val="-27"/>
          <w:w w:val="150"/>
          <w:sz w:val="28"/>
        </w:rPr>
        <w:t xml:space="preserve"> </w:t>
      </w:r>
      <w:r>
        <w:rPr>
          <w:i/>
          <w:sz w:val="28"/>
        </w:rPr>
        <w:t>[insert</w:t>
      </w:r>
      <w:r>
        <w:rPr>
          <w:i/>
          <w:spacing w:val="40"/>
          <w:sz w:val="28"/>
        </w:rPr>
        <w:t xml:space="preserve"> </w:t>
      </w:r>
      <w:r>
        <w:rPr>
          <w:i/>
          <w:sz w:val="28"/>
        </w:rPr>
        <w:t>the</w:t>
      </w:r>
      <w:r>
        <w:rPr>
          <w:i/>
          <w:spacing w:val="40"/>
          <w:sz w:val="28"/>
        </w:rPr>
        <w:t xml:space="preserve"> </w:t>
      </w:r>
      <w:r>
        <w:rPr>
          <w:i/>
          <w:sz w:val="28"/>
        </w:rPr>
        <w:t>amount</w:t>
      </w:r>
      <w:r>
        <w:rPr>
          <w:i/>
          <w:spacing w:val="40"/>
          <w:sz w:val="28"/>
        </w:rPr>
        <w:t xml:space="preserve"> </w:t>
      </w:r>
      <w:r>
        <w:rPr>
          <w:i/>
          <w:sz w:val="28"/>
        </w:rPr>
        <w:t xml:space="preserve">in figures, in words, and currency] </w:t>
      </w:r>
      <w:r>
        <w:rPr>
          <w:sz w:val="28"/>
          <w:vertAlign w:val="superscript"/>
        </w:rPr>
        <w:t>(2)</w:t>
      </w:r>
      <w:r>
        <w:rPr>
          <w:sz w:val="28"/>
        </w:rPr>
        <w:t xml:space="preserve"> together with the Grand summary </w:t>
      </w:r>
      <w:r>
        <w:rPr>
          <w:sz w:val="28"/>
          <w:vertAlign w:val="superscript"/>
        </w:rPr>
        <w:t>(3)</w:t>
      </w:r>
      <w:r>
        <w:rPr>
          <w:sz w:val="28"/>
        </w:rPr>
        <w:t>.</w:t>
      </w:r>
    </w:p>
    <w:p w:rsidR="00C56328" w:rsidRDefault="00271611">
      <w:pPr>
        <w:pStyle w:val="BodyText"/>
        <w:tabs>
          <w:tab w:val="left" w:pos="9656"/>
        </w:tabs>
        <w:spacing w:before="120" w:line="278" w:lineRule="auto"/>
        <w:ind w:left="238" w:right="327" w:firstLine="566"/>
        <w:jc w:val="both"/>
        <w:rPr>
          <w:i/>
        </w:rPr>
      </w:pPr>
      <w:r>
        <w:t>This</w:t>
      </w:r>
      <w:r>
        <w:rPr>
          <w:spacing w:val="40"/>
        </w:rPr>
        <w:t xml:space="preserve"> </w:t>
      </w:r>
      <w:r>
        <w:t>Financial</w:t>
      </w:r>
      <w:r>
        <w:rPr>
          <w:spacing w:val="40"/>
        </w:rPr>
        <w:t xml:space="preserve"> </w:t>
      </w:r>
      <w:r>
        <w:t>Proposal</w:t>
      </w:r>
      <w:r>
        <w:rPr>
          <w:spacing w:val="40"/>
        </w:rPr>
        <w:t xml:space="preserve"> </w:t>
      </w:r>
      <w:r>
        <w:t>takes</w:t>
      </w:r>
      <w:r>
        <w:rPr>
          <w:spacing w:val="40"/>
        </w:rPr>
        <w:t xml:space="preserve"> </w:t>
      </w:r>
      <w:r>
        <w:t>effect</w:t>
      </w:r>
      <w:r>
        <w:rPr>
          <w:spacing w:val="40"/>
        </w:rPr>
        <w:t xml:space="preserve"> </w:t>
      </w:r>
      <w:r>
        <w:t>within</w:t>
      </w:r>
      <w:r>
        <w:rPr>
          <w:spacing w:val="38"/>
        </w:rPr>
        <w:t xml:space="preserve"> </w:t>
      </w:r>
      <w:r>
        <w:rPr>
          <w:spacing w:val="80"/>
          <w:u w:val="single"/>
        </w:rPr>
        <w:t xml:space="preserve">   </w:t>
      </w:r>
      <w:r>
        <w:rPr>
          <w:vertAlign w:val="superscript"/>
        </w:rPr>
        <w:t>(4)</w:t>
      </w:r>
      <w:r>
        <w:t xml:space="preserve"> days, from </w:t>
      </w:r>
      <w:r>
        <w:rPr>
          <w:u w:val="single"/>
        </w:rPr>
        <w:tab/>
      </w:r>
      <w:r>
        <w:t xml:space="preserve"> date </w:t>
      </w:r>
      <w:r>
        <w:rPr>
          <w:spacing w:val="80"/>
          <w:u w:val="single"/>
        </w:rPr>
        <w:t xml:space="preserve">    </w:t>
      </w:r>
      <w:r>
        <w:t xml:space="preserve">month </w:t>
      </w:r>
      <w:r>
        <w:rPr>
          <w:spacing w:val="80"/>
          <w:u w:val="single"/>
        </w:rPr>
        <w:t xml:space="preserve">    </w:t>
      </w:r>
      <w:r>
        <w:t xml:space="preserve">year </w:t>
      </w:r>
      <w:r>
        <w:rPr>
          <w:spacing w:val="80"/>
          <w:w w:val="150"/>
          <w:u w:val="single"/>
        </w:rPr>
        <w:t xml:space="preserve">   </w:t>
      </w:r>
      <w:r>
        <w:rPr>
          <w:vertAlign w:val="superscript"/>
        </w:rPr>
        <w:t>(5)</w:t>
      </w:r>
      <w:r>
        <w:rPr>
          <w:i/>
        </w:rPr>
        <w:t>.</w:t>
      </w:r>
    </w:p>
    <w:p w:rsidR="00C56328" w:rsidRDefault="00C56328">
      <w:pPr>
        <w:pStyle w:val="BodyText"/>
        <w:spacing w:before="234"/>
        <w:rPr>
          <w:i/>
        </w:rPr>
      </w:pPr>
    </w:p>
    <w:p w:rsidR="00C56328" w:rsidRDefault="00271611">
      <w:pPr>
        <w:pStyle w:val="Heading2"/>
        <w:spacing w:before="1"/>
        <w:ind w:left="5306"/>
        <w:rPr>
          <w:b w:val="0"/>
        </w:rPr>
      </w:pPr>
      <w:r>
        <w:t>Bidder’s</w:t>
      </w:r>
      <w:r>
        <w:rPr>
          <w:spacing w:val="-9"/>
        </w:rPr>
        <w:t xml:space="preserve"> </w:t>
      </w:r>
      <w:r>
        <w:t>legal</w:t>
      </w:r>
      <w:r>
        <w:rPr>
          <w:spacing w:val="-4"/>
        </w:rPr>
        <w:t xml:space="preserve"> </w:t>
      </w:r>
      <w:r>
        <w:t>representative</w:t>
      </w:r>
      <w:r>
        <w:rPr>
          <w:spacing w:val="-3"/>
        </w:rPr>
        <w:t xml:space="preserve"> </w:t>
      </w:r>
      <w:r>
        <w:rPr>
          <w:b w:val="0"/>
          <w:spacing w:val="-5"/>
          <w:vertAlign w:val="superscript"/>
        </w:rPr>
        <w:t>(6)</w:t>
      </w:r>
    </w:p>
    <w:p w:rsidR="00C56328" w:rsidRDefault="00271611">
      <w:pPr>
        <w:spacing w:before="119"/>
        <w:ind w:left="4247"/>
        <w:rPr>
          <w:i/>
          <w:sz w:val="28"/>
        </w:rPr>
      </w:pPr>
      <w:r>
        <w:rPr>
          <w:i/>
          <w:sz w:val="28"/>
        </w:rPr>
        <w:t>[Full</w:t>
      </w:r>
      <w:r>
        <w:rPr>
          <w:i/>
          <w:spacing w:val="-6"/>
          <w:sz w:val="28"/>
        </w:rPr>
        <w:t xml:space="preserve"> </w:t>
      </w:r>
      <w:r>
        <w:rPr>
          <w:i/>
          <w:sz w:val="28"/>
        </w:rPr>
        <w:t>name,</w:t>
      </w:r>
      <w:r>
        <w:rPr>
          <w:i/>
          <w:spacing w:val="-6"/>
          <w:sz w:val="28"/>
        </w:rPr>
        <w:t xml:space="preserve"> </w:t>
      </w:r>
      <w:r>
        <w:rPr>
          <w:i/>
          <w:sz w:val="28"/>
        </w:rPr>
        <w:t>position,</w:t>
      </w:r>
      <w:r>
        <w:rPr>
          <w:i/>
          <w:spacing w:val="-7"/>
          <w:sz w:val="28"/>
        </w:rPr>
        <w:t xml:space="preserve"> </w:t>
      </w:r>
      <w:r>
        <w:rPr>
          <w:i/>
          <w:sz w:val="28"/>
        </w:rPr>
        <w:t>signature</w:t>
      </w:r>
      <w:r>
        <w:rPr>
          <w:i/>
          <w:spacing w:val="-6"/>
          <w:sz w:val="28"/>
        </w:rPr>
        <w:t xml:space="preserve"> </w:t>
      </w:r>
      <w:r>
        <w:rPr>
          <w:i/>
          <w:sz w:val="28"/>
        </w:rPr>
        <w:t>and</w:t>
      </w:r>
      <w:r>
        <w:rPr>
          <w:i/>
          <w:spacing w:val="-5"/>
          <w:sz w:val="28"/>
        </w:rPr>
        <w:t xml:space="preserve"> </w:t>
      </w:r>
      <w:r>
        <w:rPr>
          <w:i/>
          <w:sz w:val="28"/>
        </w:rPr>
        <w:t>stamp</w:t>
      </w:r>
      <w:r>
        <w:rPr>
          <w:i/>
          <w:spacing w:val="-1"/>
          <w:sz w:val="28"/>
        </w:rPr>
        <w:t xml:space="preserve"> </w:t>
      </w:r>
      <w:r>
        <w:rPr>
          <w:spacing w:val="-4"/>
          <w:sz w:val="28"/>
          <w:vertAlign w:val="superscript"/>
        </w:rPr>
        <w:t>(7)</w:t>
      </w:r>
      <w:r>
        <w:rPr>
          <w:i/>
          <w:spacing w:val="-4"/>
          <w:sz w:val="28"/>
        </w:rPr>
        <w:t>]</w:t>
      </w:r>
    </w:p>
    <w:p w:rsidR="00C56328" w:rsidRDefault="00C56328">
      <w:pPr>
        <w:pStyle w:val="BodyText"/>
        <w:spacing w:before="242"/>
        <w:rPr>
          <w:i/>
        </w:rPr>
      </w:pPr>
    </w:p>
    <w:p w:rsidR="00C56328" w:rsidRDefault="00271611">
      <w:pPr>
        <w:pStyle w:val="BodyText"/>
        <w:ind w:left="805"/>
      </w:pPr>
      <w:r>
        <w:rPr>
          <w:spacing w:val="-2"/>
        </w:rPr>
        <w:t>Notes:</w:t>
      </w:r>
    </w:p>
    <w:p w:rsidR="00C56328" w:rsidRDefault="00271611">
      <w:pPr>
        <w:pStyle w:val="ListParagraph"/>
        <w:numPr>
          <w:ilvl w:val="0"/>
          <w:numId w:val="51"/>
        </w:numPr>
        <w:tabs>
          <w:tab w:val="left" w:pos="1282"/>
        </w:tabs>
        <w:spacing w:before="151" w:line="264" w:lineRule="auto"/>
        <w:ind w:right="389" w:firstLine="635"/>
        <w:jc w:val="both"/>
        <w:rPr>
          <w:sz w:val="28"/>
        </w:rPr>
      </w:pPr>
      <w:r>
        <w:rPr>
          <w:sz w:val="28"/>
        </w:rPr>
        <w:t>Bidder must provide sufficient and accurate information including names of the Procuring Entity and the Bidder, bidding package title, name of project. The letter of bid must be signed and sealed by the bidder’s legal representative (if any), effective period of the Financial Proposal must meet requirements of the BD, time for signing the letter of bid must be consistent with the time of starting the contractor selection organization as prescribed in Section 1, Chapter III – Criteria for evaluation of bids. the validity period of the Financial Proposal must meet the requirements of the BD, and the time for signing the letter of bid must be</w:t>
      </w:r>
      <w:r>
        <w:rPr>
          <w:spacing w:val="40"/>
          <w:sz w:val="28"/>
        </w:rPr>
        <w:t xml:space="preserve"> </w:t>
      </w:r>
      <w:r>
        <w:rPr>
          <w:sz w:val="28"/>
        </w:rPr>
        <w:t>consistent with the time starting holding the selection of bidders according to the provisions of Section 1, Chapter III - Evaluation and Qualification Criteria</w:t>
      </w:r>
    </w:p>
    <w:p w:rsidR="00C56328" w:rsidRDefault="00C56328">
      <w:pPr>
        <w:spacing w:line="264" w:lineRule="auto"/>
        <w:jc w:val="both"/>
        <w:rPr>
          <w:sz w:val="28"/>
        </w:rPr>
        <w:sectPr w:rsidR="00C56328">
          <w:pgSz w:w="11910" w:h="16840"/>
          <w:pgMar w:top="1080" w:right="740" w:bottom="280" w:left="1180" w:header="722" w:footer="0" w:gutter="0"/>
          <w:cols w:space="720"/>
        </w:sectPr>
      </w:pPr>
    </w:p>
    <w:p w:rsidR="00C56328" w:rsidRDefault="00271611">
      <w:pPr>
        <w:pStyle w:val="ListParagraph"/>
        <w:numPr>
          <w:ilvl w:val="0"/>
          <w:numId w:val="51"/>
        </w:numPr>
        <w:tabs>
          <w:tab w:val="left" w:pos="1244"/>
        </w:tabs>
        <w:spacing w:before="119" w:line="264" w:lineRule="auto"/>
        <w:ind w:right="389" w:firstLine="566"/>
        <w:jc w:val="both"/>
        <w:rPr>
          <w:sz w:val="28"/>
        </w:rPr>
      </w:pPr>
      <w:r>
        <w:rPr>
          <w:sz w:val="28"/>
        </w:rPr>
        <w:lastRenderedPageBreak/>
        <w:t>The Bidding Price mentioned in the Letter of Bid must be specified in both number and words, and in conformity with the total Bidding Price mentioned in the Grand summary. There must be only one Bidding Price which does not</w:t>
      </w:r>
      <w:r>
        <w:rPr>
          <w:spacing w:val="40"/>
          <w:sz w:val="28"/>
        </w:rPr>
        <w:t xml:space="preserve"> </w:t>
      </w:r>
      <w:r>
        <w:rPr>
          <w:sz w:val="28"/>
        </w:rPr>
        <w:t>cause any disadvantage condition to the Investor or the Procuring Entity. In case the bidding package is divided into independent lots, the Bidder shall provide bidding price for each lot and total bidding price for the lots for which the Bidder make bids.</w:t>
      </w:r>
    </w:p>
    <w:p w:rsidR="00C56328" w:rsidRDefault="00271611">
      <w:pPr>
        <w:pStyle w:val="ListParagraph"/>
        <w:numPr>
          <w:ilvl w:val="0"/>
          <w:numId w:val="51"/>
        </w:numPr>
        <w:tabs>
          <w:tab w:val="left" w:pos="1237"/>
        </w:tabs>
        <w:spacing w:before="121" w:line="264" w:lineRule="auto"/>
        <w:ind w:right="396" w:firstLine="566"/>
        <w:jc w:val="both"/>
        <w:rPr>
          <w:sz w:val="28"/>
        </w:rPr>
      </w:pPr>
      <w:r>
        <w:rPr>
          <w:sz w:val="28"/>
        </w:rPr>
        <w:t>If the bidder has a proposal for a discount, a separate letter of discount should be submitted or the discount value should be stated in the letter of bid.</w:t>
      </w:r>
    </w:p>
    <w:p w:rsidR="00C56328" w:rsidRDefault="00271611">
      <w:pPr>
        <w:pStyle w:val="ListParagraph"/>
        <w:numPr>
          <w:ilvl w:val="0"/>
          <w:numId w:val="51"/>
        </w:numPr>
        <w:tabs>
          <w:tab w:val="left" w:pos="1316"/>
        </w:tabs>
        <w:spacing w:line="264" w:lineRule="auto"/>
        <w:ind w:right="395" w:firstLine="635"/>
        <w:jc w:val="both"/>
        <w:rPr>
          <w:sz w:val="28"/>
        </w:rPr>
      </w:pPr>
      <w:r>
        <w:rPr>
          <w:sz w:val="28"/>
        </w:rPr>
        <w:t>Insert number of validity days prescribed in Section 17.1 of the BDS. Effective period of the FP is from the bid closing time to its expiration date as prescribed in the Bidding Documents. The bid closing time to 24:00 of the</w:t>
      </w:r>
      <w:r>
        <w:rPr>
          <w:spacing w:val="40"/>
          <w:sz w:val="28"/>
        </w:rPr>
        <w:t xml:space="preserve"> </w:t>
      </w:r>
      <w:r>
        <w:rPr>
          <w:sz w:val="28"/>
        </w:rPr>
        <w:t>deadline date is considered 01 day.</w:t>
      </w:r>
    </w:p>
    <w:p w:rsidR="00C56328" w:rsidRDefault="00271611">
      <w:pPr>
        <w:pStyle w:val="ListParagraph"/>
        <w:numPr>
          <w:ilvl w:val="0"/>
          <w:numId w:val="51"/>
        </w:numPr>
        <w:tabs>
          <w:tab w:val="left" w:pos="1235"/>
        </w:tabs>
        <w:spacing w:before="119"/>
        <w:ind w:left="1235" w:hanging="430"/>
        <w:jc w:val="both"/>
        <w:rPr>
          <w:sz w:val="28"/>
        </w:rPr>
      </w:pPr>
      <w:r>
        <w:rPr>
          <w:sz w:val="28"/>
        </w:rPr>
        <w:t>Insert</w:t>
      </w:r>
      <w:r>
        <w:rPr>
          <w:spacing w:val="20"/>
          <w:sz w:val="28"/>
        </w:rPr>
        <w:t xml:space="preserve"> </w:t>
      </w:r>
      <w:r>
        <w:rPr>
          <w:sz w:val="28"/>
        </w:rPr>
        <w:t>the</w:t>
      </w:r>
      <w:r>
        <w:rPr>
          <w:spacing w:val="19"/>
          <w:sz w:val="28"/>
        </w:rPr>
        <w:t xml:space="preserve"> </w:t>
      </w:r>
      <w:r>
        <w:rPr>
          <w:sz w:val="28"/>
        </w:rPr>
        <w:t>date</w:t>
      </w:r>
      <w:r>
        <w:rPr>
          <w:spacing w:val="19"/>
          <w:sz w:val="28"/>
        </w:rPr>
        <w:t xml:space="preserve"> </w:t>
      </w:r>
      <w:r>
        <w:rPr>
          <w:sz w:val="28"/>
        </w:rPr>
        <w:t>with</w:t>
      </w:r>
      <w:r>
        <w:rPr>
          <w:spacing w:val="17"/>
          <w:sz w:val="28"/>
        </w:rPr>
        <w:t xml:space="preserve"> </w:t>
      </w:r>
      <w:r>
        <w:rPr>
          <w:sz w:val="28"/>
        </w:rPr>
        <w:t>bid</w:t>
      </w:r>
      <w:r>
        <w:rPr>
          <w:spacing w:val="21"/>
          <w:sz w:val="28"/>
        </w:rPr>
        <w:t xml:space="preserve"> </w:t>
      </w:r>
      <w:r>
        <w:rPr>
          <w:sz w:val="28"/>
        </w:rPr>
        <w:t>closing</w:t>
      </w:r>
      <w:r>
        <w:rPr>
          <w:spacing w:val="17"/>
          <w:sz w:val="28"/>
        </w:rPr>
        <w:t xml:space="preserve"> </w:t>
      </w:r>
      <w:r>
        <w:rPr>
          <w:sz w:val="28"/>
        </w:rPr>
        <w:t>time</w:t>
      </w:r>
      <w:r>
        <w:rPr>
          <w:spacing w:val="19"/>
          <w:sz w:val="28"/>
        </w:rPr>
        <w:t xml:space="preserve"> </w:t>
      </w:r>
      <w:r>
        <w:rPr>
          <w:sz w:val="28"/>
        </w:rPr>
        <w:t>as</w:t>
      </w:r>
      <w:r>
        <w:rPr>
          <w:spacing w:val="20"/>
          <w:sz w:val="28"/>
        </w:rPr>
        <w:t xml:space="preserve"> </w:t>
      </w:r>
      <w:r>
        <w:rPr>
          <w:sz w:val="28"/>
        </w:rPr>
        <w:t>prescribed</w:t>
      </w:r>
      <w:r>
        <w:rPr>
          <w:spacing w:val="19"/>
          <w:sz w:val="28"/>
        </w:rPr>
        <w:t xml:space="preserve"> </w:t>
      </w:r>
      <w:r>
        <w:rPr>
          <w:sz w:val="28"/>
        </w:rPr>
        <w:t>in</w:t>
      </w:r>
      <w:r>
        <w:rPr>
          <w:spacing w:val="20"/>
          <w:sz w:val="28"/>
        </w:rPr>
        <w:t xml:space="preserve"> </w:t>
      </w:r>
      <w:r>
        <w:rPr>
          <w:sz w:val="28"/>
        </w:rPr>
        <w:t>Section</w:t>
      </w:r>
      <w:r>
        <w:rPr>
          <w:spacing w:val="17"/>
          <w:sz w:val="28"/>
        </w:rPr>
        <w:t xml:space="preserve"> </w:t>
      </w:r>
      <w:r>
        <w:rPr>
          <w:sz w:val="28"/>
        </w:rPr>
        <w:t>21.1</w:t>
      </w:r>
      <w:r>
        <w:rPr>
          <w:spacing w:val="20"/>
          <w:sz w:val="28"/>
        </w:rPr>
        <w:t xml:space="preserve"> </w:t>
      </w:r>
      <w:r>
        <w:rPr>
          <w:sz w:val="28"/>
        </w:rPr>
        <w:t>of</w:t>
      </w:r>
      <w:r>
        <w:rPr>
          <w:spacing w:val="20"/>
          <w:sz w:val="28"/>
        </w:rPr>
        <w:t xml:space="preserve"> </w:t>
      </w:r>
      <w:r>
        <w:rPr>
          <w:spacing w:val="-5"/>
          <w:sz w:val="28"/>
        </w:rPr>
        <w:t>the</w:t>
      </w:r>
    </w:p>
    <w:p w:rsidR="00C56328" w:rsidRDefault="00271611">
      <w:pPr>
        <w:pStyle w:val="BodyText"/>
        <w:spacing w:before="34"/>
        <w:ind w:left="238"/>
      </w:pPr>
      <w:r>
        <w:rPr>
          <w:spacing w:val="-5"/>
        </w:rPr>
        <w:t>BDS</w:t>
      </w:r>
    </w:p>
    <w:p w:rsidR="00C56328" w:rsidRDefault="00271611">
      <w:pPr>
        <w:pStyle w:val="ListParagraph"/>
        <w:numPr>
          <w:ilvl w:val="0"/>
          <w:numId w:val="51"/>
        </w:numPr>
        <w:tabs>
          <w:tab w:val="left" w:pos="1231"/>
        </w:tabs>
        <w:spacing w:before="150"/>
        <w:ind w:left="1231" w:hanging="426"/>
        <w:jc w:val="left"/>
        <w:rPr>
          <w:sz w:val="28"/>
        </w:rPr>
      </w:pPr>
      <w:r>
        <w:rPr>
          <w:sz w:val="28"/>
        </w:rPr>
        <w:t>If</w:t>
      </w:r>
      <w:r>
        <w:rPr>
          <w:spacing w:val="19"/>
          <w:sz w:val="28"/>
        </w:rPr>
        <w:t xml:space="preserve"> </w:t>
      </w:r>
      <w:r>
        <w:rPr>
          <w:sz w:val="28"/>
        </w:rPr>
        <w:t>the</w:t>
      </w:r>
      <w:r>
        <w:rPr>
          <w:spacing w:val="22"/>
          <w:sz w:val="28"/>
        </w:rPr>
        <w:t xml:space="preserve"> </w:t>
      </w:r>
      <w:r>
        <w:rPr>
          <w:sz w:val="28"/>
        </w:rPr>
        <w:t>bidder’s</w:t>
      </w:r>
      <w:r>
        <w:rPr>
          <w:spacing w:val="22"/>
          <w:sz w:val="28"/>
        </w:rPr>
        <w:t xml:space="preserve"> </w:t>
      </w:r>
      <w:r>
        <w:rPr>
          <w:sz w:val="28"/>
        </w:rPr>
        <w:t>legal</w:t>
      </w:r>
      <w:r>
        <w:rPr>
          <w:spacing w:val="23"/>
          <w:sz w:val="28"/>
        </w:rPr>
        <w:t xml:space="preserve"> </w:t>
      </w:r>
      <w:r>
        <w:rPr>
          <w:sz w:val="28"/>
        </w:rPr>
        <w:t>representative</w:t>
      </w:r>
      <w:r>
        <w:rPr>
          <w:spacing w:val="24"/>
          <w:sz w:val="28"/>
        </w:rPr>
        <w:t xml:space="preserve"> </w:t>
      </w:r>
      <w:r>
        <w:rPr>
          <w:sz w:val="28"/>
        </w:rPr>
        <w:t>authorizes</w:t>
      </w:r>
      <w:r>
        <w:rPr>
          <w:spacing w:val="23"/>
          <w:sz w:val="28"/>
        </w:rPr>
        <w:t xml:space="preserve"> </w:t>
      </w:r>
      <w:r>
        <w:rPr>
          <w:sz w:val="28"/>
        </w:rPr>
        <w:t>his/her</w:t>
      </w:r>
      <w:r>
        <w:rPr>
          <w:spacing w:val="22"/>
          <w:sz w:val="28"/>
        </w:rPr>
        <w:t xml:space="preserve"> </w:t>
      </w:r>
      <w:r>
        <w:rPr>
          <w:sz w:val="28"/>
        </w:rPr>
        <w:t>subordinate</w:t>
      </w:r>
      <w:r>
        <w:rPr>
          <w:spacing w:val="22"/>
          <w:sz w:val="28"/>
        </w:rPr>
        <w:t xml:space="preserve"> </w:t>
      </w:r>
      <w:r>
        <w:rPr>
          <w:sz w:val="28"/>
        </w:rPr>
        <w:t>to</w:t>
      </w:r>
      <w:r>
        <w:rPr>
          <w:spacing w:val="22"/>
          <w:sz w:val="28"/>
        </w:rPr>
        <w:t xml:space="preserve"> </w:t>
      </w:r>
      <w:r>
        <w:rPr>
          <w:spacing w:val="-4"/>
          <w:sz w:val="28"/>
        </w:rPr>
        <w:t>sign</w:t>
      </w:r>
    </w:p>
    <w:p w:rsidR="00C56328" w:rsidRDefault="00271611">
      <w:pPr>
        <w:pStyle w:val="BodyText"/>
        <w:spacing w:before="34" w:line="264" w:lineRule="auto"/>
        <w:ind w:left="238" w:right="394"/>
        <w:jc w:val="both"/>
      </w:pPr>
      <w:r>
        <w:t>the Letter of Bid, a Power of Attorney (Form 02 provided in this Chapter) must be enclosed. If the company’s Articles of association or another document permits such</w:t>
      </w:r>
      <w:r>
        <w:rPr>
          <w:spacing w:val="-1"/>
        </w:rPr>
        <w:t xml:space="preserve"> </w:t>
      </w:r>
      <w:r>
        <w:t>subordinate</w:t>
      </w:r>
      <w:r>
        <w:rPr>
          <w:spacing w:val="-1"/>
        </w:rPr>
        <w:t xml:space="preserve"> </w:t>
      </w:r>
      <w:r>
        <w:t>to sign</w:t>
      </w:r>
      <w:r>
        <w:rPr>
          <w:spacing w:val="-1"/>
        </w:rPr>
        <w:t xml:space="preserve"> </w:t>
      </w:r>
      <w:r>
        <w:t>the</w:t>
      </w:r>
      <w:r>
        <w:rPr>
          <w:spacing w:val="-1"/>
        </w:rPr>
        <w:t xml:space="preserve"> </w:t>
      </w:r>
      <w:r>
        <w:t>Letter</w:t>
      </w:r>
      <w:r>
        <w:rPr>
          <w:spacing w:val="-2"/>
        </w:rPr>
        <w:t xml:space="preserve"> </w:t>
      </w:r>
      <w:r>
        <w:t>of Bid, such</w:t>
      </w:r>
      <w:r>
        <w:rPr>
          <w:spacing w:val="-1"/>
        </w:rPr>
        <w:t xml:space="preserve"> </w:t>
      </w:r>
      <w:r>
        <w:t>document shall be</w:t>
      </w:r>
      <w:r>
        <w:rPr>
          <w:spacing w:val="-1"/>
        </w:rPr>
        <w:t xml:space="preserve"> </w:t>
      </w:r>
      <w:r>
        <w:t>enclosed (In</w:t>
      </w:r>
      <w:r>
        <w:rPr>
          <w:spacing w:val="-1"/>
        </w:rPr>
        <w:t xml:space="preserve"> </w:t>
      </w:r>
      <w:r>
        <w:t>this case, the Power of Attorney is not required). Regarding joint venture, the Letter of Bid shall be signed by legal representative of every joint venture member, unless the head of the joint venture may sign the Letter of Bid according to the joint venture agreement as mentioned in Form 03 of this Chapter. Each joint venture member may give authorization similarly to an independent bidder.</w:t>
      </w:r>
    </w:p>
    <w:p w:rsidR="00C56328" w:rsidRDefault="00271611">
      <w:pPr>
        <w:pStyle w:val="ListParagraph"/>
        <w:numPr>
          <w:ilvl w:val="0"/>
          <w:numId w:val="51"/>
        </w:numPr>
        <w:tabs>
          <w:tab w:val="left" w:pos="1280"/>
        </w:tabs>
        <w:spacing w:before="121" w:line="264" w:lineRule="auto"/>
        <w:ind w:right="401" w:firstLine="566"/>
        <w:jc w:val="both"/>
        <w:rPr>
          <w:sz w:val="28"/>
        </w:rPr>
      </w:pPr>
      <w:r>
        <w:rPr>
          <w:sz w:val="28"/>
        </w:rPr>
        <w:t>If a foreign bidder has no seal, a certification must be issued by a competent agency that the signature in the Letter of Bid and any other documents of the BP belongs to its legal representative.</w:t>
      </w:r>
    </w:p>
    <w:p w:rsidR="00C56328" w:rsidRDefault="00C56328">
      <w:pPr>
        <w:spacing w:line="264" w:lineRule="auto"/>
        <w:jc w:val="both"/>
        <w:rPr>
          <w:sz w:val="28"/>
        </w:rPr>
        <w:sectPr w:rsidR="00C56328">
          <w:pgSz w:w="11910" w:h="16840"/>
          <w:pgMar w:top="1080" w:right="740" w:bottom="280" w:left="1180" w:header="722" w:footer="0" w:gutter="0"/>
          <w:cols w:space="720"/>
        </w:sectPr>
      </w:pPr>
    </w:p>
    <w:p w:rsidR="00C56328" w:rsidRDefault="00271611">
      <w:pPr>
        <w:spacing w:before="124"/>
        <w:ind w:right="390"/>
        <w:jc w:val="right"/>
        <w:rPr>
          <w:b/>
          <w:sz w:val="28"/>
        </w:rPr>
      </w:pPr>
      <w:r>
        <w:rPr>
          <w:b/>
          <w:sz w:val="28"/>
        </w:rPr>
        <w:lastRenderedPageBreak/>
        <w:t>Form</w:t>
      </w:r>
      <w:r>
        <w:rPr>
          <w:b/>
          <w:spacing w:val="-8"/>
          <w:sz w:val="28"/>
        </w:rPr>
        <w:t xml:space="preserve"> </w:t>
      </w:r>
      <w:r>
        <w:rPr>
          <w:b/>
          <w:spacing w:val="-5"/>
          <w:sz w:val="28"/>
        </w:rPr>
        <w:t>13</w:t>
      </w:r>
    </w:p>
    <w:p w:rsidR="00C56328" w:rsidRDefault="00C56328">
      <w:pPr>
        <w:pStyle w:val="BodyText"/>
        <w:rPr>
          <w:b/>
        </w:rPr>
      </w:pPr>
    </w:p>
    <w:p w:rsidR="00C56328" w:rsidRDefault="00271611">
      <w:pPr>
        <w:pStyle w:val="Heading1"/>
        <w:ind w:left="404" w:right="556"/>
      </w:pPr>
      <w:r>
        <w:t>GRAND</w:t>
      </w:r>
      <w:r>
        <w:rPr>
          <w:spacing w:val="-7"/>
        </w:rPr>
        <w:t xml:space="preserve"> </w:t>
      </w:r>
      <w:r>
        <w:rPr>
          <w:spacing w:val="-2"/>
        </w:rPr>
        <w:t>SUMMARY</w:t>
      </w:r>
    </w:p>
    <w:p w:rsidR="00C56328" w:rsidRDefault="00C56328">
      <w:pPr>
        <w:pStyle w:val="BodyText"/>
        <w:spacing w:before="37"/>
        <w:rPr>
          <w:b/>
        </w:rPr>
      </w:pPr>
    </w:p>
    <w:p w:rsidR="00C56328" w:rsidRDefault="00271611">
      <w:pPr>
        <w:pStyle w:val="Heading2"/>
        <w:ind w:left="238"/>
      </w:pPr>
      <w:r>
        <w:t>I.</w:t>
      </w:r>
      <w:r>
        <w:rPr>
          <w:spacing w:val="-5"/>
        </w:rPr>
        <w:t xml:space="preserve"> </w:t>
      </w:r>
      <w:r>
        <w:t>Bidding</w:t>
      </w:r>
      <w:r>
        <w:rPr>
          <w:spacing w:val="-4"/>
        </w:rPr>
        <w:t xml:space="preserve"> </w:t>
      </w:r>
      <w:r>
        <w:t>Price</w:t>
      </w:r>
      <w:r>
        <w:rPr>
          <w:spacing w:val="-4"/>
        </w:rPr>
        <w:t xml:space="preserve"> </w:t>
      </w:r>
      <w:r>
        <w:t>Schedule</w:t>
      </w:r>
      <w:r>
        <w:rPr>
          <w:spacing w:val="-6"/>
        </w:rPr>
        <w:t xml:space="preserve"> </w:t>
      </w:r>
      <w:r>
        <w:t>of</w:t>
      </w:r>
      <w:r>
        <w:rPr>
          <w:spacing w:val="-4"/>
        </w:rPr>
        <w:t xml:space="preserve"> </w:t>
      </w:r>
      <w:r>
        <w:t>Goods</w:t>
      </w:r>
      <w:r>
        <w:rPr>
          <w:spacing w:val="-1"/>
        </w:rPr>
        <w:t xml:space="preserve"> </w:t>
      </w:r>
      <w:r>
        <w:t>(applicable</w:t>
      </w:r>
      <w:r>
        <w:rPr>
          <w:spacing w:val="-4"/>
        </w:rPr>
        <w:t xml:space="preserve"> </w:t>
      </w:r>
      <w:r>
        <w:t>to</w:t>
      </w:r>
      <w:r>
        <w:rPr>
          <w:spacing w:val="-3"/>
        </w:rPr>
        <w:t xml:space="preserve"> </w:t>
      </w:r>
      <w:r>
        <w:t>the</w:t>
      </w:r>
      <w:r>
        <w:rPr>
          <w:spacing w:val="-5"/>
        </w:rPr>
        <w:t xml:space="preserve"> </w:t>
      </w:r>
      <w:r>
        <w:t>lump-sum</w:t>
      </w:r>
      <w:r>
        <w:rPr>
          <w:spacing w:val="-7"/>
        </w:rPr>
        <w:t xml:space="preserve"> </w:t>
      </w:r>
      <w:r>
        <w:rPr>
          <w:spacing w:val="-2"/>
        </w:rPr>
        <w:t>contract)</w:t>
      </w:r>
    </w:p>
    <w:p w:rsidR="00C56328" w:rsidRDefault="00C56328">
      <w:pPr>
        <w:pStyle w:val="BodyText"/>
        <w:rPr>
          <w:b/>
          <w:sz w:val="20"/>
        </w:rPr>
      </w:pPr>
    </w:p>
    <w:p w:rsidR="00C56328" w:rsidRDefault="00C56328">
      <w:pPr>
        <w:pStyle w:val="BodyText"/>
        <w:spacing w:before="22"/>
        <w:rPr>
          <w:b/>
          <w:sz w:val="20"/>
        </w:r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4791"/>
        <w:gridCol w:w="4102"/>
      </w:tblGrid>
      <w:tr w:rsidR="00C56328">
        <w:trPr>
          <w:trHeight w:val="902"/>
        </w:trPr>
        <w:tc>
          <w:tcPr>
            <w:tcW w:w="847" w:type="dxa"/>
          </w:tcPr>
          <w:p w:rsidR="00C56328" w:rsidRDefault="00271611">
            <w:pPr>
              <w:pStyle w:val="TableParagraph"/>
              <w:spacing w:before="288"/>
              <w:ind w:left="8" w:right="1"/>
              <w:jc w:val="center"/>
              <w:rPr>
                <w:b/>
                <w:sz w:val="28"/>
              </w:rPr>
            </w:pPr>
            <w:r>
              <w:rPr>
                <w:b/>
                <w:spacing w:val="-5"/>
                <w:sz w:val="28"/>
              </w:rPr>
              <w:t>No.</w:t>
            </w:r>
          </w:p>
        </w:tc>
        <w:tc>
          <w:tcPr>
            <w:tcW w:w="4791" w:type="dxa"/>
          </w:tcPr>
          <w:p w:rsidR="00C56328" w:rsidRDefault="00271611">
            <w:pPr>
              <w:pStyle w:val="TableParagraph"/>
              <w:spacing w:before="288"/>
              <w:ind w:left="7"/>
              <w:jc w:val="center"/>
              <w:rPr>
                <w:b/>
                <w:sz w:val="28"/>
              </w:rPr>
            </w:pPr>
            <w:r>
              <w:rPr>
                <w:b/>
                <w:spacing w:val="-2"/>
                <w:sz w:val="28"/>
              </w:rPr>
              <w:t>Content</w:t>
            </w:r>
          </w:p>
        </w:tc>
        <w:tc>
          <w:tcPr>
            <w:tcW w:w="4102" w:type="dxa"/>
          </w:tcPr>
          <w:p w:rsidR="00C56328" w:rsidRDefault="00271611">
            <w:pPr>
              <w:pStyle w:val="TableParagraph"/>
              <w:spacing w:before="288"/>
              <w:ind w:left="12" w:right="1"/>
              <w:jc w:val="center"/>
              <w:rPr>
                <w:b/>
                <w:sz w:val="28"/>
              </w:rPr>
            </w:pPr>
            <w:r>
              <w:rPr>
                <w:b/>
                <w:sz w:val="28"/>
              </w:rPr>
              <w:t>Bidding</w:t>
            </w:r>
            <w:r>
              <w:rPr>
                <w:b/>
                <w:spacing w:val="-4"/>
                <w:sz w:val="28"/>
              </w:rPr>
              <w:t xml:space="preserve"> price</w:t>
            </w:r>
          </w:p>
        </w:tc>
      </w:tr>
      <w:tr w:rsidR="00C56328">
        <w:trPr>
          <w:trHeight w:val="1051"/>
        </w:trPr>
        <w:tc>
          <w:tcPr>
            <w:tcW w:w="847" w:type="dxa"/>
          </w:tcPr>
          <w:p w:rsidR="00C56328" w:rsidRDefault="00C56328">
            <w:pPr>
              <w:pStyle w:val="TableParagraph"/>
              <w:spacing w:before="35"/>
              <w:rPr>
                <w:b/>
                <w:sz w:val="28"/>
              </w:rPr>
            </w:pPr>
          </w:p>
          <w:p w:rsidR="00C56328" w:rsidRDefault="00271611">
            <w:pPr>
              <w:pStyle w:val="TableParagraph"/>
              <w:ind w:left="8"/>
              <w:jc w:val="center"/>
              <w:rPr>
                <w:sz w:val="28"/>
              </w:rPr>
            </w:pPr>
            <w:r>
              <w:rPr>
                <w:spacing w:val="-10"/>
                <w:sz w:val="28"/>
              </w:rPr>
              <w:t>1</w:t>
            </w:r>
          </w:p>
        </w:tc>
        <w:tc>
          <w:tcPr>
            <w:tcW w:w="4791" w:type="dxa"/>
          </w:tcPr>
          <w:p w:rsidR="00C56328" w:rsidRDefault="00271611">
            <w:pPr>
              <w:pStyle w:val="TableParagraph"/>
              <w:spacing w:before="196"/>
              <w:ind w:left="105"/>
              <w:rPr>
                <w:sz w:val="28"/>
              </w:rPr>
            </w:pPr>
            <w:r>
              <w:rPr>
                <w:sz w:val="28"/>
              </w:rPr>
              <w:t>Goods</w:t>
            </w:r>
            <w:r>
              <w:rPr>
                <w:spacing w:val="40"/>
                <w:sz w:val="28"/>
              </w:rPr>
              <w:t xml:space="preserve"> </w:t>
            </w:r>
            <w:r>
              <w:rPr>
                <w:sz w:val="28"/>
              </w:rPr>
              <w:t>manufactured</w:t>
            </w:r>
            <w:r>
              <w:rPr>
                <w:spacing w:val="40"/>
                <w:sz w:val="28"/>
              </w:rPr>
              <w:t xml:space="preserve"> </w:t>
            </w:r>
            <w:r>
              <w:rPr>
                <w:sz w:val="28"/>
              </w:rPr>
              <w:t>and</w:t>
            </w:r>
            <w:r>
              <w:rPr>
                <w:spacing w:val="40"/>
                <w:sz w:val="28"/>
              </w:rPr>
              <w:t xml:space="preserve"> </w:t>
            </w:r>
            <w:r>
              <w:rPr>
                <w:sz w:val="28"/>
              </w:rPr>
              <w:t>processed</w:t>
            </w:r>
            <w:r>
              <w:rPr>
                <w:spacing w:val="40"/>
                <w:sz w:val="28"/>
              </w:rPr>
              <w:t xml:space="preserve"> </w:t>
            </w:r>
            <w:r>
              <w:rPr>
                <w:sz w:val="28"/>
              </w:rPr>
              <w:t xml:space="preserve">in </w:t>
            </w:r>
            <w:r>
              <w:rPr>
                <w:spacing w:val="-2"/>
                <w:sz w:val="28"/>
              </w:rPr>
              <w:t>Vietnam</w:t>
            </w:r>
          </w:p>
        </w:tc>
        <w:tc>
          <w:tcPr>
            <w:tcW w:w="4102" w:type="dxa"/>
          </w:tcPr>
          <w:p w:rsidR="00C56328" w:rsidRDefault="00C56328">
            <w:pPr>
              <w:pStyle w:val="TableParagraph"/>
              <w:spacing w:before="35"/>
              <w:rPr>
                <w:b/>
                <w:sz w:val="28"/>
              </w:rPr>
            </w:pPr>
          </w:p>
          <w:p w:rsidR="00C56328" w:rsidRDefault="00271611">
            <w:pPr>
              <w:pStyle w:val="TableParagraph"/>
              <w:ind w:left="12"/>
              <w:jc w:val="center"/>
              <w:rPr>
                <w:i/>
                <w:sz w:val="28"/>
              </w:rPr>
            </w:pPr>
            <w:r>
              <w:rPr>
                <w:i/>
                <w:spacing w:val="-4"/>
                <w:sz w:val="28"/>
              </w:rPr>
              <w:t>(M1)</w:t>
            </w:r>
          </w:p>
        </w:tc>
      </w:tr>
      <w:tr w:rsidR="00C56328">
        <w:trPr>
          <w:trHeight w:val="966"/>
        </w:trPr>
        <w:tc>
          <w:tcPr>
            <w:tcW w:w="847" w:type="dxa"/>
          </w:tcPr>
          <w:p w:rsidR="00C56328" w:rsidRDefault="00271611">
            <w:pPr>
              <w:pStyle w:val="TableParagraph"/>
              <w:spacing w:before="314"/>
              <w:ind w:left="8"/>
              <w:jc w:val="center"/>
              <w:rPr>
                <w:sz w:val="28"/>
              </w:rPr>
            </w:pPr>
            <w:r>
              <w:rPr>
                <w:spacing w:val="-10"/>
                <w:sz w:val="28"/>
              </w:rPr>
              <w:t>2</w:t>
            </w:r>
          </w:p>
        </w:tc>
        <w:tc>
          <w:tcPr>
            <w:tcW w:w="4791" w:type="dxa"/>
          </w:tcPr>
          <w:p w:rsidR="00C56328" w:rsidRDefault="00271611">
            <w:pPr>
              <w:pStyle w:val="TableParagraph"/>
              <w:tabs>
                <w:tab w:val="left" w:pos="1160"/>
                <w:tab w:val="left" w:pos="3018"/>
                <w:tab w:val="left" w:pos="3574"/>
              </w:tabs>
              <w:ind w:left="105" w:right="101"/>
              <w:rPr>
                <w:sz w:val="28"/>
              </w:rPr>
            </w:pPr>
            <w:r>
              <w:rPr>
                <w:spacing w:val="-2"/>
                <w:sz w:val="28"/>
              </w:rPr>
              <w:t>Goods</w:t>
            </w:r>
            <w:r>
              <w:rPr>
                <w:sz w:val="28"/>
              </w:rPr>
              <w:tab/>
            </w:r>
            <w:r>
              <w:rPr>
                <w:spacing w:val="-2"/>
                <w:sz w:val="28"/>
              </w:rPr>
              <w:t>manufactured</w:t>
            </w:r>
            <w:r>
              <w:rPr>
                <w:sz w:val="28"/>
              </w:rPr>
              <w:tab/>
            </w:r>
            <w:r>
              <w:rPr>
                <w:spacing w:val="-6"/>
                <w:sz w:val="28"/>
              </w:rPr>
              <w:t>or</w:t>
            </w:r>
            <w:r>
              <w:rPr>
                <w:sz w:val="28"/>
              </w:rPr>
              <w:tab/>
            </w:r>
            <w:r>
              <w:rPr>
                <w:spacing w:val="-2"/>
                <w:sz w:val="28"/>
              </w:rPr>
              <w:t xml:space="preserve">processed </w:t>
            </w:r>
            <w:r>
              <w:rPr>
                <w:sz w:val="28"/>
              </w:rPr>
              <w:t>abroad</w:t>
            </w:r>
            <w:r>
              <w:rPr>
                <w:spacing w:val="65"/>
                <w:sz w:val="28"/>
              </w:rPr>
              <w:t xml:space="preserve"> </w:t>
            </w:r>
            <w:r>
              <w:rPr>
                <w:sz w:val="28"/>
              </w:rPr>
              <w:t>and</w:t>
            </w:r>
            <w:r>
              <w:rPr>
                <w:spacing w:val="65"/>
                <w:sz w:val="28"/>
              </w:rPr>
              <w:t xml:space="preserve"> </w:t>
            </w:r>
            <w:r>
              <w:rPr>
                <w:sz w:val="28"/>
              </w:rPr>
              <w:t>then</w:t>
            </w:r>
            <w:r>
              <w:rPr>
                <w:spacing w:val="64"/>
                <w:sz w:val="28"/>
              </w:rPr>
              <w:t xml:space="preserve"> </w:t>
            </w:r>
            <w:r>
              <w:rPr>
                <w:sz w:val="28"/>
              </w:rPr>
              <w:t>imported</w:t>
            </w:r>
            <w:r>
              <w:rPr>
                <w:spacing w:val="64"/>
                <w:sz w:val="28"/>
              </w:rPr>
              <w:t xml:space="preserve"> </w:t>
            </w:r>
            <w:r>
              <w:rPr>
                <w:sz w:val="28"/>
              </w:rPr>
              <w:t>and</w:t>
            </w:r>
            <w:r>
              <w:rPr>
                <w:spacing w:val="65"/>
                <w:sz w:val="28"/>
              </w:rPr>
              <w:t xml:space="preserve"> </w:t>
            </w:r>
            <w:r>
              <w:rPr>
                <w:spacing w:val="-2"/>
                <w:sz w:val="28"/>
              </w:rPr>
              <w:t>offered</w:t>
            </w:r>
          </w:p>
          <w:p w:rsidR="00C56328" w:rsidRDefault="00271611">
            <w:pPr>
              <w:pStyle w:val="TableParagraph"/>
              <w:spacing w:line="308" w:lineRule="exact"/>
              <w:ind w:left="105"/>
              <w:rPr>
                <w:sz w:val="28"/>
              </w:rPr>
            </w:pPr>
            <w:r>
              <w:rPr>
                <w:sz w:val="28"/>
              </w:rPr>
              <w:t>for</w:t>
            </w:r>
            <w:r>
              <w:rPr>
                <w:spacing w:val="-1"/>
                <w:sz w:val="28"/>
              </w:rPr>
              <w:t xml:space="preserve"> </w:t>
            </w:r>
            <w:r>
              <w:rPr>
                <w:sz w:val="28"/>
              </w:rPr>
              <w:t>sale</w:t>
            </w:r>
            <w:r>
              <w:rPr>
                <w:spacing w:val="-3"/>
                <w:sz w:val="28"/>
              </w:rPr>
              <w:t xml:space="preserve"> </w:t>
            </w:r>
            <w:r>
              <w:rPr>
                <w:sz w:val="28"/>
              </w:rPr>
              <w:t>in</w:t>
            </w:r>
            <w:r>
              <w:rPr>
                <w:spacing w:val="1"/>
                <w:sz w:val="28"/>
              </w:rPr>
              <w:t xml:space="preserve"> </w:t>
            </w:r>
            <w:r>
              <w:rPr>
                <w:spacing w:val="-2"/>
                <w:sz w:val="28"/>
              </w:rPr>
              <w:t>Vietnam</w:t>
            </w:r>
          </w:p>
        </w:tc>
        <w:tc>
          <w:tcPr>
            <w:tcW w:w="4102" w:type="dxa"/>
          </w:tcPr>
          <w:p w:rsidR="00C56328" w:rsidRDefault="00271611">
            <w:pPr>
              <w:pStyle w:val="TableParagraph"/>
              <w:spacing w:before="314"/>
              <w:ind w:left="12"/>
              <w:jc w:val="center"/>
              <w:rPr>
                <w:i/>
                <w:sz w:val="28"/>
              </w:rPr>
            </w:pPr>
            <w:r>
              <w:rPr>
                <w:i/>
                <w:spacing w:val="-4"/>
                <w:sz w:val="28"/>
              </w:rPr>
              <w:t>(M2)</w:t>
            </w:r>
          </w:p>
        </w:tc>
      </w:tr>
      <w:tr w:rsidR="00C56328">
        <w:trPr>
          <w:trHeight w:val="705"/>
        </w:trPr>
        <w:tc>
          <w:tcPr>
            <w:tcW w:w="847" w:type="dxa"/>
          </w:tcPr>
          <w:p w:rsidR="00C56328" w:rsidRDefault="00271611">
            <w:pPr>
              <w:pStyle w:val="TableParagraph"/>
              <w:spacing w:before="184"/>
              <w:ind w:left="8"/>
              <w:jc w:val="center"/>
              <w:rPr>
                <w:sz w:val="28"/>
              </w:rPr>
            </w:pPr>
            <w:r>
              <w:rPr>
                <w:spacing w:val="-10"/>
                <w:sz w:val="28"/>
              </w:rPr>
              <w:t>3</w:t>
            </w:r>
          </w:p>
        </w:tc>
        <w:tc>
          <w:tcPr>
            <w:tcW w:w="4791" w:type="dxa"/>
          </w:tcPr>
          <w:p w:rsidR="00C56328" w:rsidRDefault="00271611">
            <w:pPr>
              <w:pStyle w:val="TableParagraph"/>
              <w:tabs>
                <w:tab w:val="left" w:pos="1103"/>
                <w:tab w:val="left" w:pos="2906"/>
                <w:tab w:val="left" w:pos="3572"/>
              </w:tabs>
              <w:spacing w:before="24"/>
              <w:ind w:left="105" w:right="101"/>
              <w:rPr>
                <w:sz w:val="28"/>
              </w:rPr>
            </w:pPr>
            <w:r>
              <w:rPr>
                <w:spacing w:val="-2"/>
                <w:sz w:val="28"/>
              </w:rPr>
              <w:t>Goods</w:t>
            </w:r>
            <w:r>
              <w:rPr>
                <w:sz w:val="28"/>
              </w:rPr>
              <w:tab/>
            </w:r>
            <w:r>
              <w:rPr>
                <w:spacing w:val="-2"/>
                <w:sz w:val="28"/>
              </w:rPr>
              <w:t>manufactured</w:t>
            </w:r>
            <w:r>
              <w:rPr>
                <w:sz w:val="28"/>
              </w:rPr>
              <w:tab/>
            </w:r>
            <w:r>
              <w:rPr>
                <w:spacing w:val="-4"/>
                <w:sz w:val="28"/>
              </w:rPr>
              <w:t>and</w:t>
            </w:r>
            <w:r>
              <w:rPr>
                <w:sz w:val="28"/>
              </w:rPr>
              <w:tab/>
            </w:r>
            <w:r>
              <w:rPr>
                <w:spacing w:val="-2"/>
                <w:sz w:val="28"/>
              </w:rPr>
              <w:t xml:space="preserve">processed </w:t>
            </w:r>
            <w:r>
              <w:rPr>
                <w:sz w:val="28"/>
              </w:rPr>
              <w:t>abroad and to be imported into Vietnam</w:t>
            </w:r>
          </w:p>
        </w:tc>
        <w:tc>
          <w:tcPr>
            <w:tcW w:w="4102" w:type="dxa"/>
          </w:tcPr>
          <w:p w:rsidR="00C56328" w:rsidRDefault="00271611">
            <w:pPr>
              <w:pStyle w:val="TableParagraph"/>
              <w:spacing w:before="184"/>
              <w:ind w:left="12"/>
              <w:jc w:val="center"/>
              <w:rPr>
                <w:i/>
                <w:sz w:val="28"/>
              </w:rPr>
            </w:pPr>
            <w:r>
              <w:rPr>
                <w:i/>
                <w:spacing w:val="-4"/>
                <w:sz w:val="28"/>
              </w:rPr>
              <w:t>(M3)</w:t>
            </w:r>
          </w:p>
        </w:tc>
      </w:tr>
      <w:tr w:rsidR="00C56328">
        <w:trPr>
          <w:trHeight w:val="705"/>
        </w:trPr>
        <w:tc>
          <w:tcPr>
            <w:tcW w:w="847" w:type="dxa"/>
          </w:tcPr>
          <w:p w:rsidR="00C56328" w:rsidRDefault="00271611">
            <w:pPr>
              <w:pStyle w:val="TableParagraph"/>
              <w:spacing w:before="184"/>
              <w:ind w:left="8"/>
              <w:jc w:val="center"/>
              <w:rPr>
                <w:sz w:val="28"/>
              </w:rPr>
            </w:pPr>
            <w:r>
              <w:rPr>
                <w:spacing w:val="-10"/>
                <w:sz w:val="28"/>
              </w:rPr>
              <w:t>4</w:t>
            </w:r>
          </w:p>
        </w:tc>
        <w:tc>
          <w:tcPr>
            <w:tcW w:w="4791" w:type="dxa"/>
          </w:tcPr>
          <w:p w:rsidR="00C56328" w:rsidRDefault="00271611">
            <w:pPr>
              <w:pStyle w:val="TableParagraph"/>
              <w:spacing w:before="184"/>
              <w:ind w:left="105"/>
              <w:rPr>
                <w:sz w:val="28"/>
              </w:rPr>
            </w:pPr>
            <w:r>
              <w:rPr>
                <w:sz w:val="28"/>
              </w:rPr>
              <w:t>Related</w:t>
            </w:r>
            <w:r>
              <w:rPr>
                <w:spacing w:val="-5"/>
                <w:sz w:val="28"/>
              </w:rPr>
              <w:t xml:space="preserve"> </w:t>
            </w:r>
            <w:r>
              <w:rPr>
                <w:spacing w:val="-2"/>
                <w:sz w:val="28"/>
              </w:rPr>
              <w:t>services</w:t>
            </w:r>
          </w:p>
        </w:tc>
        <w:tc>
          <w:tcPr>
            <w:tcW w:w="4102" w:type="dxa"/>
          </w:tcPr>
          <w:p w:rsidR="00C56328" w:rsidRDefault="00271611">
            <w:pPr>
              <w:pStyle w:val="TableParagraph"/>
              <w:spacing w:before="184"/>
              <w:ind w:left="12" w:right="2"/>
              <w:jc w:val="center"/>
              <w:rPr>
                <w:i/>
                <w:sz w:val="28"/>
              </w:rPr>
            </w:pPr>
            <w:r>
              <w:rPr>
                <w:i/>
                <w:spacing w:val="-5"/>
                <w:sz w:val="28"/>
              </w:rPr>
              <w:t>(I)</w:t>
            </w:r>
          </w:p>
        </w:tc>
      </w:tr>
      <w:tr w:rsidR="00C56328">
        <w:trPr>
          <w:trHeight w:val="900"/>
        </w:trPr>
        <w:tc>
          <w:tcPr>
            <w:tcW w:w="847" w:type="dxa"/>
          </w:tcPr>
          <w:p w:rsidR="00C56328" w:rsidRDefault="00C56328">
            <w:pPr>
              <w:pStyle w:val="TableParagraph"/>
              <w:rPr>
                <w:sz w:val="28"/>
              </w:rPr>
            </w:pPr>
          </w:p>
        </w:tc>
        <w:tc>
          <w:tcPr>
            <w:tcW w:w="4791" w:type="dxa"/>
          </w:tcPr>
          <w:p w:rsidR="00C56328" w:rsidRDefault="00271611">
            <w:pPr>
              <w:pStyle w:val="TableParagraph"/>
              <w:spacing w:before="124" w:line="320" w:lineRule="exact"/>
              <w:ind w:left="105"/>
              <w:rPr>
                <w:b/>
                <w:sz w:val="28"/>
              </w:rPr>
            </w:pPr>
            <w:r>
              <w:rPr>
                <w:b/>
                <w:sz w:val="28"/>
              </w:rPr>
              <w:t>Total</w:t>
            </w:r>
            <w:r>
              <w:rPr>
                <w:b/>
                <w:spacing w:val="-6"/>
                <w:sz w:val="28"/>
              </w:rPr>
              <w:t xml:space="preserve"> </w:t>
            </w:r>
            <w:r>
              <w:rPr>
                <w:b/>
                <w:sz w:val="28"/>
              </w:rPr>
              <w:t>bidding</w:t>
            </w:r>
            <w:r>
              <w:rPr>
                <w:b/>
                <w:spacing w:val="-4"/>
                <w:sz w:val="28"/>
              </w:rPr>
              <w:t xml:space="preserve"> price</w:t>
            </w:r>
          </w:p>
          <w:p w:rsidR="00C56328" w:rsidRDefault="00271611">
            <w:pPr>
              <w:pStyle w:val="TableParagraph"/>
              <w:spacing w:line="320" w:lineRule="exact"/>
              <w:ind w:left="105"/>
              <w:rPr>
                <w:i/>
                <w:sz w:val="28"/>
              </w:rPr>
            </w:pPr>
            <w:r>
              <w:rPr>
                <w:i/>
                <w:sz w:val="28"/>
              </w:rPr>
              <w:t>(Transfer</w:t>
            </w:r>
            <w:r>
              <w:rPr>
                <w:i/>
                <w:spacing w:val="-6"/>
                <w:sz w:val="28"/>
              </w:rPr>
              <w:t xml:space="preserve"> </w:t>
            </w:r>
            <w:r>
              <w:rPr>
                <w:i/>
                <w:sz w:val="28"/>
              </w:rPr>
              <w:t>into</w:t>
            </w:r>
            <w:r>
              <w:rPr>
                <w:i/>
                <w:spacing w:val="-7"/>
                <w:sz w:val="28"/>
              </w:rPr>
              <w:t xml:space="preserve"> </w:t>
            </w:r>
            <w:r>
              <w:rPr>
                <w:i/>
                <w:sz w:val="28"/>
              </w:rPr>
              <w:t>letter</w:t>
            </w:r>
            <w:r>
              <w:rPr>
                <w:i/>
                <w:spacing w:val="-7"/>
                <w:sz w:val="28"/>
              </w:rPr>
              <w:t xml:space="preserve"> </w:t>
            </w:r>
            <w:r>
              <w:rPr>
                <w:i/>
                <w:sz w:val="28"/>
              </w:rPr>
              <w:t>of</w:t>
            </w:r>
            <w:r>
              <w:rPr>
                <w:i/>
                <w:spacing w:val="-3"/>
                <w:sz w:val="28"/>
              </w:rPr>
              <w:t xml:space="preserve"> </w:t>
            </w:r>
            <w:r>
              <w:rPr>
                <w:i/>
                <w:spacing w:val="-4"/>
                <w:sz w:val="28"/>
              </w:rPr>
              <w:t>bid)</w:t>
            </w:r>
          </w:p>
        </w:tc>
        <w:tc>
          <w:tcPr>
            <w:tcW w:w="4102" w:type="dxa"/>
          </w:tcPr>
          <w:p w:rsidR="00C56328" w:rsidRDefault="00271611">
            <w:pPr>
              <w:pStyle w:val="TableParagraph"/>
              <w:spacing w:before="288"/>
              <w:ind w:left="12" w:right="1"/>
              <w:jc w:val="center"/>
              <w:rPr>
                <w:b/>
                <w:i/>
                <w:sz w:val="28"/>
              </w:rPr>
            </w:pPr>
            <w:r>
              <w:rPr>
                <w:b/>
                <w:i/>
                <w:sz w:val="28"/>
              </w:rPr>
              <w:t>(M1)</w:t>
            </w:r>
            <w:r>
              <w:rPr>
                <w:b/>
                <w:i/>
                <w:spacing w:val="-4"/>
                <w:sz w:val="28"/>
              </w:rPr>
              <w:t xml:space="preserve"> </w:t>
            </w:r>
            <w:r>
              <w:rPr>
                <w:b/>
                <w:i/>
                <w:sz w:val="28"/>
              </w:rPr>
              <w:t>+</w:t>
            </w:r>
            <w:r>
              <w:rPr>
                <w:b/>
                <w:i/>
                <w:spacing w:val="-1"/>
                <w:sz w:val="28"/>
              </w:rPr>
              <w:t xml:space="preserve"> </w:t>
            </w:r>
            <w:r>
              <w:rPr>
                <w:b/>
                <w:i/>
                <w:sz w:val="28"/>
              </w:rPr>
              <w:t>(M2)</w:t>
            </w:r>
            <w:r>
              <w:rPr>
                <w:b/>
                <w:i/>
                <w:spacing w:val="-1"/>
                <w:sz w:val="28"/>
              </w:rPr>
              <w:t xml:space="preserve"> </w:t>
            </w:r>
            <w:r>
              <w:rPr>
                <w:b/>
                <w:i/>
                <w:sz w:val="28"/>
              </w:rPr>
              <w:t>+</w:t>
            </w:r>
            <w:r>
              <w:rPr>
                <w:b/>
                <w:i/>
                <w:spacing w:val="-1"/>
                <w:sz w:val="28"/>
              </w:rPr>
              <w:t xml:space="preserve"> </w:t>
            </w:r>
            <w:r>
              <w:rPr>
                <w:b/>
                <w:i/>
                <w:sz w:val="28"/>
              </w:rPr>
              <w:t>(M3)</w:t>
            </w:r>
            <w:r>
              <w:rPr>
                <w:b/>
                <w:i/>
                <w:spacing w:val="-4"/>
                <w:sz w:val="28"/>
              </w:rPr>
              <w:t xml:space="preserve"> </w:t>
            </w:r>
            <w:r>
              <w:rPr>
                <w:b/>
                <w:i/>
                <w:sz w:val="28"/>
              </w:rPr>
              <w:t xml:space="preserve">+ </w:t>
            </w:r>
            <w:r>
              <w:rPr>
                <w:b/>
                <w:i/>
                <w:spacing w:val="-5"/>
                <w:sz w:val="28"/>
              </w:rPr>
              <w:t>(I)</w:t>
            </w:r>
          </w:p>
        </w:tc>
      </w:tr>
    </w:tbl>
    <w:p w:rsidR="00C56328" w:rsidRDefault="00271611">
      <w:pPr>
        <w:spacing w:before="119"/>
        <w:ind w:left="5534"/>
        <w:rPr>
          <w:b/>
          <w:sz w:val="28"/>
        </w:rPr>
      </w:pPr>
      <w:r>
        <w:rPr>
          <w:b/>
          <w:sz w:val="28"/>
        </w:rPr>
        <w:t>Bidder’s</w:t>
      </w:r>
      <w:r>
        <w:rPr>
          <w:b/>
          <w:spacing w:val="-7"/>
          <w:sz w:val="28"/>
        </w:rPr>
        <w:t xml:space="preserve"> </w:t>
      </w:r>
      <w:r>
        <w:rPr>
          <w:b/>
          <w:sz w:val="28"/>
        </w:rPr>
        <w:t>legal</w:t>
      </w:r>
      <w:r>
        <w:rPr>
          <w:b/>
          <w:spacing w:val="-3"/>
          <w:sz w:val="28"/>
        </w:rPr>
        <w:t xml:space="preserve"> </w:t>
      </w:r>
      <w:r>
        <w:rPr>
          <w:b/>
          <w:spacing w:val="-2"/>
          <w:sz w:val="28"/>
        </w:rPr>
        <w:t>representative</w:t>
      </w:r>
    </w:p>
    <w:p w:rsidR="00C56328" w:rsidRDefault="00271611">
      <w:pPr>
        <w:spacing w:before="115"/>
        <w:ind w:left="4626"/>
        <w:rPr>
          <w:i/>
          <w:sz w:val="28"/>
        </w:rPr>
      </w:pPr>
      <w:r>
        <w:rPr>
          <w:i/>
          <w:sz w:val="28"/>
        </w:rPr>
        <w:t>[Full</w:t>
      </w:r>
      <w:r>
        <w:rPr>
          <w:i/>
          <w:spacing w:val="-8"/>
          <w:sz w:val="28"/>
        </w:rPr>
        <w:t xml:space="preserve"> </w:t>
      </w:r>
      <w:r>
        <w:rPr>
          <w:i/>
          <w:sz w:val="28"/>
        </w:rPr>
        <w:t>name,</w:t>
      </w:r>
      <w:r>
        <w:rPr>
          <w:i/>
          <w:spacing w:val="-9"/>
          <w:sz w:val="28"/>
        </w:rPr>
        <w:t xml:space="preserve"> </w:t>
      </w:r>
      <w:r>
        <w:rPr>
          <w:i/>
          <w:sz w:val="28"/>
        </w:rPr>
        <w:t>position,</w:t>
      </w:r>
      <w:r>
        <w:rPr>
          <w:i/>
          <w:spacing w:val="-9"/>
          <w:sz w:val="28"/>
        </w:rPr>
        <w:t xml:space="preserve"> </w:t>
      </w:r>
      <w:r>
        <w:rPr>
          <w:i/>
          <w:sz w:val="28"/>
        </w:rPr>
        <w:t>signature</w:t>
      </w:r>
      <w:r>
        <w:rPr>
          <w:i/>
          <w:spacing w:val="-7"/>
          <w:sz w:val="28"/>
        </w:rPr>
        <w:t xml:space="preserve"> </w:t>
      </w:r>
      <w:r>
        <w:rPr>
          <w:i/>
          <w:sz w:val="28"/>
        </w:rPr>
        <w:t>and</w:t>
      </w:r>
      <w:r>
        <w:rPr>
          <w:i/>
          <w:spacing w:val="-4"/>
          <w:sz w:val="28"/>
        </w:rPr>
        <w:t xml:space="preserve"> </w:t>
      </w:r>
      <w:r>
        <w:rPr>
          <w:i/>
          <w:spacing w:val="-2"/>
          <w:sz w:val="28"/>
        </w:rPr>
        <w:t>stamp]</w:t>
      </w:r>
    </w:p>
    <w:p w:rsidR="00C56328" w:rsidRDefault="00C56328">
      <w:pPr>
        <w:rPr>
          <w:sz w:val="28"/>
        </w:rPr>
        <w:sectPr w:rsidR="00C56328">
          <w:pgSz w:w="11910" w:h="16840"/>
          <w:pgMar w:top="1080" w:right="740" w:bottom="280" w:left="1180" w:header="722" w:footer="0" w:gutter="0"/>
          <w:cols w:space="720"/>
        </w:sectPr>
      </w:pPr>
    </w:p>
    <w:p w:rsidR="00C56328" w:rsidRDefault="00271611">
      <w:pPr>
        <w:spacing w:before="83"/>
        <w:ind w:right="690"/>
        <w:jc w:val="right"/>
        <w:rPr>
          <w:b/>
          <w:sz w:val="28"/>
        </w:rPr>
      </w:pPr>
      <w:r>
        <w:rPr>
          <w:b/>
          <w:sz w:val="28"/>
        </w:rPr>
        <w:lastRenderedPageBreak/>
        <w:t>Form</w:t>
      </w:r>
      <w:r>
        <w:rPr>
          <w:b/>
          <w:spacing w:val="-8"/>
          <w:sz w:val="28"/>
        </w:rPr>
        <w:t xml:space="preserve"> </w:t>
      </w:r>
      <w:r>
        <w:rPr>
          <w:b/>
          <w:spacing w:val="-2"/>
          <w:sz w:val="28"/>
        </w:rPr>
        <w:t>13(a1)</w:t>
      </w:r>
    </w:p>
    <w:p w:rsidR="00C56328" w:rsidRDefault="00271611">
      <w:pPr>
        <w:pStyle w:val="Heading1"/>
        <w:spacing w:before="120"/>
        <w:ind w:left="119"/>
      </w:pPr>
      <w:r>
        <w:t>BIDDING</w:t>
      </w:r>
      <w:r>
        <w:rPr>
          <w:spacing w:val="-6"/>
        </w:rPr>
        <w:t xml:space="preserve"> </w:t>
      </w:r>
      <w:r>
        <w:t>PRICE</w:t>
      </w:r>
      <w:r>
        <w:rPr>
          <w:spacing w:val="-6"/>
        </w:rPr>
        <w:t xml:space="preserve"> </w:t>
      </w:r>
      <w:r>
        <w:t>SCHEDULE</w:t>
      </w:r>
      <w:r>
        <w:rPr>
          <w:spacing w:val="-6"/>
        </w:rPr>
        <w:t xml:space="preserve"> </w:t>
      </w:r>
      <w:r>
        <w:t>OF</w:t>
      </w:r>
      <w:r>
        <w:rPr>
          <w:spacing w:val="-6"/>
        </w:rPr>
        <w:t xml:space="preserve"> </w:t>
      </w:r>
      <w:r>
        <w:rPr>
          <w:spacing w:val="-2"/>
        </w:rPr>
        <w:t>GOODS</w:t>
      </w:r>
    </w:p>
    <w:p w:rsidR="00C56328" w:rsidRDefault="00271611">
      <w:pPr>
        <w:spacing w:before="115"/>
        <w:ind w:left="5976"/>
        <w:rPr>
          <w:i/>
          <w:sz w:val="28"/>
        </w:rPr>
      </w:pPr>
      <w:r>
        <w:rPr>
          <w:i/>
          <w:sz w:val="28"/>
        </w:rPr>
        <w:t>(applicable</w:t>
      </w:r>
      <w:r>
        <w:rPr>
          <w:i/>
          <w:spacing w:val="-5"/>
          <w:sz w:val="28"/>
        </w:rPr>
        <w:t xml:space="preserve"> </w:t>
      </w:r>
      <w:r>
        <w:rPr>
          <w:i/>
          <w:sz w:val="28"/>
        </w:rPr>
        <w:t>to</w:t>
      </w:r>
      <w:r>
        <w:rPr>
          <w:i/>
          <w:spacing w:val="-4"/>
          <w:sz w:val="28"/>
        </w:rPr>
        <w:t xml:space="preserve"> </w:t>
      </w:r>
      <w:r>
        <w:rPr>
          <w:i/>
          <w:sz w:val="28"/>
        </w:rPr>
        <w:t>the</w:t>
      </w:r>
      <w:r>
        <w:rPr>
          <w:i/>
          <w:spacing w:val="-4"/>
          <w:sz w:val="28"/>
        </w:rPr>
        <w:t xml:space="preserve"> </w:t>
      </w:r>
      <w:r>
        <w:rPr>
          <w:i/>
          <w:sz w:val="28"/>
        </w:rPr>
        <w:t>lump-sum</w:t>
      </w:r>
      <w:r>
        <w:rPr>
          <w:i/>
          <w:spacing w:val="-6"/>
          <w:sz w:val="28"/>
        </w:rPr>
        <w:t xml:space="preserve"> </w:t>
      </w:r>
      <w:r>
        <w:rPr>
          <w:i/>
          <w:spacing w:val="-2"/>
          <w:sz w:val="28"/>
        </w:rPr>
        <w:t>contract)</w:t>
      </w:r>
    </w:p>
    <w:p w:rsidR="00C56328" w:rsidRDefault="00271611">
      <w:pPr>
        <w:pStyle w:val="Heading2"/>
        <w:numPr>
          <w:ilvl w:val="0"/>
          <w:numId w:val="50"/>
        </w:numPr>
        <w:tabs>
          <w:tab w:val="left" w:pos="352"/>
        </w:tabs>
        <w:spacing w:before="124"/>
        <w:ind w:left="352" w:hanging="248"/>
        <w:jc w:val="left"/>
      </w:pPr>
      <w:r>
        <w:t>Goods</w:t>
      </w:r>
      <w:r>
        <w:rPr>
          <w:spacing w:val="-6"/>
        </w:rPr>
        <w:t xml:space="preserve"> </w:t>
      </w:r>
      <w:r>
        <w:t>manufactured</w:t>
      </w:r>
      <w:r>
        <w:rPr>
          <w:spacing w:val="-5"/>
        </w:rPr>
        <w:t xml:space="preserve"> </w:t>
      </w:r>
      <w:r>
        <w:t>and</w:t>
      </w:r>
      <w:r>
        <w:rPr>
          <w:spacing w:val="-4"/>
        </w:rPr>
        <w:t xml:space="preserve"> </w:t>
      </w:r>
      <w:r>
        <w:t>processed</w:t>
      </w:r>
      <w:r>
        <w:rPr>
          <w:spacing w:val="-5"/>
        </w:rPr>
        <w:t xml:space="preserve"> </w:t>
      </w:r>
      <w:r>
        <w:t>in</w:t>
      </w:r>
      <w:r>
        <w:rPr>
          <w:spacing w:val="-4"/>
        </w:rPr>
        <w:t xml:space="preserve"> </w:t>
      </w:r>
      <w:r>
        <w:rPr>
          <w:spacing w:val="-2"/>
        </w:rPr>
        <w:t>Vietnam</w:t>
      </w:r>
    </w:p>
    <w:p w:rsidR="00C56328" w:rsidRDefault="00C56328">
      <w:pPr>
        <w:pStyle w:val="BodyText"/>
        <w:spacing w:before="5" w:after="1"/>
        <w:rPr>
          <w:b/>
          <w:sz w:val="12"/>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5"/>
        <w:gridCol w:w="1416"/>
        <w:gridCol w:w="1000"/>
        <w:gridCol w:w="1132"/>
        <w:gridCol w:w="1274"/>
        <w:gridCol w:w="993"/>
        <w:gridCol w:w="993"/>
        <w:gridCol w:w="1274"/>
        <w:gridCol w:w="1984"/>
        <w:gridCol w:w="1560"/>
        <w:gridCol w:w="1766"/>
        <w:gridCol w:w="1557"/>
      </w:tblGrid>
      <w:tr w:rsidR="00C56328">
        <w:trPr>
          <w:trHeight w:val="323"/>
        </w:trPr>
        <w:tc>
          <w:tcPr>
            <w:tcW w:w="775" w:type="dxa"/>
          </w:tcPr>
          <w:p w:rsidR="00C56328" w:rsidRDefault="00271611">
            <w:pPr>
              <w:pStyle w:val="TableParagraph"/>
              <w:spacing w:line="304" w:lineRule="exact"/>
              <w:ind w:left="8"/>
              <w:jc w:val="center"/>
              <w:rPr>
                <w:sz w:val="28"/>
              </w:rPr>
            </w:pPr>
            <w:r>
              <w:rPr>
                <w:spacing w:val="-10"/>
                <w:sz w:val="28"/>
              </w:rPr>
              <w:t>1</w:t>
            </w:r>
          </w:p>
        </w:tc>
        <w:tc>
          <w:tcPr>
            <w:tcW w:w="1416" w:type="dxa"/>
          </w:tcPr>
          <w:p w:rsidR="00C56328" w:rsidRDefault="00271611">
            <w:pPr>
              <w:pStyle w:val="TableParagraph"/>
              <w:spacing w:line="304" w:lineRule="exact"/>
              <w:ind w:left="7"/>
              <w:jc w:val="center"/>
              <w:rPr>
                <w:sz w:val="28"/>
              </w:rPr>
            </w:pPr>
            <w:r>
              <w:rPr>
                <w:spacing w:val="-10"/>
                <w:sz w:val="28"/>
              </w:rPr>
              <w:t>2</w:t>
            </w:r>
          </w:p>
        </w:tc>
        <w:tc>
          <w:tcPr>
            <w:tcW w:w="1000" w:type="dxa"/>
          </w:tcPr>
          <w:p w:rsidR="00C56328" w:rsidRDefault="00271611">
            <w:pPr>
              <w:pStyle w:val="TableParagraph"/>
              <w:spacing w:line="304" w:lineRule="exact"/>
              <w:ind w:left="12" w:right="2"/>
              <w:jc w:val="center"/>
              <w:rPr>
                <w:sz w:val="28"/>
              </w:rPr>
            </w:pPr>
            <w:r>
              <w:rPr>
                <w:spacing w:val="-10"/>
                <w:sz w:val="28"/>
              </w:rPr>
              <w:t>3</w:t>
            </w:r>
          </w:p>
        </w:tc>
        <w:tc>
          <w:tcPr>
            <w:tcW w:w="1132" w:type="dxa"/>
          </w:tcPr>
          <w:p w:rsidR="00C56328" w:rsidRDefault="00271611">
            <w:pPr>
              <w:pStyle w:val="TableParagraph"/>
              <w:spacing w:line="304" w:lineRule="exact"/>
              <w:ind w:left="9"/>
              <w:jc w:val="center"/>
              <w:rPr>
                <w:sz w:val="28"/>
              </w:rPr>
            </w:pPr>
            <w:r>
              <w:rPr>
                <w:spacing w:val="-10"/>
                <w:sz w:val="28"/>
              </w:rPr>
              <w:t>4</w:t>
            </w:r>
          </w:p>
        </w:tc>
        <w:tc>
          <w:tcPr>
            <w:tcW w:w="1274" w:type="dxa"/>
          </w:tcPr>
          <w:p w:rsidR="00C56328" w:rsidRDefault="00271611">
            <w:pPr>
              <w:pStyle w:val="TableParagraph"/>
              <w:spacing w:line="304" w:lineRule="exact"/>
              <w:ind w:left="18" w:right="4"/>
              <w:jc w:val="center"/>
              <w:rPr>
                <w:sz w:val="28"/>
              </w:rPr>
            </w:pPr>
            <w:r>
              <w:rPr>
                <w:spacing w:val="-10"/>
                <w:sz w:val="28"/>
              </w:rPr>
              <w:t>5</w:t>
            </w:r>
          </w:p>
        </w:tc>
        <w:tc>
          <w:tcPr>
            <w:tcW w:w="993" w:type="dxa"/>
          </w:tcPr>
          <w:p w:rsidR="00C56328" w:rsidRDefault="00271611">
            <w:pPr>
              <w:pStyle w:val="TableParagraph"/>
              <w:spacing w:line="304" w:lineRule="exact"/>
              <w:ind w:left="19" w:right="2"/>
              <w:jc w:val="center"/>
              <w:rPr>
                <w:sz w:val="28"/>
              </w:rPr>
            </w:pPr>
            <w:r>
              <w:rPr>
                <w:spacing w:val="-10"/>
                <w:sz w:val="28"/>
              </w:rPr>
              <w:t>6</w:t>
            </w:r>
          </w:p>
        </w:tc>
        <w:tc>
          <w:tcPr>
            <w:tcW w:w="993" w:type="dxa"/>
          </w:tcPr>
          <w:p w:rsidR="00C56328" w:rsidRDefault="00271611">
            <w:pPr>
              <w:pStyle w:val="TableParagraph"/>
              <w:spacing w:line="304" w:lineRule="exact"/>
              <w:ind w:left="19"/>
              <w:jc w:val="center"/>
              <w:rPr>
                <w:sz w:val="28"/>
              </w:rPr>
            </w:pPr>
            <w:r>
              <w:rPr>
                <w:spacing w:val="-10"/>
                <w:sz w:val="28"/>
              </w:rPr>
              <w:t>7</w:t>
            </w:r>
          </w:p>
        </w:tc>
        <w:tc>
          <w:tcPr>
            <w:tcW w:w="1274" w:type="dxa"/>
          </w:tcPr>
          <w:p w:rsidR="00C56328" w:rsidRDefault="00271611">
            <w:pPr>
              <w:pStyle w:val="TableParagraph"/>
              <w:spacing w:line="304" w:lineRule="exact"/>
              <w:ind w:left="18"/>
              <w:jc w:val="center"/>
              <w:rPr>
                <w:sz w:val="28"/>
              </w:rPr>
            </w:pPr>
            <w:r>
              <w:rPr>
                <w:spacing w:val="-10"/>
                <w:sz w:val="28"/>
              </w:rPr>
              <w:t>8</w:t>
            </w:r>
          </w:p>
        </w:tc>
        <w:tc>
          <w:tcPr>
            <w:tcW w:w="1984" w:type="dxa"/>
          </w:tcPr>
          <w:p w:rsidR="00C56328" w:rsidRDefault="00271611">
            <w:pPr>
              <w:pStyle w:val="TableParagraph"/>
              <w:spacing w:line="304" w:lineRule="exact"/>
              <w:ind w:left="19"/>
              <w:jc w:val="center"/>
              <w:rPr>
                <w:sz w:val="28"/>
              </w:rPr>
            </w:pPr>
            <w:r>
              <w:rPr>
                <w:spacing w:val="-10"/>
                <w:sz w:val="28"/>
              </w:rPr>
              <w:t>9</w:t>
            </w:r>
          </w:p>
        </w:tc>
        <w:tc>
          <w:tcPr>
            <w:tcW w:w="1560" w:type="dxa"/>
          </w:tcPr>
          <w:p w:rsidR="00C56328" w:rsidRDefault="00271611">
            <w:pPr>
              <w:pStyle w:val="TableParagraph"/>
              <w:spacing w:line="304" w:lineRule="exact"/>
              <w:ind w:left="47" w:right="25"/>
              <w:jc w:val="center"/>
              <w:rPr>
                <w:sz w:val="28"/>
              </w:rPr>
            </w:pPr>
            <w:r>
              <w:rPr>
                <w:spacing w:val="-5"/>
                <w:sz w:val="28"/>
              </w:rPr>
              <w:t>10</w:t>
            </w:r>
          </w:p>
        </w:tc>
        <w:tc>
          <w:tcPr>
            <w:tcW w:w="1766" w:type="dxa"/>
          </w:tcPr>
          <w:p w:rsidR="00C56328" w:rsidRDefault="00271611">
            <w:pPr>
              <w:pStyle w:val="TableParagraph"/>
              <w:spacing w:line="304" w:lineRule="exact"/>
              <w:ind w:left="23"/>
              <w:jc w:val="center"/>
              <w:rPr>
                <w:sz w:val="28"/>
              </w:rPr>
            </w:pPr>
            <w:r>
              <w:rPr>
                <w:spacing w:val="-5"/>
                <w:sz w:val="28"/>
              </w:rPr>
              <w:t>11</w:t>
            </w:r>
          </w:p>
        </w:tc>
        <w:tc>
          <w:tcPr>
            <w:tcW w:w="1557" w:type="dxa"/>
          </w:tcPr>
          <w:p w:rsidR="00C56328" w:rsidRDefault="00271611">
            <w:pPr>
              <w:pStyle w:val="TableParagraph"/>
              <w:spacing w:line="304" w:lineRule="exact"/>
              <w:ind w:left="24" w:right="2"/>
              <w:jc w:val="center"/>
              <w:rPr>
                <w:sz w:val="28"/>
              </w:rPr>
            </w:pPr>
            <w:r>
              <w:rPr>
                <w:spacing w:val="-5"/>
                <w:sz w:val="28"/>
              </w:rPr>
              <w:t>12</w:t>
            </w:r>
          </w:p>
        </w:tc>
      </w:tr>
      <w:tr w:rsidR="00C56328">
        <w:trPr>
          <w:trHeight w:val="3540"/>
        </w:trPr>
        <w:tc>
          <w:tcPr>
            <w:tcW w:w="775" w:type="dxa"/>
          </w:tcPr>
          <w:p w:rsidR="00C56328" w:rsidRDefault="00271611">
            <w:pPr>
              <w:pStyle w:val="TableParagraph"/>
              <w:spacing w:line="315" w:lineRule="exact"/>
              <w:ind w:left="8" w:right="1"/>
              <w:jc w:val="center"/>
              <w:rPr>
                <w:sz w:val="28"/>
              </w:rPr>
            </w:pPr>
            <w:r>
              <w:rPr>
                <w:spacing w:val="-5"/>
                <w:sz w:val="28"/>
              </w:rPr>
              <w:t>No.</w:t>
            </w:r>
          </w:p>
        </w:tc>
        <w:tc>
          <w:tcPr>
            <w:tcW w:w="1416" w:type="dxa"/>
          </w:tcPr>
          <w:p w:rsidR="00C56328" w:rsidRDefault="00271611">
            <w:pPr>
              <w:pStyle w:val="TableParagraph"/>
              <w:ind w:left="370" w:hanging="36"/>
              <w:rPr>
                <w:sz w:val="28"/>
              </w:rPr>
            </w:pPr>
            <w:r>
              <w:rPr>
                <w:sz w:val="28"/>
              </w:rPr>
              <w:t>List</w:t>
            </w:r>
            <w:r>
              <w:rPr>
                <w:spacing w:val="-18"/>
                <w:sz w:val="28"/>
              </w:rPr>
              <w:t xml:space="preserve"> </w:t>
            </w:r>
            <w:r>
              <w:rPr>
                <w:sz w:val="28"/>
              </w:rPr>
              <w:t xml:space="preserve">of </w:t>
            </w:r>
            <w:r>
              <w:rPr>
                <w:spacing w:val="-2"/>
                <w:sz w:val="28"/>
              </w:rPr>
              <w:t>goods</w:t>
            </w:r>
          </w:p>
        </w:tc>
        <w:tc>
          <w:tcPr>
            <w:tcW w:w="1000" w:type="dxa"/>
          </w:tcPr>
          <w:p w:rsidR="00C56328" w:rsidRDefault="00271611">
            <w:pPr>
              <w:pStyle w:val="TableParagraph"/>
              <w:spacing w:line="315" w:lineRule="exact"/>
              <w:ind w:left="12"/>
              <w:jc w:val="center"/>
              <w:rPr>
                <w:sz w:val="28"/>
              </w:rPr>
            </w:pPr>
            <w:r>
              <w:rPr>
                <w:spacing w:val="-4"/>
                <w:sz w:val="28"/>
              </w:rPr>
              <w:t>Unit</w:t>
            </w:r>
          </w:p>
        </w:tc>
        <w:tc>
          <w:tcPr>
            <w:tcW w:w="1132" w:type="dxa"/>
          </w:tcPr>
          <w:p w:rsidR="00C56328" w:rsidRDefault="00271611">
            <w:pPr>
              <w:pStyle w:val="TableParagraph"/>
              <w:ind w:left="82" w:right="72" w:firstLine="1"/>
              <w:jc w:val="center"/>
              <w:rPr>
                <w:i/>
                <w:sz w:val="28"/>
              </w:rPr>
            </w:pPr>
            <w:r>
              <w:rPr>
                <w:spacing w:val="-2"/>
                <w:sz w:val="28"/>
              </w:rPr>
              <w:t xml:space="preserve">Volume </w:t>
            </w:r>
            <w:r>
              <w:rPr>
                <w:i/>
                <w:spacing w:val="-2"/>
                <w:sz w:val="28"/>
              </w:rPr>
              <w:t xml:space="preserve">[accordi </w:t>
            </w:r>
            <w:r>
              <w:rPr>
                <w:i/>
                <w:sz w:val="28"/>
              </w:rPr>
              <w:t xml:space="preserve">ng to scope of </w:t>
            </w:r>
            <w:r>
              <w:rPr>
                <w:i/>
                <w:spacing w:val="-2"/>
                <w:sz w:val="28"/>
              </w:rPr>
              <w:t>supply]</w:t>
            </w:r>
          </w:p>
        </w:tc>
        <w:tc>
          <w:tcPr>
            <w:tcW w:w="1274" w:type="dxa"/>
          </w:tcPr>
          <w:p w:rsidR="00C56328" w:rsidRDefault="00271611">
            <w:pPr>
              <w:pStyle w:val="TableParagraph"/>
              <w:ind w:left="117" w:right="101" w:hanging="2"/>
              <w:jc w:val="center"/>
              <w:rPr>
                <w:i/>
                <w:sz w:val="28"/>
              </w:rPr>
            </w:pPr>
            <w:r>
              <w:rPr>
                <w:sz w:val="28"/>
              </w:rPr>
              <w:t xml:space="preserve">Origin </w:t>
            </w:r>
            <w:r>
              <w:rPr>
                <w:i/>
                <w:sz w:val="28"/>
              </w:rPr>
              <w:t xml:space="preserve">[ </w:t>
            </w:r>
            <w:r>
              <w:rPr>
                <w:i/>
                <w:spacing w:val="-2"/>
                <w:sz w:val="28"/>
              </w:rPr>
              <w:t xml:space="preserve">insert </w:t>
            </w:r>
            <w:r>
              <w:rPr>
                <w:i/>
                <w:sz w:val="28"/>
              </w:rPr>
              <w:t xml:space="preserve">name of </w:t>
            </w:r>
            <w:r>
              <w:rPr>
                <w:i/>
                <w:spacing w:val="-4"/>
                <w:sz w:val="28"/>
              </w:rPr>
              <w:t xml:space="preserve">the </w:t>
            </w:r>
            <w:r>
              <w:rPr>
                <w:i/>
                <w:spacing w:val="-2"/>
                <w:sz w:val="28"/>
              </w:rPr>
              <w:t xml:space="preserve">country, territory, symbol, trademar </w:t>
            </w:r>
            <w:r>
              <w:rPr>
                <w:i/>
                <w:spacing w:val="-6"/>
                <w:sz w:val="28"/>
              </w:rPr>
              <w:t>k,</w:t>
            </w:r>
          </w:p>
          <w:p w:rsidR="00C56328" w:rsidRDefault="00271611">
            <w:pPr>
              <w:pStyle w:val="TableParagraph"/>
              <w:spacing w:line="322" w:lineRule="exact"/>
              <w:ind w:left="18" w:right="3"/>
              <w:jc w:val="center"/>
              <w:rPr>
                <w:i/>
                <w:sz w:val="28"/>
              </w:rPr>
            </w:pPr>
            <w:r>
              <w:rPr>
                <w:i/>
                <w:spacing w:val="-2"/>
                <w:sz w:val="28"/>
              </w:rPr>
              <w:t xml:space="preserve">manufact </w:t>
            </w:r>
            <w:r>
              <w:rPr>
                <w:i/>
                <w:sz w:val="28"/>
              </w:rPr>
              <w:t>urer ]</w:t>
            </w:r>
          </w:p>
        </w:tc>
        <w:tc>
          <w:tcPr>
            <w:tcW w:w="993" w:type="dxa"/>
          </w:tcPr>
          <w:p w:rsidR="00C56328" w:rsidRDefault="00271611">
            <w:pPr>
              <w:pStyle w:val="TableParagraph"/>
              <w:spacing w:line="315" w:lineRule="exact"/>
              <w:ind w:left="319"/>
              <w:rPr>
                <w:sz w:val="28"/>
              </w:rPr>
            </w:pPr>
            <w:r>
              <w:rPr>
                <w:spacing w:val="-5"/>
                <w:sz w:val="28"/>
              </w:rPr>
              <w:t>HS</w:t>
            </w:r>
          </w:p>
          <w:p w:rsidR="00C56328" w:rsidRDefault="00271611">
            <w:pPr>
              <w:pStyle w:val="TableParagraph"/>
              <w:ind w:left="235"/>
              <w:rPr>
                <w:sz w:val="28"/>
              </w:rPr>
            </w:pPr>
            <w:r>
              <w:rPr>
                <w:spacing w:val="-4"/>
                <w:sz w:val="28"/>
              </w:rPr>
              <w:t>code</w:t>
            </w:r>
          </w:p>
        </w:tc>
        <w:tc>
          <w:tcPr>
            <w:tcW w:w="993" w:type="dxa"/>
          </w:tcPr>
          <w:p w:rsidR="00C56328" w:rsidRDefault="00271611">
            <w:pPr>
              <w:pStyle w:val="TableParagraph"/>
              <w:spacing w:line="315" w:lineRule="exact"/>
              <w:ind w:left="181"/>
              <w:rPr>
                <w:sz w:val="28"/>
              </w:rPr>
            </w:pPr>
            <w:r>
              <w:rPr>
                <w:spacing w:val="-5"/>
                <w:sz w:val="28"/>
              </w:rPr>
              <w:t>EXW</w:t>
            </w:r>
          </w:p>
          <w:p w:rsidR="00C56328" w:rsidRDefault="00271611">
            <w:pPr>
              <w:pStyle w:val="TableParagraph"/>
              <w:ind w:left="219" w:right="194" w:firstLine="60"/>
              <w:rPr>
                <w:sz w:val="28"/>
              </w:rPr>
            </w:pPr>
            <w:r>
              <w:rPr>
                <w:spacing w:val="-4"/>
                <w:sz w:val="28"/>
              </w:rPr>
              <w:t xml:space="preserve">unit </w:t>
            </w:r>
            <w:r>
              <w:rPr>
                <w:spacing w:val="-2"/>
                <w:sz w:val="28"/>
              </w:rPr>
              <w:t>price</w:t>
            </w:r>
          </w:p>
        </w:tc>
        <w:tc>
          <w:tcPr>
            <w:tcW w:w="1274" w:type="dxa"/>
          </w:tcPr>
          <w:p w:rsidR="00C56328" w:rsidRDefault="00271611">
            <w:pPr>
              <w:pStyle w:val="TableParagraph"/>
              <w:spacing w:line="315" w:lineRule="exact"/>
              <w:ind w:left="323"/>
              <w:rPr>
                <w:sz w:val="28"/>
              </w:rPr>
            </w:pPr>
            <w:r>
              <w:rPr>
                <w:spacing w:val="-5"/>
                <w:sz w:val="28"/>
              </w:rPr>
              <w:t>EXW</w:t>
            </w:r>
          </w:p>
          <w:p w:rsidR="00C56328" w:rsidRDefault="00271611">
            <w:pPr>
              <w:pStyle w:val="TableParagraph"/>
              <w:ind w:left="335" w:firstLine="24"/>
              <w:rPr>
                <w:sz w:val="28"/>
              </w:rPr>
            </w:pPr>
            <w:r>
              <w:rPr>
                <w:spacing w:val="-2"/>
                <w:sz w:val="28"/>
              </w:rPr>
              <w:t xml:space="preserve">price </w:t>
            </w:r>
            <w:r>
              <w:rPr>
                <w:spacing w:val="-4"/>
                <w:sz w:val="28"/>
              </w:rPr>
              <w:t>(4x7)</w:t>
            </w:r>
          </w:p>
        </w:tc>
        <w:tc>
          <w:tcPr>
            <w:tcW w:w="1984" w:type="dxa"/>
          </w:tcPr>
          <w:p w:rsidR="00C56328" w:rsidRDefault="00271611">
            <w:pPr>
              <w:pStyle w:val="TableParagraph"/>
              <w:ind w:left="98" w:right="76" w:hanging="1"/>
              <w:jc w:val="center"/>
              <w:rPr>
                <w:sz w:val="28"/>
              </w:rPr>
            </w:pPr>
            <w:r>
              <w:rPr>
                <w:sz w:val="28"/>
              </w:rPr>
              <w:t xml:space="preserve">Cost of </w:t>
            </w:r>
            <w:r>
              <w:rPr>
                <w:spacing w:val="-2"/>
                <w:sz w:val="28"/>
              </w:rPr>
              <w:t xml:space="preserve">transportation, </w:t>
            </w:r>
            <w:r>
              <w:rPr>
                <w:sz w:val="28"/>
              </w:rPr>
              <w:t>insurance and other services (VAT</w:t>
            </w:r>
            <w:r>
              <w:rPr>
                <w:spacing w:val="-18"/>
                <w:sz w:val="28"/>
              </w:rPr>
              <w:t xml:space="preserve"> </w:t>
            </w:r>
            <w:r>
              <w:rPr>
                <w:sz w:val="28"/>
              </w:rPr>
              <w:t>included) to transport the goods to the project site</w:t>
            </w:r>
          </w:p>
        </w:tc>
        <w:tc>
          <w:tcPr>
            <w:tcW w:w="1560" w:type="dxa"/>
          </w:tcPr>
          <w:p w:rsidR="00C56328" w:rsidRDefault="00271611">
            <w:pPr>
              <w:pStyle w:val="TableParagraph"/>
              <w:ind w:left="133" w:right="108" w:hanging="5"/>
              <w:jc w:val="center"/>
              <w:rPr>
                <w:sz w:val="28"/>
              </w:rPr>
            </w:pPr>
            <w:r>
              <w:rPr>
                <w:spacing w:val="-2"/>
                <w:sz w:val="28"/>
              </w:rPr>
              <w:t xml:space="preserve">Total </w:t>
            </w:r>
            <w:r>
              <w:rPr>
                <w:sz w:val="28"/>
              </w:rPr>
              <w:t xml:space="preserve">amount not </w:t>
            </w:r>
            <w:r>
              <w:rPr>
                <w:spacing w:val="-2"/>
                <w:sz w:val="28"/>
              </w:rPr>
              <w:t xml:space="preserve">including special consumptio </w:t>
            </w:r>
            <w:r>
              <w:rPr>
                <w:sz w:val="28"/>
              </w:rPr>
              <w:t xml:space="preserve">n tax (if any), VAT </w:t>
            </w:r>
            <w:r>
              <w:rPr>
                <w:spacing w:val="-4"/>
                <w:sz w:val="28"/>
              </w:rPr>
              <w:t>(8+9)</w:t>
            </w:r>
          </w:p>
        </w:tc>
        <w:tc>
          <w:tcPr>
            <w:tcW w:w="1766" w:type="dxa"/>
          </w:tcPr>
          <w:p w:rsidR="00C56328" w:rsidRDefault="00271611">
            <w:pPr>
              <w:pStyle w:val="TableParagraph"/>
              <w:ind w:left="131" w:right="106" w:hanging="2"/>
              <w:jc w:val="center"/>
              <w:rPr>
                <w:sz w:val="28"/>
              </w:rPr>
            </w:pPr>
            <w:r>
              <w:rPr>
                <w:spacing w:val="-2"/>
                <w:sz w:val="28"/>
              </w:rPr>
              <w:t xml:space="preserve">Special consumption </w:t>
            </w:r>
            <w:r>
              <w:rPr>
                <w:sz w:val="28"/>
              </w:rPr>
              <w:t>tax (if any), VAT</w:t>
            </w:r>
            <w:r>
              <w:rPr>
                <w:spacing w:val="-18"/>
                <w:sz w:val="28"/>
              </w:rPr>
              <w:t xml:space="preserve"> </w:t>
            </w:r>
            <w:r>
              <w:rPr>
                <w:sz w:val="28"/>
              </w:rPr>
              <w:t xml:space="preserve">payable in case the bidder is awarded the </w:t>
            </w:r>
            <w:r>
              <w:rPr>
                <w:spacing w:val="-2"/>
                <w:sz w:val="28"/>
              </w:rPr>
              <w:t>contract</w:t>
            </w:r>
          </w:p>
        </w:tc>
        <w:tc>
          <w:tcPr>
            <w:tcW w:w="1557" w:type="dxa"/>
          </w:tcPr>
          <w:p w:rsidR="00C56328" w:rsidRDefault="00271611">
            <w:pPr>
              <w:pStyle w:val="TableParagraph"/>
              <w:ind w:left="132" w:right="107" w:hanging="5"/>
              <w:jc w:val="center"/>
              <w:rPr>
                <w:sz w:val="28"/>
              </w:rPr>
            </w:pPr>
            <w:r>
              <w:rPr>
                <w:spacing w:val="-2"/>
                <w:sz w:val="28"/>
              </w:rPr>
              <w:t xml:space="preserve">Total amount including special consumptio </w:t>
            </w:r>
            <w:r>
              <w:rPr>
                <w:sz w:val="28"/>
              </w:rPr>
              <w:t xml:space="preserve">n tax (if any), VAT </w:t>
            </w:r>
            <w:r>
              <w:rPr>
                <w:spacing w:val="-2"/>
                <w:sz w:val="28"/>
              </w:rPr>
              <w:t>(10+11)</w:t>
            </w:r>
          </w:p>
        </w:tc>
      </w:tr>
      <w:tr w:rsidR="00C56328">
        <w:trPr>
          <w:trHeight w:val="322"/>
        </w:trPr>
        <w:tc>
          <w:tcPr>
            <w:tcW w:w="775" w:type="dxa"/>
          </w:tcPr>
          <w:p w:rsidR="00C56328" w:rsidRDefault="00C56328">
            <w:pPr>
              <w:pStyle w:val="TableParagraph"/>
              <w:rPr>
                <w:sz w:val="24"/>
              </w:rPr>
            </w:pPr>
          </w:p>
        </w:tc>
        <w:tc>
          <w:tcPr>
            <w:tcW w:w="1416" w:type="dxa"/>
          </w:tcPr>
          <w:p w:rsidR="00C56328" w:rsidRDefault="00C56328">
            <w:pPr>
              <w:pStyle w:val="TableParagraph"/>
              <w:rPr>
                <w:sz w:val="24"/>
              </w:rPr>
            </w:pPr>
          </w:p>
        </w:tc>
        <w:tc>
          <w:tcPr>
            <w:tcW w:w="1000" w:type="dxa"/>
          </w:tcPr>
          <w:p w:rsidR="00C56328" w:rsidRDefault="00C56328">
            <w:pPr>
              <w:pStyle w:val="TableParagraph"/>
              <w:rPr>
                <w:sz w:val="24"/>
              </w:rPr>
            </w:pPr>
          </w:p>
        </w:tc>
        <w:tc>
          <w:tcPr>
            <w:tcW w:w="1132" w:type="dxa"/>
          </w:tcPr>
          <w:p w:rsidR="00C56328" w:rsidRDefault="00C56328">
            <w:pPr>
              <w:pStyle w:val="TableParagraph"/>
              <w:rPr>
                <w:sz w:val="24"/>
              </w:rPr>
            </w:pPr>
          </w:p>
        </w:tc>
        <w:tc>
          <w:tcPr>
            <w:tcW w:w="1274" w:type="dxa"/>
          </w:tcPr>
          <w:p w:rsidR="00C56328" w:rsidRDefault="00C56328">
            <w:pPr>
              <w:pStyle w:val="TableParagraph"/>
              <w:rPr>
                <w:sz w:val="24"/>
              </w:rPr>
            </w:pPr>
          </w:p>
        </w:tc>
        <w:tc>
          <w:tcPr>
            <w:tcW w:w="993" w:type="dxa"/>
          </w:tcPr>
          <w:p w:rsidR="00C56328" w:rsidRDefault="00C56328">
            <w:pPr>
              <w:pStyle w:val="TableParagraph"/>
              <w:rPr>
                <w:sz w:val="24"/>
              </w:rPr>
            </w:pPr>
          </w:p>
        </w:tc>
        <w:tc>
          <w:tcPr>
            <w:tcW w:w="993" w:type="dxa"/>
          </w:tcPr>
          <w:p w:rsidR="00C56328" w:rsidRDefault="00C56328">
            <w:pPr>
              <w:pStyle w:val="TableParagraph"/>
              <w:rPr>
                <w:sz w:val="24"/>
              </w:rPr>
            </w:pPr>
          </w:p>
        </w:tc>
        <w:tc>
          <w:tcPr>
            <w:tcW w:w="1274" w:type="dxa"/>
          </w:tcPr>
          <w:p w:rsidR="00C56328" w:rsidRDefault="00C56328">
            <w:pPr>
              <w:pStyle w:val="TableParagraph"/>
              <w:rPr>
                <w:sz w:val="24"/>
              </w:rPr>
            </w:pPr>
          </w:p>
        </w:tc>
        <w:tc>
          <w:tcPr>
            <w:tcW w:w="1984" w:type="dxa"/>
          </w:tcPr>
          <w:p w:rsidR="00C56328" w:rsidRDefault="00C56328">
            <w:pPr>
              <w:pStyle w:val="TableParagraph"/>
              <w:rPr>
                <w:sz w:val="24"/>
              </w:rPr>
            </w:pPr>
          </w:p>
        </w:tc>
        <w:tc>
          <w:tcPr>
            <w:tcW w:w="1560" w:type="dxa"/>
          </w:tcPr>
          <w:p w:rsidR="00C56328" w:rsidRDefault="00C56328">
            <w:pPr>
              <w:pStyle w:val="TableParagraph"/>
              <w:rPr>
                <w:sz w:val="24"/>
              </w:rPr>
            </w:pPr>
          </w:p>
        </w:tc>
        <w:tc>
          <w:tcPr>
            <w:tcW w:w="1766" w:type="dxa"/>
          </w:tcPr>
          <w:p w:rsidR="00C56328" w:rsidRDefault="00C56328">
            <w:pPr>
              <w:pStyle w:val="TableParagraph"/>
              <w:rPr>
                <w:sz w:val="24"/>
              </w:rPr>
            </w:pPr>
          </w:p>
        </w:tc>
        <w:tc>
          <w:tcPr>
            <w:tcW w:w="1557" w:type="dxa"/>
          </w:tcPr>
          <w:p w:rsidR="00C56328" w:rsidRDefault="00C56328">
            <w:pPr>
              <w:pStyle w:val="TableParagraph"/>
              <w:rPr>
                <w:sz w:val="24"/>
              </w:rPr>
            </w:pPr>
          </w:p>
        </w:tc>
      </w:tr>
      <w:tr w:rsidR="00C56328">
        <w:trPr>
          <w:trHeight w:val="412"/>
        </w:trPr>
        <w:tc>
          <w:tcPr>
            <w:tcW w:w="10841" w:type="dxa"/>
            <w:gridSpan w:val="9"/>
          </w:tcPr>
          <w:p w:rsidR="00C56328" w:rsidRDefault="00271611">
            <w:pPr>
              <w:pStyle w:val="TableParagraph"/>
              <w:spacing w:before="43"/>
              <w:ind w:left="14"/>
              <w:jc w:val="center"/>
              <w:rPr>
                <w:b/>
                <w:sz w:val="28"/>
              </w:rPr>
            </w:pPr>
            <w:r>
              <w:rPr>
                <w:b/>
                <w:spacing w:val="-4"/>
                <w:sz w:val="28"/>
              </w:rPr>
              <w:t>Total</w:t>
            </w:r>
          </w:p>
        </w:tc>
        <w:tc>
          <w:tcPr>
            <w:tcW w:w="1560" w:type="dxa"/>
          </w:tcPr>
          <w:p w:rsidR="00C56328" w:rsidRDefault="00271611">
            <w:pPr>
              <w:pStyle w:val="TableParagraph"/>
              <w:spacing w:before="45"/>
              <w:ind w:left="47" w:right="25"/>
              <w:jc w:val="center"/>
              <w:rPr>
                <w:b/>
                <w:i/>
                <w:sz w:val="28"/>
              </w:rPr>
            </w:pPr>
            <w:r>
              <w:rPr>
                <w:b/>
                <w:i/>
                <w:spacing w:val="-4"/>
                <w:sz w:val="28"/>
              </w:rPr>
              <w:t>(M</w:t>
            </w:r>
            <w:r>
              <w:rPr>
                <w:b/>
                <w:i/>
                <w:spacing w:val="-4"/>
                <w:sz w:val="28"/>
                <w:vertAlign w:val="superscript"/>
              </w:rPr>
              <w:t>*</w:t>
            </w:r>
            <w:r>
              <w:rPr>
                <w:b/>
                <w:i/>
                <w:spacing w:val="-4"/>
                <w:sz w:val="28"/>
              </w:rPr>
              <w:t>)</w:t>
            </w:r>
          </w:p>
        </w:tc>
        <w:tc>
          <w:tcPr>
            <w:tcW w:w="1766" w:type="dxa"/>
          </w:tcPr>
          <w:p w:rsidR="00C56328" w:rsidRDefault="00C56328">
            <w:pPr>
              <w:pStyle w:val="TableParagraph"/>
              <w:rPr>
                <w:sz w:val="28"/>
              </w:rPr>
            </w:pPr>
          </w:p>
        </w:tc>
        <w:tc>
          <w:tcPr>
            <w:tcW w:w="1557" w:type="dxa"/>
          </w:tcPr>
          <w:p w:rsidR="00C56328" w:rsidRDefault="00271611">
            <w:pPr>
              <w:pStyle w:val="TableParagraph"/>
              <w:spacing w:before="45"/>
              <w:ind w:left="24"/>
              <w:jc w:val="center"/>
              <w:rPr>
                <w:b/>
                <w:i/>
                <w:sz w:val="28"/>
              </w:rPr>
            </w:pPr>
            <w:r>
              <w:rPr>
                <w:b/>
                <w:i/>
                <w:spacing w:val="-4"/>
                <w:sz w:val="28"/>
              </w:rPr>
              <w:t>(M1)</w:t>
            </w:r>
          </w:p>
        </w:tc>
      </w:tr>
    </w:tbl>
    <w:p w:rsidR="00C56328" w:rsidRDefault="00271611">
      <w:pPr>
        <w:pStyle w:val="BodyText"/>
        <w:spacing w:before="114"/>
        <w:ind w:left="812"/>
      </w:pPr>
      <w:r>
        <w:rPr>
          <w:spacing w:val="-2"/>
        </w:rPr>
        <w:t>Notes:</w:t>
      </w:r>
    </w:p>
    <w:p w:rsidR="00C56328" w:rsidRDefault="00271611">
      <w:pPr>
        <w:pStyle w:val="BodyText"/>
        <w:spacing w:before="120"/>
        <w:ind w:left="812" w:firstLine="566"/>
      </w:pPr>
      <w:r>
        <w:t>The</w:t>
      </w:r>
      <w:r>
        <w:rPr>
          <w:spacing w:val="40"/>
        </w:rPr>
        <w:t xml:space="preserve"> </w:t>
      </w:r>
      <w:r>
        <w:t>Bidder</w:t>
      </w:r>
      <w:r>
        <w:rPr>
          <w:spacing w:val="38"/>
        </w:rPr>
        <w:t xml:space="preserve"> </w:t>
      </w:r>
      <w:r>
        <w:t>completes</w:t>
      </w:r>
      <w:r>
        <w:rPr>
          <w:spacing w:val="40"/>
        </w:rPr>
        <w:t xml:space="preserve"> </w:t>
      </w:r>
      <w:r>
        <w:t>this</w:t>
      </w:r>
      <w:r>
        <w:rPr>
          <w:spacing w:val="38"/>
        </w:rPr>
        <w:t xml:space="preserve"> </w:t>
      </w:r>
      <w:r>
        <w:t>table</w:t>
      </w:r>
      <w:r>
        <w:rPr>
          <w:spacing w:val="40"/>
        </w:rPr>
        <w:t xml:space="preserve"> </w:t>
      </w:r>
      <w:r>
        <w:t>in</w:t>
      </w:r>
      <w:r>
        <w:rPr>
          <w:spacing w:val="38"/>
        </w:rPr>
        <w:t xml:space="preserve"> </w:t>
      </w:r>
      <w:r>
        <w:t>accordance</w:t>
      </w:r>
      <w:r>
        <w:rPr>
          <w:spacing w:val="40"/>
        </w:rPr>
        <w:t xml:space="preserve"> </w:t>
      </w:r>
      <w:r>
        <w:t>with</w:t>
      </w:r>
      <w:r>
        <w:rPr>
          <w:spacing w:val="38"/>
        </w:rPr>
        <w:t xml:space="preserve"> </w:t>
      </w:r>
      <w:r>
        <w:t>the</w:t>
      </w:r>
      <w:r>
        <w:rPr>
          <w:spacing w:val="38"/>
        </w:rPr>
        <w:t xml:space="preserve"> </w:t>
      </w:r>
      <w:r>
        <w:t>List</w:t>
      </w:r>
      <w:r>
        <w:rPr>
          <w:spacing w:val="38"/>
        </w:rPr>
        <w:t xml:space="preserve"> </w:t>
      </w:r>
      <w:r>
        <w:t>of</w:t>
      </w:r>
      <w:r>
        <w:rPr>
          <w:spacing w:val="40"/>
        </w:rPr>
        <w:t xml:space="preserve"> </w:t>
      </w:r>
      <w:r>
        <w:t>Goods</w:t>
      </w:r>
      <w:r>
        <w:rPr>
          <w:spacing w:val="39"/>
        </w:rPr>
        <w:t xml:space="preserve"> </w:t>
      </w:r>
      <w:r>
        <w:t>specified</w:t>
      </w:r>
      <w:r>
        <w:rPr>
          <w:spacing w:val="39"/>
        </w:rPr>
        <w:t xml:space="preserve"> </w:t>
      </w:r>
      <w:r>
        <w:t>in</w:t>
      </w:r>
      <w:r>
        <w:rPr>
          <w:spacing w:val="40"/>
        </w:rPr>
        <w:t xml:space="preserve"> </w:t>
      </w:r>
      <w:r>
        <w:t>Part</w:t>
      </w:r>
      <w:r>
        <w:rPr>
          <w:spacing w:val="38"/>
        </w:rPr>
        <w:t xml:space="preserve"> </w:t>
      </w:r>
      <w:r>
        <w:t>2</w:t>
      </w:r>
      <w:r>
        <w:rPr>
          <w:spacing w:val="40"/>
        </w:rPr>
        <w:t xml:space="preserve"> </w:t>
      </w:r>
      <w:r>
        <w:t>–</w:t>
      </w:r>
      <w:r>
        <w:rPr>
          <w:spacing w:val="40"/>
        </w:rPr>
        <w:t xml:space="preserve"> </w:t>
      </w:r>
      <w:r>
        <w:t>Requirements</w:t>
      </w:r>
      <w:r>
        <w:rPr>
          <w:spacing w:val="40"/>
        </w:rPr>
        <w:t xml:space="preserve"> </w:t>
      </w:r>
      <w:r>
        <w:t>for</w:t>
      </w:r>
      <w:r>
        <w:rPr>
          <w:spacing w:val="38"/>
        </w:rPr>
        <w:t xml:space="preserve"> </w:t>
      </w:r>
      <w:r>
        <w:t>Scope</w:t>
      </w:r>
      <w:r>
        <w:rPr>
          <w:spacing w:val="40"/>
        </w:rPr>
        <w:t xml:space="preserve"> </w:t>
      </w:r>
      <w:r>
        <w:t xml:space="preserve">of </w:t>
      </w:r>
      <w:r>
        <w:rPr>
          <w:spacing w:val="-2"/>
        </w:rPr>
        <w:t>Supply.</w:t>
      </w:r>
    </w:p>
    <w:p w:rsidR="00C56328" w:rsidRDefault="00271611">
      <w:pPr>
        <w:pStyle w:val="BodyText"/>
        <w:spacing w:before="60"/>
        <w:ind w:left="812" w:right="296" w:firstLine="566"/>
      </w:pPr>
      <w:r>
        <w:t>For column (5): the</w:t>
      </w:r>
      <w:r>
        <w:rPr>
          <w:spacing w:val="-1"/>
        </w:rPr>
        <w:t xml:space="preserve"> </w:t>
      </w:r>
      <w:r>
        <w:t>bidder</w:t>
      </w:r>
      <w:r>
        <w:rPr>
          <w:spacing w:val="-1"/>
        </w:rPr>
        <w:t xml:space="preserve"> </w:t>
      </w:r>
      <w:r>
        <w:t>must specify</w:t>
      </w:r>
      <w:r>
        <w:rPr>
          <w:spacing w:val="-2"/>
        </w:rPr>
        <w:t xml:space="preserve"> </w:t>
      </w:r>
      <w:r>
        <w:t>the origin, Marks and numbers, brand, and manufacturer of</w:t>
      </w:r>
      <w:r>
        <w:rPr>
          <w:spacing w:val="-1"/>
        </w:rPr>
        <w:t xml:space="preserve"> </w:t>
      </w:r>
      <w:r>
        <w:t>the</w:t>
      </w:r>
      <w:r>
        <w:rPr>
          <w:spacing w:val="-1"/>
        </w:rPr>
        <w:t xml:space="preserve"> </w:t>
      </w:r>
      <w:r>
        <w:t>goods in accordance with the technical proposal.</w:t>
      </w:r>
    </w:p>
    <w:p w:rsidR="00C56328" w:rsidRDefault="00271611">
      <w:pPr>
        <w:pStyle w:val="BodyText"/>
        <w:spacing w:before="59"/>
        <w:ind w:left="1379"/>
      </w:pPr>
      <w:r>
        <w:t>For</w:t>
      </w:r>
      <w:r>
        <w:rPr>
          <w:spacing w:val="-5"/>
        </w:rPr>
        <w:t xml:space="preserve"> </w:t>
      </w:r>
      <w:r>
        <w:t>column</w:t>
      </w:r>
      <w:r>
        <w:rPr>
          <w:spacing w:val="-1"/>
        </w:rPr>
        <w:t xml:space="preserve"> </w:t>
      </w:r>
      <w:r>
        <w:t>(6):</w:t>
      </w:r>
      <w:r>
        <w:rPr>
          <w:spacing w:val="-4"/>
        </w:rPr>
        <w:t xml:space="preserve"> </w:t>
      </w:r>
      <w:r>
        <w:t>if</w:t>
      </w:r>
      <w:r>
        <w:rPr>
          <w:spacing w:val="-2"/>
        </w:rPr>
        <w:t xml:space="preserve"> </w:t>
      </w:r>
      <w:r>
        <w:t>the</w:t>
      </w:r>
      <w:r>
        <w:rPr>
          <w:spacing w:val="-5"/>
        </w:rPr>
        <w:t xml:space="preserve"> </w:t>
      </w:r>
      <w:r>
        <w:t>bidder</w:t>
      </w:r>
      <w:r>
        <w:rPr>
          <w:spacing w:val="-3"/>
        </w:rPr>
        <w:t xml:space="preserve"> </w:t>
      </w:r>
      <w:r>
        <w:t>knows</w:t>
      </w:r>
      <w:r>
        <w:rPr>
          <w:spacing w:val="-1"/>
        </w:rPr>
        <w:t xml:space="preserve"> </w:t>
      </w:r>
      <w:r>
        <w:t>the</w:t>
      </w:r>
      <w:r>
        <w:rPr>
          <w:spacing w:val="-2"/>
        </w:rPr>
        <w:t xml:space="preserve"> </w:t>
      </w:r>
      <w:r>
        <w:t>HS</w:t>
      </w:r>
      <w:r>
        <w:rPr>
          <w:spacing w:val="-5"/>
        </w:rPr>
        <w:t xml:space="preserve"> </w:t>
      </w:r>
      <w:r>
        <w:t>code</w:t>
      </w:r>
      <w:r>
        <w:rPr>
          <w:spacing w:val="-3"/>
        </w:rPr>
        <w:t xml:space="preserve"> </w:t>
      </w:r>
      <w:r>
        <w:t>of</w:t>
      </w:r>
      <w:r>
        <w:rPr>
          <w:spacing w:val="-5"/>
        </w:rPr>
        <w:t xml:space="preserve"> </w:t>
      </w:r>
      <w:r>
        <w:t>the</w:t>
      </w:r>
      <w:r>
        <w:rPr>
          <w:spacing w:val="-2"/>
        </w:rPr>
        <w:t xml:space="preserve"> </w:t>
      </w:r>
      <w:r>
        <w:t>goods,</w:t>
      </w:r>
      <w:r>
        <w:rPr>
          <w:spacing w:val="-4"/>
        </w:rPr>
        <w:t xml:space="preserve"> </w:t>
      </w:r>
      <w:r>
        <w:t>the</w:t>
      </w:r>
      <w:r>
        <w:rPr>
          <w:spacing w:val="-2"/>
        </w:rPr>
        <w:t xml:space="preserve"> </w:t>
      </w:r>
      <w:r>
        <w:t>bidder</w:t>
      </w:r>
      <w:r>
        <w:rPr>
          <w:spacing w:val="-2"/>
        </w:rPr>
        <w:t xml:space="preserve"> </w:t>
      </w:r>
      <w:r>
        <w:t>will</w:t>
      </w:r>
      <w:r>
        <w:rPr>
          <w:spacing w:val="-5"/>
        </w:rPr>
        <w:t xml:space="preserve"> </w:t>
      </w:r>
      <w:r>
        <w:t>list</w:t>
      </w:r>
      <w:r>
        <w:rPr>
          <w:spacing w:val="-5"/>
        </w:rPr>
        <w:t xml:space="preserve"> </w:t>
      </w:r>
      <w:r>
        <w:t>it;</w:t>
      </w:r>
      <w:r>
        <w:rPr>
          <w:spacing w:val="-1"/>
        </w:rPr>
        <w:t xml:space="preserve"> </w:t>
      </w:r>
      <w:r>
        <w:t>if</w:t>
      </w:r>
      <w:r>
        <w:rPr>
          <w:spacing w:val="-2"/>
        </w:rPr>
        <w:t xml:space="preserve"> </w:t>
      </w:r>
      <w:r>
        <w:t>not,</w:t>
      </w:r>
      <w:r>
        <w:rPr>
          <w:spacing w:val="6"/>
        </w:rPr>
        <w:t xml:space="preserve"> </w:t>
      </w:r>
      <w:r>
        <w:t>leave</w:t>
      </w:r>
      <w:r>
        <w:rPr>
          <w:spacing w:val="-5"/>
        </w:rPr>
        <w:t xml:space="preserve"> </w:t>
      </w:r>
      <w:r>
        <w:t>it</w:t>
      </w:r>
      <w:r>
        <w:rPr>
          <w:spacing w:val="-5"/>
        </w:rPr>
        <w:t xml:space="preserve"> </w:t>
      </w:r>
      <w:r>
        <w:rPr>
          <w:spacing w:val="-2"/>
        </w:rPr>
        <w:t>blank.</w:t>
      </w:r>
    </w:p>
    <w:p w:rsidR="00C56328" w:rsidRDefault="00271611">
      <w:pPr>
        <w:pStyle w:val="BodyText"/>
        <w:spacing w:before="62"/>
        <w:ind w:left="1379"/>
      </w:pPr>
      <w:r>
        <w:t>Total</w:t>
      </w:r>
      <w:r>
        <w:rPr>
          <w:spacing w:val="2"/>
        </w:rPr>
        <w:t xml:space="preserve"> </w:t>
      </w:r>
      <w:r>
        <w:t>amount</w:t>
      </w:r>
      <w:r>
        <w:rPr>
          <w:spacing w:val="4"/>
        </w:rPr>
        <w:t xml:space="preserve"> </w:t>
      </w:r>
      <w:r>
        <w:t>(M*)</w:t>
      </w:r>
      <w:r>
        <w:rPr>
          <w:spacing w:val="3"/>
        </w:rPr>
        <w:t xml:space="preserve"> </w:t>
      </w:r>
      <w:r>
        <w:t>excluding</w:t>
      </w:r>
      <w:r>
        <w:rPr>
          <w:spacing w:val="5"/>
        </w:rPr>
        <w:t xml:space="preserve"> </w:t>
      </w:r>
      <w:r>
        <w:t>Special</w:t>
      </w:r>
      <w:r>
        <w:rPr>
          <w:spacing w:val="4"/>
        </w:rPr>
        <w:t xml:space="preserve"> </w:t>
      </w:r>
      <w:r>
        <w:t>consumption</w:t>
      </w:r>
      <w:r>
        <w:rPr>
          <w:spacing w:val="4"/>
        </w:rPr>
        <w:t xml:space="preserve"> </w:t>
      </w:r>
      <w:r>
        <w:t>tax</w:t>
      </w:r>
      <w:r>
        <w:rPr>
          <w:spacing w:val="4"/>
        </w:rPr>
        <w:t xml:space="preserve"> </w:t>
      </w:r>
      <w:r>
        <w:t>(if</w:t>
      </w:r>
      <w:r>
        <w:rPr>
          <w:spacing w:val="4"/>
        </w:rPr>
        <w:t xml:space="preserve"> </w:t>
      </w:r>
      <w:r>
        <w:t>any),</w:t>
      </w:r>
      <w:r>
        <w:rPr>
          <w:spacing w:val="3"/>
        </w:rPr>
        <w:t xml:space="preserve"> </w:t>
      </w:r>
      <w:r>
        <w:t>VAT</w:t>
      </w:r>
      <w:r>
        <w:rPr>
          <w:spacing w:val="2"/>
        </w:rPr>
        <w:t xml:space="preserve"> </w:t>
      </w:r>
      <w:r>
        <w:t>is</w:t>
      </w:r>
      <w:r>
        <w:rPr>
          <w:spacing w:val="4"/>
        </w:rPr>
        <w:t xml:space="preserve"> </w:t>
      </w:r>
      <w:r>
        <w:t>the</w:t>
      </w:r>
      <w:r>
        <w:rPr>
          <w:spacing w:val="4"/>
        </w:rPr>
        <w:t xml:space="preserve"> </w:t>
      </w:r>
      <w:r>
        <w:t>basis</w:t>
      </w:r>
      <w:r>
        <w:rPr>
          <w:spacing w:val="4"/>
        </w:rPr>
        <w:t xml:space="preserve"> </w:t>
      </w:r>
      <w:r>
        <w:t>for</w:t>
      </w:r>
      <w:r>
        <w:rPr>
          <w:spacing w:val="1"/>
        </w:rPr>
        <w:t xml:space="preserve"> </w:t>
      </w:r>
      <w:r>
        <w:t>comparing</w:t>
      </w:r>
      <w:r>
        <w:rPr>
          <w:spacing w:val="5"/>
        </w:rPr>
        <w:t xml:space="preserve"> </w:t>
      </w:r>
      <w:r>
        <w:t>and</w:t>
      </w:r>
      <w:r>
        <w:rPr>
          <w:spacing w:val="4"/>
        </w:rPr>
        <w:t xml:space="preserve"> </w:t>
      </w:r>
      <w:r>
        <w:t>ranking</w:t>
      </w:r>
      <w:r>
        <w:rPr>
          <w:spacing w:val="2"/>
        </w:rPr>
        <w:t xml:space="preserve"> </w:t>
      </w:r>
      <w:r>
        <w:t>bidders.</w:t>
      </w:r>
      <w:r>
        <w:rPr>
          <w:spacing w:val="4"/>
        </w:rPr>
        <w:t xml:space="preserve"> </w:t>
      </w:r>
      <w:r>
        <w:rPr>
          <w:spacing w:val="-2"/>
        </w:rPr>
        <w:t>Value</w:t>
      </w:r>
    </w:p>
    <w:p w:rsidR="00C56328" w:rsidRDefault="00C56328">
      <w:pPr>
        <w:sectPr w:rsidR="00C56328">
          <w:headerReference w:type="default" r:id="rId17"/>
          <w:pgSz w:w="16840" w:h="11910" w:orient="landscape"/>
          <w:pgMar w:top="1320" w:right="440" w:bottom="280" w:left="320" w:header="722" w:footer="0" w:gutter="0"/>
          <w:cols w:space="720"/>
        </w:sectPr>
      </w:pPr>
    </w:p>
    <w:p w:rsidR="00C56328" w:rsidRDefault="00271611">
      <w:pPr>
        <w:pStyle w:val="BodyText"/>
        <w:spacing w:before="79"/>
        <w:ind w:left="812" w:right="690"/>
        <w:jc w:val="both"/>
      </w:pPr>
      <w:r>
        <w:lastRenderedPageBreak/>
        <w:t xml:space="preserve">of Special consumption tax (if any), VAT (column 11) will not be considered in the evaluation process to compare and rank bidders. The proposed winning bidding price and the contract price must include the value of Special consumption tax (if any), </w:t>
      </w:r>
      <w:r>
        <w:rPr>
          <w:spacing w:val="-4"/>
        </w:rPr>
        <w:t>VAT.</w:t>
      </w:r>
    </w:p>
    <w:p w:rsidR="00C56328" w:rsidRDefault="00271611">
      <w:pPr>
        <w:pStyle w:val="Heading2"/>
        <w:numPr>
          <w:ilvl w:val="0"/>
          <w:numId w:val="50"/>
        </w:numPr>
        <w:tabs>
          <w:tab w:val="left" w:pos="461"/>
        </w:tabs>
        <w:spacing w:before="123"/>
        <w:ind w:left="461" w:hanging="357"/>
        <w:jc w:val="left"/>
      </w:pPr>
      <w:r>
        <w:t>Goods</w:t>
      </w:r>
      <w:r>
        <w:rPr>
          <w:spacing w:val="-2"/>
        </w:rPr>
        <w:t xml:space="preserve"> </w:t>
      </w:r>
      <w:r>
        <w:t>manufactured</w:t>
      </w:r>
      <w:r>
        <w:rPr>
          <w:spacing w:val="-3"/>
        </w:rPr>
        <w:t xml:space="preserve"> </w:t>
      </w:r>
      <w:r>
        <w:t>or</w:t>
      </w:r>
      <w:r>
        <w:rPr>
          <w:spacing w:val="-3"/>
        </w:rPr>
        <w:t xml:space="preserve"> </w:t>
      </w:r>
      <w:r>
        <w:t>processed</w:t>
      </w:r>
      <w:r>
        <w:rPr>
          <w:spacing w:val="-6"/>
        </w:rPr>
        <w:t xml:space="preserve"> </w:t>
      </w:r>
      <w:r>
        <w:t>abroad</w:t>
      </w:r>
      <w:r>
        <w:rPr>
          <w:spacing w:val="-3"/>
        </w:rPr>
        <w:t xml:space="preserve"> </w:t>
      </w:r>
      <w:r>
        <w:t>and</w:t>
      </w:r>
      <w:r>
        <w:rPr>
          <w:spacing w:val="-3"/>
        </w:rPr>
        <w:t xml:space="preserve"> </w:t>
      </w:r>
      <w:r>
        <w:t>then</w:t>
      </w:r>
      <w:r>
        <w:rPr>
          <w:spacing w:val="-3"/>
        </w:rPr>
        <w:t xml:space="preserve"> </w:t>
      </w:r>
      <w:r>
        <w:t>imported</w:t>
      </w:r>
      <w:r>
        <w:rPr>
          <w:spacing w:val="-5"/>
        </w:rPr>
        <w:t xml:space="preserve"> </w:t>
      </w:r>
      <w:r>
        <w:t>and</w:t>
      </w:r>
      <w:r>
        <w:rPr>
          <w:spacing w:val="-7"/>
        </w:rPr>
        <w:t xml:space="preserve"> </w:t>
      </w:r>
      <w:r>
        <w:t>offered</w:t>
      </w:r>
      <w:r>
        <w:rPr>
          <w:spacing w:val="-3"/>
        </w:rPr>
        <w:t xml:space="preserve"> </w:t>
      </w:r>
      <w:r>
        <w:t>for</w:t>
      </w:r>
      <w:r>
        <w:rPr>
          <w:spacing w:val="-3"/>
        </w:rPr>
        <w:t xml:space="preserve"> </w:t>
      </w:r>
      <w:r>
        <w:t>sale</w:t>
      </w:r>
      <w:r>
        <w:rPr>
          <w:spacing w:val="-6"/>
        </w:rPr>
        <w:t xml:space="preserve"> </w:t>
      </w:r>
      <w:r>
        <w:t>in</w:t>
      </w:r>
      <w:r>
        <w:rPr>
          <w:spacing w:val="-2"/>
        </w:rPr>
        <w:t xml:space="preserve"> Vietnam</w:t>
      </w:r>
    </w:p>
    <w:p w:rsidR="00C56328" w:rsidRDefault="00C56328">
      <w:pPr>
        <w:pStyle w:val="BodyText"/>
        <w:spacing w:before="60"/>
        <w:rPr>
          <w:b/>
          <w:sz w:val="20"/>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
        <w:gridCol w:w="718"/>
        <w:gridCol w:w="571"/>
        <w:gridCol w:w="1209"/>
        <w:gridCol w:w="1451"/>
        <w:gridCol w:w="597"/>
        <w:gridCol w:w="1050"/>
        <w:gridCol w:w="875"/>
        <w:gridCol w:w="1091"/>
        <w:gridCol w:w="1088"/>
        <w:gridCol w:w="1537"/>
        <w:gridCol w:w="1384"/>
        <w:gridCol w:w="875"/>
        <w:gridCol w:w="1384"/>
        <w:gridCol w:w="1384"/>
      </w:tblGrid>
      <w:tr w:rsidR="00C56328">
        <w:trPr>
          <w:trHeight w:val="313"/>
        </w:trPr>
        <w:tc>
          <w:tcPr>
            <w:tcW w:w="499" w:type="dxa"/>
          </w:tcPr>
          <w:p w:rsidR="00C56328" w:rsidRDefault="00271611">
            <w:pPr>
              <w:pStyle w:val="TableParagraph"/>
              <w:spacing w:line="291" w:lineRule="exact"/>
              <w:ind w:left="7" w:right="2"/>
              <w:jc w:val="center"/>
              <w:rPr>
                <w:sz w:val="26"/>
              </w:rPr>
            </w:pPr>
            <w:r>
              <w:rPr>
                <w:spacing w:val="-10"/>
                <w:sz w:val="26"/>
              </w:rPr>
              <w:t>1</w:t>
            </w:r>
          </w:p>
        </w:tc>
        <w:tc>
          <w:tcPr>
            <w:tcW w:w="718" w:type="dxa"/>
          </w:tcPr>
          <w:p w:rsidR="00C56328" w:rsidRDefault="00271611">
            <w:pPr>
              <w:pStyle w:val="TableParagraph"/>
              <w:spacing w:line="291" w:lineRule="exact"/>
              <w:ind w:left="2"/>
              <w:jc w:val="center"/>
              <w:rPr>
                <w:sz w:val="26"/>
              </w:rPr>
            </w:pPr>
            <w:r>
              <w:rPr>
                <w:spacing w:val="-10"/>
                <w:sz w:val="26"/>
              </w:rPr>
              <w:t>2</w:t>
            </w:r>
          </w:p>
        </w:tc>
        <w:tc>
          <w:tcPr>
            <w:tcW w:w="571" w:type="dxa"/>
          </w:tcPr>
          <w:p w:rsidR="00C56328" w:rsidRDefault="00271611">
            <w:pPr>
              <w:pStyle w:val="TableParagraph"/>
              <w:spacing w:line="291" w:lineRule="exact"/>
              <w:ind w:left="10"/>
              <w:jc w:val="center"/>
              <w:rPr>
                <w:sz w:val="26"/>
              </w:rPr>
            </w:pPr>
            <w:r>
              <w:rPr>
                <w:spacing w:val="-10"/>
                <w:sz w:val="26"/>
              </w:rPr>
              <w:t>3</w:t>
            </w:r>
          </w:p>
        </w:tc>
        <w:tc>
          <w:tcPr>
            <w:tcW w:w="1209" w:type="dxa"/>
          </w:tcPr>
          <w:p w:rsidR="00C56328" w:rsidRDefault="00271611">
            <w:pPr>
              <w:pStyle w:val="TableParagraph"/>
              <w:spacing w:line="291" w:lineRule="exact"/>
              <w:ind w:left="13" w:right="2"/>
              <w:jc w:val="center"/>
              <w:rPr>
                <w:sz w:val="26"/>
              </w:rPr>
            </w:pPr>
            <w:r>
              <w:rPr>
                <w:spacing w:val="-10"/>
                <w:sz w:val="26"/>
              </w:rPr>
              <w:t>4</w:t>
            </w:r>
          </w:p>
        </w:tc>
        <w:tc>
          <w:tcPr>
            <w:tcW w:w="1451" w:type="dxa"/>
          </w:tcPr>
          <w:p w:rsidR="00C56328" w:rsidRDefault="00271611">
            <w:pPr>
              <w:pStyle w:val="TableParagraph"/>
              <w:spacing w:line="291" w:lineRule="exact"/>
              <w:ind w:left="12" w:right="2"/>
              <w:jc w:val="center"/>
              <w:rPr>
                <w:sz w:val="26"/>
              </w:rPr>
            </w:pPr>
            <w:r>
              <w:rPr>
                <w:spacing w:val="-10"/>
                <w:sz w:val="26"/>
              </w:rPr>
              <w:t>5</w:t>
            </w:r>
          </w:p>
        </w:tc>
        <w:tc>
          <w:tcPr>
            <w:tcW w:w="597" w:type="dxa"/>
          </w:tcPr>
          <w:p w:rsidR="00C56328" w:rsidRDefault="00271611">
            <w:pPr>
              <w:pStyle w:val="TableParagraph"/>
              <w:spacing w:line="291" w:lineRule="exact"/>
              <w:ind w:left="13"/>
              <w:jc w:val="center"/>
              <w:rPr>
                <w:sz w:val="26"/>
              </w:rPr>
            </w:pPr>
            <w:r>
              <w:rPr>
                <w:spacing w:val="-10"/>
                <w:sz w:val="26"/>
              </w:rPr>
              <w:t>6</w:t>
            </w:r>
          </w:p>
        </w:tc>
        <w:tc>
          <w:tcPr>
            <w:tcW w:w="1050" w:type="dxa"/>
          </w:tcPr>
          <w:p w:rsidR="00C56328" w:rsidRDefault="00271611">
            <w:pPr>
              <w:pStyle w:val="TableParagraph"/>
              <w:spacing w:line="291" w:lineRule="exact"/>
              <w:ind w:left="17"/>
              <w:jc w:val="center"/>
              <w:rPr>
                <w:sz w:val="26"/>
              </w:rPr>
            </w:pPr>
            <w:r>
              <w:rPr>
                <w:spacing w:val="-10"/>
                <w:sz w:val="26"/>
              </w:rPr>
              <w:t>7</w:t>
            </w:r>
          </w:p>
        </w:tc>
        <w:tc>
          <w:tcPr>
            <w:tcW w:w="875" w:type="dxa"/>
          </w:tcPr>
          <w:p w:rsidR="00C56328" w:rsidRDefault="00271611">
            <w:pPr>
              <w:pStyle w:val="TableParagraph"/>
              <w:spacing w:line="291" w:lineRule="exact"/>
              <w:ind w:left="17"/>
              <w:jc w:val="center"/>
              <w:rPr>
                <w:sz w:val="26"/>
              </w:rPr>
            </w:pPr>
            <w:r>
              <w:rPr>
                <w:spacing w:val="-10"/>
                <w:sz w:val="26"/>
              </w:rPr>
              <w:t>8</w:t>
            </w:r>
          </w:p>
        </w:tc>
        <w:tc>
          <w:tcPr>
            <w:tcW w:w="1091" w:type="dxa"/>
          </w:tcPr>
          <w:p w:rsidR="00C56328" w:rsidRDefault="00271611">
            <w:pPr>
              <w:pStyle w:val="TableParagraph"/>
              <w:spacing w:line="291" w:lineRule="exact"/>
              <w:ind w:left="19"/>
              <w:jc w:val="center"/>
              <w:rPr>
                <w:sz w:val="26"/>
              </w:rPr>
            </w:pPr>
            <w:r>
              <w:rPr>
                <w:spacing w:val="-10"/>
                <w:sz w:val="26"/>
              </w:rPr>
              <w:t>9</w:t>
            </w:r>
          </w:p>
        </w:tc>
        <w:tc>
          <w:tcPr>
            <w:tcW w:w="1088" w:type="dxa"/>
          </w:tcPr>
          <w:p w:rsidR="00C56328" w:rsidRDefault="00271611">
            <w:pPr>
              <w:pStyle w:val="TableParagraph"/>
              <w:spacing w:line="291" w:lineRule="exact"/>
              <w:ind w:left="24"/>
              <w:jc w:val="center"/>
              <w:rPr>
                <w:sz w:val="26"/>
              </w:rPr>
            </w:pPr>
            <w:r>
              <w:rPr>
                <w:spacing w:val="-5"/>
                <w:sz w:val="26"/>
              </w:rPr>
              <w:t>10</w:t>
            </w:r>
          </w:p>
        </w:tc>
        <w:tc>
          <w:tcPr>
            <w:tcW w:w="1537" w:type="dxa"/>
          </w:tcPr>
          <w:p w:rsidR="00C56328" w:rsidRDefault="00271611">
            <w:pPr>
              <w:pStyle w:val="TableParagraph"/>
              <w:spacing w:line="291" w:lineRule="exact"/>
              <w:ind w:left="27" w:right="2"/>
              <w:jc w:val="center"/>
              <w:rPr>
                <w:sz w:val="26"/>
              </w:rPr>
            </w:pPr>
            <w:r>
              <w:rPr>
                <w:spacing w:val="-5"/>
                <w:sz w:val="26"/>
              </w:rPr>
              <w:t>11</w:t>
            </w:r>
          </w:p>
        </w:tc>
        <w:tc>
          <w:tcPr>
            <w:tcW w:w="1384" w:type="dxa"/>
          </w:tcPr>
          <w:p w:rsidR="00C56328" w:rsidRDefault="00271611">
            <w:pPr>
              <w:pStyle w:val="TableParagraph"/>
              <w:spacing w:line="291" w:lineRule="exact"/>
              <w:ind w:left="38" w:right="10"/>
              <w:jc w:val="center"/>
              <w:rPr>
                <w:sz w:val="26"/>
              </w:rPr>
            </w:pPr>
            <w:r>
              <w:rPr>
                <w:spacing w:val="-5"/>
                <w:sz w:val="26"/>
              </w:rPr>
              <w:t>12</w:t>
            </w:r>
          </w:p>
        </w:tc>
        <w:tc>
          <w:tcPr>
            <w:tcW w:w="875" w:type="dxa"/>
          </w:tcPr>
          <w:p w:rsidR="00C56328" w:rsidRDefault="00271611">
            <w:pPr>
              <w:pStyle w:val="TableParagraph"/>
              <w:spacing w:line="291" w:lineRule="exact"/>
              <w:ind w:left="318"/>
              <w:rPr>
                <w:sz w:val="26"/>
              </w:rPr>
            </w:pPr>
            <w:r>
              <w:rPr>
                <w:spacing w:val="-5"/>
                <w:sz w:val="26"/>
              </w:rPr>
              <w:t>13</w:t>
            </w:r>
          </w:p>
        </w:tc>
        <w:tc>
          <w:tcPr>
            <w:tcW w:w="1384" w:type="dxa"/>
          </w:tcPr>
          <w:p w:rsidR="00C56328" w:rsidRDefault="00271611">
            <w:pPr>
              <w:pStyle w:val="TableParagraph"/>
              <w:spacing w:line="291" w:lineRule="exact"/>
              <w:ind w:left="38" w:right="6"/>
              <w:jc w:val="center"/>
              <w:rPr>
                <w:sz w:val="26"/>
              </w:rPr>
            </w:pPr>
            <w:r>
              <w:rPr>
                <w:spacing w:val="-5"/>
                <w:sz w:val="26"/>
              </w:rPr>
              <w:t>14</w:t>
            </w:r>
          </w:p>
        </w:tc>
        <w:tc>
          <w:tcPr>
            <w:tcW w:w="1384" w:type="dxa"/>
          </w:tcPr>
          <w:p w:rsidR="00C56328" w:rsidRDefault="00271611">
            <w:pPr>
              <w:pStyle w:val="TableParagraph"/>
              <w:spacing w:line="291" w:lineRule="exact"/>
              <w:ind w:left="38" w:right="4"/>
              <w:jc w:val="center"/>
              <w:rPr>
                <w:sz w:val="26"/>
              </w:rPr>
            </w:pPr>
            <w:r>
              <w:rPr>
                <w:spacing w:val="-5"/>
                <w:sz w:val="26"/>
              </w:rPr>
              <w:t>15</w:t>
            </w:r>
          </w:p>
        </w:tc>
      </w:tr>
      <w:tr w:rsidR="00C56328">
        <w:trPr>
          <w:trHeight w:val="5059"/>
        </w:trPr>
        <w:tc>
          <w:tcPr>
            <w:tcW w:w="499" w:type="dxa"/>
          </w:tcPr>
          <w:p w:rsidR="00C56328" w:rsidRDefault="00271611">
            <w:pPr>
              <w:pStyle w:val="TableParagraph"/>
              <w:spacing w:line="268" w:lineRule="exact"/>
              <w:ind w:left="7"/>
              <w:jc w:val="center"/>
              <w:rPr>
                <w:sz w:val="24"/>
              </w:rPr>
            </w:pPr>
            <w:r>
              <w:rPr>
                <w:spacing w:val="-5"/>
                <w:sz w:val="24"/>
              </w:rPr>
              <w:t>No.</w:t>
            </w:r>
          </w:p>
        </w:tc>
        <w:tc>
          <w:tcPr>
            <w:tcW w:w="718" w:type="dxa"/>
          </w:tcPr>
          <w:p w:rsidR="00C56328" w:rsidRDefault="00271611">
            <w:pPr>
              <w:pStyle w:val="TableParagraph"/>
              <w:ind w:left="69" w:right="65" w:firstLine="1"/>
              <w:jc w:val="center"/>
              <w:rPr>
                <w:sz w:val="24"/>
              </w:rPr>
            </w:pPr>
            <w:r>
              <w:rPr>
                <w:spacing w:val="-4"/>
                <w:sz w:val="24"/>
              </w:rPr>
              <w:t>List</w:t>
            </w:r>
            <w:r>
              <w:rPr>
                <w:spacing w:val="40"/>
                <w:sz w:val="24"/>
              </w:rPr>
              <w:t xml:space="preserve"> </w:t>
            </w:r>
            <w:r>
              <w:rPr>
                <w:spacing w:val="-6"/>
                <w:sz w:val="24"/>
              </w:rPr>
              <w:t xml:space="preserve">of </w:t>
            </w:r>
            <w:r>
              <w:rPr>
                <w:spacing w:val="-2"/>
                <w:sz w:val="24"/>
              </w:rPr>
              <w:t>goods</w:t>
            </w:r>
          </w:p>
        </w:tc>
        <w:tc>
          <w:tcPr>
            <w:tcW w:w="571" w:type="dxa"/>
          </w:tcPr>
          <w:p w:rsidR="00C56328" w:rsidRDefault="00271611">
            <w:pPr>
              <w:pStyle w:val="TableParagraph"/>
              <w:spacing w:line="268" w:lineRule="exact"/>
              <w:ind w:left="10" w:right="1"/>
              <w:jc w:val="center"/>
              <w:rPr>
                <w:sz w:val="24"/>
              </w:rPr>
            </w:pPr>
            <w:r>
              <w:rPr>
                <w:spacing w:val="-4"/>
                <w:sz w:val="24"/>
              </w:rPr>
              <w:t>Unit</w:t>
            </w:r>
          </w:p>
        </w:tc>
        <w:tc>
          <w:tcPr>
            <w:tcW w:w="1209" w:type="dxa"/>
          </w:tcPr>
          <w:p w:rsidR="00C56328" w:rsidRDefault="00271611">
            <w:pPr>
              <w:pStyle w:val="TableParagraph"/>
              <w:ind w:left="13"/>
              <w:jc w:val="center"/>
              <w:rPr>
                <w:i/>
                <w:sz w:val="24"/>
              </w:rPr>
            </w:pPr>
            <w:r>
              <w:rPr>
                <w:spacing w:val="-2"/>
                <w:sz w:val="24"/>
              </w:rPr>
              <w:t xml:space="preserve">Volume </w:t>
            </w:r>
            <w:r>
              <w:rPr>
                <w:i/>
                <w:spacing w:val="-2"/>
                <w:sz w:val="24"/>
              </w:rPr>
              <w:t xml:space="preserve">[according </w:t>
            </w:r>
            <w:r>
              <w:rPr>
                <w:i/>
                <w:sz w:val="24"/>
              </w:rPr>
              <w:t>to</w:t>
            </w:r>
            <w:r>
              <w:rPr>
                <w:i/>
                <w:spacing w:val="-6"/>
                <w:sz w:val="24"/>
              </w:rPr>
              <w:t xml:space="preserve"> </w:t>
            </w:r>
            <w:r>
              <w:rPr>
                <w:i/>
                <w:sz w:val="24"/>
              </w:rPr>
              <w:t>scope</w:t>
            </w:r>
            <w:r>
              <w:rPr>
                <w:i/>
                <w:spacing w:val="-7"/>
                <w:sz w:val="24"/>
              </w:rPr>
              <w:t xml:space="preserve"> </w:t>
            </w:r>
            <w:r>
              <w:rPr>
                <w:i/>
                <w:sz w:val="24"/>
              </w:rPr>
              <w:t xml:space="preserve">of </w:t>
            </w:r>
            <w:r>
              <w:rPr>
                <w:i/>
                <w:spacing w:val="-2"/>
                <w:sz w:val="24"/>
              </w:rPr>
              <w:t>supply]</w:t>
            </w:r>
          </w:p>
        </w:tc>
        <w:tc>
          <w:tcPr>
            <w:tcW w:w="1451" w:type="dxa"/>
          </w:tcPr>
          <w:p w:rsidR="00C56328" w:rsidRDefault="00271611">
            <w:pPr>
              <w:pStyle w:val="TableParagraph"/>
              <w:ind w:left="72" w:right="60" w:hanging="1"/>
              <w:jc w:val="center"/>
              <w:rPr>
                <w:i/>
                <w:sz w:val="24"/>
              </w:rPr>
            </w:pPr>
            <w:r>
              <w:rPr>
                <w:sz w:val="24"/>
              </w:rPr>
              <w:t xml:space="preserve">Origin </w:t>
            </w:r>
            <w:r>
              <w:rPr>
                <w:i/>
                <w:sz w:val="24"/>
              </w:rPr>
              <w:t xml:space="preserve">[ insert name of the </w:t>
            </w:r>
            <w:r>
              <w:rPr>
                <w:i/>
                <w:spacing w:val="-2"/>
                <w:sz w:val="24"/>
              </w:rPr>
              <w:t xml:space="preserve">country, territory, </w:t>
            </w:r>
            <w:r>
              <w:rPr>
                <w:i/>
                <w:sz w:val="24"/>
              </w:rPr>
              <w:t xml:space="preserve">Marks and </w:t>
            </w:r>
            <w:r>
              <w:rPr>
                <w:i/>
                <w:spacing w:val="-2"/>
                <w:sz w:val="24"/>
              </w:rPr>
              <w:t>numbers, trademark, manufacturer</w:t>
            </w:r>
          </w:p>
          <w:p w:rsidR="00C56328" w:rsidRDefault="00271611">
            <w:pPr>
              <w:pStyle w:val="TableParagraph"/>
              <w:ind w:left="12"/>
              <w:jc w:val="center"/>
              <w:rPr>
                <w:i/>
                <w:sz w:val="24"/>
              </w:rPr>
            </w:pPr>
            <w:r>
              <w:rPr>
                <w:i/>
                <w:spacing w:val="-10"/>
                <w:sz w:val="24"/>
              </w:rPr>
              <w:t>]</w:t>
            </w:r>
          </w:p>
        </w:tc>
        <w:tc>
          <w:tcPr>
            <w:tcW w:w="597" w:type="dxa"/>
          </w:tcPr>
          <w:p w:rsidR="00C56328" w:rsidRDefault="00271611">
            <w:pPr>
              <w:pStyle w:val="TableParagraph"/>
              <w:spacing w:line="268" w:lineRule="exact"/>
              <w:ind w:left="146"/>
              <w:rPr>
                <w:sz w:val="24"/>
              </w:rPr>
            </w:pPr>
            <w:r>
              <w:rPr>
                <w:spacing w:val="-5"/>
                <w:sz w:val="24"/>
              </w:rPr>
              <w:t>HS</w:t>
            </w:r>
          </w:p>
          <w:p w:rsidR="00C56328" w:rsidRDefault="00271611">
            <w:pPr>
              <w:pStyle w:val="TableParagraph"/>
              <w:ind w:left="74"/>
              <w:rPr>
                <w:sz w:val="24"/>
              </w:rPr>
            </w:pPr>
            <w:r>
              <w:rPr>
                <w:spacing w:val="-4"/>
                <w:sz w:val="24"/>
              </w:rPr>
              <w:t>code</w:t>
            </w:r>
          </w:p>
        </w:tc>
        <w:tc>
          <w:tcPr>
            <w:tcW w:w="1050" w:type="dxa"/>
          </w:tcPr>
          <w:p w:rsidR="00C56328" w:rsidRDefault="00271611">
            <w:pPr>
              <w:pStyle w:val="TableParagraph"/>
              <w:ind w:left="75" w:right="56"/>
              <w:jc w:val="center"/>
              <w:rPr>
                <w:sz w:val="24"/>
              </w:rPr>
            </w:pPr>
            <w:r>
              <w:rPr>
                <w:spacing w:val="-4"/>
                <w:sz w:val="24"/>
              </w:rPr>
              <w:t>Unit</w:t>
            </w:r>
            <w:r>
              <w:rPr>
                <w:spacing w:val="40"/>
                <w:sz w:val="24"/>
              </w:rPr>
              <w:t xml:space="preserve"> </w:t>
            </w:r>
            <w:r>
              <w:rPr>
                <w:spacing w:val="-2"/>
                <w:sz w:val="24"/>
              </w:rPr>
              <w:t xml:space="preserve">price including taxes, fees, charges </w:t>
            </w:r>
            <w:r>
              <w:rPr>
                <w:sz w:val="24"/>
              </w:rPr>
              <w:t>related</w:t>
            </w:r>
            <w:r>
              <w:rPr>
                <w:spacing w:val="-15"/>
                <w:sz w:val="24"/>
              </w:rPr>
              <w:t xml:space="preserve"> </w:t>
            </w:r>
            <w:r>
              <w:rPr>
                <w:sz w:val="24"/>
              </w:rPr>
              <w:t xml:space="preserve">to </w:t>
            </w:r>
            <w:r>
              <w:rPr>
                <w:spacing w:val="-2"/>
                <w:sz w:val="24"/>
              </w:rPr>
              <w:t>import</w:t>
            </w:r>
          </w:p>
        </w:tc>
        <w:tc>
          <w:tcPr>
            <w:tcW w:w="875" w:type="dxa"/>
          </w:tcPr>
          <w:p w:rsidR="00C56328" w:rsidRDefault="00271611">
            <w:pPr>
              <w:pStyle w:val="TableParagraph"/>
              <w:ind w:left="76" w:right="57"/>
              <w:jc w:val="center"/>
              <w:rPr>
                <w:sz w:val="24"/>
              </w:rPr>
            </w:pPr>
            <w:r>
              <w:rPr>
                <w:spacing w:val="-2"/>
                <w:sz w:val="24"/>
              </w:rPr>
              <w:t xml:space="preserve">Taxes, </w:t>
            </w:r>
            <w:r>
              <w:rPr>
                <w:spacing w:val="-4"/>
                <w:sz w:val="24"/>
              </w:rPr>
              <w:t>fees</w:t>
            </w:r>
            <w:r>
              <w:rPr>
                <w:spacing w:val="40"/>
                <w:sz w:val="24"/>
              </w:rPr>
              <w:t xml:space="preserve"> </w:t>
            </w:r>
            <w:r>
              <w:rPr>
                <w:spacing w:val="-4"/>
                <w:sz w:val="24"/>
              </w:rPr>
              <w:t xml:space="preserve">and </w:t>
            </w:r>
            <w:r>
              <w:rPr>
                <w:spacing w:val="-2"/>
                <w:sz w:val="24"/>
              </w:rPr>
              <w:t xml:space="preserve">charges related </w:t>
            </w:r>
            <w:r>
              <w:rPr>
                <w:spacing w:val="-6"/>
                <w:sz w:val="24"/>
              </w:rPr>
              <w:t xml:space="preserve">to </w:t>
            </w:r>
            <w:r>
              <w:rPr>
                <w:spacing w:val="-2"/>
                <w:sz w:val="24"/>
              </w:rPr>
              <w:t xml:space="preserve">import </w:t>
            </w:r>
            <w:r>
              <w:rPr>
                <w:sz w:val="24"/>
              </w:rPr>
              <w:t xml:space="preserve">for a unit of </w:t>
            </w:r>
            <w:r>
              <w:rPr>
                <w:spacing w:val="-2"/>
                <w:sz w:val="24"/>
              </w:rPr>
              <w:t>goods</w:t>
            </w:r>
          </w:p>
        </w:tc>
        <w:tc>
          <w:tcPr>
            <w:tcW w:w="1091" w:type="dxa"/>
          </w:tcPr>
          <w:p w:rsidR="00C56328" w:rsidRDefault="00271611">
            <w:pPr>
              <w:pStyle w:val="TableParagraph"/>
              <w:ind w:left="77" w:right="54" w:hanging="3"/>
              <w:jc w:val="center"/>
              <w:rPr>
                <w:sz w:val="24"/>
              </w:rPr>
            </w:pPr>
            <w:r>
              <w:rPr>
                <w:spacing w:val="-4"/>
                <w:sz w:val="24"/>
              </w:rPr>
              <w:t>Unit</w:t>
            </w:r>
            <w:r>
              <w:rPr>
                <w:spacing w:val="80"/>
                <w:sz w:val="24"/>
              </w:rPr>
              <w:t xml:space="preserve"> </w:t>
            </w:r>
            <w:r>
              <w:rPr>
                <w:spacing w:val="-4"/>
                <w:sz w:val="24"/>
              </w:rPr>
              <w:t xml:space="preserve">price </w:t>
            </w:r>
            <w:r>
              <w:rPr>
                <w:spacing w:val="-2"/>
                <w:sz w:val="24"/>
              </w:rPr>
              <w:t xml:space="preserve">excluding taxes, fees, charges </w:t>
            </w:r>
            <w:r>
              <w:rPr>
                <w:sz w:val="24"/>
              </w:rPr>
              <w:t xml:space="preserve">related to </w:t>
            </w:r>
            <w:r>
              <w:rPr>
                <w:spacing w:val="-2"/>
                <w:sz w:val="24"/>
              </w:rPr>
              <w:t>import</w:t>
            </w:r>
          </w:p>
          <w:p w:rsidR="00C56328" w:rsidRDefault="00271611">
            <w:pPr>
              <w:pStyle w:val="TableParagraph"/>
              <w:ind w:left="19" w:right="2"/>
              <w:jc w:val="center"/>
              <w:rPr>
                <w:sz w:val="24"/>
              </w:rPr>
            </w:pPr>
            <w:r>
              <w:rPr>
                <w:spacing w:val="-2"/>
                <w:sz w:val="24"/>
              </w:rPr>
              <w:t>(7-</w:t>
            </w:r>
            <w:r>
              <w:rPr>
                <w:spacing w:val="-5"/>
                <w:sz w:val="24"/>
              </w:rPr>
              <w:t>8)</w:t>
            </w:r>
          </w:p>
        </w:tc>
        <w:tc>
          <w:tcPr>
            <w:tcW w:w="1088" w:type="dxa"/>
          </w:tcPr>
          <w:p w:rsidR="00C56328" w:rsidRDefault="00271611">
            <w:pPr>
              <w:pStyle w:val="TableParagraph"/>
              <w:ind w:left="78" w:right="50" w:firstLine="1"/>
              <w:jc w:val="center"/>
              <w:rPr>
                <w:sz w:val="24"/>
              </w:rPr>
            </w:pPr>
            <w:r>
              <w:rPr>
                <w:sz w:val="24"/>
              </w:rPr>
              <w:t>Price of each</w:t>
            </w:r>
            <w:r>
              <w:rPr>
                <w:spacing w:val="-15"/>
                <w:sz w:val="24"/>
              </w:rPr>
              <w:t xml:space="preserve"> </w:t>
            </w:r>
            <w:r>
              <w:rPr>
                <w:sz w:val="24"/>
              </w:rPr>
              <w:t xml:space="preserve">item </w:t>
            </w:r>
            <w:r>
              <w:rPr>
                <w:spacing w:val="-2"/>
                <w:sz w:val="24"/>
              </w:rPr>
              <w:t>excluding taxes,</w:t>
            </w:r>
            <w:r>
              <w:rPr>
                <w:spacing w:val="40"/>
                <w:sz w:val="24"/>
              </w:rPr>
              <w:t xml:space="preserve"> </w:t>
            </w:r>
            <w:r>
              <w:rPr>
                <w:sz w:val="24"/>
              </w:rPr>
              <w:t xml:space="preserve">fees and </w:t>
            </w:r>
            <w:r>
              <w:rPr>
                <w:spacing w:val="-2"/>
                <w:sz w:val="24"/>
              </w:rPr>
              <w:t xml:space="preserve">charges </w:t>
            </w:r>
            <w:r>
              <w:rPr>
                <w:sz w:val="24"/>
              </w:rPr>
              <w:t xml:space="preserve">related to </w:t>
            </w:r>
            <w:r>
              <w:rPr>
                <w:spacing w:val="-2"/>
                <w:sz w:val="24"/>
              </w:rPr>
              <w:t>import (4x9)</w:t>
            </w:r>
          </w:p>
        </w:tc>
        <w:tc>
          <w:tcPr>
            <w:tcW w:w="1537" w:type="dxa"/>
          </w:tcPr>
          <w:p w:rsidR="00C56328" w:rsidRDefault="00271611">
            <w:pPr>
              <w:pStyle w:val="TableParagraph"/>
              <w:ind w:left="27"/>
              <w:jc w:val="center"/>
              <w:rPr>
                <w:sz w:val="24"/>
              </w:rPr>
            </w:pPr>
            <w:r>
              <w:rPr>
                <w:sz w:val="24"/>
              </w:rPr>
              <w:t xml:space="preserve">Cost of </w:t>
            </w:r>
            <w:r>
              <w:rPr>
                <w:spacing w:val="-2"/>
                <w:sz w:val="24"/>
              </w:rPr>
              <w:t xml:space="preserve">transportation, </w:t>
            </w:r>
            <w:r>
              <w:rPr>
                <w:sz w:val="24"/>
              </w:rPr>
              <w:t xml:space="preserve">insurance and other services </w:t>
            </w:r>
            <w:r>
              <w:rPr>
                <w:spacing w:val="-4"/>
                <w:sz w:val="24"/>
              </w:rPr>
              <w:t>(VAT</w:t>
            </w:r>
          </w:p>
          <w:p w:rsidR="00C56328" w:rsidRDefault="00271611">
            <w:pPr>
              <w:pStyle w:val="TableParagraph"/>
              <w:ind w:left="173" w:right="146" w:firstLine="26"/>
              <w:jc w:val="both"/>
              <w:rPr>
                <w:sz w:val="24"/>
              </w:rPr>
            </w:pPr>
            <w:r>
              <w:rPr>
                <w:sz w:val="24"/>
              </w:rPr>
              <w:t>included)</w:t>
            </w:r>
            <w:r>
              <w:rPr>
                <w:spacing w:val="-12"/>
                <w:sz w:val="24"/>
              </w:rPr>
              <w:t xml:space="preserve"> </w:t>
            </w:r>
            <w:r>
              <w:rPr>
                <w:sz w:val="24"/>
              </w:rPr>
              <w:t>in Vietnam to transport</w:t>
            </w:r>
            <w:r>
              <w:rPr>
                <w:spacing w:val="-15"/>
                <w:sz w:val="24"/>
              </w:rPr>
              <w:t xml:space="preserve"> </w:t>
            </w:r>
            <w:r>
              <w:rPr>
                <w:sz w:val="24"/>
              </w:rPr>
              <w:t>the goods</w:t>
            </w:r>
            <w:r>
              <w:rPr>
                <w:spacing w:val="-3"/>
                <w:sz w:val="24"/>
              </w:rPr>
              <w:t xml:space="preserve"> </w:t>
            </w:r>
            <w:r>
              <w:rPr>
                <w:sz w:val="24"/>
              </w:rPr>
              <w:t>to</w:t>
            </w:r>
            <w:r>
              <w:rPr>
                <w:spacing w:val="-3"/>
                <w:sz w:val="24"/>
              </w:rPr>
              <w:t xml:space="preserve"> </w:t>
            </w:r>
            <w:r>
              <w:rPr>
                <w:sz w:val="24"/>
              </w:rPr>
              <w:t>the project site</w:t>
            </w:r>
          </w:p>
        </w:tc>
        <w:tc>
          <w:tcPr>
            <w:tcW w:w="1384" w:type="dxa"/>
          </w:tcPr>
          <w:p w:rsidR="00C56328" w:rsidRDefault="00271611">
            <w:pPr>
              <w:pStyle w:val="TableParagraph"/>
              <w:ind w:left="81" w:right="50" w:firstLine="1"/>
              <w:jc w:val="center"/>
              <w:rPr>
                <w:sz w:val="24"/>
              </w:rPr>
            </w:pPr>
            <w:r>
              <w:rPr>
                <w:spacing w:val="-2"/>
                <w:sz w:val="24"/>
              </w:rPr>
              <w:t>Total</w:t>
            </w:r>
            <w:r>
              <w:rPr>
                <w:spacing w:val="40"/>
                <w:sz w:val="24"/>
              </w:rPr>
              <w:t xml:space="preserve"> </w:t>
            </w:r>
            <w:r>
              <w:rPr>
                <w:spacing w:val="-2"/>
                <w:sz w:val="24"/>
              </w:rPr>
              <w:t xml:space="preserve">amount excluding </w:t>
            </w:r>
            <w:r>
              <w:rPr>
                <w:sz w:val="24"/>
              </w:rPr>
              <w:t xml:space="preserve">taxes, fees, </w:t>
            </w:r>
            <w:r>
              <w:rPr>
                <w:spacing w:val="-2"/>
                <w:sz w:val="24"/>
              </w:rPr>
              <w:t xml:space="preserve">charges </w:t>
            </w:r>
            <w:r>
              <w:rPr>
                <w:sz w:val="24"/>
              </w:rPr>
              <w:t xml:space="preserve">related to </w:t>
            </w:r>
            <w:r>
              <w:rPr>
                <w:spacing w:val="-2"/>
                <w:sz w:val="24"/>
              </w:rPr>
              <w:t xml:space="preserve">import, special consumption </w:t>
            </w:r>
            <w:r>
              <w:rPr>
                <w:sz w:val="24"/>
              </w:rPr>
              <w:t xml:space="preserve">tax (if any), </w:t>
            </w:r>
            <w:r>
              <w:rPr>
                <w:spacing w:val="-4"/>
                <w:sz w:val="24"/>
              </w:rPr>
              <w:t xml:space="preserve">VAT </w:t>
            </w:r>
            <w:r>
              <w:rPr>
                <w:spacing w:val="-2"/>
                <w:sz w:val="24"/>
              </w:rPr>
              <w:t>(10+11)</w:t>
            </w:r>
          </w:p>
        </w:tc>
        <w:tc>
          <w:tcPr>
            <w:tcW w:w="875" w:type="dxa"/>
          </w:tcPr>
          <w:p w:rsidR="00C56328" w:rsidRDefault="00271611">
            <w:pPr>
              <w:pStyle w:val="TableParagraph"/>
              <w:ind w:left="83" w:right="50"/>
              <w:jc w:val="center"/>
              <w:rPr>
                <w:sz w:val="24"/>
              </w:rPr>
            </w:pPr>
            <w:r>
              <w:rPr>
                <w:spacing w:val="-2"/>
                <w:sz w:val="24"/>
              </w:rPr>
              <w:t xml:space="preserve">Taxes, </w:t>
            </w:r>
            <w:r>
              <w:rPr>
                <w:spacing w:val="-4"/>
                <w:sz w:val="24"/>
              </w:rPr>
              <w:t>fees</w:t>
            </w:r>
            <w:r>
              <w:rPr>
                <w:spacing w:val="40"/>
                <w:sz w:val="24"/>
              </w:rPr>
              <w:t xml:space="preserve"> </w:t>
            </w:r>
            <w:r>
              <w:rPr>
                <w:spacing w:val="-4"/>
                <w:sz w:val="24"/>
              </w:rPr>
              <w:t xml:space="preserve">and </w:t>
            </w:r>
            <w:r>
              <w:rPr>
                <w:spacing w:val="-2"/>
                <w:sz w:val="24"/>
              </w:rPr>
              <w:t xml:space="preserve">charges related </w:t>
            </w:r>
            <w:r>
              <w:rPr>
                <w:spacing w:val="-6"/>
                <w:sz w:val="24"/>
              </w:rPr>
              <w:t xml:space="preserve">to </w:t>
            </w:r>
            <w:r>
              <w:rPr>
                <w:spacing w:val="-2"/>
                <w:sz w:val="24"/>
              </w:rPr>
              <w:t xml:space="preserve">import </w:t>
            </w:r>
            <w:r>
              <w:rPr>
                <w:spacing w:val="-4"/>
                <w:sz w:val="24"/>
              </w:rPr>
              <w:t>for</w:t>
            </w:r>
            <w:r>
              <w:rPr>
                <w:spacing w:val="40"/>
                <w:sz w:val="24"/>
              </w:rPr>
              <w:t xml:space="preserve"> </w:t>
            </w:r>
            <w:r>
              <w:rPr>
                <w:spacing w:val="-4"/>
                <w:sz w:val="24"/>
              </w:rPr>
              <w:t>each item</w:t>
            </w:r>
          </w:p>
          <w:p w:rsidR="00C56328" w:rsidRDefault="00271611">
            <w:pPr>
              <w:pStyle w:val="TableParagraph"/>
              <w:ind w:left="33"/>
              <w:jc w:val="center"/>
              <w:rPr>
                <w:sz w:val="24"/>
              </w:rPr>
            </w:pPr>
            <w:r>
              <w:rPr>
                <w:sz w:val="24"/>
              </w:rPr>
              <w:t>(4 x</w:t>
            </w:r>
            <w:r>
              <w:rPr>
                <w:spacing w:val="1"/>
                <w:sz w:val="24"/>
              </w:rPr>
              <w:t xml:space="preserve"> </w:t>
            </w:r>
            <w:r>
              <w:rPr>
                <w:spacing w:val="-7"/>
                <w:sz w:val="24"/>
              </w:rPr>
              <w:t>8)</w:t>
            </w:r>
          </w:p>
        </w:tc>
        <w:tc>
          <w:tcPr>
            <w:tcW w:w="1384" w:type="dxa"/>
          </w:tcPr>
          <w:p w:rsidR="00C56328" w:rsidRDefault="00271611">
            <w:pPr>
              <w:pStyle w:val="TableParagraph"/>
              <w:ind w:left="84" w:right="47" w:hanging="3"/>
              <w:jc w:val="center"/>
              <w:rPr>
                <w:sz w:val="24"/>
              </w:rPr>
            </w:pPr>
            <w:r>
              <w:rPr>
                <w:spacing w:val="-2"/>
                <w:sz w:val="24"/>
              </w:rPr>
              <w:t xml:space="preserve">Special consumption </w:t>
            </w:r>
            <w:r>
              <w:rPr>
                <w:sz w:val="24"/>
              </w:rPr>
              <w:t xml:space="preserve">tax (if any), </w:t>
            </w:r>
            <w:r>
              <w:rPr>
                <w:spacing w:val="-4"/>
                <w:sz w:val="24"/>
              </w:rPr>
              <w:t>VAT</w:t>
            </w:r>
          </w:p>
        </w:tc>
        <w:tc>
          <w:tcPr>
            <w:tcW w:w="1384" w:type="dxa"/>
          </w:tcPr>
          <w:p w:rsidR="00C56328" w:rsidRDefault="00271611">
            <w:pPr>
              <w:pStyle w:val="TableParagraph"/>
              <w:ind w:left="85" w:right="46" w:hanging="1"/>
              <w:jc w:val="center"/>
              <w:rPr>
                <w:sz w:val="24"/>
              </w:rPr>
            </w:pPr>
            <w:r>
              <w:rPr>
                <w:spacing w:val="-2"/>
                <w:sz w:val="24"/>
              </w:rPr>
              <w:t>Total</w:t>
            </w:r>
            <w:r>
              <w:rPr>
                <w:spacing w:val="40"/>
                <w:sz w:val="24"/>
              </w:rPr>
              <w:t xml:space="preserve"> </w:t>
            </w:r>
            <w:r>
              <w:rPr>
                <w:spacing w:val="-2"/>
                <w:sz w:val="24"/>
              </w:rPr>
              <w:t xml:space="preserve">amount including </w:t>
            </w:r>
            <w:r>
              <w:rPr>
                <w:sz w:val="24"/>
              </w:rPr>
              <w:t xml:space="preserve">taxes, fees, </w:t>
            </w:r>
            <w:r>
              <w:rPr>
                <w:spacing w:val="-2"/>
                <w:sz w:val="24"/>
              </w:rPr>
              <w:t xml:space="preserve">charges </w:t>
            </w:r>
            <w:r>
              <w:rPr>
                <w:sz w:val="24"/>
              </w:rPr>
              <w:t xml:space="preserve">related to </w:t>
            </w:r>
            <w:r>
              <w:rPr>
                <w:spacing w:val="-2"/>
                <w:sz w:val="24"/>
              </w:rPr>
              <w:t xml:space="preserve">import, special consumption </w:t>
            </w:r>
            <w:r>
              <w:rPr>
                <w:sz w:val="24"/>
              </w:rPr>
              <w:t xml:space="preserve">tax (if any), </w:t>
            </w:r>
            <w:r>
              <w:rPr>
                <w:spacing w:val="-4"/>
                <w:sz w:val="24"/>
              </w:rPr>
              <w:t>VAT</w:t>
            </w:r>
          </w:p>
          <w:p w:rsidR="00C56328" w:rsidRDefault="00271611">
            <w:pPr>
              <w:pStyle w:val="TableParagraph"/>
              <w:ind w:left="38"/>
              <w:jc w:val="center"/>
              <w:rPr>
                <w:sz w:val="24"/>
              </w:rPr>
            </w:pPr>
            <w:r>
              <w:rPr>
                <w:sz w:val="24"/>
              </w:rPr>
              <w:t>(12</w:t>
            </w:r>
            <w:r>
              <w:rPr>
                <w:spacing w:val="-3"/>
                <w:sz w:val="24"/>
              </w:rPr>
              <w:t xml:space="preserve"> </w:t>
            </w:r>
            <w:r>
              <w:rPr>
                <w:sz w:val="24"/>
              </w:rPr>
              <w:t>+13</w:t>
            </w:r>
            <w:r>
              <w:rPr>
                <w:spacing w:val="-1"/>
                <w:sz w:val="24"/>
              </w:rPr>
              <w:t xml:space="preserve"> </w:t>
            </w:r>
            <w:r>
              <w:rPr>
                <w:spacing w:val="-10"/>
                <w:sz w:val="24"/>
              </w:rPr>
              <w:t>+</w:t>
            </w:r>
          </w:p>
          <w:p w:rsidR="00C56328" w:rsidRDefault="00271611">
            <w:pPr>
              <w:pStyle w:val="TableParagraph"/>
              <w:ind w:left="38" w:right="1"/>
              <w:jc w:val="center"/>
              <w:rPr>
                <w:sz w:val="24"/>
              </w:rPr>
            </w:pPr>
            <w:r>
              <w:rPr>
                <w:spacing w:val="-5"/>
                <w:sz w:val="24"/>
              </w:rPr>
              <w:t>14)</w:t>
            </w:r>
          </w:p>
        </w:tc>
      </w:tr>
      <w:tr w:rsidR="00C56328">
        <w:trPr>
          <w:trHeight w:val="302"/>
        </w:trPr>
        <w:tc>
          <w:tcPr>
            <w:tcW w:w="499" w:type="dxa"/>
          </w:tcPr>
          <w:p w:rsidR="00C56328" w:rsidRDefault="00C56328">
            <w:pPr>
              <w:pStyle w:val="TableParagraph"/>
            </w:pPr>
          </w:p>
        </w:tc>
        <w:tc>
          <w:tcPr>
            <w:tcW w:w="718" w:type="dxa"/>
          </w:tcPr>
          <w:p w:rsidR="00C56328" w:rsidRDefault="00C56328">
            <w:pPr>
              <w:pStyle w:val="TableParagraph"/>
            </w:pPr>
          </w:p>
        </w:tc>
        <w:tc>
          <w:tcPr>
            <w:tcW w:w="571" w:type="dxa"/>
          </w:tcPr>
          <w:p w:rsidR="00C56328" w:rsidRDefault="00C56328">
            <w:pPr>
              <w:pStyle w:val="TableParagraph"/>
            </w:pPr>
          </w:p>
        </w:tc>
        <w:tc>
          <w:tcPr>
            <w:tcW w:w="1209" w:type="dxa"/>
          </w:tcPr>
          <w:p w:rsidR="00C56328" w:rsidRDefault="00C56328">
            <w:pPr>
              <w:pStyle w:val="TableParagraph"/>
            </w:pPr>
          </w:p>
        </w:tc>
        <w:tc>
          <w:tcPr>
            <w:tcW w:w="1451" w:type="dxa"/>
          </w:tcPr>
          <w:p w:rsidR="00C56328" w:rsidRDefault="00C56328">
            <w:pPr>
              <w:pStyle w:val="TableParagraph"/>
            </w:pPr>
          </w:p>
        </w:tc>
        <w:tc>
          <w:tcPr>
            <w:tcW w:w="597" w:type="dxa"/>
          </w:tcPr>
          <w:p w:rsidR="00C56328" w:rsidRDefault="00C56328">
            <w:pPr>
              <w:pStyle w:val="TableParagraph"/>
            </w:pPr>
          </w:p>
        </w:tc>
        <w:tc>
          <w:tcPr>
            <w:tcW w:w="1050" w:type="dxa"/>
          </w:tcPr>
          <w:p w:rsidR="00C56328" w:rsidRDefault="00C56328">
            <w:pPr>
              <w:pStyle w:val="TableParagraph"/>
            </w:pPr>
          </w:p>
        </w:tc>
        <w:tc>
          <w:tcPr>
            <w:tcW w:w="875" w:type="dxa"/>
          </w:tcPr>
          <w:p w:rsidR="00C56328" w:rsidRDefault="00C56328">
            <w:pPr>
              <w:pStyle w:val="TableParagraph"/>
            </w:pPr>
          </w:p>
        </w:tc>
        <w:tc>
          <w:tcPr>
            <w:tcW w:w="1091" w:type="dxa"/>
          </w:tcPr>
          <w:p w:rsidR="00C56328" w:rsidRDefault="00C56328">
            <w:pPr>
              <w:pStyle w:val="TableParagraph"/>
            </w:pPr>
          </w:p>
        </w:tc>
        <w:tc>
          <w:tcPr>
            <w:tcW w:w="1088" w:type="dxa"/>
          </w:tcPr>
          <w:p w:rsidR="00C56328" w:rsidRDefault="00C56328">
            <w:pPr>
              <w:pStyle w:val="TableParagraph"/>
            </w:pPr>
          </w:p>
        </w:tc>
        <w:tc>
          <w:tcPr>
            <w:tcW w:w="1537" w:type="dxa"/>
          </w:tcPr>
          <w:p w:rsidR="00C56328" w:rsidRDefault="00C56328">
            <w:pPr>
              <w:pStyle w:val="TableParagraph"/>
            </w:pPr>
          </w:p>
        </w:tc>
        <w:tc>
          <w:tcPr>
            <w:tcW w:w="1384" w:type="dxa"/>
          </w:tcPr>
          <w:p w:rsidR="00C56328" w:rsidRDefault="00C56328">
            <w:pPr>
              <w:pStyle w:val="TableParagraph"/>
            </w:pPr>
          </w:p>
        </w:tc>
        <w:tc>
          <w:tcPr>
            <w:tcW w:w="875" w:type="dxa"/>
          </w:tcPr>
          <w:p w:rsidR="00C56328" w:rsidRDefault="00C56328">
            <w:pPr>
              <w:pStyle w:val="TableParagraph"/>
            </w:pPr>
          </w:p>
        </w:tc>
        <w:tc>
          <w:tcPr>
            <w:tcW w:w="1384" w:type="dxa"/>
          </w:tcPr>
          <w:p w:rsidR="00C56328" w:rsidRDefault="00C56328">
            <w:pPr>
              <w:pStyle w:val="TableParagraph"/>
            </w:pPr>
          </w:p>
        </w:tc>
        <w:tc>
          <w:tcPr>
            <w:tcW w:w="1384" w:type="dxa"/>
          </w:tcPr>
          <w:p w:rsidR="00C56328" w:rsidRDefault="00C56328">
            <w:pPr>
              <w:pStyle w:val="TableParagraph"/>
            </w:pPr>
          </w:p>
        </w:tc>
      </w:tr>
      <w:tr w:rsidR="00C56328">
        <w:trPr>
          <w:trHeight w:val="324"/>
        </w:trPr>
        <w:tc>
          <w:tcPr>
            <w:tcW w:w="10686" w:type="dxa"/>
            <w:gridSpan w:val="11"/>
          </w:tcPr>
          <w:p w:rsidR="00C56328" w:rsidRDefault="00271611">
            <w:pPr>
              <w:pStyle w:val="TableParagraph"/>
              <w:spacing w:before="12" w:line="292" w:lineRule="exact"/>
              <w:ind w:left="14"/>
              <w:jc w:val="center"/>
              <w:rPr>
                <w:b/>
                <w:sz w:val="26"/>
              </w:rPr>
            </w:pPr>
            <w:r>
              <w:rPr>
                <w:b/>
                <w:spacing w:val="-2"/>
                <w:sz w:val="26"/>
              </w:rPr>
              <w:t>Total</w:t>
            </w:r>
          </w:p>
        </w:tc>
        <w:tc>
          <w:tcPr>
            <w:tcW w:w="1384" w:type="dxa"/>
          </w:tcPr>
          <w:p w:rsidR="00C56328" w:rsidRDefault="00271611">
            <w:pPr>
              <w:pStyle w:val="TableParagraph"/>
              <w:spacing w:line="304" w:lineRule="exact"/>
              <w:ind w:left="38" w:right="5"/>
              <w:jc w:val="center"/>
              <w:rPr>
                <w:b/>
                <w:i/>
                <w:sz w:val="28"/>
              </w:rPr>
            </w:pPr>
            <w:r>
              <w:rPr>
                <w:b/>
                <w:i/>
                <w:spacing w:val="-4"/>
                <w:sz w:val="28"/>
              </w:rPr>
              <w:t>(M</w:t>
            </w:r>
            <w:r>
              <w:rPr>
                <w:b/>
                <w:i/>
                <w:spacing w:val="-4"/>
                <w:sz w:val="28"/>
                <w:vertAlign w:val="superscript"/>
              </w:rPr>
              <w:t>*</w:t>
            </w:r>
            <w:r>
              <w:rPr>
                <w:b/>
                <w:i/>
                <w:spacing w:val="-4"/>
                <w:sz w:val="28"/>
              </w:rPr>
              <w:t>)</w:t>
            </w:r>
          </w:p>
        </w:tc>
        <w:tc>
          <w:tcPr>
            <w:tcW w:w="875" w:type="dxa"/>
          </w:tcPr>
          <w:p w:rsidR="00C56328" w:rsidRDefault="00C56328">
            <w:pPr>
              <w:pStyle w:val="TableParagraph"/>
              <w:rPr>
                <w:sz w:val="24"/>
              </w:rPr>
            </w:pPr>
          </w:p>
        </w:tc>
        <w:tc>
          <w:tcPr>
            <w:tcW w:w="1384" w:type="dxa"/>
          </w:tcPr>
          <w:p w:rsidR="00C56328" w:rsidRDefault="00C56328">
            <w:pPr>
              <w:pStyle w:val="TableParagraph"/>
              <w:rPr>
                <w:sz w:val="24"/>
              </w:rPr>
            </w:pPr>
          </w:p>
        </w:tc>
        <w:tc>
          <w:tcPr>
            <w:tcW w:w="1384" w:type="dxa"/>
          </w:tcPr>
          <w:p w:rsidR="00C56328" w:rsidRDefault="00271611">
            <w:pPr>
              <w:pStyle w:val="TableParagraph"/>
              <w:spacing w:before="12" w:line="292" w:lineRule="exact"/>
              <w:ind w:left="38" w:right="3"/>
              <w:jc w:val="center"/>
              <w:rPr>
                <w:b/>
                <w:i/>
                <w:sz w:val="26"/>
              </w:rPr>
            </w:pPr>
            <w:r>
              <w:rPr>
                <w:b/>
                <w:i/>
                <w:spacing w:val="-4"/>
                <w:sz w:val="26"/>
              </w:rPr>
              <w:t>(M2)</w:t>
            </w:r>
          </w:p>
        </w:tc>
      </w:tr>
    </w:tbl>
    <w:p w:rsidR="00C56328" w:rsidRDefault="00271611">
      <w:pPr>
        <w:pStyle w:val="BodyText"/>
        <w:spacing w:before="114"/>
        <w:ind w:left="1379"/>
      </w:pPr>
      <w:r>
        <w:rPr>
          <w:spacing w:val="-2"/>
        </w:rPr>
        <w:t>Notes:</w:t>
      </w:r>
    </w:p>
    <w:p w:rsidR="00C56328" w:rsidRDefault="00271611">
      <w:pPr>
        <w:pStyle w:val="BodyText"/>
        <w:spacing w:before="151"/>
        <w:ind w:left="812" w:firstLine="566"/>
      </w:pPr>
      <w:r>
        <w:t>The</w:t>
      </w:r>
      <w:r>
        <w:rPr>
          <w:spacing w:val="40"/>
        </w:rPr>
        <w:t xml:space="preserve"> </w:t>
      </w:r>
      <w:r>
        <w:t>Bidder</w:t>
      </w:r>
      <w:r>
        <w:rPr>
          <w:spacing w:val="38"/>
        </w:rPr>
        <w:t xml:space="preserve"> </w:t>
      </w:r>
      <w:r>
        <w:t>completes</w:t>
      </w:r>
      <w:r>
        <w:rPr>
          <w:spacing w:val="40"/>
        </w:rPr>
        <w:t xml:space="preserve"> </w:t>
      </w:r>
      <w:r>
        <w:t>this</w:t>
      </w:r>
      <w:r>
        <w:rPr>
          <w:spacing w:val="38"/>
        </w:rPr>
        <w:t xml:space="preserve"> </w:t>
      </w:r>
      <w:r>
        <w:t>table</w:t>
      </w:r>
      <w:r>
        <w:rPr>
          <w:spacing w:val="40"/>
        </w:rPr>
        <w:t xml:space="preserve"> </w:t>
      </w:r>
      <w:r>
        <w:t>in</w:t>
      </w:r>
      <w:r>
        <w:rPr>
          <w:spacing w:val="38"/>
        </w:rPr>
        <w:t xml:space="preserve"> </w:t>
      </w:r>
      <w:r>
        <w:t>accordance</w:t>
      </w:r>
      <w:r>
        <w:rPr>
          <w:spacing w:val="40"/>
        </w:rPr>
        <w:t xml:space="preserve"> </w:t>
      </w:r>
      <w:r>
        <w:t>with</w:t>
      </w:r>
      <w:r>
        <w:rPr>
          <w:spacing w:val="38"/>
        </w:rPr>
        <w:t xml:space="preserve"> </w:t>
      </w:r>
      <w:r>
        <w:t>the</w:t>
      </w:r>
      <w:r>
        <w:rPr>
          <w:spacing w:val="38"/>
        </w:rPr>
        <w:t xml:space="preserve"> </w:t>
      </w:r>
      <w:r>
        <w:t>List</w:t>
      </w:r>
      <w:r>
        <w:rPr>
          <w:spacing w:val="38"/>
        </w:rPr>
        <w:t xml:space="preserve"> </w:t>
      </w:r>
      <w:r>
        <w:t>of</w:t>
      </w:r>
      <w:r>
        <w:rPr>
          <w:spacing w:val="40"/>
        </w:rPr>
        <w:t xml:space="preserve"> </w:t>
      </w:r>
      <w:r>
        <w:t>Goods</w:t>
      </w:r>
      <w:r>
        <w:rPr>
          <w:spacing w:val="40"/>
        </w:rPr>
        <w:t xml:space="preserve"> </w:t>
      </w:r>
      <w:r>
        <w:t>specified</w:t>
      </w:r>
      <w:r>
        <w:rPr>
          <w:spacing w:val="39"/>
        </w:rPr>
        <w:t xml:space="preserve"> </w:t>
      </w:r>
      <w:r>
        <w:t>in</w:t>
      </w:r>
      <w:r>
        <w:rPr>
          <w:spacing w:val="40"/>
        </w:rPr>
        <w:t xml:space="preserve"> </w:t>
      </w:r>
      <w:r>
        <w:t>Part</w:t>
      </w:r>
      <w:r>
        <w:rPr>
          <w:spacing w:val="38"/>
        </w:rPr>
        <w:t xml:space="preserve"> </w:t>
      </w:r>
      <w:r>
        <w:t>2</w:t>
      </w:r>
      <w:r>
        <w:rPr>
          <w:spacing w:val="40"/>
        </w:rPr>
        <w:t xml:space="preserve"> </w:t>
      </w:r>
      <w:r>
        <w:t>–</w:t>
      </w:r>
      <w:r>
        <w:rPr>
          <w:spacing w:val="40"/>
        </w:rPr>
        <w:t xml:space="preserve"> </w:t>
      </w:r>
      <w:r>
        <w:t>Requirements</w:t>
      </w:r>
      <w:r>
        <w:rPr>
          <w:spacing w:val="40"/>
        </w:rPr>
        <w:t xml:space="preserve"> </w:t>
      </w:r>
      <w:r>
        <w:t>for</w:t>
      </w:r>
      <w:r>
        <w:rPr>
          <w:spacing w:val="38"/>
        </w:rPr>
        <w:t xml:space="preserve"> </w:t>
      </w:r>
      <w:r>
        <w:t>Scope</w:t>
      </w:r>
      <w:r>
        <w:rPr>
          <w:spacing w:val="38"/>
        </w:rPr>
        <w:t xml:space="preserve"> </w:t>
      </w:r>
      <w:r>
        <w:t xml:space="preserve">of </w:t>
      </w:r>
      <w:r>
        <w:rPr>
          <w:spacing w:val="-2"/>
        </w:rPr>
        <w:t>Supply.</w:t>
      </w:r>
    </w:p>
    <w:p w:rsidR="00C56328" w:rsidRDefault="00C56328">
      <w:pPr>
        <w:sectPr w:rsidR="00C56328">
          <w:pgSz w:w="16840" w:h="11910" w:orient="landscape"/>
          <w:pgMar w:top="1320" w:right="440" w:bottom="280" w:left="320" w:header="722" w:footer="0" w:gutter="0"/>
          <w:cols w:space="720"/>
        </w:sectPr>
      </w:pPr>
    </w:p>
    <w:p w:rsidR="00C56328" w:rsidRDefault="00271611">
      <w:pPr>
        <w:pStyle w:val="BodyText"/>
        <w:spacing w:before="79"/>
        <w:ind w:left="812" w:right="707" w:firstLine="566"/>
        <w:jc w:val="both"/>
      </w:pPr>
      <w:r>
        <w:lastRenderedPageBreak/>
        <w:t>For column (5): the</w:t>
      </w:r>
      <w:r>
        <w:rPr>
          <w:spacing w:val="-1"/>
        </w:rPr>
        <w:t xml:space="preserve"> </w:t>
      </w:r>
      <w:r>
        <w:t>bidder</w:t>
      </w:r>
      <w:r>
        <w:rPr>
          <w:spacing w:val="-1"/>
        </w:rPr>
        <w:t xml:space="preserve"> </w:t>
      </w:r>
      <w:r>
        <w:t>must specify</w:t>
      </w:r>
      <w:r>
        <w:rPr>
          <w:spacing w:val="-2"/>
        </w:rPr>
        <w:t xml:space="preserve"> </w:t>
      </w:r>
      <w:r>
        <w:t>the origin, Marks and numbers, brand, and manufacturer of</w:t>
      </w:r>
      <w:r>
        <w:rPr>
          <w:spacing w:val="-1"/>
        </w:rPr>
        <w:t xml:space="preserve"> </w:t>
      </w:r>
      <w:r>
        <w:t>the</w:t>
      </w:r>
      <w:r>
        <w:rPr>
          <w:spacing w:val="-1"/>
        </w:rPr>
        <w:t xml:space="preserve"> </w:t>
      </w:r>
      <w:r>
        <w:t>goods in accordance with the technical proposal.</w:t>
      </w:r>
    </w:p>
    <w:p w:rsidR="00C56328" w:rsidRDefault="00271611">
      <w:pPr>
        <w:pStyle w:val="BodyText"/>
        <w:spacing w:before="59"/>
        <w:ind w:left="1379"/>
        <w:jc w:val="both"/>
      </w:pPr>
      <w:r>
        <w:t>For</w:t>
      </w:r>
      <w:r>
        <w:rPr>
          <w:spacing w:val="-4"/>
        </w:rPr>
        <w:t xml:space="preserve"> </w:t>
      </w:r>
      <w:r>
        <w:t>column</w:t>
      </w:r>
      <w:r>
        <w:rPr>
          <w:spacing w:val="-1"/>
        </w:rPr>
        <w:t xml:space="preserve"> </w:t>
      </w:r>
      <w:r>
        <w:t>(6):</w:t>
      </w:r>
      <w:r>
        <w:rPr>
          <w:spacing w:val="-4"/>
        </w:rPr>
        <w:t xml:space="preserve"> </w:t>
      </w:r>
      <w:r>
        <w:t>if</w:t>
      </w:r>
      <w:r>
        <w:rPr>
          <w:spacing w:val="-2"/>
        </w:rPr>
        <w:t xml:space="preserve"> </w:t>
      </w:r>
      <w:r>
        <w:t>the</w:t>
      </w:r>
      <w:r>
        <w:rPr>
          <w:spacing w:val="-5"/>
        </w:rPr>
        <w:t xml:space="preserve"> </w:t>
      </w:r>
      <w:r>
        <w:t>bidder</w:t>
      </w:r>
      <w:r>
        <w:rPr>
          <w:spacing w:val="-2"/>
        </w:rPr>
        <w:t xml:space="preserve"> </w:t>
      </w:r>
      <w:r>
        <w:t>knows</w:t>
      </w:r>
      <w:r>
        <w:rPr>
          <w:spacing w:val="-1"/>
        </w:rPr>
        <w:t xml:space="preserve"> </w:t>
      </w:r>
      <w:r>
        <w:t>the</w:t>
      </w:r>
      <w:r>
        <w:rPr>
          <w:spacing w:val="-2"/>
        </w:rPr>
        <w:t xml:space="preserve"> </w:t>
      </w:r>
      <w:r>
        <w:t>HS</w:t>
      </w:r>
      <w:r>
        <w:rPr>
          <w:spacing w:val="-5"/>
        </w:rPr>
        <w:t xml:space="preserve"> </w:t>
      </w:r>
      <w:r>
        <w:t>code</w:t>
      </w:r>
      <w:r>
        <w:rPr>
          <w:spacing w:val="-3"/>
        </w:rPr>
        <w:t xml:space="preserve"> </w:t>
      </w:r>
      <w:r>
        <w:t>of</w:t>
      </w:r>
      <w:r>
        <w:rPr>
          <w:spacing w:val="-5"/>
        </w:rPr>
        <w:t xml:space="preserve"> </w:t>
      </w:r>
      <w:r>
        <w:t>the</w:t>
      </w:r>
      <w:r>
        <w:rPr>
          <w:spacing w:val="-1"/>
        </w:rPr>
        <w:t xml:space="preserve"> </w:t>
      </w:r>
      <w:r>
        <w:t>goods,</w:t>
      </w:r>
      <w:r>
        <w:rPr>
          <w:spacing w:val="-3"/>
        </w:rPr>
        <w:t xml:space="preserve"> </w:t>
      </w:r>
      <w:r>
        <w:t>the</w:t>
      </w:r>
      <w:r>
        <w:rPr>
          <w:spacing w:val="-2"/>
        </w:rPr>
        <w:t xml:space="preserve"> </w:t>
      </w:r>
      <w:r>
        <w:t>bidder</w:t>
      </w:r>
      <w:r>
        <w:rPr>
          <w:spacing w:val="-2"/>
        </w:rPr>
        <w:t xml:space="preserve"> </w:t>
      </w:r>
      <w:r>
        <w:t>will</w:t>
      </w:r>
      <w:r>
        <w:rPr>
          <w:spacing w:val="-5"/>
        </w:rPr>
        <w:t xml:space="preserve"> </w:t>
      </w:r>
      <w:r>
        <w:t>list</w:t>
      </w:r>
      <w:r>
        <w:rPr>
          <w:spacing w:val="-4"/>
        </w:rPr>
        <w:t xml:space="preserve"> </w:t>
      </w:r>
      <w:r>
        <w:t>it;</w:t>
      </w:r>
      <w:r>
        <w:rPr>
          <w:spacing w:val="-1"/>
        </w:rPr>
        <w:t xml:space="preserve"> </w:t>
      </w:r>
      <w:r>
        <w:t>if</w:t>
      </w:r>
      <w:r>
        <w:rPr>
          <w:spacing w:val="-2"/>
        </w:rPr>
        <w:t xml:space="preserve"> </w:t>
      </w:r>
      <w:r>
        <w:t>not,</w:t>
      </w:r>
      <w:r>
        <w:rPr>
          <w:spacing w:val="-2"/>
        </w:rPr>
        <w:t xml:space="preserve"> </w:t>
      </w:r>
      <w:r>
        <w:t>leave</w:t>
      </w:r>
      <w:r>
        <w:rPr>
          <w:spacing w:val="-5"/>
        </w:rPr>
        <w:t xml:space="preserve"> </w:t>
      </w:r>
      <w:r>
        <w:t>it</w:t>
      </w:r>
      <w:r>
        <w:rPr>
          <w:spacing w:val="-4"/>
        </w:rPr>
        <w:t xml:space="preserve"> </w:t>
      </w:r>
      <w:r>
        <w:rPr>
          <w:spacing w:val="-2"/>
        </w:rPr>
        <w:t>blank.</w:t>
      </w:r>
    </w:p>
    <w:p w:rsidR="00C56328" w:rsidRDefault="00271611">
      <w:pPr>
        <w:pStyle w:val="BodyText"/>
        <w:spacing w:before="59"/>
        <w:ind w:left="812" w:right="699" w:firstLine="566"/>
        <w:jc w:val="both"/>
      </w:pPr>
      <w:r>
        <w:t>Total amount (M*) excluding taxes, fees, charges related to import, special consumption tax (if any), VAT is the basis for comparing and ranking bidders. Value of taxes, fees and charges related to import (column 13) and special consumption tax (if any), VAT (column 14) will not be considered in the evaluation process to compare and rank bidders. The proposed winning bidding price and the contract price must include the value of taxes, fees and charges related to import, Special consumption tax (if any), VAT.</w:t>
      </w:r>
    </w:p>
    <w:p w:rsidR="00C56328" w:rsidRDefault="00271611">
      <w:pPr>
        <w:pStyle w:val="Heading2"/>
        <w:numPr>
          <w:ilvl w:val="0"/>
          <w:numId w:val="50"/>
        </w:numPr>
        <w:tabs>
          <w:tab w:val="left" w:pos="850"/>
        </w:tabs>
        <w:spacing w:before="126"/>
        <w:ind w:left="850" w:hanging="465"/>
        <w:jc w:val="both"/>
      </w:pPr>
      <w:r>
        <w:t>Goods</w:t>
      </w:r>
      <w:r>
        <w:rPr>
          <w:spacing w:val="-3"/>
        </w:rPr>
        <w:t xml:space="preserve"> </w:t>
      </w:r>
      <w:r>
        <w:t>manufactured</w:t>
      </w:r>
      <w:r>
        <w:rPr>
          <w:spacing w:val="-3"/>
        </w:rPr>
        <w:t xml:space="preserve"> </w:t>
      </w:r>
      <w:r>
        <w:t>and</w:t>
      </w:r>
      <w:r>
        <w:rPr>
          <w:spacing w:val="-4"/>
        </w:rPr>
        <w:t xml:space="preserve"> </w:t>
      </w:r>
      <w:r>
        <w:t>processed</w:t>
      </w:r>
      <w:r>
        <w:rPr>
          <w:spacing w:val="-6"/>
        </w:rPr>
        <w:t xml:space="preserve"> </w:t>
      </w:r>
      <w:r>
        <w:t>abroad</w:t>
      </w:r>
      <w:r>
        <w:rPr>
          <w:spacing w:val="-6"/>
        </w:rPr>
        <w:t xml:space="preserve"> </w:t>
      </w:r>
      <w:r>
        <w:t>and</w:t>
      </w:r>
      <w:r>
        <w:rPr>
          <w:spacing w:val="-4"/>
        </w:rPr>
        <w:t xml:space="preserve"> </w:t>
      </w:r>
      <w:r>
        <w:t>to</w:t>
      </w:r>
      <w:r>
        <w:rPr>
          <w:spacing w:val="-3"/>
        </w:rPr>
        <w:t xml:space="preserve"> </w:t>
      </w:r>
      <w:r>
        <w:t>be</w:t>
      </w:r>
      <w:r>
        <w:rPr>
          <w:spacing w:val="-4"/>
        </w:rPr>
        <w:t xml:space="preserve"> </w:t>
      </w:r>
      <w:r>
        <w:t>imported</w:t>
      </w:r>
      <w:r>
        <w:rPr>
          <w:spacing w:val="-6"/>
        </w:rPr>
        <w:t xml:space="preserve"> </w:t>
      </w:r>
      <w:r>
        <w:t>into</w:t>
      </w:r>
      <w:r>
        <w:rPr>
          <w:spacing w:val="-2"/>
        </w:rPr>
        <w:t xml:space="preserve"> Vietnam</w:t>
      </w:r>
    </w:p>
    <w:p w:rsidR="00C56328" w:rsidRDefault="00C56328">
      <w:pPr>
        <w:pStyle w:val="BodyText"/>
        <w:spacing w:before="60"/>
        <w:rPr>
          <w:b/>
          <w:sz w:val="20"/>
        </w:rPr>
      </w:pP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877"/>
        <w:gridCol w:w="740"/>
        <w:gridCol w:w="1388"/>
        <w:gridCol w:w="1780"/>
        <w:gridCol w:w="690"/>
        <w:gridCol w:w="1261"/>
        <w:gridCol w:w="1014"/>
        <w:gridCol w:w="1873"/>
        <w:gridCol w:w="1610"/>
        <w:gridCol w:w="1593"/>
        <w:gridCol w:w="1593"/>
      </w:tblGrid>
      <w:tr w:rsidR="00C56328">
        <w:trPr>
          <w:trHeight w:val="321"/>
        </w:trPr>
        <w:tc>
          <w:tcPr>
            <w:tcW w:w="557" w:type="dxa"/>
          </w:tcPr>
          <w:p w:rsidR="00C56328" w:rsidRDefault="00271611">
            <w:pPr>
              <w:pStyle w:val="TableParagraph"/>
              <w:spacing w:line="301" w:lineRule="exact"/>
              <w:ind w:left="10"/>
              <w:jc w:val="center"/>
              <w:rPr>
                <w:sz w:val="28"/>
              </w:rPr>
            </w:pPr>
            <w:r>
              <w:rPr>
                <w:spacing w:val="-10"/>
                <w:sz w:val="28"/>
              </w:rPr>
              <w:t>1</w:t>
            </w:r>
          </w:p>
        </w:tc>
        <w:tc>
          <w:tcPr>
            <w:tcW w:w="877" w:type="dxa"/>
          </w:tcPr>
          <w:p w:rsidR="00C56328" w:rsidRDefault="00271611">
            <w:pPr>
              <w:pStyle w:val="TableParagraph"/>
              <w:spacing w:line="301" w:lineRule="exact"/>
              <w:ind w:left="12"/>
              <w:jc w:val="center"/>
              <w:rPr>
                <w:sz w:val="28"/>
              </w:rPr>
            </w:pPr>
            <w:r>
              <w:rPr>
                <w:spacing w:val="-10"/>
                <w:sz w:val="28"/>
              </w:rPr>
              <w:t>2</w:t>
            </w:r>
          </w:p>
        </w:tc>
        <w:tc>
          <w:tcPr>
            <w:tcW w:w="740" w:type="dxa"/>
          </w:tcPr>
          <w:p w:rsidR="00C56328" w:rsidRDefault="00271611">
            <w:pPr>
              <w:pStyle w:val="TableParagraph"/>
              <w:spacing w:line="301" w:lineRule="exact"/>
              <w:ind w:left="10" w:right="2"/>
              <w:jc w:val="center"/>
              <w:rPr>
                <w:sz w:val="28"/>
              </w:rPr>
            </w:pPr>
            <w:r>
              <w:rPr>
                <w:spacing w:val="-10"/>
                <w:sz w:val="28"/>
              </w:rPr>
              <w:t>3</w:t>
            </w:r>
          </w:p>
        </w:tc>
        <w:tc>
          <w:tcPr>
            <w:tcW w:w="1388" w:type="dxa"/>
          </w:tcPr>
          <w:p w:rsidR="00C56328" w:rsidRDefault="00271611">
            <w:pPr>
              <w:pStyle w:val="TableParagraph"/>
              <w:spacing w:line="301" w:lineRule="exact"/>
              <w:ind w:left="6"/>
              <w:jc w:val="center"/>
              <w:rPr>
                <w:sz w:val="28"/>
              </w:rPr>
            </w:pPr>
            <w:r>
              <w:rPr>
                <w:spacing w:val="-10"/>
                <w:sz w:val="28"/>
              </w:rPr>
              <w:t>4</w:t>
            </w:r>
          </w:p>
        </w:tc>
        <w:tc>
          <w:tcPr>
            <w:tcW w:w="1780" w:type="dxa"/>
          </w:tcPr>
          <w:p w:rsidR="00C56328" w:rsidRDefault="00271611">
            <w:pPr>
              <w:pStyle w:val="TableParagraph"/>
              <w:spacing w:line="301" w:lineRule="exact"/>
              <w:ind w:left="8"/>
              <w:jc w:val="center"/>
              <w:rPr>
                <w:sz w:val="28"/>
              </w:rPr>
            </w:pPr>
            <w:r>
              <w:rPr>
                <w:spacing w:val="-10"/>
                <w:sz w:val="28"/>
              </w:rPr>
              <w:t>5</w:t>
            </w:r>
          </w:p>
        </w:tc>
        <w:tc>
          <w:tcPr>
            <w:tcW w:w="690" w:type="dxa"/>
          </w:tcPr>
          <w:p w:rsidR="00C56328" w:rsidRDefault="00271611">
            <w:pPr>
              <w:pStyle w:val="TableParagraph"/>
              <w:spacing w:line="301" w:lineRule="exact"/>
              <w:ind w:left="5"/>
              <w:jc w:val="center"/>
              <w:rPr>
                <w:sz w:val="28"/>
              </w:rPr>
            </w:pPr>
            <w:r>
              <w:rPr>
                <w:spacing w:val="-10"/>
                <w:sz w:val="28"/>
              </w:rPr>
              <w:t>6</w:t>
            </w:r>
          </w:p>
        </w:tc>
        <w:tc>
          <w:tcPr>
            <w:tcW w:w="1261" w:type="dxa"/>
          </w:tcPr>
          <w:p w:rsidR="00C56328" w:rsidRDefault="00271611">
            <w:pPr>
              <w:pStyle w:val="TableParagraph"/>
              <w:spacing w:line="301" w:lineRule="exact"/>
              <w:ind w:right="1"/>
              <w:jc w:val="center"/>
              <w:rPr>
                <w:sz w:val="28"/>
              </w:rPr>
            </w:pPr>
            <w:r>
              <w:rPr>
                <w:spacing w:val="-10"/>
                <w:sz w:val="28"/>
              </w:rPr>
              <w:t>7</w:t>
            </w:r>
          </w:p>
        </w:tc>
        <w:tc>
          <w:tcPr>
            <w:tcW w:w="1014" w:type="dxa"/>
          </w:tcPr>
          <w:p w:rsidR="00C56328" w:rsidRDefault="00271611">
            <w:pPr>
              <w:pStyle w:val="TableParagraph"/>
              <w:spacing w:line="301" w:lineRule="exact"/>
              <w:jc w:val="center"/>
              <w:rPr>
                <w:sz w:val="28"/>
              </w:rPr>
            </w:pPr>
            <w:r>
              <w:rPr>
                <w:spacing w:val="-10"/>
                <w:sz w:val="28"/>
              </w:rPr>
              <w:t>8</w:t>
            </w:r>
          </w:p>
        </w:tc>
        <w:tc>
          <w:tcPr>
            <w:tcW w:w="1873" w:type="dxa"/>
          </w:tcPr>
          <w:p w:rsidR="00C56328" w:rsidRDefault="00271611">
            <w:pPr>
              <w:pStyle w:val="TableParagraph"/>
              <w:spacing w:line="301" w:lineRule="exact"/>
              <w:ind w:right="2"/>
              <w:jc w:val="center"/>
              <w:rPr>
                <w:sz w:val="28"/>
              </w:rPr>
            </w:pPr>
            <w:r>
              <w:rPr>
                <w:spacing w:val="-10"/>
                <w:sz w:val="28"/>
              </w:rPr>
              <w:t>9</w:t>
            </w:r>
          </w:p>
        </w:tc>
        <w:tc>
          <w:tcPr>
            <w:tcW w:w="1610" w:type="dxa"/>
          </w:tcPr>
          <w:p w:rsidR="00C56328" w:rsidRDefault="00271611">
            <w:pPr>
              <w:pStyle w:val="TableParagraph"/>
              <w:spacing w:line="301" w:lineRule="exact"/>
              <w:ind w:right="5"/>
              <w:jc w:val="center"/>
              <w:rPr>
                <w:sz w:val="28"/>
              </w:rPr>
            </w:pPr>
            <w:r>
              <w:rPr>
                <w:spacing w:val="-5"/>
                <w:sz w:val="28"/>
              </w:rPr>
              <w:t>10</w:t>
            </w:r>
          </w:p>
        </w:tc>
        <w:tc>
          <w:tcPr>
            <w:tcW w:w="1593" w:type="dxa"/>
          </w:tcPr>
          <w:p w:rsidR="00C56328" w:rsidRDefault="00271611">
            <w:pPr>
              <w:pStyle w:val="TableParagraph"/>
              <w:spacing w:line="301" w:lineRule="exact"/>
              <w:ind w:left="27" w:right="32"/>
              <w:jc w:val="center"/>
              <w:rPr>
                <w:sz w:val="28"/>
              </w:rPr>
            </w:pPr>
            <w:r>
              <w:rPr>
                <w:spacing w:val="-5"/>
                <w:sz w:val="28"/>
              </w:rPr>
              <w:t>11</w:t>
            </w:r>
          </w:p>
        </w:tc>
        <w:tc>
          <w:tcPr>
            <w:tcW w:w="1593" w:type="dxa"/>
          </w:tcPr>
          <w:p w:rsidR="00C56328" w:rsidRDefault="00271611">
            <w:pPr>
              <w:pStyle w:val="TableParagraph"/>
              <w:spacing w:line="301" w:lineRule="exact"/>
              <w:ind w:left="24" w:right="32"/>
              <w:jc w:val="center"/>
              <w:rPr>
                <w:sz w:val="28"/>
              </w:rPr>
            </w:pPr>
            <w:r>
              <w:rPr>
                <w:spacing w:val="-5"/>
                <w:sz w:val="28"/>
              </w:rPr>
              <w:t>12</w:t>
            </w:r>
          </w:p>
        </w:tc>
      </w:tr>
      <w:tr w:rsidR="00C56328">
        <w:trPr>
          <w:trHeight w:val="3864"/>
        </w:trPr>
        <w:tc>
          <w:tcPr>
            <w:tcW w:w="557" w:type="dxa"/>
          </w:tcPr>
          <w:p w:rsidR="00C56328" w:rsidRDefault="00271611">
            <w:pPr>
              <w:pStyle w:val="TableParagraph"/>
              <w:spacing w:line="315" w:lineRule="exact"/>
              <w:ind w:left="10" w:right="1"/>
              <w:jc w:val="center"/>
              <w:rPr>
                <w:sz w:val="28"/>
              </w:rPr>
            </w:pPr>
            <w:r>
              <w:rPr>
                <w:spacing w:val="-5"/>
                <w:sz w:val="28"/>
              </w:rPr>
              <w:t>No.</w:t>
            </w:r>
          </w:p>
        </w:tc>
        <w:tc>
          <w:tcPr>
            <w:tcW w:w="877" w:type="dxa"/>
          </w:tcPr>
          <w:p w:rsidR="00C56328" w:rsidRDefault="00271611">
            <w:pPr>
              <w:pStyle w:val="TableParagraph"/>
              <w:ind w:left="105" w:right="89" w:hanging="3"/>
              <w:jc w:val="center"/>
              <w:rPr>
                <w:sz w:val="28"/>
              </w:rPr>
            </w:pPr>
            <w:r>
              <w:rPr>
                <w:spacing w:val="-4"/>
                <w:sz w:val="28"/>
              </w:rPr>
              <w:t>List</w:t>
            </w:r>
            <w:r>
              <w:rPr>
                <w:spacing w:val="40"/>
                <w:sz w:val="28"/>
              </w:rPr>
              <w:t xml:space="preserve"> </w:t>
            </w:r>
            <w:r>
              <w:rPr>
                <w:spacing w:val="-6"/>
                <w:sz w:val="28"/>
              </w:rPr>
              <w:t xml:space="preserve">of </w:t>
            </w:r>
            <w:r>
              <w:rPr>
                <w:spacing w:val="-4"/>
                <w:sz w:val="28"/>
              </w:rPr>
              <w:t>goods</w:t>
            </w:r>
          </w:p>
        </w:tc>
        <w:tc>
          <w:tcPr>
            <w:tcW w:w="740" w:type="dxa"/>
          </w:tcPr>
          <w:p w:rsidR="00C56328" w:rsidRDefault="00271611">
            <w:pPr>
              <w:pStyle w:val="TableParagraph"/>
              <w:spacing w:line="315" w:lineRule="exact"/>
              <w:ind w:left="10"/>
              <w:jc w:val="center"/>
              <w:rPr>
                <w:sz w:val="28"/>
              </w:rPr>
            </w:pPr>
            <w:r>
              <w:rPr>
                <w:spacing w:val="-4"/>
                <w:sz w:val="28"/>
              </w:rPr>
              <w:t>Unit</w:t>
            </w:r>
          </w:p>
        </w:tc>
        <w:tc>
          <w:tcPr>
            <w:tcW w:w="1388" w:type="dxa"/>
          </w:tcPr>
          <w:p w:rsidR="00C56328" w:rsidRDefault="00271611">
            <w:pPr>
              <w:pStyle w:val="TableParagraph"/>
              <w:ind w:left="70" w:right="62" w:firstLine="1"/>
              <w:jc w:val="center"/>
              <w:rPr>
                <w:i/>
                <w:sz w:val="28"/>
              </w:rPr>
            </w:pPr>
            <w:r>
              <w:rPr>
                <w:spacing w:val="-2"/>
                <w:sz w:val="28"/>
              </w:rPr>
              <w:t xml:space="preserve">Volume </w:t>
            </w:r>
            <w:r>
              <w:rPr>
                <w:i/>
                <w:spacing w:val="-2"/>
                <w:sz w:val="28"/>
              </w:rPr>
              <w:t xml:space="preserve">[according </w:t>
            </w:r>
            <w:r>
              <w:rPr>
                <w:i/>
                <w:sz w:val="28"/>
              </w:rPr>
              <w:t xml:space="preserve">to volume </w:t>
            </w:r>
            <w:r>
              <w:rPr>
                <w:i/>
                <w:spacing w:val="-6"/>
                <w:sz w:val="28"/>
              </w:rPr>
              <w:t>of</w:t>
            </w:r>
            <w:r>
              <w:rPr>
                <w:i/>
                <w:spacing w:val="80"/>
                <w:sz w:val="28"/>
              </w:rPr>
              <w:t xml:space="preserve"> </w:t>
            </w:r>
            <w:r>
              <w:rPr>
                <w:i/>
                <w:spacing w:val="-2"/>
                <w:sz w:val="28"/>
              </w:rPr>
              <w:t>bidding]</w:t>
            </w:r>
          </w:p>
        </w:tc>
        <w:tc>
          <w:tcPr>
            <w:tcW w:w="1780" w:type="dxa"/>
          </w:tcPr>
          <w:p w:rsidR="00C56328" w:rsidRDefault="00271611">
            <w:pPr>
              <w:pStyle w:val="TableParagraph"/>
              <w:ind w:left="71" w:right="66" w:firstLine="1"/>
              <w:jc w:val="center"/>
              <w:rPr>
                <w:i/>
                <w:sz w:val="28"/>
              </w:rPr>
            </w:pPr>
            <w:r>
              <w:rPr>
                <w:sz w:val="28"/>
              </w:rPr>
              <w:t xml:space="preserve">Origin </w:t>
            </w:r>
            <w:r>
              <w:rPr>
                <w:i/>
                <w:sz w:val="28"/>
              </w:rPr>
              <w:t xml:space="preserve">[insert name of the </w:t>
            </w:r>
            <w:r>
              <w:rPr>
                <w:i/>
                <w:spacing w:val="-2"/>
                <w:sz w:val="28"/>
              </w:rPr>
              <w:t xml:space="preserve">country, territory, </w:t>
            </w:r>
            <w:r>
              <w:rPr>
                <w:i/>
                <w:sz w:val="28"/>
              </w:rPr>
              <w:t xml:space="preserve">Marks and </w:t>
            </w:r>
            <w:r>
              <w:rPr>
                <w:i/>
                <w:spacing w:val="-2"/>
                <w:sz w:val="28"/>
              </w:rPr>
              <w:t>numbers, trademark, manufacturer]</w:t>
            </w:r>
          </w:p>
        </w:tc>
        <w:tc>
          <w:tcPr>
            <w:tcW w:w="690" w:type="dxa"/>
          </w:tcPr>
          <w:p w:rsidR="00C56328" w:rsidRDefault="00271611">
            <w:pPr>
              <w:pStyle w:val="TableParagraph"/>
              <w:spacing w:line="315" w:lineRule="exact"/>
              <w:ind w:left="164"/>
              <w:rPr>
                <w:sz w:val="28"/>
              </w:rPr>
            </w:pPr>
            <w:r>
              <w:rPr>
                <w:spacing w:val="-5"/>
                <w:sz w:val="28"/>
              </w:rPr>
              <w:t>HS</w:t>
            </w:r>
          </w:p>
          <w:p w:rsidR="00C56328" w:rsidRDefault="00271611">
            <w:pPr>
              <w:pStyle w:val="TableParagraph"/>
              <w:spacing w:before="2"/>
              <w:ind w:left="78"/>
              <w:rPr>
                <w:sz w:val="28"/>
              </w:rPr>
            </w:pPr>
            <w:r>
              <w:rPr>
                <w:spacing w:val="-4"/>
                <w:sz w:val="28"/>
              </w:rPr>
              <w:t>code</w:t>
            </w:r>
          </w:p>
        </w:tc>
        <w:tc>
          <w:tcPr>
            <w:tcW w:w="1261" w:type="dxa"/>
          </w:tcPr>
          <w:p w:rsidR="00C56328" w:rsidRDefault="00271611">
            <w:pPr>
              <w:pStyle w:val="TableParagraph"/>
              <w:ind w:left="69" w:right="66" w:hanging="4"/>
              <w:jc w:val="center"/>
              <w:rPr>
                <w:i/>
                <w:sz w:val="28"/>
              </w:rPr>
            </w:pPr>
            <w:r>
              <w:rPr>
                <w:sz w:val="28"/>
              </w:rPr>
              <w:t xml:space="preserve">CIF unit </w:t>
            </w:r>
            <w:r>
              <w:rPr>
                <w:spacing w:val="-4"/>
                <w:sz w:val="28"/>
              </w:rPr>
              <w:t xml:space="preserve">price </w:t>
            </w:r>
            <w:r>
              <w:rPr>
                <w:i/>
                <w:spacing w:val="-2"/>
                <w:sz w:val="28"/>
              </w:rPr>
              <w:t>[insert site</w:t>
            </w:r>
            <w:r>
              <w:rPr>
                <w:i/>
                <w:spacing w:val="-18"/>
                <w:sz w:val="28"/>
              </w:rPr>
              <w:t xml:space="preserve"> </w:t>
            </w:r>
            <w:r>
              <w:rPr>
                <w:i/>
                <w:spacing w:val="-2"/>
                <w:sz w:val="28"/>
              </w:rPr>
              <w:t>as</w:t>
            </w:r>
            <w:r>
              <w:rPr>
                <w:i/>
                <w:spacing w:val="-15"/>
                <w:sz w:val="28"/>
              </w:rPr>
              <w:t xml:space="preserve"> </w:t>
            </w:r>
            <w:r>
              <w:rPr>
                <w:i/>
                <w:spacing w:val="-2"/>
                <w:sz w:val="28"/>
              </w:rPr>
              <w:t xml:space="preserve">per Section </w:t>
            </w:r>
            <w:r>
              <w:rPr>
                <w:i/>
                <w:spacing w:val="-6"/>
                <w:sz w:val="28"/>
              </w:rPr>
              <w:t xml:space="preserve">13.6.(b)(i) </w:t>
            </w:r>
            <w:r>
              <w:rPr>
                <w:i/>
                <w:spacing w:val="-4"/>
                <w:sz w:val="28"/>
              </w:rPr>
              <w:t>ITB]</w:t>
            </w:r>
          </w:p>
        </w:tc>
        <w:tc>
          <w:tcPr>
            <w:tcW w:w="1014" w:type="dxa"/>
          </w:tcPr>
          <w:p w:rsidR="00C56328" w:rsidRDefault="00271611">
            <w:pPr>
              <w:pStyle w:val="TableParagraph"/>
              <w:spacing w:line="315" w:lineRule="exact"/>
              <w:ind w:left="282"/>
              <w:rPr>
                <w:sz w:val="28"/>
              </w:rPr>
            </w:pPr>
            <w:r>
              <w:rPr>
                <w:spacing w:val="-5"/>
                <w:sz w:val="28"/>
              </w:rPr>
              <w:t>CIF</w:t>
            </w:r>
          </w:p>
          <w:p w:rsidR="00C56328" w:rsidRDefault="00271611">
            <w:pPr>
              <w:pStyle w:val="TableParagraph"/>
              <w:spacing w:before="2"/>
              <w:ind w:left="196" w:firstLine="24"/>
              <w:rPr>
                <w:sz w:val="28"/>
              </w:rPr>
            </w:pPr>
            <w:r>
              <w:rPr>
                <w:spacing w:val="-2"/>
                <w:sz w:val="28"/>
              </w:rPr>
              <w:t xml:space="preserve">price </w:t>
            </w:r>
            <w:r>
              <w:rPr>
                <w:spacing w:val="-4"/>
                <w:sz w:val="28"/>
              </w:rPr>
              <w:t>(4x7)</w:t>
            </w:r>
          </w:p>
        </w:tc>
        <w:tc>
          <w:tcPr>
            <w:tcW w:w="1873" w:type="dxa"/>
          </w:tcPr>
          <w:p w:rsidR="00C56328" w:rsidRDefault="00271611">
            <w:pPr>
              <w:pStyle w:val="TableParagraph"/>
              <w:ind w:left="115" w:right="119" w:hanging="3"/>
              <w:jc w:val="center"/>
              <w:rPr>
                <w:sz w:val="28"/>
              </w:rPr>
            </w:pPr>
            <w:r>
              <w:rPr>
                <w:sz w:val="28"/>
              </w:rPr>
              <w:t xml:space="preserve">Cost of </w:t>
            </w:r>
            <w:r>
              <w:rPr>
                <w:spacing w:val="-2"/>
                <w:sz w:val="28"/>
              </w:rPr>
              <w:t xml:space="preserve">transportation, </w:t>
            </w:r>
            <w:r>
              <w:rPr>
                <w:sz w:val="28"/>
              </w:rPr>
              <w:t xml:space="preserve">insurance and other services </w:t>
            </w:r>
            <w:r>
              <w:rPr>
                <w:spacing w:val="-4"/>
                <w:sz w:val="28"/>
              </w:rPr>
              <w:t>(VAT</w:t>
            </w:r>
          </w:p>
          <w:p w:rsidR="00C56328" w:rsidRDefault="00271611">
            <w:pPr>
              <w:pStyle w:val="TableParagraph"/>
              <w:ind w:left="223" w:right="230" w:firstLine="31"/>
              <w:jc w:val="both"/>
              <w:rPr>
                <w:sz w:val="28"/>
              </w:rPr>
            </w:pPr>
            <w:r>
              <w:rPr>
                <w:sz w:val="28"/>
              </w:rPr>
              <w:t>included)</w:t>
            </w:r>
            <w:r>
              <w:rPr>
                <w:spacing w:val="-7"/>
                <w:sz w:val="28"/>
              </w:rPr>
              <w:t xml:space="preserve"> </w:t>
            </w:r>
            <w:r>
              <w:rPr>
                <w:sz w:val="28"/>
              </w:rPr>
              <w:t>in Vietnam to transport</w:t>
            </w:r>
            <w:r>
              <w:rPr>
                <w:spacing w:val="-18"/>
                <w:sz w:val="28"/>
              </w:rPr>
              <w:t xml:space="preserve"> </w:t>
            </w:r>
            <w:r>
              <w:rPr>
                <w:sz w:val="28"/>
              </w:rPr>
              <w:t>the goods to the project site</w:t>
            </w:r>
          </w:p>
        </w:tc>
        <w:tc>
          <w:tcPr>
            <w:tcW w:w="1610" w:type="dxa"/>
          </w:tcPr>
          <w:p w:rsidR="00C56328" w:rsidRDefault="00271611">
            <w:pPr>
              <w:pStyle w:val="TableParagraph"/>
              <w:ind w:left="71" w:right="79" w:hanging="2"/>
              <w:jc w:val="center"/>
              <w:rPr>
                <w:sz w:val="28"/>
              </w:rPr>
            </w:pPr>
            <w:r>
              <w:rPr>
                <w:spacing w:val="-2"/>
                <w:sz w:val="28"/>
              </w:rPr>
              <w:t>Total</w:t>
            </w:r>
            <w:r>
              <w:rPr>
                <w:spacing w:val="40"/>
                <w:sz w:val="28"/>
              </w:rPr>
              <w:t xml:space="preserve"> </w:t>
            </w:r>
            <w:r>
              <w:rPr>
                <w:spacing w:val="-2"/>
                <w:sz w:val="28"/>
              </w:rPr>
              <w:t xml:space="preserve">amount excluding </w:t>
            </w:r>
            <w:r>
              <w:rPr>
                <w:sz w:val="28"/>
              </w:rPr>
              <w:t xml:space="preserve">taxes, fees, </w:t>
            </w:r>
            <w:r>
              <w:rPr>
                <w:spacing w:val="-2"/>
                <w:sz w:val="28"/>
              </w:rPr>
              <w:t xml:space="preserve">charges </w:t>
            </w:r>
            <w:r>
              <w:rPr>
                <w:sz w:val="28"/>
              </w:rPr>
              <w:t xml:space="preserve">related to </w:t>
            </w:r>
            <w:r>
              <w:rPr>
                <w:spacing w:val="-2"/>
                <w:sz w:val="28"/>
              </w:rPr>
              <w:t xml:space="preserve">import, special consumption </w:t>
            </w:r>
            <w:r>
              <w:rPr>
                <w:sz w:val="28"/>
              </w:rPr>
              <w:t>tax (if any), VAT (8+9)</w:t>
            </w:r>
          </w:p>
        </w:tc>
        <w:tc>
          <w:tcPr>
            <w:tcW w:w="1593" w:type="dxa"/>
          </w:tcPr>
          <w:p w:rsidR="00C56328" w:rsidRDefault="00271611">
            <w:pPr>
              <w:pStyle w:val="TableParagraph"/>
              <w:ind w:left="24" w:right="32"/>
              <w:jc w:val="center"/>
              <w:rPr>
                <w:sz w:val="28"/>
              </w:rPr>
            </w:pPr>
            <w:r>
              <w:rPr>
                <w:sz w:val="28"/>
              </w:rPr>
              <w:t xml:space="preserve">Taxes, fees, </w:t>
            </w:r>
            <w:r>
              <w:rPr>
                <w:spacing w:val="-2"/>
                <w:sz w:val="28"/>
              </w:rPr>
              <w:t xml:space="preserve">charges </w:t>
            </w:r>
            <w:r>
              <w:rPr>
                <w:sz w:val="28"/>
              </w:rPr>
              <w:t xml:space="preserve">related to </w:t>
            </w:r>
            <w:r>
              <w:rPr>
                <w:spacing w:val="-2"/>
                <w:sz w:val="28"/>
              </w:rPr>
              <w:t xml:space="preserve">import, special consumption </w:t>
            </w:r>
            <w:r>
              <w:rPr>
                <w:sz w:val="28"/>
              </w:rPr>
              <w:t>tax (if any), VAT T</w:t>
            </w:r>
          </w:p>
        </w:tc>
        <w:tc>
          <w:tcPr>
            <w:tcW w:w="1593" w:type="dxa"/>
          </w:tcPr>
          <w:p w:rsidR="00C56328" w:rsidRDefault="00271611">
            <w:pPr>
              <w:pStyle w:val="TableParagraph"/>
              <w:ind w:left="61" w:right="72" w:hanging="2"/>
              <w:jc w:val="center"/>
              <w:rPr>
                <w:sz w:val="28"/>
              </w:rPr>
            </w:pPr>
            <w:r>
              <w:rPr>
                <w:spacing w:val="-2"/>
                <w:sz w:val="28"/>
              </w:rPr>
              <w:t>Total</w:t>
            </w:r>
            <w:r>
              <w:rPr>
                <w:spacing w:val="40"/>
                <w:sz w:val="28"/>
              </w:rPr>
              <w:t xml:space="preserve"> </w:t>
            </w:r>
            <w:r>
              <w:rPr>
                <w:spacing w:val="-2"/>
                <w:sz w:val="28"/>
              </w:rPr>
              <w:t xml:space="preserve">amount including </w:t>
            </w:r>
            <w:r>
              <w:rPr>
                <w:sz w:val="28"/>
              </w:rPr>
              <w:t xml:space="preserve">taxes, fees, </w:t>
            </w:r>
            <w:r>
              <w:rPr>
                <w:spacing w:val="-2"/>
                <w:sz w:val="28"/>
              </w:rPr>
              <w:t xml:space="preserve">charges </w:t>
            </w:r>
            <w:r>
              <w:rPr>
                <w:sz w:val="28"/>
              </w:rPr>
              <w:t xml:space="preserve">related to </w:t>
            </w:r>
            <w:r>
              <w:rPr>
                <w:spacing w:val="-2"/>
                <w:sz w:val="28"/>
              </w:rPr>
              <w:t xml:space="preserve">import, special consumption </w:t>
            </w:r>
            <w:r>
              <w:rPr>
                <w:sz w:val="28"/>
              </w:rPr>
              <w:t>tax (if any),</w:t>
            </w:r>
          </w:p>
          <w:p w:rsidR="00C56328" w:rsidRDefault="00271611">
            <w:pPr>
              <w:pStyle w:val="TableParagraph"/>
              <w:spacing w:line="320" w:lineRule="atLeast"/>
              <w:ind w:left="332" w:right="341" w:hanging="7"/>
              <w:jc w:val="center"/>
              <w:rPr>
                <w:sz w:val="28"/>
              </w:rPr>
            </w:pPr>
            <w:r>
              <w:rPr>
                <w:spacing w:val="-4"/>
                <w:sz w:val="28"/>
              </w:rPr>
              <w:t xml:space="preserve">VAT </w:t>
            </w:r>
            <w:r>
              <w:rPr>
                <w:spacing w:val="-2"/>
                <w:sz w:val="28"/>
              </w:rPr>
              <w:t>(10+11)</w:t>
            </w:r>
          </w:p>
        </w:tc>
      </w:tr>
      <w:tr w:rsidR="00C56328">
        <w:trPr>
          <w:trHeight w:val="645"/>
        </w:trPr>
        <w:tc>
          <w:tcPr>
            <w:tcW w:w="557" w:type="dxa"/>
          </w:tcPr>
          <w:p w:rsidR="00C56328" w:rsidRDefault="00C56328">
            <w:pPr>
              <w:pStyle w:val="TableParagraph"/>
              <w:rPr>
                <w:sz w:val="28"/>
              </w:rPr>
            </w:pPr>
          </w:p>
        </w:tc>
        <w:tc>
          <w:tcPr>
            <w:tcW w:w="877" w:type="dxa"/>
          </w:tcPr>
          <w:p w:rsidR="00C56328" w:rsidRDefault="00271611">
            <w:pPr>
              <w:pStyle w:val="TableParagraph"/>
              <w:spacing w:line="315" w:lineRule="exact"/>
              <w:ind w:left="74"/>
              <w:rPr>
                <w:i/>
                <w:sz w:val="28"/>
              </w:rPr>
            </w:pPr>
            <w:r>
              <w:rPr>
                <w:i/>
                <w:spacing w:val="-2"/>
                <w:sz w:val="28"/>
              </w:rPr>
              <w:t>Goods</w:t>
            </w:r>
          </w:p>
          <w:p w:rsidR="00C56328" w:rsidRDefault="00271611">
            <w:pPr>
              <w:pStyle w:val="TableParagraph"/>
              <w:spacing w:before="2" w:line="308" w:lineRule="exact"/>
              <w:ind w:left="74"/>
              <w:rPr>
                <w:i/>
                <w:sz w:val="28"/>
              </w:rPr>
            </w:pPr>
            <w:r>
              <w:rPr>
                <w:i/>
                <w:spacing w:val="-10"/>
                <w:sz w:val="28"/>
              </w:rPr>
              <w:t>1</w:t>
            </w:r>
          </w:p>
        </w:tc>
        <w:tc>
          <w:tcPr>
            <w:tcW w:w="740" w:type="dxa"/>
          </w:tcPr>
          <w:p w:rsidR="00C56328" w:rsidRDefault="00C56328">
            <w:pPr>
              <w:pStyle w:val="TableParagraph"/>
              <w:rPr>
                <w:sz w:val="28"/>
              </w:rPr>
            </w:pPr>
          </w:p>
        </w:tc>
        <w:tc>
          <w:tcPr>
            <w:tcW w:w="1388" w:type="dxa"/>
          </w:tcPr>
          <w:p w:rsidR="00C56328" w:rsidRDefault="00C56328">
            <w:pPr>
              <w:pStyle w:val="TableParagraph"/>
              <w:rPr>
                <w:sz w:val="28"/>
              </w:rPr>
            </w:pPr>
          </w:p>
        </w:tc>
        <w:tc>
          <w:tcPr>
            <w:tcW w:w="1780" w:type="dxa"/>
          </w:tcPr>
          <w:p w:rsidR="00C56328" w:rsidRDefault="00C56328">
            <w:pPr>
              <w:pStyle w:val="TableParagraph"/>
              <w:rPr>
                <w:sz w:val="28"/>
              </w:rPr>
            </w:pPr>
          </w:p>
        </w:tc>
        <w:tc>
          <w:tcPr>
            <w:tcW w:w="690" w:type="dxa"/>
          </w:tcPr>
          <w:p w:rsidR="00C56328" w:rsidRDefault="00C56328">
            <w:pPr>
              <w:pStyle w:val="TableParagraph"/>
              <w:rPr>
                <w:sz w:val="28"/>
              </w:rPr>
            </w:pPr>
          </w:p>
        </w:tc>
        <w:tc>
          <w:tcPr>
            <w:tcW w:w="1261" w:type="dxa"/>
          </w:tcPr>
          <w:p w:rsidR="00C56328" w:rsidRDefault="00C56328">
            <w:pPr>
              <w:pStyle w:val="TableParagraph"/>
              <w:rPr>
                <w:sz w:val="28"/>
              </w:rPr>
            </w:pPr>
          </w:p>
        </w:tc>
        <w:tc>
          <w:tcPr>
            <w:tcW w:w="1014" w:type="dxa"/>
          </w:tcPr>
          <w:p w:rsidR="00C56328" w:rsidRDefault="00C56328">
            <w:pPr>
              <w:pStyle w:val="TableParagraph"/>
              <w:rPr>
                <w:sz w:val="28"/>
              </w:rPr>
            </w:pPr>
          </w:p>
        </w:tc>
        <w:tc>
          <w:tcPr>
            <w:tcW w:w="1873" w:type="dxa"/>
          </w:tcPr>
          <w:p w:rsidR="00C56328" w:rsidRDefault="00C56328">
            <w:pPr>
              <w:pStyle w:val="TableParagraph"/>
              <w:rPr>
                <w:sz w:val="28"/>
              </w:rPr>
            </w:pPr>
          </w:p>
        </w:tc>
        <w:tc>
          <w:tcPr>
            <w:tcW w:w="1610" w:type="dxa"/>
          </w:tcPr>
          <w:p w:rsidR="00C56328" w:rsidRDefault="00C56328">
            <w:pPr>
              <w:pStyle w:val="TableParagraph"/>
              <w:rPr>
                <w:sz w:val="28"/>
              </w:rPr>
            </w:pPr>
          </w:p>
        </w:tc>
        <w:tc>
          <w:tcPr>
            <w:tcW w:w="1593" w:type="dxa"/>
          </w:tcPr>
          <w:p w:rsidR="00C56328" w:rsidRDefault="00C56328">
            <w:pPr>
              <w:pStyle w:val="TableParagraph"/>
              <w:rPr>
                <w:sz w:val="28"/>
              </w:rPr>
            </w:pPr>
          </w:p>
        </w:tc>
        <w:tc>
          <w:tcPr>
            <w:tcW w:w="1593" w:type="dxa"/>
          </w:tcPr>
          <w:p w:rsidR="00C56328" w:rsidRDefault="00C56328">
            <w:pPr>
              <w:pStyle w:val="TableParagraph"/>
              <w:rPr>
                <w:sz w:val="28"/>
              </w:rPr>
            </w:pPr>
          </w:p>
        </w:tc>
      </w:tr>
      <w:tr w:rsidR="00C56328">
        <w:trPr>
          <w:trHeight w:val="642"/>
        </w:trPr>
        <w:tc>
          <w:tcPr>
            <w:tcW w:w="557" w:type="dxa"/>
          </w:tcPr>
          <w:p w:rsidR="00C56328" w:rsidRDefault="00C56328">
            <w:pPr>
              <w:pStyle w:val="TableParagraph"/>
              <w:rPr>
                <w:sz w:val="28"/>
              </w:rPr>
            </w:pPr>
          </w:p>
        </w:tc>
        <w:tc>
          <w:tcPr>
            <w:tcW w:w="877" w:type="dxa"/>
          </w:tcPr>
          <w:p w:rsidR="00C56328" w:rsidRDefault="00271611">
            <w:pPr>
              <w:pStyle w:val="TableParagraph"/>
              <w:spacing w:line="314" w:lineRule="exact"/>
              <w:ind w:left="74"/>
              <w:rPr>
                <w:i/>
                <w:sz w:val="28"/>
              </w:rPr>
            </w:pPr>
            <w:r>
              <w:rPr>
                <w:i/>
                <w:spacing w:val="-2"/>
                <w:sz w:val="28"/>
              </w:rPr>
              <w:t>Goods</w:t>
            </w:r>
          </w:p>
          <w:p w:rsidR="00C56328" w:rsidRDefault="00271611">
            <w:pPr>
              <w:pStyle w:val="TableParagraph"/>
              <w:spacing w:line="308" w:lineRule="exact"/>
              <w:ind w:left="74"/>
              <w:rPr>
                <w:i/>
                <w:sz w:val="28"/>
              </w:rPr>
            </w:pPr>
            <w:r>
              <w:rPr>
                <w:i/>
                <w:spacing w:val="-10"/>
                <w:sz w:val="28"/>
              </w:rPr>
              <w:t>2</w:t>
            </w:r>
          </w:p>
        </w:tc>
        <w:tc>
          <w:tcPr>
            <w:tcW w:w="740" w:type="dxa"/>
          </w:tcPr>
          <w:p w:rsidR="00C56328" w:rsidRDefault="00C56328">
            <w:pPr>
              <w:pStyle w:val="TableParagraph"/>
              <w:rPr>
                <w:sz w:val="28"/>
              </w:rPr>
            </w:pPr>
          </w:p>
        </w:tc>
        <w:tc>
          <w:tcPr>
            <w:tcW w:w="1388" w:type="dxa"/>
          </w:tcPr>
          <w:p w:rsidR="00C56328" w:rsidRDefault="00C56328">
            <w:pPr>
              <w:pStyle w:val="TableParagraph"/>
              <w:rPr>
                <w:sz w:val="28"/>
              </w:rPr>
            </w:pPr>
          </w:p>
        </w:tc>
        <w:tc>
          <w:tcPr>
            <w:tcW w:w="1780" w:type="dxa"/>
          </w:tcPr>
          <w:p w:rsidR="00C56328" w:rsidRDefault="00C56328">
            <w:pPr>
              <w:pStyle w:val="TableParagraph"/>
              <w:rPr>
                <w:sz w:val="28"/>
              </w:rPr>
            </w:pPr>
          </w:p>
        </w:tc>
        <w:tc>
          <w:tcPr>
            <w:tcW w:w="690" w:type="dxa"/>
          </w:tcPr>
          <w:p w:rsidR="00C56328" w:rsidRDefault="00C56328">
            <w:pPr>
              <w:pStyle w:val="TableParagraph"/>
              <w:rPr>
                <w:sz w:val="28"/>
              </w:rPr>
            </w:pPr>
          </w:p>
        </w:tc>
        <w:tc>
          <w:tcPr>
            <w:tcW w:w="1261" w:type="dxa"/>
          </w:tcPr>
          <w:p w:rsidR="00C56328" w:rsidRDefault="00C56328">
            <w:pPr>
              <w:pStyle w:val="TableParagraph"/>
              <w:rPr>
                <w:sz w:val="28"/>
              </w:rPr>
            </w:pPr>
          </w:p>
        </w:tc>
        <w:tc>
          <w:tcPr>
            <w:tcW w:w="1014" w:type="dxa"/>
          </w:tcPr>
          <w:p w:rsidR="00C56328" w:rsidRDefault="00C56328">
            <w:pPr>
              <w:pStyle w:val="TableParagraph"/>
              <w:rPr>
                <w:sz w:val="28"/>
              </w:rPr>
            </w:pPr>
          </w:p>
        </w:tc>
        <w:tc>
          <w:tcPr>
            <w:tcW w:w="1873" w:type="dxa"/>
          </w:tcPr>
          <w:p w:rsidR="00C56328" w:rsidRDefault="00C56328">
            <w:pPr>
              <w:pStyle w:val="TableParagraph"/>
              <w:rPr>
                <w:sz w:val="28"/>
              </w:rPr>
            </w:pPr>
          </w:p>
        </w:tc>
        <w:tc>
          <w:tcPr>
            <w:tcW w:w="1610" w:type="dxa"/>
          </w:tcPr>
          <w:p w:rsidR="00C56328" w:rsidRDefault="00C56328">
            <w:pPr>
              <w:pStyle w:val="TableParagraph"/>
              <w:rPr>
                <w:sz w:val="28"/>
              </w:rPr>
            </w:pPr>
          </w:p>
        </w:tc>
        <w:tc>
          <w:tcPr>
            <w:tcW w:w="1593" w:type="dxa"/>
          </w:tcPr>
          <w:p w:rsidR="00C56328" w:rsidRDefault="00C56328">
            <w:pPr>
              <w:pStyle w:val="TableParagraph"/>
              <w:rPr>
                <w:sz w:val="28"/>
              </w:rPr>
            </w:pPr>
          </w:p>
        </w:tc>
        <w:tc>
          <w:tcPr>
            <w:tcW w:w="1593" w:type="dxa"/>
          </w:tcPr>
          <w:p w:rsidR="00C56328" w:rsidRDefault="00C56328">
            <w:pPr>
              <w:pStyle w:val="TableParagraph"/>
              <w:rPr>
                <w:sz w:val="28"/>
              </w:rPr>
            </w:pPr>
          </w:p>
        </w:tc>
      </w:tr>
      <w:tr w:rsidR="00C56328">
        <w:trPr>
          <w:trHeight w:val="323"/>
        </w:trPr>
        <w:tc>
          <w:tcPr>
            <w:tcW w:w="557" w:type="dxa"/>
          </w:tcPr>
          <w:p w:rsidR="00C56328" w:rsidRDefault="00C56328">
            <w:pPr>
              <w:pStyle w:val="TableParagraph"/>
              <w:rPr>
                <w:sz w:val="24"/>
              </w:rPr>
            </w:pPr>
          </w:p>
        </w:tc>
        <w:tc>
          <w:tcPr>
            <w:tcW w:w="877" w:type="dxa"/>
          </w:tcPr>
          <w:p w:rsidR="00C56328" w:rsidRDefault="00271611">
            <w:pPr>
              <w:pStyle w:val="TableParagraph"/>
              <w:spacing w:line="304" w:lineRule="exact"/>
              <w:ind w:left="74"/>
              <w:rPr>
                <w:i/>
                <w:sz w:val="28"/>
              </w:rPr>
            </w:pPr>
            <w:r>
              <w:rPr>
                <w:i/>
                <w:spacing w:val="-10"/>
                <w:sz w:val="28"/>
              </w:rPr>
              <w:t>…</w:t>
            </w:r>
          </w:p>
        </w:tc>
        <w:tc>
          <w:tcPr>
            <w:tcW w:w="740" w:type="dxa"/>
          </w:tcPr>
          <w:p w:rsidR="00C56328" w:rsidRDefault="00C56328">
            <w:pPr>
              <w:pStyle w:val="TableParagraph"/>
              <w:rPr>
                <w:sz w:val="24"/>
              </w:rPr>
            </w:pPr>
          </w:p>
        </w:tc>
        <w:tc>
          <w:tcPr>
            <w:tcW w:w="1388" w:type="dxa"/>
          </w:tcPr>
          <w:p w:rsidR="00C56328" w:rsidRDefault="00C56328">
            <w:pPr>
              <w:pStyle w:val="TableParagraph"/>
              <w:rPr>
                <w:sz w:val="24"/>
              </w:rPr>
            </w:pPr>
          </w:p>
        </w:tc>
        <w:tc>
          <w:tcPr>
            <w:tcW w:w="1780" w:type="dxa"/>
          </w:tcPr>
          <w:p w:rsidR="00C56328" w:rsidRDefault="00C56328">
            <w:pPr>
              <w:pStyle w:val="TableParagraph"/>
              <w:rPr>
                <w:sz w:val="24"/>
              </w:rPr>
            </w:pPr>
          </w:p>
        </w:tc>
        <w:tc>
          <w:tcPr>
            <w:tcW w:w="690" w:type="dxa"/>
          </w:tcPr>
          <w:p w:rsidR="00C56328" w:rsidRDefault="00C56328">
            <w:pPr>
              <w:pStyle w:val="TableParagraph"/>
              <w:rPr>
                <w:sz w:val="24"/>
              </w:rPr>
            </w:pPr>
          </w:p>
        </w:tc>
        <w:tc>
          <w:tcPr>
            <w:tcW w:w="1261" w:type="dxa"/>
          </w:tcPr>
          <w:p w:rsidR="00C56328" w:rsidRDefault="00C56328">
            <w:pPr>
              <w:pStyle w:val="TableParagraph"/>
              <w:rPr>
                <w:sz w:val="24"/>
              </w:rPr>
            </w:pPr>
          </w:p>
        </w:tc>
        <w:tc>
          <w:tcPr>
            <w:tcW w:w="1014" w:type="dxa"/>
          </w:tcPr>
          <w:p w:rsidR="00C56328" w:rsidRDefault="00C56328">
            <w:pPr>
              <w:pStyle w:val="TableParagraph"/>
              <w:rPr>
                <w:sz w:val="24"/>
              </w:rPr>
            </w:pPr>
          </w:p>
        </w:tc>
        <w:tc>
          <w:tcPr>
            <w:tcW w:w="1873" w:type="dxa"/>
          </w:tcPr>
          <w:p w:rsidR="00C56328" w:rsidRDefault="00C56328">
            <w:pPr>
              <w:pStyle w:val="TableParagraph"/>
              <w:rPr>
                <w:sz w:val="24"/>
              </w:rPr>
            </w:pPr>
          </w:p>
        </w:tc>
        <w:tc>
          <w:tcPr>
            <w:tcW w:w="1610" w:type="dxa"/>
          </w:tcPr>
          <w:p w:rsidR="00C56328" w:rsidRDefault="00C56328">
            <w:pPr>
              <w:pStyle w:val="TableParagraph"/>
              <w:rPr>
                <w:sz w:val="24"/>
              </w:rPr>
            </w:pPr>
          </w:p>
        </w:tc>
        <w:tc>
          <w:tcPr>
            <w:tcW w:w="1593" w:type="dxa"/>
          </w:tcPr>
          <w:p w:rsidR="00C56328" w:rsidRDefault="00C56328">
            <w:pPr>
              <w:pStyle w:val="TableParagraph"/>
              <w:rPr>
                <w:sz w:val="24"/>
              </w:rPr>
            </w:pPr>
          </w:p>
        </w:tc>
        <w:tc>
          <w:tcPr>
            <w:tcW w:w="1593" w:type="dxa"/>
          </w:tcPr>
          <w:p w:rsidR="00C56328" w:rsidRDefault="00C56328">
            <w:pPr>
              <w:pStyle w:val="TableParagraph"/>
              <w:rPr>
                <w:sz w:val="24"/>
              </w:rPr>
            </w:pPr>
          </w:p>
        </w:tc>
      </w:tr>
    </w:tbl>
    <w:p w:rsidR="00C56328" w:rsidRDefault="00C56328">
      <w:pPr>
        <w:rPr>
          <w:sz w:val="24"/>
        </w:rPr>
        <w:sectPr w:rsidR="00C56328">
          <w:pgSz w:w="16840" w:h="11910" w:orient="landscape"/>
          <w:pgMar w:top="1320" w:right="440" w:bottom="280" w:left="320" w:header="722" w:footer="0" w:gutter="0"/>
          <w:cols w:space="720"/>
        </w:sectPr>
      </w:pPr>
    </w:p>
    <w:p w:rsidR="00C56328" w:rsidRDefault="00C56328">
      <w:pPr>
        <w:pStyle w:val="BodyText"/>
        <w:spacing w:before="5"/>
        <w:rPr>
          <w:b/>
          <w:sz w:val="7"/>
        </w:rPr>
      </w:pP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877"/>
        <w:gridCol w:w="740"/>
        <w:gridCol w:w="1388"/>
        <w:gridCol w:w="1780"/>
        <w:gridCol w:w="690"/>
        <w:gridCol w:w="1261"/>
        <w:gridCol w:w="1014"/>
        <w:gridCol w:w="1873"/>
        <w:gridCol w:w="1610"/>
        <w:gridCol w:w="1593"/>
        <w:gridCol w:w="1593"/>
      </w:tblGrid>
      <w:tr w:rsidR="00C56328">
        <w:trPr>
          <w:trHeight w:val="642"/>
        </w:trPr>
        <w:tc>
          <w:tcPr>
            <w:tcW w:w="557" w:type="dxa"/>
          </w:tcPr>
          <w:p w:rsidR="00C56328" w:rsidRDefault="00C56328">
            <w:pPr>
              <w:pStyle w:val="TableParagraph"/>
              <w:rPr>
                <w:sz w:val="28"/>
              </w:rPr>
            </w:pPr>
          </w:p>
        </w:tc>
        <w:tc>
          <w:tcPr>
            <w:tcW w:w="877" w:type="dxa"/>
          </w:tcPr>
          <w:p w:rsidR="00C56328" w:rsidRDefault="00271611">
            <w:pPr>
              <w:pStyle w:val="TableParagraph"/>
              <w:spacing w:line="315" w:lineRule="exact"/>
              <w:ind w:left="74"/>
              <w:rPr>
                <w:i/>
                <w:sz w:val="28"/>
              </w:rPr>
            </w:pPr>
            <w:r>
              <w:rPr>
                <w:i/>
                <w:spacing w:val="-2"/>
                <w:sz w:val="28"/>
              </w:rPr>
              <w:t>Goods</w:t>
            </w:r>
          </w:p>
          <w:p w:rsidR="00C56328" w:rsidRDefault="00271611">
            <w:pPr>
              <w:pStyle w:val="TableParagraph"/>
              <w:spacing w:line="308" w:lineRule="exact"/>
              <w:ind w:left="74"/>
              <w:rPr>
                <w:i/>
                <w:sz w:val="28"/>
              </w:rPr>
            </w:pPr>
            <w:r>
              <w:rPr>
                <w:i/>
                <w:sz w:val="28"/>
              </w:rPr>
              <w:t>-</w:t>
            </w:r>
            <w:r>
              <w:rPr>
                <w:i/>
                <w:spacing w:val="-10"/>
                <w:sz w:val="28"/>
              </w:rPr>
              <w:t>n</w:t>
            </w:r>
          </w:p>
        </w:tc>
        <w:tc>
          <w:tcPr>
            <w:tcW w:w="740" w:type="dxa"/>
          </w:tcPr>
          <w:p w:rsidR="00C56328" w:rsidRDefault="00C56328">
            <w:pPr>
              <w:pStyle w:val="TableParagraph"/>
              <w:rPr>
                <w:sz w:val="28"/>
              </w:rPr>
            </w:pPr>
          </w:p>
        </w:tc>
        <w:tc>
          <w:tcPr>
            <w:tcW w:w="1388" w:type="dxa"/>
          </w:tcPr>
          <w:p w:rsidR="00C56328" w:rsidRDefault="00C56328">
            <w:pPr>
              <w:pStyle w:val="TableParagraph"/>
              <w:rPr>
                <w:sz w:val="28"/>
              </w:rPr>
            </w:pPr>
          </w:p>
        </w:tc>
        <w:tc>
          <w:tcPr>
            <w:tcW w:w="1780" w:type="dxa"/>
          </w:tcPr>
          <w:p w:rsidR="00C56328" w:rsidRDefault="00C56328">
            <w:pPr>
              <w:pStyle w:val="TableParagraph"/>
              <w:rPr>
                <w:sz w:val="28"/>
              </w:rPr>
            </w:pPr>
          </w:p>
        </w:tc>
        <w:tc>
          <w:tcPr>
            <w:tcW w:w="690" w:type="dxa"/>
          </w:tcPr>
          <w:p w:rsidR="00C56328" w:rsidRDefault="00C56328">
            <w:pPr>
              <w:pStyle w:val="TableParagraph"/>
              <w:rPr>
                <w:sz w:val="28"/>
              </w:rPr>
            </w:pPr>
          </w:p>
        </w:tc>
        <w:tc>
          <w:tcPr>
            <w:tcW w:w="1261" w:type="dxa"/>
          </w:tcPr>
          <w:p w:rsidR="00C56328" w:rsidRDefault="00C56328">
            <w:pPr>
              <w:pStyle w:val="TableParagraph"/>
              <w:rPr>
                <w:sz w:val="28"/>
              </w:rPr>
            </w:pPr>
          </w:p>
        </w:tc>
        <w:tc>
          <w:tcPr>
            <w:tcW w:w="1014" w:type="dxa"/>
          </w:tcPr>
          <w:p w:rsidR="00C56328" w:rsidRDefault="00C56328">
            <w:pPr>
              <w:pStyle w:val="TableParagraph"/>
              <w:rPr>
                <w:sz w:val="28"/>
              </w:rPr>
            </w:pPr>
          </w:p>
        </w:tc>
        <w:tc>
          <w:tcPr>
            <w:tcW w:w="1873" w:type="dxa"/>
          </w:tcPr>
          <w:p w:rsidR="00C56328" w:rsidRDefault="00C56328">
            <w:pPr>
              <w:pStyle w:val="TableParagraph"/>
              <w:rPr>
                <w:sz w:val="28"/>
              </w:rPr>
            </w:pPr>
          </w:p>
        </w:tc>
        <w:tc>
          <w:tcPr>
            <w:tcW w:w="1610" w:type="dxa"/>
          </w:tcPr>
          <w:p w:rsidR="00C56328" w:rsidRDefault="00C56328">
            <w:pPr>
              <w:pStyle w:val="TableParagraph"/>
              <w:rPr>
                <w:sz w:val="28"/>
              </w:rPr>
            </w:pPr>
          </w:p>
        </w:tc>
        <w:tc>
          <w:tcPr>
            <w:tcW w:w="1593" w:type="dxa"/>
          </w:tcPr>
          <w:p w:rsidR="00C56328" w:rsidRDefault="00C56328">
            <w:pPr>
              <w:pStyle w:val="TableParagraph"/>
              <w:rPr>
                <w:sz w:val="28"/>
              </w:rPr>
            </w:pPr>
          </w:p>
        </w:tc>
        <w:tc>
          <w:tcPr>
            <w:tcW w:w="1593" w:type="dxa"/>
          </w:tcPr>
          <w:p w:rsidR="00C56328" w:rsidRDefault="00C56328">
            <w:pPr>
              <w:pStyle w:val="TableParagraph"/>
              <w:rPr>
                <w:sz w:val="28"/>
              </w:rPr>
            </w:pPr>
          </w:p>
        </w:tc>
      </w:tr>
      <w:tr w:rsidR="00C56328">
        <w:trPr>
          <w:trHeight w:val="369"/>
        </w:trPr>
        <w:tc>
          <w:tcPr>
            <w:tcW w:w="10180" w:type="dxa"/>
            <w:gridSpan w:val="9"/>
          </w:tcPr>
          <w:p w:rsidR="00C56328" w:rsidRDefault="00271611">
            <w:pPr>
              <w:pStyle w:val="TableParagraph"/>
              <w:spacing w:before="21"/>
              <w:ind w:left="3"/>
              <w:jc w:val="center"/>
              <w:rPr>
                <w:b/>
                <w:sz w:val="28"/>
              </w:rPr>
            </w:pPr>
            <w:r>
              <w:rPr>
                <w:b/>
                <w:spacing w:val="-4"/>
                <w:sz w:val="28"/>
              </w:rPr>
              <w:t>Total</w:t>
            </w:r>
          </w:p>
        </w:tc>
        <w:tc>
          <w:tcPr>
            <w:tcW w:w="1610" w:type="dxa"/>
          </w:tcPr>
          <w:p w:rsidR="00C56328" w:rsidRDefault="00271611">
            <w:pPr>
              <w:pStyle w:val="TableParagraph"/>
              <w:spacing w:before="24"/>
              <w:ind w:left="532"/>
              <w:rPr>
                <w:b/>
                <w:i/>
                <w:sz w:val="28"/>
              </w:rPr>
            </w:pPr>
            <w:r>
              <w:rPr>
                <w:b/>
                <w:i/>
                <w:spacing w:val="-4"/>
                <w:sz w:val="28"/>
              </w:rPr>
              <w:t>(M</w:t>
            </w:r>
            <w:r>
              <w:rPr>
                <w:b/>
                <w:i/>
                <w:spacing w:val="-4"/>
                <w:sz w:val="28"/>
                <w:vertAlign w:val="superscript"/>
              </w:rPr>
              <w:t>*</w:t>
            </w:r>
            <w:r>
              <w:rPr>
                <w:b/>
                <w:i/>
                <w:spacing w:val="-4"/>
                <w:sz w:val="28"/>
              </w:rPr>
              <w:t>)</w:t>
            </w:r>
          </w:p>
        </w:tc>
        <w:tc>
          <w:tcPr>
            <w:tcW w:w="1593" w:type="dxa"/>
          </w:tcPr>
          <w:p w:rsidR="00C56328" w:rsidRDefault="00C56328">
            <w:pPr>
              <w:pStyle w:val="TableParagraph"/>
              <w:rPr>
                <w:sz w:val="28"/>
              </w:rPr>
            </w:pPr>
          </w:p>
        </w:tc>
        <w:tc>
          <w:tcPr>
            <w:tcW w:w="1593" w:type="dxa"/>
          </w:tcPr>
          <w:p w:rsidR="00C56328" w:rsidRDefault="00271611">
            <w:pPr>
              <w:pStyle w:val="TableParagraph"/>
              <w:spacing w:before="24"/>
              <w:ind w:left="495"/>
              <w:rPr>
                <w:b/>
                <w:i/>
                <w:sz w:val="28"/>
              </w:rPr>
            </w:pPr>
            <w:r>
              <w:rPr>
                <w:b/>
                <w:i/>
                <w:spacing w:val="-4"/>
                <w:sz w:val="28"/>
              </w:rPr>
              <w:t>(M3)</w:t>
            </w:r>
          </w:p>
        </w:tc>
      </w:tr>
    </w:tbl>
    <w:p w:rsidR="00C56328" w:rsidRDefault="00271611">
      <w:pPr>
        <w:spacing w:before="320" w:line="319" w:lineRule="exact"/>
        <w:ind w:left="8717"/>
        <w:rPr>
          <w:b/>
          <w:sz w:val="28"/>
        </w:rPr>
      </w:pPr>
      <w:r>
        <w:rPr>
          <w:b/>
          <w:sz w:val="28"/>
        </w:rPr>
        <w:t>Bidder’s</w:t>
      </w:r>
      <w:r>
        <w:rPr>
          <w:b/>
          <w:spacing w:val="-7"/>
          <w:sz w:val="28"/>
        </w:rPr>
        <w:t xml:space="preserve"> </w:t>
      </w:r>
      <w:r>
        <w:rPr>
          <w:b/>
          <w:sz w:val="28"/>
        </w:rPr>
        <w:t>legal</w:t>
      </w:r>
      <w:r>
        <w:rPr>
          <w:b/>
          <w:spacing w:val="-3"/>
          <w:sz w:val="28"/>
        </w:rPr>
        <w:t xml:space="preserve"> </w:t>
      </w:r>
      <w:r>
        <w:rPr>
          <w:b/>
          <w:spacing w:val="-2"/>
          <w:sz w:val="28"/>
        </w:rPr>
        <w:t>representative</w:t>
      </w:r>
    </w:p>
    <w:p w:rsidR="00C56328" w:rsidRDefault="00271611">
      <w:pPr>
        <w:spacing w:line="319" w:lineRule="exact"/>
        <w:ind w:left="7809"/>
        <w:rPr>
          <w:i/>
          <w:sz w:val="28"/>
        </w:rPr>
      </w:pPr>
      <w:r>
        <w:rPr>
          <w:i/>
          <w:sz w:val="28"/>
        </w:rPr>
        <w:t>[Full</w:t>
      </w:r>
      <w:r>
        <w:rPr>
          <w:i/>
          <w:spacing w:val="-8"/>
          <w:sz w:val="28"/>
        </w:rPr>
        <w:t xml:space="preserve"> </w:t>
      </w:r>
      <w:r>
        <w:rPr>
          <w:i/>
          <w:sz w:val="28"/>
        </w:rPr>
        <w:t>name,</w:t>
      </w:r>
      <w:r>
        <w:rPr>
          <w:i/>
          <w:spacing w:val="-9"/>
          <w:sz w:val="28"/>
        </w:rPr>
        <w:t xml:space="preserve"> </w:t>
      </w:r>
      <w:r>
        <w:rPr>
          <w:i/>
          <w:sz w:val="28"/>
        </w:rPr>
        <w:t>position,</w:t>
      </w:r>
      <w:r>
        <w:rPr>
          <w:i/>
          <w:spacing w:val="-9"/>
          <w:sz w:val="28"/>
        </w:rPr>
        <w:t xml:space="preserve"> </w:t>
      </w:r>
      <w:r>
        <w:rPr>
          <w:i/>
          <w:sz w:val="28"/>
        </w:rPr>
        <w:t>signature</w:t>
      </w:r>
      <w:r>
        <w:rPr>
          <w:i/>
          <w:spacing w:val="-7"/>
          <w:sz w:val="28"/>
        </w:rPr>
        <w:t xml:space="preserve"> </w:t>
      </w:r>
      <w:r>
        <w:rPr>
          <w:i/>
          <w:sz w:val="28"/>
        </w:rPr>
        <w:t>and</w:t>
      </w:r>
      <w:r>
        <w:rPr>
          <w:i/>
          <w:spacing w:val="-4"/>
          <w:sz w:val="28"/>
        </w:rPr>
        <w:t xml:space="preserve"> </w:t>
      </w:r>
      <w:r>
        <w:rPr>
          <w:i/>
          <w:spacing w:val="-2"/>
          <w:sz w:val="28"/>
        </w:rPr>
        <w:t>stamp]</w:t>
      </w:r>
    </w:p>
    <w:p w:rsidR="00C56328" w:rsidRDefault="00C56328">
      <w:pPr>
        <w:pStyle w:val="BodyText"/>
        <w:rPr>
          <w:i/>
        </w:rPr>
      </w:pPr>
    </w:p>
    <w:p w:rsidR="00C56328" w:rsidRDefault="00C56328">
      <w:pPr>
        <w:pStyle w:val="BodyText"/>
        <w:rPr>
          <w:i/>
        </w:rPr>
      </w:pPr>
    </w:p>
    <w:p w:rsidR="00C56328" w:rsidRDefault="00C56328">
      <w:pPr>
        <w:pStyle w:val="BodyText"/>
        <w:rPr>
          <w:i/>
        </w:rPr>
      </w:pPr>
    </w:p>
    <w:p w:rsidR="00C56328" w:rsidRDefault="00C56328">
      <w:pPr>
        <w:pStyle w:val="BodyText"/>
        <w:spacing w:before="121"/>
        <w:rPr>
          <w:i/>
        </w:rPr>
      </w:pPr>
    </w:p>
    <w:p w:rsidR="00C56328" w:rsidRDefault="00271611">
      <w:pPr>
        <w:pStyle w:val="BodyText"/>
        <w:ind w:left="1379"/>
      </w:pPr>
      <w:r>
        <w:rPr>
          <w:spacing w:val="-2"/>
        </w:rPr>
        <w:t>Notes:</w:t>
      </w:r>
    </w:p>
    <w:p w:rsidR="00C56328" w:rsidRDefault="00271611">
      <w:pPr>
        <w:pStyle w:val="BodyText"/>
        <w:spacing w:before="153"/>
        <w:ind w:left="812" w:firstLine="566"/>
      </w:pPr>
      <w:r>
        <w:t>The</w:t>
      </w:r>
      <w:r>
        <w:rPr>
          <w:spacing w:val="40"/>
        </w:rPr>
        <w:t xml:space="preserve"> </w:t>
      </w:r>
      <w:r>
        <w:t>Bidder</w:t>
      </w:r>
      <w:r>
        <w:rPr>
          <w:spacing w:val="38"/>
        </w:rPr>
        <w:t xml:space="preserve"> </w:t>
      </w:r>
      <w:r>
        <w:t>completes</w:t>
      </w:r>
      <w:r>
        <w:rPr>
          <w:spacing w:val="40"/>
        </w:rPr>
        <w:t xml:space="preserve"> </w:t>
      </w:r>
      <w:r>
        <w:t>this</w:t>
      </w:r>
      <w:r>
        <w:rPr>
          <w:spacing w:val="38"/>
        </w:rPr>
        <w:t xml:space="preserve"> </w:t>
      </w:r>
      <w:r>
        <w:t>table</w:t>
      </w:r>
      <w:r>
        <w:rPr>
          <w:spacing w:val="40"/>
        </w:rPr>
        <w:t xml:space="preserve"> </w:t>
      </w:r>
      <w:r>
        <w:t>in</w:t>
      </w:r>
      <w:r>
        <w:rPr>
          <w:spacing w:val="38"/>
        </w:rPr>
        <w:t xml:space="preserve"> </w:t>
      </w:r>
      <w:r>
        <w:t>accordance</w:t>
      </w:r>
      <w:r>
        <w:rPr>
          <w:spacing w:val="40"/>
        </w:rPr>
        <w:t xml:space="preserve"> </w:t>
      </w:r>
      <w:r>
        <w:t>with</w:t>
      </w:r>
      <w:r>
        <w:rPr>
          <w:spacing w:val="38"/>
        </w:rPr>
        <w:t xml:space="preserve"> </w:t>
      </w:r>
      <w:r>
        <w:t>the</w:t>
      </w:r>
      <w:r>
        <w:rPr>
          <w:spacing w:val="38"/>
        </w:rPr>
        <w:t xml:space="preserve"> </w:t>
      </w:r>
      <w:r>
        <w:t>List</w:t>
      </w:r>
      <w:r>
        <w:rPr>
          <w:spacing w:val="38"/>
        </w:rPr>
        <w:t xml:space="preserve"> </w:t>
      </w:r>
      <w:r>
        <w:t>of</w:t>
      </w:r>
      <w:r>
        <w:rPr>
          <w:spacing w:val="40"/>
        </w:rPr>
        <w:t xml:space="preserve"> </w:t>
      </w:r>
      <w:r>
        <w:t>Goods</w:t>
      </w:r>
      <w:r>
        <w:rPr>
          <w:spacing w:val="39"/>
        </w:rPr>
        <w:t xml:space="preserve"> </w:t>
      </w:r>
      <w:r>
        <w:t>specified</w:t>
      </w:r>
      <w:r>
        <w:rPr>
          <w:spacing w:val="39"/>
        </w:rPr>
        <w:t xml:space="preserve"> </w:t>
      </w:r>
      <w:r>
        <w:t>in</w:t>
      </w:r>
      <w:r>
        <w:rPr>
          <w:spacing w:val="40"/>
        </w:rPr>
        <w:t xml:space="preserve"> </w:t>
      </w:r>
      <w:r>
        <w:t>Part</w:t>
      </w:r>
      <w:r>
        <w:rPr>
          <w:spacing w:val="38"/>
        </w:rPr>
        <w:t xml:space="preserve"> </w:t>
      </w:r>
      <w:r>
        <w:t>2</w:t>
      </w:r>
      <w:r>
        <w:rPr>
          <w:spacing w:val="40"/>
        </w:rPr>
        <w:t xml:space="preserve"> </w:t>
      </w:r>
      <w:r>
        <w:t>–</w:t>
      </w:r>
      <w:r>
        <w:rPr>
          <w:spacing w:val="40"/>
        </w:rPr>
        <w:t xml:space="preserve"> </w:t>
      </w:r>
      <w:r>
        <w:t>Requirements</w:t>
      </w:r>
      <w:r>
        <w:rPr>
          <w:spacing w:val="40"/>
        </w:rPr>
        <w:t xml:space="preserve"> </w:t>
      </w:r>
      <w:r>
        <w:t>for</w:t>
      </w:r>
      <w:r>
        <w:rPr>
          <w:spacing w:val="38"/>
        </w:rPr>
        <w:t xml:space="preserve"> </w:t>
      </w:r>
      <w:r>
        <w:t>Scope</w:t>
      </w:r>
      <w:r>
        <w:rPr>
          <w:spacing w:val="38"/>
        </w:rPr>
        <w:t xml:space="preserve"> </w:t>
      </w:r>
      <w:r>
        <w:t xml:space="preserve">of </w:t>
      </w:r>
      <w:r>
        <w:rPr>
          <w:spacing w:val="-2"/>
        </w:rPr>
        <w:t>Supply.</w:t>
      </w:r>
    </w:p>
    <w:p w:rsidR="00C56328" w:rsidRDefault="00271611">
      <w:pPr>
        <w:pStyle w:val="BodyText"/>
        <w:spacing w:before="59"/>
        <w:ind w:left="812" w:right="296" w:firstLine="566"/>
      </w:pPr>
      <w:r>
        <w:t>For column (5): the</w:t>
      </w:r>
      <w:r>
        <w:rPr>
          <w:spacing w:val="-1"/>
        </w:rPr>
        <w:t xml:space="preserve"> </w:t>
      </w:r>
      <w:r>
        <w:t>bidder</w:t>
      </w:r>
      <w:r>
        <w:rPr>
          <w:spacing w:val="-1"/>
        </w:rPr>
        <w:t xml:space="preserve"> </w:t>
      </w:r>
      <w:r>
        <w:t>must specify</w:t>
      </w:r>
      <w:r>
        <w:rPr>
          <w:spacing w:val="-2"/>
        </w:rPr>
        <w:t xml:space="preserve"> </w:t>
      </w:r>
      <w:r>
        <w:t>the origin, Marks and numbers, brand, and manufacturer of</w:t>
      </w:r>
      <w:r>
        <w:rPr>
          <w:spacing w:val="-1"/>
        </w:rPr>
        <w:t xml:space="preserve"> </w:t>
      </w:r>
      <w:r>
        <w:t>the</w:t>
      </w:r>
      <w:r>
        <w:rPr>
          <w:spacing w:val="-1"/>
        </w:rPr>
        <w:t xml:space="preserve"> </w:t>
      </w:r>
      <w:r>
        <w:t>goods in accordance with the technical proposal.</w:t>
      </w:r>
    </w:p>
    <w:p w:rsidR="00C56328" w:rsidRDefault="00271611">
      <w:pPr>
        <w:pStyle w:val="BodyText"/>
        <w:spacing w:before="60"/>
        <w:ind w:left="1379"/>
      </w:pPr>
      <w:r>
        <w:t>For</w:t>
      </w:r>
      <w:r>
        <w:rPr>
          <w:spacing w:val="-5"/>
        </w:rPr>
        <w:t xml:space="preserve"> </w:t>
      </w:r>
      <w:r>
        <w:t>column</w:t>
      </w:r>
      <w:r>
        <w:rPr>
          <w:spacing w:val="-1"/>
        </w:rPr>
        <w:t xml:space="preserve"> </w:t>
      </w:r>
      <w:r>
        <w:t>(6):</w:t>
      </w:r>
      <w:r>
        <w:rPr>
          <w:spacing w:val="-4"/>
        </w:rPr>
        <w:t xml:space="preserve"> </w:t>
      </w:r>
      <w:r>
        <w:t>if</w:t>
      </w:r>
      <w:r>
        <w:rPr>
          <w:spacing w:val="-2"/>
        </w:rPr>
        <w:t xml:space="preserve"> </w:t>
      </w:r>
      <w:r>
        <w:t>the</w:t>
      </w:r>
      <w:r>
        <w:rPr>
          <w:spacing w:val="-5"/>
        </w:rPr>
        <w:t xml:space="preserve"> </w:t>
      </w:r>
      <w:r>
        <w:t>bidder</w:t>
      </w:r>
      <w:r>
        <w:rPr>
          <w:spacing w:val="-3"/>
        </w:rPr>
        <w:t xml:space="preserve"> </w:t>
      </w:r>
      <w:r>
        <w:t>knows</w:t>
      </w:r>
      <w:r>
        <w:rPr>
          <w:spacing w:val="-1"/>
        </w:rPr>
        <w:t xml:space="preserve"> </w:t>
      </w:r>
      <w:r>
        <w:t>the</w:t>
      </w:r>
      <w:r>
        <w:rPr>
          <w:spacing w:val="-2"/>
        </w:rPr>
        <w:t xml:space="preserve"> </w:t>
      </w:r>
      <w:r>
        <w:t>HS</w:t>
      </w:r>
      <w:r>
        <w:rPr>
          <w:spacing w:val="-5"/>
        </w:rPr>
        <w:t xml:space="preserve"> </w:t>
      </w:r>
      <w:r>
        <w:t>code</w:t>
      </w:r>
      <w:r>
        <w:rPr>
          <w:spacing w:val="-3"/>
        </w:rPr>
        <w:t xml:space="preserve"> </w:t>
      </w:r>
      <w:r>
        <w:t>of</w:t>
      </w:r>
      <w:r>
        <w:rPr>
          <w:spacing w:val="-5"/>
        </w:rPr>
        <w:t xml:space="preserve"> </w:t>
      </w:r>
      <w:r>
        <w:t>the</w:t>
      </w:r>
      <w:r>
        <w:rPr>
          <w:spacing w:val="-2"/>
        </w:rPr>
        <w:t xml:space="preserve"> </w:t>
      </w:r>
      <w:r>
        <w:t>goods,</w:t>
      </w:r>
      <w:r>
        <w:rPr>
          <w:spacing w:val="-3"/>
        </w:rPr>
        <w:t xml:space="preserve"> </w:t>
      </w:r>
      <w:r>
        <w:t>the</w:t>
      </w:r>
      <w:r>
        <w:rPr>
          <w:spacing w:val="-2"/>
        </w:rPr>
        <w:t xml:space="preserve"> </w:t>
      </w:r>
      <w:r>
        <w:t>bidder</w:t>
      </w:r>
      <w:r>
        <w:rPr>
          <w:spacing w:val="-2"/>
        </w:rPr>
        <w:t xml:space="preserve"> </w:t>
      </w:r>
      <w:r>
        <w:t>will</w:t>
      </w:r>
      <w:r>
        <w:rPr>
          <w:spacing w:val="-5"/>
        </w:rPr>
        <w:t xml:space="preserve"> </w:t>
      </w:r>
      <w:r>
        <w:t>list</w:t>
      </w:r>
      <w:r>
        <w:rPr>
          <w:spacing w:val="-5"/>
        </w:rPr>
        <w:t xml:space="preserve"> </w:t>
      </w:r>
      <w:r>
        <w:t>it;</w:t>
      </w:r>
      <w:r>
        <w:rPr>
          <w:spacing w:val="-1"/>
        </w:rPr>
        <w:t xml:space="preserve"> </w:t>
      </w:r>
      <w:r>
        <w:t>if</w:t>
      </w:r>
      <w:r>
        <w:rPr>
          <w:spacing w:val="-2"/>
        </w:rPr>
        <w:t xml:space="preserve"> </w:t>
      </w:r>
      <w:r>
        <w:t>not,</w:t>
      </w:r>
      <w:r>
        <w:rPr>
          <w:spacing w:val="-3"/>
        </w:rPr>
        <w:t xml:space="preserve"> </w:t>
      </w:r>
      <w:r>
        <w:t>leave</w:t>
      </w:r>
      <w:r>
        <w:rPr>
          <w:spacing w:val="-5"/>
        </w:rPr>
        <w:t xml:space="preserve"> </w:t>
      </w:r>
      <w:r>
        <w:t>it</w:t>
      </w:r>
      <w:r>
        <w:rPr>
          <w:spacing w:val="-4"/>
        </w:rPr>
        <w:t xml:space="preserve"> </w:t>
      </w:r>
      <w:r>
        <w:rPr>
          <w:spacing w:val="-2"/>
        </w:rPr>
        <w:t>blank.</w:t>
      </w:r>
    </w:p>
    <w:p w:rsidR="00C56328" w:rsidRDefault="00271611">
      <w:pPr>
        <w:pStyle w:val="BodyText"/>
        <w:spacing w:before="60"/>
        <w:ind w:left="812" w:right="689" w:firstLine="566"/>
        <w:jc w:val="both"/>
      </w:pPr>
      <w:r>
        <w:t>Total amount (M*) excluding taxes, fees, charges related to import,</w:t>
      </w:r>
      <w:r>
        <w:rPr>
          <w:spacing w:val="40"/>
        </w:rPr>
        <w:t xml:space="preserve"> </w:t>
      </w:r>
      <w:r>
        <w:t>special consumption tax (if any), VAT is the basis for comparing and ranking bidders. Value of taxes, fees and charges related to import, special consumption tax (if any), VAT (column 11) will not be considered in the evaluation process to compare and rank bidders. The proposed winning bidding price and the contract price must include the value of taxes, fees and charges related to import, Special consumption tax (if any), VAT.</w:t>
      </w:r>
    </w:p>
    <w:p w:rsidR="00C56328" w:rsidRDefault="00C56328">
      <w:pPr>
        <w:jc w:val="both"/>
        <w:sectPr w:rsidR="00C56328">
          <w:pgSz w:w="16840" w:h="11910" w:orient="landscape"/>
          <w:pgMar w:top="1320" w:right="440" w:bottom="280" w:left="320" w:header="722" w:footer="0" w:gutter="0"/>
          <w:cols w:space="720"/>
        </w:sectPr>
      </w:pPr>
    </w:p>
    <w:p w:rsidR="00C56328" w:rsidRDefault="00271611">
      <w:pPr>
        <w:spacing w:before="79"/>
        <w:ind w:right="229"/>
        <w:jc w:val="right"/>
        <w:rPr>
          <w:b/>
          <w:sz w:val="28"/>
        </w:rPr>
      </w:pPr>
      <w:r>
        <w:rPr>
          <w:b/>
          <w:sz w:val="28"/>
        </w:rPr>
        <w:lastRenderedPageBreak/>
        <w:t>Form</w:t>
      </w:r>
      <w:r>
        <w:rPr>
          <w:b/>
          <w:spacing w:val="-6"/>
          <w:sz w:val="28"/>
        </w:rPr>
        <w:t xml:space="preserve"> </w:t>
      </w:r>
      <w:r>
        <w:rPr>
          <w:b/>
          <w:spacing w:val="-2"/>
          <w:sz w:val="28"/>
        </w:rPr>
        <w:t>13(b1)</w:t>
      </w:r>
    </w:p>
    <w:p w:rsidR="00C56328" w:rsidRDefault="00C56328">
      <w:pPr>
        <w:pStyle w:val="BodyText"/>
        <w:spacing w:before="304"/>
        <w:rPr>
          <w:b/>
        </w:rPr>
      </w:pPr>
    </w:p>
    <w:p w:rsidR="00C56328" w:rsidRDefault="00271611">
      <w:pPr>
        <w:pStyle w:val="Heading1"/>
        <w:ind w:left="1" w:right="17"/>
      </w:pPr>
      <w:r>
        <w:t>BIDDING</w:t>
      </w:r>
      <w:r>
        <w:rPr>
          <w:spacing w:val="-9"/>
        </w:rPr>
        <w:t xml:space="preserve"> </w:t>
      </w:r>
      <w:r>
        <w:t>PRICE</w:t>
      </w:r>
      <w:r>
        <w:rPr>
          <w:spacing w:val="-6"/>
        </w:rPr>
        <w:t xml:space="preserve"> </w:t>
      </w:r>
      <w:r>
        <w:t>SCHEDULE</w:t>
      </w:r>
      <w:r>
        <w:rPr>
          <w:spacing w:val="-6"/>
        </w:rPr>
        <w:t xml:space="preserve"> </w:t>
      </w:r>
      <w:r>
        <w:t>OF</w:t>
      </w:r>
      <w:r>
        <w:rPr>
          <w:spacing w:val="-7"/>
        </w:rPr>
        <w:t xml:space="preserve"> </w:t>
      </w:r>
      <w:r>
        <w:t>RELEVANT</w:t>
      </w:r>
      <w:r>
        <w:rPr>
          <w:spacing w:val="-6"/>
        </w:rPr>
        <w:t xml:space="preserve"> </w:t>
      </w:r>
      <w:r>
        <w:rPr>
          <w:spacing w:val="-2"/>
        </w:rPr>
        <w:t>SERVICES</w:t>
      </w:r>
    </w:p>
    <w:p w:rsidR="00C56328" w:rsidRDefault="00271611">
      <w:pPr>
        <w:spacing w:before="148"/>
        <w:ind w:left="5" w:right="17"/>
        <w:jc w:val="center"/>
        <w:rPr>
          <w:i/>
          <w:sz w:val="26"/>
        </w:rPr>
      </w:pPr>
      <w:r>
        <w:rPr>
          <w:i/>
          <w:sz w:val="26"/>
        </w:rPr>
        <w:t>(</w:t>
      </w:r>
      <w:r>
        <w:rPr>
          <w:i/>
          <w:sz w:val="28"/>
        </w:rPr>
        <w:t>applicable</w:t>
      </w:r>
      <w:r>
        <w:rPr>
          <w:i/>
          <w:spacing w:val="-7"/>
          <w:sz w:val="28"/>
        </w:rPr>
        <w:t xml:space="preserve"> </w:t>
      </w:r>
      <w:r>
        <w:rPr>
          <w:i/>
          <w:sz w:val="28"/>
        </w:rPr>
        <w:t>to</w:t>
      </w:r>
      <w:r>
        <w:rPr>
          <w:i/>
          <w:spacing w:val="-7"/>
          <w:sz w:val="28"/>
        </w:rPr>
        <w:t xml:space="preserve"> </w:t>
      </w:r>
      <w:r>
        <w:rPr>
          <w:i/>
          <w:sz w:val="28"/>
        </w:rPr>
        <w:t>lump-sum</w:t>
      </w:r>
      <w:r>
        <w:rPr>
          <w:i/>
          <w:spacing w:val="-5"/>
          <w:sz w:val="28"/>
        </w:rPr>
        <w:t xml:space="preserve"> </w:t>
      </w:r>
      <w:r>
        <w:rPr>
          <w:i/>
          <w:sz w:val="28"/>
        </w:rPr>
        <w:t>contract</w:t>
      </w:r>
      <w:r>
        <w:rPr>
          <w:i/>
          <w:spacing w:val="-7"/>
          <w:sz w:val="28"/>
        </w:rPr>
        <w:t xml:space="preserve"> </w:t>
      </w:r>
      <w:r>
        <w:rPr>
          <w:i/>
          <w:sz w:val="28"/>
        </w:rPr>
        <w:t>and</w:t>
      </w:r>
      <w:r>
        <w:rPr>
          <w:i/>
          <w:spacing w:val="-4"/>
          <w:sz w:val="28"/>
        </w:rPr>
        <w:t xml:space="preserve"> </w:t>
      </w:r>
      <w:r>
        <w:rPr>
          <w:i/>
          <w:sz w:val="28"/>
        </w:rPr>
        <w:t>unit</w:t>
      </w:r>
      <w:r>
        <w:rPr>
          <w:i/>
          <w:spacing w:val="-3"/>
          <w:sz w:val="28"/>
        </w:rPr>
        <w:t xml:space="preserve"> </w:t>
      </w:r>
      <w:r>
        <w:rPr>
          <w:i/>
          <w:sz w:val="28"/>
        </w:rPr>
        <w:t>price</w:t>
      </w:r>
      <w:r>
        <w:rPr>
          <w:i/>
          <w:spacing w:val="-4"/>
          <w:sz w:val="28"/>
        </w:rPr>
        <w:t xml:space="preserve"> </w:t>
      </w:r>
      <w:r>
        <w:rPr>
          <w:i/>
          <w:spacing w:val="-2"/>
          <w:sz w:val="28"/>
        </w:rPr>
        <w:t>contract</w:t>
      </w:r>
      <w:r>
        <w:rPr>
          <w:i/>
          <w:spacing w:val="-2"/>
          <w:sz w:val="26"/>
        </w:rPr>
        <w:t>)</w:t>
      </w:r>
    </w:p>
    <w:p w:rsidR="00C56328" w:rsidRDefault="00C56328">
      <w:pPr>
        <w:pStyle w:val="BodyText"/>
        <w:spacing w:before="192"/>
        <w:rPr>
          <w:i/>
          <w:sz w:val="20"/>
        </w:rPr>
      </w:pPr>
    </w:p>
    <w:tbl>
      <w:tblPr>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1601"/>
        <w:gridCol w:w="1206"/>
        <w:gridCol w:w="881"/>
        <w:gridCol w:w="1100"/>
        <w:gridCol w:w="1539"/>
        <w:gridCol w:w="1168"/>
        <w:gridCol w:w="1268"/>
      </w:tblGrid>
      <w:tr w:rsidR="00C56328">
        <w:trPr>
          <w:trHeight w:val="323"/>
        </w:trPr>
        <w:tc>
          <w:tcPr>
            <w:tcW w:w="706" w:type="dxa"/>
          </w:tcPr>
          <w:p w:rsidR="00C56328" w:rsidRDefault="00271611">
            <w:pPr>
              <w:pStyle w:val="TableParagraph"/>
              <w:spacing w:line="304" w:lineRule="exact"/>
              <w:ind w:left="10"/>
              <w:jc w:val="center"/>
              <w:rPr>
                <w:sz w:val="28"/>
              </w:rPr>
            </w:pPr>
            <w:r>
              <w:rPr>
                <w:spacing w:val="-10"/>
                <w:sz w:val="28"/>
              </w:rPr>
              <w:t>1</w:t>
            </w:r>
          </w:p>
        </w:tc>
        <w:tc>
          <w:tcPr>
            <w:tcW w:w="1601" w:type="dxa"/>
          </w:tcPr>
          <w:p w:rsidR="00C56328" w:rsidRDefault="00271611">
            <w:pPr>
              <w:pStyle w:val="TableParagraph"/>
              <w:spacing w:line="304" w:lineRule="exact"/>
              <w:ind w:left="7"/>
              <w:jc w:val="center"/>
              <w:rPr>
                <w:sz w:val="28"/>
              </w:rPr>
            </w:pPr>
            <w:r>
              <w:rPr>
                <w:spacing w:val="-10"/>
                <w:sz w:val="28"/>
              </w:rPr>
              <w:t>2</w:t>
            </w:r>
          </w:p>
        </w:tc>
        <w:tc>
          <w:tcPr>
            <w:tcW w:w="1206" w:type="dxa"/>
          </w:tcPr>
          <w:p w:rsidR="00C56328" w:rsidRDefault="00271611">
            <w:pPr>
              <w:pStyle w:val="TableParagraph"/>
              <w:spacing w:line="304" w:lineRule="exact"/>
              <w:ind w:left="60" w:right="51"/>
              <w:jc w:val="center"/>
              <w:rPr>
                <w:sz w:val="28"/>
              </w:rPr>
            </w:pPr>
            <w:r>
              <w:rPr>
                <w:spacing w:val="-10"/>
                <w:sz w:val="28"/>
              </w:rPr>
              <w:t>3</w:t>
            </w:r>
          </w:p>
        </w:tc>
        <w:tc>
          <w:tcPr>
            <w:tcW w:w="881" w:type="dxa"/>
          </w:tcPr>
          <w:p w:rsidR="00C56328" w:rsidRDefault="00271611">
            <w:pPr>
              <w:pStyle w:val="TableParagraph"/>
              <w:spacing w:line="304" w:lineRule="exact"/>
              <w:ind w:left="6" w:right="1"/>
              <w:jc w:val="center"/>
              <w:rPr>
                <w:sz w:val="28"/>
              </w:rPr>
            </w:pPr>
            <w:r>
              <w:rPr>
                <w:spacing w:val="-10"/>
                <w:sz w:val="28"/>
              </w:rPr>
              <w:t>4</w:t>
            </w:r>
          </w:p>
        </w:tc>
        <w:tc>
          <w:tcPr>
            <w:tcW w:w="1100" w:type="dxa"/>
          </w:tcPr>
          <w:p w:rsidR="00C56328" w:rsidRDefault="00271611">
            <w:pPr>
              <w:pStyle w:val="TableParagraph"/>
              <w:spacing w:line="304" w:lineRule="exact"/>
              <w:ind w:left="7"/>
              <w:jc w:val="center"/>
              <w:rPr>
                <w:sz w:val="28"/>
              </w:rPr>
            </w:pPr>
            <w:r>
              <w:rPr>
                <w:spacing w:val="-10"/>
                <w:sz w:val="28"/>
              </w:rPr>
              <w:t>5</w:t>
            </w:r>
          </w:p>
        </w:tc>
        <w:tc>
          <w:tcPr>
            <w:tcW w:w="1539" w:type="dxa"/>
          </w:tcPr>
          <w:p w:rsidR="00C56328" w:rsidRDefault="00271611">
            <w:pPr>
              <w:pStyle w:val="TableParagraph"/>
              <w:spacing w:line="304" w:lineRule="exact"/>
              <w:jc w:val="center"/>
              <w:rPr>
                <w:sz w:val="28"/>
              </w:rPr>
            </w:pPr>
            <w:r>
              <w:rPr>
                <w:spacing w:val="-10"/>
                <w:sz w:val="28"/>
              </w:rPr>
              <w:t>6</w:t>
            </w:r>
          </w:p>
        </w:tc>
        <w:tc>
          <w:tcPr>
            <w:tcW w:w="1168" w:type="dxa"/>
          </w:tcPr>
          <w:p w:rsidR="00C56328" w:rsidRDefault="00271611">
            <w:pPr>
              <w:pStyle w:val="TableParagraph"/>
              <w:spacing w:line="304" w:lineRule="exact"/>
              <w:ind w:left="70" w:right="65"/>
              <w:jc w:val="center"/>
              <w:rPr>
                <w:sz w:val="28"/>
              </w:rPr>
            </w:pPr>
            <w:r>
              <w:rPr>
                <w:spacing w:val="-10"/>
                <w:sz w:val="28"/>
              </w:rPr>
              <w:t>7</w:t>
            </w:r>
          </w:p>
        </w:tc>
        <w:tc>
          <w:tcPr>
            <w:tcW w:w="1268" w:type="dxa"/>
          </w:tcPr>
          <w:p w:rsidR="00C56328" w:rsidRDefault="00271611">
            <w:pPr>
              <w:pStyle w:val="TableParagraph"/>
              <w:spacing w:line="304" w:lineRule="exact"/>
              <w:ind w:right="1"/>
              <w:jc w:val="center"/>
              <w:rPr>
                <w:sz w:val="28"/>
              </w:rPr>
            </w:pPr>
            <w:r>
              <w:rPr>
                <w:spacing w:val="-10"/>
                <w:sz w:val="28"/>
              </w:rPr>
              <w:t>8</w:t>
            </w:r>
          </w:p>
        </w:tc>
      </w:tr>
      <w:tr w:rsidR="00C56328">
        <w:trPr>
          <w:trHeight w:val="1205"/>
        </w:trPr>
        <w:tc>
          <w:tcPr>
            <w:tcW w:w="706" w:type="dxa"/>
          </w:tcPr>
          <w:p w:rsidR="00C56328" w:rsidRDefault="00271611">
            <w:pPr>
              <w:pStyle w:val="TableParagraph"/>
              <w:spacing w:before="117"/>
              <w:ind w:left="146"/>
              <w:rPr>
                <w:b/>
                <w:sz w:val="28"/>
              </w:rPr>
            </w:pPr>
            <w:r>
              <w:rPr>
                <w:b/>
                <w:spacing w:val="-5"/>
                <w:sz w:val="28"/>
              </w:rPr>
              <w:t>No.</w:t>
            </w:r>
          </w:p>
        </w:tc>
        <w:tc>
          <w:tcPr>
            <w:tcW w:w="1601" w:type="dxa"/>
          </w:tcPr>
          <w:p w:rsidR="00C56328" w:rsidRDefault="00271611">
            <w:pPr>
              <w:pStyle w:val="TableParagraph"/>
              <w:spacing w:before="117"/>
              <w:ind w:left="234" w:hanging="128"/>
              <w:rPr>
                <w:b/>
                <w:sz w:val="28"/>
              </w:rPr>
            </w:pPr>
            <w:r>
              <w:rPr>
                <w:b/>
                <w:spacing w:val="-2"/>
                <w:sz w:val="28"/>
              </w:rPr>
              <w:t xml:space="preserve">Description </w:t>
            </w:r>
            <w:r>
              <w:rPr>
                <w:b/>
                <w:sz w:val="28"/>
              </w:rPr>
              <w:t>of service</w:t>
            </w:r>
          </w:p>
        </w:tc>
        <w:tc>
          <w:tcPr>
            <w:tcW w:w="1206" w:type="dxa"/>
          </w:tcPr>
          <w:p w:rsidR="00C56328" w:rsidRDefault="00271611">
            <w:pPr>
              <w:pStyle w:val="TableParagraph"/>
              <w:spacing w:before="117"/>
              <w:ind w:left="58" w:right="51"/>
              <w:jc w:val="center"/>
              <w:rPr>
                <w:b/>
                <w:sz w:val="28"/>
              </w:rPr>
            </w:pPr>
            <w:r>
              <w:rPr>
                <w:b/>
                <w:spacing w:val="-2"/>
                <w:sz w:val="28"/>
              </w:rPr>
              <w:t xml:space="preserve">Volume </w:t>
            </w:r>
            <w:r>
              <w:rPr>
                <w:b/>
                <w:spacing w:val="-6"/>
                <w:sz w:val="28"/>
              </w:rPr>
              <w:t xml:space="preserve">of </w:t>
            </w:r>
            <w:r>
              <w:rPr>
                <w:b/>
                <w:spacing w:val="-2"/>
                <w:sz w:val="28"/>
              </w:rPr>
              <w:t>bidding</w:t>
            </w:r>
          </w:p>
        </w:tc>
        <w:tc>
          <w:tcPr>
            <w:tcW w:w="881" w:type="dxa"/>
          </w:tcPr>
          <w:p w:rsidR="00C56328" w:rsidRDefault="00271611">
            <w:pPr>
              <w:pStyle w:val="TableParagraph"/>
              <w:spacing w:before="117"/>
              <w:ind w:left="6"/>
              <w:jc w:val="center"/>
              <w:rPr>
                <w:b/>
                <w:sz w:val="28"/>
              </w:rPr>
            </w:pPr>
            <w:r>
              <w:rPr>
                <w:b/>
                <w:spacing w:val="-4"/>
                <w:sz w:val="28"/>
              </w:rPr>
              <w:t>Unit</w:t>
            </w:r>
          </w:p>
        </w:tc>
        <w:tc>
          <w:tcPr>
            <w:tcW w:w="1100" w:type="dxa"/>
          </w:tcPr>
          <w:p w:rsidR="00C56328" w:rsidRDefault="00271611">
            <w:pPr>
              <w:pStyle w:val="TableParagraph"/>
              <w:spacing w:before="117"/>
              <w:ind w:left="7"/>
              <w:jc w:val="center"/>
              <w:rPr>
                <w:b/>
                <w:sz w:val="28"/>
              </w:rPr>
            </w:pPr>
            <w:r>
              <w:rPr>
                <w:b/>
                <w:spacing w:val="-4"/>
                <w:sz w:val="28"/>
              </w:rPr>
              <w:t>Site</w:t>
            </w:r>
          </w:p>
        </w:tc>
        <w:tc>
          <w:tcPr>
            <w:tcW w:w="1539" w:type="dxa"/>
          </w:tcPr>
          <w:p w:rsidR="00C56328" w:rsidRDefault="00271611">
            <w:pPr>
              <w:pStyle w:val="TableParagraph"/>
              <w:spacing w:before="117"/>
              <w:ind w:left="103" w:right="99" w:hanging="5"/>
              <w:jc w:val="center"/>
              <w:rPr>
                <w:b/>
                <w:sz w:val="28"/>
              </w:rPr>
            </w:pPr>
            <w:r>
              <w:rPr>
                <w:b/>
                <w:spacing w:val="-2"/>
                <w:sz w:val="28"/>
              </w:rPr>
              <w:t xml:space="preserve">Service completion </w:t>
            </w:r>
            <w:r>
              <w:rPr>
                <w:b/>
                <w:spacing w:val="-4"/>
                <w:sz w:val="28"/>
              </w:rPr>
              <w:t>date</w:t>
            </w:r>
          </w:p>
        </w:tc>
        <w:tc>
          <w:tcPr>
            <w:tcW w:w="1168" w:type="dxa"/>
          </w:tcPr>
          <w:p w:rsidR="00C56328" w:rsidRDefault="00271611">
            <w:pPr>
              <w:pStyle w:val="TableParagraph"/>
              <w:spacing w:before="117"/>
              <w:ind w:left="70" w:right="64"/>
              <w:jc w:val="center"/>
              <w:rPr>
                <w:b/>
                <w:sz w:val="28"/>
              </w:rPr>
            </w:pPr>
            <w:r>
              <w:rPr>
                <w:b/>
                <w:spacing w:val="-2"/>
                <w:sz w:val="28"/>
              </w:rPr>
              <w:t xml:space="preserve">Bidding </w:t>
            </w:r>
            <w:r>
              <w:rPr>
                <w:b/>
                <w:spacing w:val="-4"/>
                <w:sz w:val="28"/>
              </w:rPr>
              <w:t xml:space="preserve">unit </w:t>
            </w:r>
            <w:r>
              <w:rPr>
                <w:b/>
                <w:spacing w:val="-2"/>
                <w:sz w:val="28"/>
              </w:rPr>
              <w:t>price</w:t>
            </w:r>
          </w:p>
        </w:tc>
        <w:tc>
          <w:tcPr>
            <w:tcW w:w="1268" w:type="dxa"/>
          </w:tcPr>
          <w:p w:rsidR="00C56328" w:rsidRDefault="00271611">
            <w:pPr>
              <w:pStyle w:val="TableParagraph"/>
              <w:spacing w:before="117"/>
              <w:ind w:left="1" w:right="1"/>
              <w:jc w:val="center"/>
              <w:rPr>
                <w:b/>
                <w:sz w:val="28"/>
              </w:rPr>
            </w:pPr>
            <w:r>
              <w:rPr>
                <w:b/>
                <w:spacing w:val="-2"/>
                <w:sz w:val="28"/>
              </w:rPr>
              <w:t>Amount</w:t>
            </w:r>
          </w:p>
          <w:p w:rsidR="00C56328" w:rsidRDefault="00271611">
            <w:pPr>
              <w:pStyle w:val="TableParagraph"/>
              <w:spacing w:before="115"/>
              <w:ind w:right="1"/>
              <w:jc w:val="center"/>
              <w:rPr>
                <w:sz w:val="28"/>
              </w:rPr>
            </w:pPr>
            <w:r>
              <w:rPr>
                <w:spacing w:val="-4"/>
                <w:sz w:val="28"/>
              </w:rPr>
              <w:t>(3x7)</w:t>
            </w:r>
          </w:p>
        </w:tc>
      </w:tr>
      <w:tr w:rsidR="00C56328">
        <w:trPr>
          <w:trHeight w:val="563"/>
        </w:trPr>
        <w:tc>
          <w:tcPr>
            <w:tcW w:w="706" w:type="dxa"/>
          </w:tcPr>
          <w:p w:rsidR="00C56328" w:rsidRDefault="00271611">
            <w:pPr>
              <w:pStyle w:val="TableParagraph"/>
              <w:spacing w:before="115"/>
              <w:ind w:left="107"/>
              <w:rPr>
                <w:sz w:val="28"/>
              </w:rPr>
            </w:pPr>
            <w:r>
              <w:rPr>
                <w:spacing w:val="-10"/>
                <w:sz w:val="28"/>
              </w:rPr>
              <w:t>1</w:t>
            </w:r>
          </w:p>
        </w:tc>
        <w:tc>
          <w:tcPr>
            <w:tcW w:w="1601" w:type="dxa"/>
          </w:tcPr>
          <w:p w:rsidR="00C56328" w:rsidRDefault="00C56328">
            <w:pPr>
              <w:pStyle w:val="TableParagraph"/>
              <w:rPr>
                <w:sz w:val="28"/>
              </w:rPr>
            </w:pPr>
          </w:p>
        </w:tc>
        <w:tc>
          <w:tcPr>
            <w:tcW w:w="1206" w:type="dxa"/>
          </w:tcPr>
          <w:p w:rsidR="00C56328" w:rsidRDefault="00C56328">
            <w:pPr>
              <w:pStyle w:val="TableParagraph"/>
              <w:rPr>
                <w:sz w:val="28"/>
              </w:rPr>
            </w:pPr>
          </w:p>
        </w:tc>
        <w:tc>
          <w:tcPr>
            <w:tcW w:w="881" w:type="dxa"/>
          </w:tcPr>
          <w:p w:rsidR="00C56328" w:rsidRDefault="00C56328">
            <w:pPr>
              <w:pStyle w:val="TableParagraph"/>
              <w:rPr>
                <w:sz w:val="28"/>
              </w:rPr>
            </w:pPr>
          </w:p>
        </w:tc>
        <w:tc>
          <w:tcPr>
            <w:tcW w:w="1100" w:type="dxa"/>
          </w:tcPr>
          <w:p w:rsidR="00C56328" w:rsidRDefault="00C56328">
            <w:pPr>
              <w:pStyle w:val="TableParagraph"/>
              <w:rPr>
                <w:sz w:val="28"/>
              </w:rPr>
            </w:pPr>
          </w:p>
        </w:tc>
        <w:tc>
          <w:tcPr>
            <w:tcW w:w="1539" w:type="dxa"/>
          </w:tcPr>
          <w:p w:rsidR="00C56328" w:rsidRDefault="00C56328">
            <w:pPr>
              <w:pStyle w:val="TableParagraph"/>
              <w:rPr>
                <w:sz w:val="28"/>
              </w:rPr>
            </w:pPr>
          </w:p>
        </w:tc>
        <w:tc>
          <w:tcPr>
            <w:tcW w:w="1168" w:type="dxa"/>
          </w:tcPr>
          <w:p w:rsidR="00C56328" w:rsidRDefault="00C56328">
            <w:pPr>
              <w:pStyle w:val="TableParagraph"/>
              <w:rPr>
                <w:sz w:val="28"/>
              </w:rPr>
            </w:pPr>
          </w:p>
        </w:tc>
        <w:tc>
          <w:tcPr>
            <w:tcW w:w="1268" w:type="dxa"/>
          </w:tcPr>
          <w:p w:rsidR="00C56328" w:rsidRDefault="00C56328">
            <w:pPr>
              <w:pStyle w:val="TableParagraph"/>
              <w:rPr>
                <w:sz w:val="28"/>
              </w:rPr>
            </w:pPr>
          </w:p>
        </w:tc>
      </w:tr>
      <w:tr w:rsidR="00C56328">
        <w:trPr>
          <w:trHeight w:val="561"/>
        </w:trPr>
        <w:tc>
          <w:tcPr>
            <w:tcW w:w="706" w:type="dxa"/>
          </w:tcPr>
          <w:p w:rsidR="00C56328" w:rsidRDefault="00271611">
            <w:pPr>
              <w:pStyle w:val="TableParagraph"/>
              <w:spacing w:before="112"/>
              <w:ind w:left="107"/>
              <w:rPr>
                <w:sz w:val="28"/>
              </w:rPr>
            </w:pPr>
            <w:r>
              <w:rPr>
                <w:spacing w:val="-10"/>
                <w:sz w:val="28"/>
              </w:rPr>
              <w:t>2</w:t>
            </w:r>
          </w:p>
        </w:tc>
        <w:tc>
          <w:tcPr>
            <w:tcW w:w="1601" w:type="dxa"/>
          </w:tcPr>
          <w:p w:rsidR="00C56328" w:rsidRDefault="00C56328">
            <w:pPr>
              <w:pStyle w:val="TableParagraph"/>
              <w:rPr>
                <w:sz w:val="28"/>
              </w:rPr>
            </w:pPr>
          </w:p>
        </w:tc>
        <w:tc>
          <w:tcPr>
            <w:tcW w:w="1206" w:type="dxa"/>
          </w:tcPr>
          <w:p w:rsidR="00C56328" w:rsidRDefault="00C56328">
            <w:pPr>
              <w:pStyle w:val="TableParagraph"/>
              <w:rPr>
                <w:sz w:val="28"/>
              </w:rPr>
            </w:pPr>
          </w:p>
        </w:tc>
        <w:tc>
          <w:tcPr>
            <w:tcW w:w="881" w:type="dxa"/>
          </w:tcPr>
          <w:p w:rsidR="00C56328" w:rsidRDefault="00C56328">
            <w:pPr>
              <w:pStyle w:val="TableParagraph"/>
              <w:rPr>
                <w:sz w:val="28"/>
              </w:rPr>
            </w:pPr>
          </w:p>
        </w:tc>
        <w:tc>
          <w:tcPr>
            <w:tcW w:w="1100" w:type="dxa"/>
          </w:tcPr>
          <w:p w:rsidR="00C56328" w:rsidRDefault="00C56328">
            <w:pPr>
              <w:pStyle w:val="TableParagraph"/>
              <w:rPr>
                <w:sz w:val="28"/>
              </w:rPr>
            </w:pPr>
          </w:p>
        </w:tc>
        <w:tc>
          <w:tcPr>
            <w:tcW w:w="1539" w:type="dxa"/>
          </w:tcPr>
          <w:p w:rsidR="00C56328" w:rsidRDefault="00C56328">
            <w:pPr>
              <w:pStyle w:val="TableParagraph"/>
              <w:rPr>
                <w:sz w:val="28"/>
              </w:rPr>
            </w:pPr>
          </w:p>
        </w:tc>
        <w:tc>
          <w:tcPr>
            <w:tcW w:w="1168" w:type="dxa"/>
          </w:tcPr>
          <w:p w:rsidR="00C56328" w:rsidRDefault="00C56328">
            <w:pPr>
              <w:pStyle w:val="TableParagraph"/>
              <w:rPr>
                <w:sz w:val="28"/>
              </w:rPr>
            </w:pPr>
          </w:p>
        </w:tc>
        <w:tc>
          <w:tcPr>
            <w:tcW w:w="1268" w:type="dxa"/>
          </w:tcPr>
          <w:p w:rsidR="00C56328" w:rsidRDefault="00C56328">
            <w:pPr>
              <w:pStyle w:val="TableParagraph"/>
              <w:rPr>
                <w:sz w:val="28"/>
              </w:rPr>
            </w:pPr>
          </w:p>
        </w:tc>
      </w:tr>
      <w:tr w:rsidR="00C56328">
        <w:trPr>
          <w:trHeight w:val="561"/>
        </w:trPr>
        <w:tc>
          <w:tcPr>
            <w:tcW w:w="706" w:type="dxa"/>
          </w:tcPr>
          <w:p w:rsidR="00C56328" w:rsidRDefault="00271611">
            <w:pPr>
              <w:pStyle w:val="TableParagraph"/>
              <w:spacing w:before="112"/>
              <w:ind w:left="107"/>
              <w:rPr>
                <w:sz w:val="28"/>
              </w:rPr>
            </w:pPr>
            <w:r>
              <w:rPr>
                <w:spacing w:val="-5"/>
                <w:sz w:val="28"/>
              </w:rPr>
              <w:t>…..</w:t>
            </w:r>
          </w:p>
        </w:tc>
        <w:tc>
          <w:tcPr>
            <w:tcW w:w="1601" w:type="dxa"/>
          </w:tcPr>
          <w:p w:rsidR="00C56328" w:rsidRDefault="00C56328">
            <w:pPr>
              <w:pStyle w:val="TableParagraph"/>
              <w:rPr>
                <w:sz w:val="28"/>
              </w:rPr>
            </w:pPr>
          </w:p>
        </w:tc>
        <w:tc>
          <w:tcPr>
            <w:tcW w:w="1206" w:type="dxa"/>
          </w:tcPr>
          <w:p w:rsidR="00C56328" w:rsidRDefault="00C56328">
            <w:pPr>
              <w:pStyle w:val="TableParagraph"/>
              <w:rPr>
                <w:sz w:val="28"/>
              </w:rPr>
            </w:pPr>
          </w:p>
        </w:tc>
        <w:tc>
          <w:tcPr>
            <w:tcW w:w="881" w:type="dxa"/>
          </w:tcPr>
          <w:p w:rsidR="00C56328" w:rsidRDefault="00C56328">
            <w:pPr>
              <w:pStyle w:val="TableParagraph"/>
              <w:rPr>
                <w:sz w:val="28"/>
              </w:rPr>
            </w:pPr>
          </w:p>
        </w:tc>
        <w:tc>
          <w:tcPr>
            <w:tcW w:w="1100" w:type="dxa"/>
          </w:tcPr>
          <w:p w:rsidR="00C56328" w:rsidRDefault="00C56328">
            <w:pPr>
              <w:pStyle w:val="TableParagraph"/>
              <w:rPr>
                <w:sz w:val="28"/>
              </w:rPr>
            </w:pPr>
          </w:p>
        </w:tc>
        <w:tc>
          <w:tcPr>
            <w:tcW w:w="1539" w:type="dxa"/>
          </w:tcPr>
          <w:p w:rsidR="00C56328" w:rsidRDefault="00C56328">
            <w:pPr>
              <w:pStyle w:val="TableParagraph"/>
              <w:rPr>
                <w:sz w:val="28"/>
              </w:rPr>
            </w:pPr>
          </w:p>
        </w:tc>
        <w:tc>
          <w:tcPr>
            <w:tcW w:w="1168" w:type="dxa"/>
          </w:tcPr>
          <w:p w:rsidR="00C56328" w:rsidRDefault="00C56328">
            <w:pPr>
              <w:pStyle w:val="TableParagraph"/>
              <w:rPr>
                <w:sz w:val="28"/>
              </w:rPr>
            </w:pPr>
          </w:p>
        </w:tc>
        <w:tc>
          <w:tcPr>
            <w:tcW w:w="1268" w:type="dxa"/>
          </w:tcPr>
          <w:p w:rsidR="00C56328" w:rsidRDefault="00C56328">
            <w:pPr>
              <w:pStyle w:val="TableParagraph"/>
              <w:rPr>
                <w:sz w:val="28"/>
              </w:rPr>
            </w:pPr>
          </w:p>
        </w:tc>
      </w:tr>
      <w:tr w:rsidR="00C56328">
        <w:trPr>
          <w:trHeight w:val="563"/>
        </w:trPr>
        <w:tc>
          <w:tcPr>
            <w:tcW w:w="706" w:type="dxa"/>
          </w:tcPr>
          <w:p w:rsidR="00C56328" w:rsidRDefault="00271611">
            <w:pPr>
              <w:pStyle w:val="TableParagraph"/>
              <w:spacing w:before="115"/>
              <w:ind w:left="107"/>
              <w:rPr>
                <w:sz w:val="28"/>
              </w:rPr>
            </w:pPr>
            <w:r>
              <w:rPr>
                <w:spacing w:val="-10"/>
                <w:sz w:val="28"/>
              </w:rPr>
              <w:t>n</w:t>
            </w:r>
          </w:p>
        </w:tc>
        <w:tc>
          <w:tcPr>
            <w:tcW w:w="1601" w:type="dxa"/>
          </w:tcPr>
          <w:p w:rsidR="00C56328" w:rsidRDefault="00C56328">
            <w:pPr>
              <w:pStyle w:val="TableParagraph"/>
              <w:rPr>
                <w:sz w:val="28"/>
              </w:rPr>
            </w:pPr>
          </w:p>
        </w:tc>
        <w:tc>
          <w:tcPr>
            <w:tcW w:w="1206" w:type="dxa"/>
          </w:tcPr>
          <w:p w:rsidR="00C56328" w:rsidRDefault="00C56328">
            <w:pPr>
              <w:pStyle w:val="TableParagraph"/>
              <w:rPr>
                <w:sz w:val="28"/>
              </w:rPr>
            </w:pPr>
          </w:p>
        </w:tc>
        <w:tc>
          <w:tcPr>
            <w:tcW w:w="881" w:type="dxa"/>
          </w:tcPr>
          <w:p w:rsidR="00C56328" w:rsidRDefault="00C56328">
            <w:pPr>
              <w:pStyle w:val="TableParagraph"/>
              <w:rPr>
                <w:sz w:val="28"/>
              </w:rPr>
            </w:pPr>
          </w:p>
        </w:tc>
        <w:tc>
          <w:tcPr>
            <w:tcW w:w="1100" w:type="dxa"/>
          </w:tcPr>
          <w:p w:rsidR="00C56328" w:rsidRDefault="00C56328">
            <w:pPr>
              <w:pStyle w:val="TableParagraph"/>
              <w:rPr>
                <w:sz w:val="28"/>
              </w:rPr>
            </w:pPr>
          </w:p>
        </w:tc>
        <w:tc>
          <w:tcPr>
            <w:tcW w:w="1539" w:type="dxa"/>
          </w:tcPr>
          <w:p w:rsidR="00C56328" w:rsidRDefault="00C56328">
            <w:pPr>
              <w:pStyle w:val="TableParagraph"/>
              <w:rPr>
                <w:sz w:val="28"/>
              </w:rPr>
            </w:pPr>
          </w:p>
        </w:tc>
        <w:tc>
          <w:tcPr>
            <w:tcW w:w="1168" w:type="dxa"/>
          </w:tcPr>
          <w:p w:rsidR="00C56328" w:rsidRDefault="00C56328">
            <w:pPr>
              <w:pStyle w:val="TableParagraph"/>
              <w:rPr>
                <w:sz w:val="28"/>
              </w:rPr>
            </w:pPr>
          </w:p>
        </w:tc>
        <w:tc>
          <w:tcPr>
            <w:tcW w:w="1268" w:type="dxa"/>
          </w:tcPr>
          <w:p w:rsidR="00C56328" w:rsidRDefault="00C56328">
            <w:pPr>
              <w:pStyle w:val="TableParagraph"/>
              <w:rPr>
                <w:sz w:val="28"/>
              </w:rPr>
            </w:pPr>
          </w:p>
        </w:tc>
      </w:tr>
      <w:tr w:rsidR="00C56328">
        <w:trPr>
          <w:trHeight w:val="1087"/>
        </w:trPr>
        <w:tc>
          <w:tcPr>
            <w:tcW w:w="8201" w:type="dxa"/>
            <w:gridSpan w:val="7"/>
          </w:tcPr>
          <w:p w:rsidR="00C56328" w:rsidRDefault="00271611">
            <w:pPr>
              <w:pStyle w:val="TableParagraph"/>
              <w:spacing w:before="57"/>
              <w:ind w:left="4"/>
              <w:jc w:val="center"/>
              <w:rPr>
                <w:b/>
                <w:sz w:val="28"/>
              </w:rPr>
            </w:pPr>
            <w:r>
              <w:rPr>
                <w:b/>
                <w:sz w:val="28"/>
              </w:rPr>
              <w:t>Total</w:t>
            </w:r>
            <w:r>
              <w:rPr>
                <w:b/>
                <w:spacing w:val="-4"/>
                <w:sz w:val="28"/>
              </w:rPr>
              <w:t xml:space="preserve"> </w:t>
            </w:r>
            <w:r>
              <w:rPr>
                <w:b/>
                <w:sz w:val="28"/>
              </w:rPr>
              <w:t>bidding</w:t>
            </w:r>
            <w:r>
              <w:rPr>
                <w:b/>
                <w:spacing w:val="-4"/>
                <w:sz w:val="28"/>
              </w:rPr>
              <w:t xml:space="preserve"> </w:t>
            </w:r>
            <w:r>
              <w:rPr>
                <w:b/>
                <w:sz w:val="28"/>
              </w:rPr>
              <w:t>price</w:t>
            </w:r>
            <w:r>
              <w:rPr>
                <w:b/>
                <w:spacing w:val="-5"/>
                <w:sz w:val="28"/>
              </w:rPr>
              <w:t xml:space="preserve"> </w:t>
            </w:r>
            <w:r>
              <w:rPr>
                <w:b/>
                <w:sz w:val="28"/>
              </w:rPr>
              <w:t>of</w:t>
            </w:r>
            <w:r>
              <w:rPr>
                <w:b/>
                <w:spacing w:val="-5"/>
                <w:sz w:val="28"/>
              </w:rPr>
              <w:t xml:space="preserve"> </w:t>
            </w:r>
            <w:r>
              <w:rPr>
                <w:b/>
                <w:sz w:val="28"/>
              </w:rPr>
              <w:t>relevant</w:t>
            </w:r>
            <w:r>
              <w:rPr>
                <w:b/>
                <w:spacing w:val="-7"/>
                <w:sz w:val="28"/>
              </w:rPr>
              <w:t xml:space="preserve"> </w:t>
            </w:r>
            <w:r>
              <w:rPr>
                <w:b/>
                <w:sz w:val="28"/>
              </w:rPr>
              <w:t>services</w:t>
            </w:r>
            <w:r>
              <w:rPr>
                <w:b/>
                <w:spacing w:val="-4"/>
                <w:sz w:val="28"/>
              </w:rPr>
              <w:t xml:space="preserve"> </w:t>
            </w:r>
            <w:r>
              <w:rPr>
                <w:b/>
                <w:sz w:val="28"/>
              </w:rPr>
              <w:t>including</w:t>
            </w:r>
            <w:r>
              <w:rPr>
                <w:b/>
                <w:spacing w:val="-4"/>
                <w:sz w:val="28"/>
              </w:rPr>
              <w:t xml:space="preserve"> </w:t>
            </w:r>
            <w:r>
              <w:rPr>
                <w:b/>
                <w:sz w:val="28"/>
              </w:rPr>
              <w:t>taxes, fees</w:t>
            </w:r>
            <w:r>
              <w:rPr>
                <w:b/>
                <w:spacing w:val="-6"/>
                <w:sz w:val="28"/>
              </w:rPr>
              <w:t xml:space="preserve"> </w:t>
            </w:r>
            <w:r>
              <w:rPr>
                <w:b/>
                <w:sz w:val="28"/>
              </w:rPr>
              <w:t>and charges (if any)</w:t>
            </w:r>
          </w:p>
          <w:p w:rsidR="00C56328" w:rsidRDefault="00271611">
            <w:pPr>
              <w:pStyle w:val="TableParagraph"/>
              <w:spacing w:before="55" w:line="311" w:lineRule="exact"/>
              <w:ind w:left="4" w:right="4"/>
              <w:jc w:val="center"/>
              <w:rPr>
                <w:i/>
                <w:sz w:val="28"/>
              </w:rPr>
            </w:pPr>
            <w:r>
              <w:rPr>
                <w:i/>
                <w:sz w:val="28"/>
              </w:rPr>
              <w:t>(transfer</w:t>
            </w:r>
            <w:r>
              <w:rPr>
                <w:i/>
                <w:spacing w:val="-5"/>
                <w:sz w:val="28"/>
              </w:rPr>
              <w:t xml:space="preserve"> </w:t>
            </w:r>
            <w:r>
              <w:rPr>
                <w:i/>
                <w:sz w:val="28"/>
              </w:rPr>
              <w:t>into</w:t>
            </w:r>
            <w:r>
              <w:rPr>
                <w:i/>
                <w:spacing w:val="-4"/>
                <w:sz w:val="28"/>
              </w:rPr>
              <w:t xml:space="preserve"> </w:t>
            </w:r>
            <w:r>
              <w:rPr>
                <w:i/>
                <w:sz w:val="28"/>
              </w:rPr>
              <w:t>the</w:t>
            </w:r>
            <w:r>
              <w:rPr>
                <w:i/>
                <w:spacing w:val="-5"/>
                <w:sz w:val="28"/>
              </w:rPr>
              <w:t xml:space="preserve"> </w:t>
            </w:r>
            <w:r>
              <w:rPr>
                <w:i/>
                <w:sz w:val="28"/>
              </w:rPr>
              <w:t>Grand</w:t>
            </w:r>
            <w:r>
              <w:rPr>
                <w:i/>
                <w:spacing w:val="-8"/>
                <w:sz w:val="28"/>
              </w:rPr>
              <w:t xml:space="preserve"> </w:t>
            </w:r>
            <w:r>
              <w:rPr>
                <w:i/>
                <w:spacing w:val="-2"/>
                <w:sz w:val="28"/>
              </w:rPr>
              <w:t>summary)</w:t>
            </w:r>
          </w:p>
        </w:tc>
        <w:tc>
          <w:tcPr>
            <w:tcW w:w="1268" w:type="dxa"/>
          </w:tcPr>
          <w:p w:rsidR="00C56328" w:rsidRDefault="00271611">
            <w:pPr>
              <w:pStyle w:val="TableParagraph"/>
              <w:spacing w:before="321"/>
              <w:ind w:right="1"/>
              <w:jc w:val="center"/>
              <w:rPr>
                <w:b/>
                <w:i/>
                <w:sz w:val="28"/>
              </w:rPr>
            </w:pPr>
            <w:r>
              <w:rPr>
                <w:b/>
                <w:i/>
                <w:spacing w:val="-5"/>
                <w:sz w:val="28"/>
              </w:rPr>
              <w:t>(I)</w:t>
            </w:r>
          </w:p>
        </w:tc>
      </w:tr>
    </w:tbl>
    <w:p w:rsidR="00C56328" w:rsidRDefault="00C56328">
      <w:pPr>
        <w:pStyle w:val="BodyText"/>
        <w:rPr>
          <w:i/>
        </w:rPr>
      </w:pPr>
    </w:p>
    <w:p w:rsidR="00C56328" w:rsidRDefault="00C56328">
      <w:pPr>
        <w:pStyle w:val="BodyText"/>
        <w:spacing w:before="119"/>
        <w:rPr>
          <w:i/>
        </w:rPr>
      </w:pPr>
    </w:p>
    <w:p w:rsidR="00C56328" w:rsidRDefault="00271611">
      <w:pPr>
        <w:pStyle w:val="Heading2"/>
        <w:ind w:left="5514"/>
      </w:pPr>
      <w:r>
        <w:t>Bidder’s</w:t>
      </w:r>
      <w:r>
        <w:rPr>
          <w:spacing w:val="-7"/>
        </w:rPr>
        <w:t xml:space="preserve"> </w:t>
      </w:r>
      <w:r>
        <w:t>legal</w:t>
      </w:r>
      <w:r>
        <w:rPr>
          <w:spacing w:val="-3"/>
        </w:rPr>
        <w:t xml:space="preserve"> </w:t>
      </w:r>
      <w:r>
        <w:rPr>
          <w:spacing w:val="-2"/>
        </w:rPr>
        <w:t>representative</w:t>
      </w:r>
    </w:p>
    <w:p w:rsidR="00C56328" w:rsidRDefault="00271611">
      <w:pPr>
        <w:spacing w:before="115"/>
        <w:ind w:left="4606"/>
        <w:rPr>
          <w:i/>
          <w:sz w:val="28"/>
        </w:rPr>
      </w:pPr>
      <w:r>
        <w:rPr>
          <w:i/>
          <w:sz w:val="28"/>
        </w:rPr>
        <w:t>[Full</w:t>
      </w:r>
      <w:r>
        <w:rPr>
          <w:i/>
          <w:spacing w:val="-8"/>
          <w:sz w:val="28"/>
        </w:rPr>
        <w:t xml:space="preserve"> </w:t>
      </w:r>
      <w:r>
        <w:rPr>
          <w:i/>
          <w:sz w:val="28"/>
        </w:rPr>
        <w:t>name,</w:t>
      </w:r>
      <w:r>
        <w:rPr>
          <w:i/>
          <w:spacing w:val="-9"/>
          <w:sz w:val="28"/>
        </w:rPr>
        <w:t xml:space="preserve"> </w:t>
      </w:r>
      <w:r>
        <w:rPr>
          <w:i/>
          <w:sz w:val="28"/>
        </w:rPr>
        <w:t>position,</w:t>
      </w:r>
      <w:r>
        <w:rPr>
          <w:i/>
          <w:spacing w:val="-9"/>
          <w:sz w:val="28"/>
        </w:rPr>
        <w:t xml:space="preserve"> </w:t>
      </w:r>
      <w:r>
        <w:rPr>
          <w:i/>
          <w:sz w:val="28"/>
        </w:rPr>
        <w:t>signature</w:t>
      </w:r>
      <w:r>
        <w:rPr>
          <w:i/>
          <w:spacing w:val="-7"/>
          <w:sz w:val="28"/>
        </w:rPr>
        <w:t xml:space="preserve"> </w:t>
      </w:r>
      <w:r>
        <w:rPr>
          <w:i/>
          <w:sz w:val="28"/>
        </w:rPr>
        <w:t>and</w:t>
      </w:r>
      <w:r>
        <w:rPr>
          <w:i/>
          <w:spacing w:val="-4"/>
          <w:sz w:val="28"/>
        </w:rPr>
        <w:t xml:space="preserve"> </w:t>
      </w:r>
      <w:r>
        <w:rPr>
          <w:i/>
          <w:spacing w:val="-2"/>
          <w:sz w:val="28"/>
        </w:rPr>
        <w:t>stamp]</w:t>
      </w:r>
    </w:p>
    <w:p w:rsidR="00C56328" w:rsidRDefault="00C56328">
      <w:pPr>
        <w:pStyle w:val="BodyText"/>
        <w:rPr>
          <w:i/>
        </w:rPr>
      </w:pPr>
    </w:p>
    <w:p w:rsidR="00C56328" w:rsidRDefault="00C56328">
      <w:pPr>
        <w:pStyle w:val="BodyText"/>
        <w:rPr>
          <w:i/>
        </w:rPr>
      </w:pPr>
    </w:p>
    <w:p w:rsidR="00C56328" w:rsidRDefault="00C56328">
      <w:pPr>
        <w:pStyle w:val="BodyText"/>
        <w:rPr>
          <w:i/>
        </w:rPr>
      </w:pPr>
    </w:p>
    <w:p w:rsidR="00C56328" w:rsidRDefault="00C56328">
      <w:pPr>
        <w:pStyle w:val="BodyText"/>
        <w:spacing w:before="255"/>
        <w:rPr>
          <w:i/>
        </w:rPr>
      </w:pPr>
    </w:p>
    <w:p w:rsidR="00C56328" w:rsidRDefault="00271611">
      <w:pPr>
        <w:pStyle w:val="BodyText"/>
        <w:ind w:left="785"/>
      </w:pPr>
      <w:r>
        <w:rPr>
          <w:spacing w:val="-2"/>
        </w:rPr>
        <w:t>Notes:</w:t>
      </w:r>
    </w:p>
    <w:p w:rsidR="00C56328" w:rsidRDefault="00271611">
      <w:pPr>
        <w:pStyle w:val="BodyText"/>
        <w:spacing w:before="151" w:line="264" w:lineRule="auto"/>
        <w:ind w:left="218" w:right="234" w:firstLine="566"/>
        <w:jc w:val="both"/>
      </w:pPr>
      <w:r>
        <w:t>The bidder fills in this table in accordance with the Schedule of Relevant Services specified in Section 1 Chapter V - Scope of Supply. Column (2) does not include transportation and other services in Vietnam to transport goods to the project site.</w:t>
      </w:r>
    </w:p>
    <w:p w:rsidR="00C56328" w:rsidRDefault="00C56328">
      <w:pPr>
        <w:spacing w:line="264" w:lineRule="auto"/>
        <w:jc w:val="both"/>
        <w:sectPr w:rsidR="00C56328">
          <w:headerReference w:type="default" r:id="rId18"/>
          <w:pgSz w:w="11910" w:h="16840"/>
          <w:pgMar w:top="1140" w:right="900" w:bottom="280" w:left="1200" w:header="722" w:footer="0" w:gutter="0"/>
          <w:cols w:space="720"/>
        </w:sectPr>
      </w:pPr>
    </w:p>
    <w:p w:rsidR="00C56328" w:rsidRDefault="00271611">
      <w:pPr>
        <w:spacing w:before="79"/>
        <w:ind w:right="230"/>
        <w:jc w:val="right"/>
        <w:rPr>
          <w:b/>
          <w:sz w:val="28"/>
        </w:rPr>
      </w:pPr>
      <w:r>
        <w:rPr>
          <w:b/>
          <w:sz w:val="28"/>
        </w:rPr>
        <w:lastRenderedPageBreak/>
        <w:t>Form</w:t>
      </w:r>
      <w:r>
        <w:rPr>
          <w:b/>
          <w:spacing w:val="-8"/>
          <w:sz w:val="28"/>
        </w:rPr>
        <w:t xml:space="preserve"> </w:t>
      </w:r>
      <w:r>
        <w:rPr>
          <w:b/>
          <w:spacing w:val="-2"/>
          <w:sz w:val="28"/>
        </w:rPr>
        <w:t>13(c1)</w:t>
      </w:r>
    </w:p>
    <w:p w:rsidR="00C56328" w:rsidRDefault="00271611">
      <w:pPr>
        <w:pStyle w:val="Heading1"/>
        <w:spacing w:before="199" w:line="264" w:lineRule="auto"/>
        <w:ind w:right="17"/>
      </w:pPr>
      <w:r>
        <w:t>BIDDING</w:t>
      </w:r>
      <w:r>
        <w:rPr>
          <w:spacing w:val="-5"/>
        </w:rPr>
        <w:t xml:space="preserve"> </w:t>
      </w:r>
      <w:r>
        <w:t>PRICE</w:t>
      </w:r>
      <w:r>
        <w:rPr>
          <w:spacing w:val="-5"/>
        </w:rPr>
        <w:t xml:space="preserve"> </w:t>
      </w:r>
      <w:r>
        <w:t>SCHEDULE</w:t>
      </w:r>
      <w:r>
        <w:rPr>
          <w:spacing w:val="-5"/>
        </w:rPr>
        <w:t xml:space="preserve"> </w:t>
      </w:r>
      <w:r>
        <w:t>OF</w:t>
      </w:r>
      <w:r>
        <w:rPr>
          <w:spacing w:val="-6"/>
        </w:rPr>
        <w:t xml:space="preserve"> </w:t>
      </w:r>
      <w:r>
        <w:t>SPARE</w:t>
      </w:r>
      <w:r>
        <w:rPr>
          <w:spacing w:val="-5"/>
        </w:rPr>
        <w:t xml:space="preserve"> </w:t>
      </w:r>
      <w:r>
        <w:t>PARTS</w:t>
      </w:r>
      <w:r>
        <w:rPr>
          <w:spacing w:val="-5"/>
        </w:rPr>
        <w:t xml:space="preserve"> </w:t>
      </w:r>
      <w:r>
        <w:t>AND</w:t>
      </w:r>
      <w:r>
        <w:rPr>
          <w:spacing w:val="-6"/>
        </w:rPr>
        <w:t xml:space="preserve"> </w:t>
      </w:r>
      <w:r>
        <w:t xml:space="preserve">REPLACEMENT </w:t>
      </w:r>
      <w:r>
        <w:rPr>
          <w:spacing w:val="-2"/>
        </w:rPr>
        <w:t>MATERIALS</w:t>
      </w:r>
    </w:p>
    <w:p w:rsidR="00C56328" w:rsidRDefault="00271611">
      <w:pPr>
        <w:spacing w:before="115"/>
        <w:ind w:right="17"/>
        <w:jc w:val="center"/>
        <w:rPr>
          <w:i/>
          <w:sz w:val="28"/>
        </w:rPr>
      </w:pPr>
      <w:r>
        <w:rPr>
          <w:i/>
          <w:sz w:val="28"/>
        </w:rPr>
        <w:t>(applicable</w:t>
      </w:r>
      <w:r>
        <w:rPr>
          <w:i/>
          <w:spacing w:val="-4"/>
          <w:sz w:val="28"/>
        </w:rPr>
        <w:t xml:space="preserve"> </w:t>
      </w:r>
      <w:r>
        <w:rPr>
          <w:i/>
          <w:sz w:val="28"/>
        </w:rPr>
        <w:t>in</w:t>
      </w:r>
      <w:r>
        <w:rPr>
          <w:i/>
          <w:spacing w:val="-4"/>
          <w:sz w:val="28"/>
        </w:rPr>
        <w:t xml:space="preserve"> </w:t>
      </w:r>
      <w:r>
        <w:rPr>
          <w:i/>
          <w:sz w:val="28"/>
        </w:rPr>
        <w:t>the</w:t>
      </w:r>
      <w:r>
        <w:rPr>
          <w:i/>
          <w:spacing w:val="-4"/>
          <w:sz w:val="28"/>
        </w:rPr>
        <w:t xml:space="preserve"> </w:t>
      </w:r>
      <w:r>
        <w:rPr>
          <w:i/>
          <w:sz w:val="28"/>
        </w:rPr>
        <w:t>case</w:t>
      </w:r>
      <w:r>
        <w:rPr>
          <w:i/>
          <w:spacing w:val="-4"/>
          <w:sz w:val="28"/>
        </w:rPr>
        <w:t xml:space="preserve"> </w:t>
      </w:r>
      <w:r>
        <w:rPr>
          <w:i/>
          <w:sz w:val="28"/>
        </w:rPr>
        <w:t>of</w:t>
      </w:r>
      <w:r>
        <w:rPr>
          <w:i/>
          <w:spacing w:val="-3"/>
          <w:sz w:val="28"/>
        </w:rPr>
        <w:t xml:space="preserve"> </w:t>
      </w:r>
      <w:r>
        <w:rPr>
          <w:i/>
          <w:sz w:val="28"/>
        </w:rPr>
        <w:t>request</w:t>
      </w:r>
      <w:r>
        <w:rPr>
          <w:i/>
          <w:spacing w:val="-3"/>
          <w:sz w:val="28"/>
        </w:rPr>
        <w:t xml:space="preserve"> </w:t>
      </w:r>
      <w:r>
        <w:rPr>
          <w:i/>
          <w:sz w:val="28"/>
        </w:rPr>
        <w:t>for</w:t>
      </w:r>
      <w:r>
        <w:rPr>
          <w:i/>
          <w:spacing w:val="-6"/>
          <w:sz w:val="28"/>
        </w:rPr>
        <w:t xml:space="preserve"> </w:t>
      </w:r>
      <w:r>
        <w:rPr>
          <w:i/>
          <w:sz w:val="28"/>
        </w:rPr>
        <w:t>proposal</w:t>
      </w:r>
      <w:r>
        <w:rPr>
          <w:i/>
          <w:spacing w:val="-4"/>
          <w:sz w:val="28"/>
        </w:rPr>
        <w:t xml:space="preserve"> </w:t>
      </w:r>
      <w:r>
        <w:rPr>
          <w:i/>
          <w:sz w:val="28"/>
        </w:rPr>
        <w:t>by</w:t>
      </w:r>
      <w:r>
        <w:rPr>
          <w:i/>
          <w:spacing w:val="-3"/>
          <w:sz w:val="28"/>
        </w:rPr>
        <w:t xml:space="preserve"> </w:t>
      </w:r>
      <w:r>
        <w:rPr>
          <w:i/>
          <w:sz w:val="28"/>
        </w:rPr>
        <w:t>the</w:t>
      </w:r>
      <w:r>
        <w:rPr>
          <w:i/>
          <w:spacing w:val="-4"/>
          <w:sz w:val="28"/>
        </w:rPr>
        <w:t xml:space="preserve"> </w:t>
      </w:r>
      <w:r>
        <w:rPr>
          <w:i/>
          <w:spacing w:val="-2"/>
          <w:sz w:val="28"/>
        </w:rPr>
        <w:t>bidder)</w:t>
      </w:r>
    </w:p>
    <w:p w:rsidR="00C56328" w:rsidRDefault="00C56328">
      <w:pPr>
        <w:pStyle w:val="BodyText"/>
        <w:spacing w:before="227"/>
        <w:rPr>
          <w:i/>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749"/>
        <w:gridCol w:w="775"/>
        <w:gridCol w:w="1150"/>
        <w:gridCol w:w="1951"/>
        <w:gridCol w:w="1245"/>
        <w:gridCol w:w="1368"/>
        <w:gridCol w:w="1459"/>
      </w:tblGrid>
      <w:tr w:rsidR="00C56328">
        <w:trPr>
          <w:trHeight w:val="321"/>
        </w:trPr>
        <w:tc>
          <w:tcPr>
            <w:tcW w:w="629" w:type="dxa"/>
          </w:tcPr>
          <w:p w:rsidR="00C56328" w:rsidRDefault="00271611">
            <w:pPr>
              <w:pStyle w:val="TableParagraph"/>
              <w:spacing w:line="301" w:lineRule="exact"/>
              <w:ind w:left="10"/>
              <w:jc w:val="center"/>
              <w:rPr>
                <w:sz w:val="28"/>
              </w:rPr>
            </w:pPr>
            <w:r>
              <w:rPr>
                <w:spacing w:val="-10"/>
                <w:sz w:val="28"/>
              </w:rPr>
              <w:t>1</w:t>
            </w:r>
          </w:p>
        </w:tc>
        <w:tc>
          <w:tcPr>
            <w:tcW w:w="749" w:type="dxa"/>
          </w:tcPr>
          <w:p w:rsidR="00C56328" w:rsidRDefault="00271611">
            <w:pPr>
              <w:pStyle w:val="TableParagraph"/>
              <w:spacing w:line="301" w:lineRule="exact"/>
              <w:ind w:left="11" w:right="1"/>
              <w:jc w:val="center"/>
              <w:rPr>
                <w:sz w:val="28"/>
              </w:rPr>
            </w:pPr>
            <w:r>
              <w:rPr>
                <w:spacing w:val="-10"/>
                <w:sz w:val="28"/>
              </w:rPr>
              <w:t>2</w:t>
            </w:r>
          </w:p>
        </w:tc>
        <w:tc>
          <w:tcPr>
            <w:tcW w:w="775" w:type="dxa"/>
          </w:tcPr>
          <w:p w:rsidR="00C56328" w:rsidRDefault="00271611">
            <w:pPr>
              <w:pStyle w:val="TableParagraph"/>
              <w:spacing w:line="301" w:lineRule="exact"/>
              <w:ind w:left="8" w:right="1"/>
              <w:jc w:val="center"/>
              <w:rPr>
                <w:sz w:val="28"/>
              </w:rPr>
            </w:pPr>
            <w:r>
              <w:rPr>
                <w:spacing w:val="-10"/>
                <w:sz w:val="28"/>
              </w:rPr>
              <w:t>3</w:t>
            </w:r>
          </w:p>
        </w:tc>
        <w:tc>
          <w:tcPr>
            <w:tcW w:w="1150" w:type="dxa"/>
          </w:tcPr>
          <w:p w:rsidR="00C56328" w:rsidRDefault="00271611">
            <w:pPr>
              <w:pStyle w:val="TableParagraph"/>
              <w:spacing w:line="301" w:lineRule="exact"/>
              <w:ind w:left="8"/>
              <w:jc w:val="center"/>
              <w:rPr>
                <w:sz w:val="28"/>
              </w:rPr>
            </w:pPr>
            <w:r>
              <w:rPr>
                <w:spacing w:val="-10"/>
                <w:sz w:val="28"/>
              </w:rPr>
              <w:t>4</w:t>
            </w:r>
          </w:p>
        </w:tc>
        <w:tc>
          <w:tcPr>
            <w:tcW w:w="1951" w:type="dxa"/>
          </w:tcPr>
          <w:p w:rsidR="00C56328" w:rsidRDefault="00271611">
            <w:pPr>
              <w:pStyle w:val="TableParagraph"/>
              <w:spacing w:line="301" w:lineRule="exact"/>
              <w:ind w:left="8"/>
              <w:jc w:val="center"/>
              <w:rPr>
                <w:sz w:val="28"/>
              </w:rPr>
            </w:pPr>
            <w:r>
              <w:rPr>
                <w:spacing w:val="-10"/>
                <w:sz w:val="28"/>
              </w:rPr>
              <w:t>5</w:t>
            </w:r>
          </w:p>
        </w:tc>
        <w:tc>
          <w:tcPr>
            <w:tcW w:w="1245" w:type="dxa"/>
          </w:tcPr>
          <w:p w:rsidR="00C56328" w:rsidRDefault="00271611">
            <w:pPr>
              <w:pStyle w:val="TableParagraph"/>
              <w:spacing w:line="301" w:lineRule="exact"/>
              <w:ind w:left="10"/>
              <w:jc w:val="center"/>
              <w:rPr>
                <w:sz w:val="28"/>
              </w:rPr>
            </w:pPr>
            <w:r>
              <w:rPr>
                <w:spacing w:val="-10"/>
                <w:sz w:val="28"/>
              </w:rPr>
              <w:t>6</w:t>
            </w:r>
          </w:p>
        </w:tc>
        <w:tc>
          <w:tcPr>
            <w:tcW w:w="1368" w:type="dxa"/>
          </w:tcPr>
          <w:p w:rsidR="00C56328" w:rsidRDefault="00271611">
            <w:pPr>
              <w:pStyle w:val="TableParagraph"/>
              <w:spacing w:line="301" w:lineRule="exact"/>
              <w:ind w:left="8"/>
              <w:jc w:val="center"/>
              <w:rPr>
                <w:sz w:val="28"/>
              </w:rPr>
            </w:pPr>
            <w:r>
              <w:rPr>
                <w:spacing w:val="-10"/>
                <w:sz w:val="28"/>
              </w:rPr>
              <w:t>7</w:t>
            </w:r>
          </w:p>
        </w:tc>
        <w:tc>
          <w:tcPr>
            <w:tcW w:w="1459" w:type="dxa"/>
          </w:tcPr>
          <w:p w:rsidR="00C56328" w:rsidRDefault="00271611">
            <w:pPr>
              <w:pStyle w:val="TableParagraph"/>
              <w:spacing w:line="301" w:lineRule="exact"/>
              <w:ind w:left="12" w:right="3"/>
              <w:jc w:val="center"/>
              <w:rPr>
                <w:sz w:val="28"/>
              </w:rPr>
            </w:pPr>
            <w:r>
              <w:rPr>
                <w:spacing w:val="-10"/>
                <w:sz w:val="28"/>
              </w:rPr>
              <w:t>8</w:t>
            </w:r>
          </w:p>
        </w:tc>
      </w:tr>
      <w:tr w:rsidR="00C56328">
        <w:trPr>
          <w:trHeight w:val="1850"/>
        </w:trPr>
        <w:tc>
          <w:tcPr>
            <w:tcW w:w="629" w:type="dxa"/>
          </w:tcPr>
          <w:p w:rsidR="00C56328" w:rsidRDefault="00271611">
            <w:pPr>
              <w:pStyle w:val="TableParagraph"/>
              <w:spacing w:before="117"/>
              <w:ind w:left="10" w:right="1"/>
              <w:jc w:val="center"/>
              <w:rPr>
                <w:b/>
                <w:sz w:val="28"/>
              </w:rPr>
            </w:pPr>
            <w:r>
              <w:rPr>
                <w:b/>
                <w:spacing w:val="-5"/>
                <w:sz w:val="28"/>
              </w:rPr>
              <w:t>No.</w:t>
            </w:r>
          </w:p>
        </w:tc>
        <w:tc>
          <w:tcPr>
            <w:tcW w:w="749" w:type="dxa"/>
          </w:tcPr>
          <w:p w:rsidR="00C56328" w:rsidRDefault="00271611">
            <w:pPr>
              <w:pStyle w:val="TableParagraph"/>
              <w:spacing w:before="117"/>
              <w:ind w:left="11"/>
              <w:jc w:val="center"/>
              <w:rPr>
                <w:b/>
                <w:sz w:val="28"/>
              </w:rPr>
            </w:pPr>
            <w:r>
              <w:rPr>
                <w:b/>
                <w:spacing w:val="-4"/>
                <w:sz w:val="28"/>
              </w:rPr>
              <w:t>List</w:t>
            </w:r>
          </w:p>
        </w:tc>
        <w:tc>
          <w:tcPr>
            <w:tcW w:w="775" w:type="dxa"/>
          </w:tcPr>
          <w:p w:rsidR="00C56328" w:rsidRDefault="00271611">
            <w:pPr>
              <w:pStyle w:val="TableParagraph"/>
              <w:spacing w:before="117"/>
              <w:ind w:left="8"/>
              <w:jc w:val="center"/>
              <w:rPr>
                <w:b/>
                <w:sz w:val="28"/>
              </w:rPr>
            </w:pPr>
            <w:r>
              <w:rPr>
                <w:b/>
                <w:spacing w:val="-4"/>
                <w:sz w:val="28"/>
              </w:rPr>
              <w:t>Unit</w:t>
            </w:r>
          </w:p>
        </w:tc>
        <w:tc>
          <w:tcPr>
            <w:tcW w:w="1150" w:type="dxa"/>
          </w:tcPr>
          <w:p w:rsidR="00C56328" w:rsidRDefault="00271611">
            <w:pPr>
              <w:pStyle w:val="TableParagraph"/>
              <w:spacing w:before="117"/>
              <w:ind w:left="8" w:right="1"/>
              <w:jc w:val="center"/>
              <w:rPr>
                <w:b/>
                <w:sz w:val="28"/>
              </w:rPr>
            </w:pPr>
            <w:r>
              <w:rPr>
                <w:b/>
                <w:spacing w:val="-2"/>
                <w:sz w:val="28"/>
              </w:rPr>
              <w:t>Volume</w:t>
            </w:r>
          </w:p>
        </w:tc>
        <w:tc>
          <w:tcPr>
            <w:tcW w:w="1951" w:type="dxa"/>
          </w:tcPr>
          <w:p w:rsidR="00C56328" w:rsidRDefault="00271611">
            <w:pPr>
              <w:pStyle w:val="TableParagraph"/>
              <w:spacing w:before="117"/>
              <w:ind w:left="107" w:right="95" w:hanging="4"/>
              <w:jc w:val="center"/>
              <w:rPr>
                <w:b/>
                <w:sz w:val="28"/>
              </w:rPr>
            </w:pPr>
            <w:r>
              <w:rPr>
                <w:b/>
                <w:sz w:val="28"/>
              </w:rPr>
              <w:t xml:space="preserve">Marks and </w:t>
            </w:r>
            <w:r>
              <w:rPr>
                <w:b/>
                <w:spacing w:val="-2"/>
                <w:sz w:val="28"/>
              </w:rPr>
              <w:t>numbers, brand, manufacturer, origin</w:t>
            </w:r>
          </w:p>
        </w:tc>
        <w:tc>
          <w:tcPr>
            <w:tcW w:w="1245" w:type="dxa"/>
          </w:tcPr>
          <w:p w:rsidR="00C56328" w:rsidRDefault="00271611">
            <w:pPr>
              <w:pStyle w:val="TableParagraph"/>
              <w:spacing w:before="117"/>
              <w:ind w:left="10"/>
              <w:jc w:val="center"/>
              <w:rPr>
                <w:b/>
                <w:sz w:val="28"/>
              </w:rPr>
            </w:pPr>
            <w:r>
              <w:rPr>
                <w:b/>
                <w:spacing w:val="-2"/>
                <w:sz w:val="28"/>
              </w:rPr>
              <w:t>Supplier</w:t>
            </w:r>
          </w:p>
        </w:tc>
        <w:tc>
          <w:tcPr>
            <w:tcW w:w="1368" w:type="dxa"/>
          </w:tcPr>
          <w:p w:rsidR="00C56328" w:rsidRDefault="00271611">
            <w:pPr>
              <w:pStyle w:val="TableParagraph"/>
              <w:spacing w:before="117"/>
              <w:ind w:left="106" w:right="96" w:hanging="4"/>
              <w:jc w:val="center"/>
              <w:rPr>
                <w:b/>
                <w:sz w:val="28"/>
              </w:rPr>
            </w:pPr>
            <w:r>
              <w:rPr>
                <w:b/>
                <w:spacing w:val="-4"/>
                <w:sz w:val="28"/>
              </w:rPr>
              <w:t>Unit</w:t>
            </w:r>
            <w:r>
              <w:rPr>
                <w:b/>
                <w:spacing w:val="40"/>
                <w:sz w:val="28"/>
              </w:rPr>
              <w:t xml:space="preserve"> </w:t>
            </w:r>
            <w:r>
              <w:rPr>
                <w:b/>
                <w:spacing w:val="-2"/>
                <w:sz w:val="28"/>
              </w:rPr>
              <w:t xml:space="preserve">price excluding </w:t>
            </w:r>
            <w:r>
              <w:rPr>
                <w:b/>
                <w:spacing w:val="-4"/>
                <w:sz w:val="28"/>
              </w:rPr>
              <w:t>tax</w:t>
            </w:r>
          </w:p>
        </w:tc>
        <w:tc>
          <w:tcPr>
            <w:tcW w:w="1459" w:type="dxa"/>
          </w:tcPr>
          <w:p w:rsidR="00C56328" w:rsidRDefault="00271611">
            <w:pPr>
              <w:pStyle w:val="TableParagraph"/>
              <w:spacing w:before="117"/>
              <w:ind w:left="107" w:right="93" w:hanging="3"/>
              <w:jc w:val="center"/>
              <w:rPr>
                <w:b/>
                <w:sz w:val="28"/>
              </w:rPr>
            </w:pPr>
            <w:r>
              <w:rPr>
                <w:b/>
                <w:spacing w:val="-2"/>
                <w:sz w:val="28"/>
              </w:rPr>
              <w:t xml:space="preserve">Amount (excluding </w:t>
            </w:r>
            <w:r>
              <w:rPr>
                <w:b/>
                <w:spacing w:val="-4"/>
                <w:sz w:val="28"/>
              </w:rPr>
              <w:t>tax)</w:t>
            </w:r>
          </w:p>
          <w:p w:rsidR="00C56328" w:rsidRDefault="00271611">
            <w:pPr>
              <w:pStyle w:val="TableParagraph"/>
              <w:spacing w:before="117"/>
              <w:ind w:left="12"/>
              <w:jc w:val="center"/>
              <w:rPr>
                <w:sz w:val="28"/>
              </w:rPr>
            </w:pPr>
            <w:r>
              <w:rPr>
                <w:spacing w:val="-4"/>
                <w:sz w:val="28"/>
              </w:rPr>
              <w:t>(4x7)</w:t>
            </w:r>
          </w:p>
        </w:tc>
      </w:tr>
      <w:tr w:rsidR="00C56328">
        <w:trPr>
          <w:trHeight w:val="561"/>
        </w:trPr>
        <w:tc>
          <w:tcPr>
            <w:tcW w:w="629" w:type="dxa"/>
          </w:tcPr>
          <w:p w:rsidR="00C56328" w:rsidRDefault="00C56328">
            <w:pPr>
              <w:pStyle w:val="TableParagraph"/>
              <w:rPr>
                <w:sz w:val="28"/>
              </w:rPr>
            </w:pPr>
          </w:p>
        </w:tc>
        <w:tc>
          <w:tcPr>
            <w:tcW w:w="749" w:type="dxa"/>
          </w:tcPr>
          <w:p w:rsidR="00C56328" w:rsidRDefault="00C56328">
            <w:pPr>
              <w:pStyle w:val="TableParagraph"/>
              <w:rPr>
                <w:sz w:val="28"/>
              </w:rPr>
            </w:pPr>
          </w:p>
        </w:tc>
        <w:tc>
          <w:tcPr>
            <w:tcW w:w="775" w:type="dxa"/>
          </w:tcPr>
          <w:p w:rsidR="00C56328" w:rsidRDefault="00C56328">
            <w:pPr>
              <w:pStyle w:val="TableParagraph"/>
              <w:rPr>
                <w:sz w:val="28"/>
              </w:rPr>
            </w:pPr>
          </w:p>
        </w:tc>
        <w:tc>
          <w:tcPr>
            <w:tcW w:w="1150" w:type="dxa"/>
          </w:tcPr>
          <w:p w:rsidR="00C56328" w:rsidRDefault="00C56328">
            <w:pPr>
              <w:pStyle w:val="TableParagraph"/>
              <w:rPr>
                <w:sz w:val="28"/>
              </w:rPr>
            </w:pPr>
          </w:p>
        </w:tc>
        <w:tc>
          <w:tcPr>
            <w:tcW w:w="1951" w:type="dxa"/>
          </w:tcPr>
          <w:p w:rsidR="00C56328" w:rsidRDefault="00C56328">
            <w:pPr>
              <w:pStyle w:val="TableParagraph"/>
              <w:rPr>
                <w:sz w:val="28"/>
              </w:rPr>
            </w:pPr>
          </w:p>
        </w:tc>
        <w:tc>
          <w:tcPr>
            <w:tcW w:w="1245" w:type="dxa"/>
          </w:tcPr>
          <w:p w:rsidR="00C56328" w:rsidRDefault="00C56328">
            <w:pPr>
              <w:pStyle w:val="TableParagraph"/>
              <w:rPr>
                <w:sz w:val="28"/>
              </w:rPr>
            </w:pPr>
          </w:p>
        </w:tc>
        <w:tc>
          <w:tcPr>
            <w:tcW w:w="1368" w:type="dxa"/>
          </w:tcPr>
          <w:p w:rsidR="00C56328" w:rsidRDefault="00C56328">
            <w:pPr>
              <w:pStyle w:val="TableParagraph"/>
              <w:rPr>
                <w:sz w:val="28"/>
              </w:rPr>
            </w:pPr>
          </w:p>
        </w:tc>
        <w:tc>
          <w:tcPr>
            <w:tcW w:w="1459" w:type="dxa"/>
          </w:tcPr>
          <w:p w:rsidR="00C56328" w:rsidRDefault="00C56328">
            <w:pPr>
              <w:pStyle w:val="TableParagraph"/>
              <w:rPr>
                <w:sz w:val="28"/>
              </w:rPr>
            </w:pPr>
          </w:p>
        </w:tc>
      </w:tr>
      <w:tr w:rsidR="00C56328">
        <w:trPr>
          <w:trHeight w:val="563"/>
        </w:trPr>
        <w:tc>
          <w:tcPr>
            <w:tcW w:w="629" w:type="dxa"/>
          </w:tcPr>
          <w:p w:rsidR="00C56328" w:rsidRDefault="00C56328">
            <w:pPr>
              <w:pStyle w:val="TableParagraph"/>
              <w:rPr>
                <w:sz w:val="28"/>
              </w:rPr>
            </w:pPr>
          </w:p>
        </w:tc>
        <w:tc>
          <w:tcPr>
            <w:tcW w:w="749" w:type="dxa"/>
          </w:tcPr>
          <w:p w:rsidR="00C56328" w:rsidRDefault="00C56328">
            <w:pPr>
              <w:pStyle w:val="TableParagraph"/>
              <w:rPr>
                <w:sz w:val="28"/>
              </w:rPr>
            </w:pPr>
          </w:p>
        </w:tc>
        <w:tc>
          <w:tcPr>
            <w:tcW w:w="775" w:type="dxa"/>
          </w:tcPr>
          <w:p w:rsidR="00C56328" w:rsidRDefault="00C56328">
            <w:pPr>
              <w:pStyle w:val="TableParagraph"/>
              <w:rPr>
                <w:sz w:val="28"/>
              </w:rPr>
            </w:pPr>
          </w:p>
        </w:tc>
        <w:tc>
          <w:tcPr>
            <w:tcW w:w="1150" w:type="dxa"/>
          </w:tcPr>
          <w:p w:rsidR="00C56328" w:rsidRDefault="00C56328">
            <w:pPr>
              <w:pStyle w:val="TableParagraph"/>
              <w:rPr>
                <w:sz w:val="28"/>
              </w:rPr>
            </w:pPr>
          </w:p>
        </w:tc>
        <w:tc>
          <w:tcPr>
            <w:tcW w:w="1951" w:type="dxa"/>
          </w:tcPr>
          <w:p w:rsidR="00C56328" w:rsidRDefault="00C56328">
            <w:pPr>
              <w:pStyle w:val="TableParagraph"/>
              <w:rPr>
                <w:sz w:val="28"/>
              </w:rPr>
            </w:pPr>
          </w:p>
        </w:tc>
        <w:tc>
          <w:tcPr>
            <w:tcW w:w="1245" w:type="dxa"/>
          </w:tcPr>
          <w:p w:rsidR="00C56328" w:rsidRDefault="00C56328">
            <w:pPr>
              <w:pStyle w:val="TableParagraph"/>
              <w:rPr>
                <w:sz w:val="28"/>
              </w:rPr>
            </w:pPr>
          </w:p>
        </w:tc>
        <w:tc>
          <w:tcPr>
            <w:tcW w:w="1368" w:type="dxa"/>
          </w:tcPr>
          <w:p w:rsidR="00C56328" w:rsidRDefault="00C56328">
            <w:pPr>
              <w:pStyle w:val="TableParagraph"/>
              <w:rPr>
                <w:sz w:val="28"/>
              </w:rPr>
            </w:pPr>
          </w:p>
        </w:tc>
        <w:tc>
          <w:tcPr>
            <w:tcW w:w="1459" w:type="dxa"/>
          </w:tcPr>
          <w:p w:rsidR="00C56328" w:rsidRDefault="00C56328">
            <w:pPr>
              <w:pStyle w:val="TableParagraph"/>
              <w:rPr>
                <w:sz w:val="28"/>
              </w:rPr>
            </w:pPr>
          </w:p>
        </w:tc>
      </w:tr>
      <w:tr w:rsidR="00C56328">
        <w:trPr>
          <w:trHeight w:val="561"/>
        </w:trPr>
        <w:tc>
          <w:tcPr>
            <w:tcW w:w="629" w:type="dxa"/>
          </w:tcPr>
          <w:p w:rsidR="00C56328" w:rsidRDefault="00C56328">
            <w:pPr>
              <w:pStyle w:val="TableParagraph"/>
              <w:rPr>
                <w:sz w:val="28"/>
              </w:rPr>
            </w:pPr>
          </w:p>
        </w:tc>
        <w:tc>
          <w:tcPr>
            <w:tcW w:w="749" w:type="dxa"/>
          </w:tcPr>
          <w:p w:rsidR="00C56328" w:rsidRDefault="00C56328">
            <w:pPr>
              <w:pStyle w:val="TableParagraph"/>
              <w:rPr>
                <w:sz w:val="28"/>
              </w:rPr>
            </w:pPr>
          </w:p>
        </w:tc>
        <w:tc>
          <w:tcPr>
            <w:tcW w:w="775" w:type="dxa"/>
          </w:tcPr>
          <w:p w:rsidR="00C56328" w:rsidRDefault="00C56328">
            <w:pPr>
              <w:pStyle w:val="TableParagraph"/>
              <w:rPr>
                <w:sz w:val="28"/>
              </w:rPr>
            </w:pPr>
          </w:p>
        </w:tc>
        <w:tc>
          <w:tcPr>
            <w:tcW w:w="1150" w:type="dxa"/>
          </w:tcPr>
          <w:p w:rsidR="00C56328" w:rsidRDefault="00C56328">
            <w:pPr>
              <w:pStyle w:val="TableParagraph"/>
              <w:rPr>
                <w:sz w:val="28"/>
              </w:rPr>
            </w:pPr>
          </w:p>
        </w:tc>
        <w:tc>
          <w:tcPr>
            <w:tcW w:w="1951" w:type="dxa"/>
          </w:tcPr>
          <w:p w:rsidR="00C56328" w:rsidRDefault="00C56328">
            <w:pPr>
              <w:pStyle w:val="TableParagraph"/>
              <w:rPr>
                <w:sz w:val="28"/>
              </w:rPr>
            </w:pPr>
          </w:p>
        </w:tc>
        <w:tc>
          <w:tcPr>
            <w:tcW w:w="1245" w:type="dxa"/>
          </w:tcPr>
          <w:p w:rsidR="00C56328" w:rsidRDefault="00C56328">
            <w:pPr>
              <w:pStyle w:val="TableParagraph"/>
              <w:rPr>
                <w:sz w:val="28"/>
              </w:rPr>
            </w:pPr>
          </w:p>
        </w:tc>
        <w:tc>
          <w:tcPr>
            <w:tcW w:w="1368" w:type="dxa"/>
          </w:tcPr>
          <w:p w:rsidR="00C56328" w:rsidRDefault="00C56328">
            <w:pPr>
              <w:pStyle w:val="TableParagraph"/>
              <w:rPr>
                <w:sz w:val="28"/>
              </w:rPr>
            </w:pPr>
          </w:p>
        </w:tc>
        <w:tc>
          <w:tcPr>
            <w:tcW w:w="1459" w:type="dxa"/>
          </w:tcPr>
          <w:p w:rsidR="00C56328" w:rsidRDefault="00C56328">
            <w:pPr>
              <w:pStyle w:val="TableParagraph"/>
              <w:rPr>
                <w:sz w:val="28"/>
              </w:rPr>
            </w:pPr>
          </w:p>
        </w:tc>
      </w:tr>
      <w:tr w:rsidR="00C56328">
        <w:trPr>
          <w:trHeight w:val="825"/>
        </w:trPr>
        <w:tc>
          <w:tcPr>
            <w:tcW w:w="7867" w:type="dxa"/>
            <w:gridSpan w:val="7"/>
          </w:tcPr>
          <w:p w:rsidR="00C56328" w:rsidRDefault="00271611">
            <w:pPr>
              <w:pStyle w:val="TableParagraph"/>
              <w:spacing w:before="57"/>
              <w:ind w:left="11"/>
              <w:jc w:val="center"/>
              <w:rPr>
                <w:b/>
                <w:sz w:val="28"/>
              </w:rPr>
            </w:pPr>
            <w:r>
              <w:rPr>
                <w:b/>
                <w:spacing w:val="-4"/>
                <w:sz w:val="28"/>
              </w:rPr>
              <w:t>Total</w:t>
            </w:r>
          </w:p>
          <w:p w:rsidR="00C56328" w:rsidRDefault="00271611">
            <w:pPr>
              <w:pStyle w:val="TableParagraph"/>
              <w:spacing w:before="55"/>
              <w:ind w:left="11" w:right="3"/>
              <w:jc w:val="center"/>
              <w:rPr>
                <w:i/>
                <w:sz w:val="28"/>
              </w:rPr>
            </w:pPr>
            <w:r>
              <w:rPr>
                <w:i/>
                <w:sz w:val="28"/>
              </w:rPr>
              <w:t>(Not</w:t>
            </w:r>
            <w:r>
              <w:rPr>
                <w:i/>
                <w:spacing w:val="-3"/>
                <w:sz w:val="28"/>
              </w:rPr>
              <w:t xml:space="preserve"> </w:t>
            </w:r>
            <w:r>
              <w:rPr>
                <w:i/>
                <w:sz w:val="28"/>
              </w:rPr>
              <w:t>transfer</w:t>
            </w:r>
            <w:r>
              <w:rPr>
                <w:i/>
                <w:spacing w:val="-3"/>
                <w:sz w:val="28"/>
              </w:rPr>
              <w:t xml:space="preserve"> </w:t>
            </w:r>
            <w:r>
              <w:rPr>
                <w:i/>
                <w:sz w:val="28"/>
              </w:rPr>
              <w:t>the</w:t>
            </w:r>
            <w:r>
              <w:rPr>
                <w:i/>
                <w:spacing w:val="-4"/>
                <w:sz w:val="28"/>
              </w:rPr>
              <w:t xml:space="preserve"> </w:t>
            </w:r>
            <w:r>
              <w:rPr>
                <w:i/>
                <w:sz w:val="28"/>
              </w:rPr>
              <w:t>values</w:t>
            </w:r>
            <w:r>
              <w:rPr>
                <w:i/>
                <w:spacing w:val="-3"/>
                <w:sz w:val="28"/>
              </w:rPr>
              <w:t xml:space="preserve"> </w:t>
            </w:r>
            <w:r>
              <w:rPr>
                <w:i/>
                <w:sz w:val="28"/>
              </w:rPr>
              <w:t>in</w:t>
            </w:r>
            <w:r>
              <w:rPr>
                <w:i/>
                <w:spacing w:val="-3"/>
                <w:sz w:val="28"/>
              </w:rPr>
              <w:t xml:space="preserve"> </w:t>
            </w:r>
            <w:r>
              <w:rPr>
                <w:i/>
                <w:sz w:val="28"/>
              </w:rPr>
              <w:t>this</w:t>
            </w:r>
            <w:r>
              <w:rPr>
                <w:i/>
                <w:spacing w:val="-2"/>
                <w:sz w:val="28"/>
              </w:rPr>
              <w:t xml:space="preserve"> </w:t>
            </w:r>
            <w:r>
              <w:rPr>
                <w:i/>
                <w:sz w:val="28"/>
              </w:rPr>
              <w:t>table</w:t>
            </w:r>
            <w:r>
              <w:rPr>
                <w:i/>
                <w:spacing w:val="-3"/>
                <w:sz w:val="28"/>
              </w:rPr>
              <w:t xml:space="preserve"> </w:t>
            </w:r>
            <w:r>
              <w:rPr>
                <w:i/>
                <w:sz w:val="28"/>
              </w:rPr>
              <w:t>to</w:t>
            </w:r>
            <w:r>
              <w:rPr>
                <w:i/>
                <w:spacing w:val="-3"/>
                <w:sz w:val="28"/>
              </w:rPr>
              <w:t xml:space="preserve"> </w:t>
            </w:r>
            <w:r>
              <w:rPr>
                <w:i/>
                <w:sz w:val="28"/>
              </w:rPr>
              <w:t>the</w:t>
            </w:r>
            <w:r>
              <w:rPr>
                <w:i/>
                <w:spacing w:val="-7"/>
                <w:sz w:val="28"/>
              </w:rPr>
              <w:t xml:space="preserve"> </w:t>
            </w:r>
            <w:r>
              <w:rPr>
                <w:i/>
                <w:sz w:val="28"/>
              </w:rPr>
              <w:t>Grand</w:t>
            </w:r>
            <w:r>
              <w:rPr>
                <w:i/>
                <w:spacing w:val="-6"/>
                <w:sz w:val="28"/>
              </w:rPr>
              <w:t xml:space="preserve"> </w:t>
            </w:r>
            <w:r>
              <w:rPr>
                <w:i/>
                <w:spacing w:val="-2"/>
                <w:sz w:val="28"/>
              </w:rPr>
              <w:t>summary)</w:t>
            </w:r>
          </w:p>
        </w:tc>
        <w:tc>
          <w:tcPr>
            <w:tcW w:w="1459" w:type="dxa"/>
          </w:tcPr>
          <w:p w:rsidR="00C56328" w:rsidRDefault="00C56328">
            <w:pPr>
              <w:pStyle w:val="TableParagraph"/>
              <w:rPr>
                <w:sz w:val="28"/>
              </w:rPr>
            </w:pPr>
          </w:p>
        </w:tc>
      </w:tr>
    </w:tbl>
    <w:p w:rsidR="00C56328" w:rsidRDefault="00C56328">
      <w:pPr>
        <w:pStyle w:val="BodyText"/>
        <w:spacing w:before="119"/>
        <w:rPr>
          <w:i/>
        </w:rPr>
      </w:pPr>
    </w:p>
    <w:p w:rsidR="00C56328" w:rsidRDefault="00271611">
      <w:pPr>
        <w:pStyle w:val="Heading2"/>
        <w:ind w:left="5514"/>
      </w:pPr>
      <w:r>
        <w:t>Bidder’s</w:t>
      </w:r>
      <w:r>
        <w:rPr>
          <w:spacing w:val="-7"/>
        </w:rPr>
        <w:t xml:space="preserve"> </w:t>
      </w:r>
      <w:r>
        <w:t>legal</w:t>
      </w:r>
      <w:r>
        <w:rPr>
          <w:spacing w:val="-3"/>
        </w:rPr>
        <w:t xml:space="preserve"> </w:t>
      </w:r>
      <w:r>
        <w:rPr>
          <w:spacing w:val="-2"/>
        </w:rPr>
        <w:t>representative</w:t>
      </w:r>
    </w:p>
    <w:p w:rsidR="00C56328" w:rsidRDefault="00271611">
      <w:pPr>
        <w:spacing w:before="115"/>
        <w:ind w:left="4606"/>
        <w:rPr>
          <w:i/>
          <w:sz w:val="28"/>
        </w:rPr>
      </w:pPr>
      <w:r>
        <w:rPr>
          <w:i/>
          <w:sz w:val="28"/>
        </w:rPr>
        <w:t>[Full</w:t>
      </w:r>
      <w:r>
        <w:rPr>
          <w:i/>
          <w:spacing w:val="-8"/>
          <w:sz w:val="28"/>
        </w:rPr>
        <w:t xml:space="preserve"> </w:t>
      </w:r>
      <w:r>
        <w:rPr>
          <w:i/>
          <w:sz w:val="28"/>
        </w:rPr>
        <w:t>name,</w:t>
      </w:r>
      <w:r>
        <w:rPr>
          <w:i/>
          <w:spacing w:val="-9"/>
          <w:sz w:val="28"/>
        </w:rPr>
        <w:t xml:space="preserve"> </w:t>
      </w:r>
      <w:r>
        <w:rPr>
          <w:i/>
          <w:sz w:val="28"/>
        </w:rPr>
        <w:t>position,</w:t>
      </w:r>
      <w:r>
        <w:rPr>
          <w:i/>
          <w:spacing w:val="-9"/>
          <w:sz w:val="28"/>
        </w:rPr>
        <w:t xml:space="preserve"> </w:t>
      </w:r>
      <w:r>
        <w:rPr>
          <w:i/>
          <w:sz w:val="28"/>
        </w:rPr>
        <w:t>signature</w:t>
      </w:r>
      <w:r>
        <w:rPr>
          <w:i/>
          <w:spacing w:val="-7"/>
          <w:sz w:val="28"/>
        </w:rPr>
        <w:t xml:space="preserve"> </w:t>
      </w:r>
      <w:r>
        <w:rPr>
          <w:i/>
          <w:sz w:val="28"/>
        </w:rPr>
        <w:t>and</w:t>
      </w:r>
      <w:r>
        <w:rPr>
          <w:i/>
          <w:spacing w:val="-4"/>
          <w:sz w:val="28"/>
        </w:rPr>
        <w:t xml:space="preserve"> </w:t>
      </w:r>
      <w:r>
        <w:rPr>
          <w:i/>
          <w:spacing w:val="-2"/>
          <w:sz w:val="28"/>
        </w:rPr>
        <w:t>stamp]</w:t>
      </w:r>
    </w:p>
    <w:p w:rsidR="00C56328" w:rsidRDefault="00C56328">
      <w:pPr>
        <w:pStyle w:val="BodyText"/>
        <w:spacing w:before="273"/>
        <w:rPr>
          <w:i/>
        </w:rPr>
      </w:pPr>
    </w:p>
    <w:p w:rsidR="00C56328" w:rsidRDefault="00271611">
      <w:pPr>
        <w:pStyle w:val="BodyText"/>
        <w:ind w:left="785"/>
      </w:pPr>
      <w:r>
        <w:rPr>
          <w:spacing w:val="-2"/>
        </w:rPr>
        <w:t>Notes:</w:t>
      </w:r>
    </w:p>
    <w:p w:rsidR="00C56328" w:rsidRDefault="00271611">
      <w:pPr>
        <w:pStyle w:val="BodyText"/>
        <w:spacing w:before="151" w:line="264" w:lineRule="auto"/>
        <w:ind w:left="218" w:right="226" w:firstLine="568"/>
        <w:jc w:val="both"/>
      </w:pPr>
      <w:r>
        <w:rPr>
          <w:spacing w:val="-4"/>
        </w:rPr>
        <w:t>- The</w:t>
      </w:r>
      <w:r>
        <w:rPr>
          <w:spacing w:val="-11"/>
        </w:rPr>
        <w:t xml:space="preserve"> </w:t>
      </w:r>
      <w:r>
        <w:rPr>
          <w:spacing w:val="-4"/>
        </w:rPr>
        <w:t>bidder</w:t>
      </w:r>
      <w:r>
        <w:rPr>
          <w:spacing w:val="-11"/>
        </w:rPr>
        <w:t xml:space="preserve"> </w:t>
      </w:r>
      <w:r>
        <w:rPr>
          <w:spacing w:val="-4"/>
        </w:rPr>
        <w:t>fills</w:t>
      </w:r>
      <w:r>
        <w:rPr>
          <w:spacing w:val="-10"/>
        </w:rPr>
        <w:t xml:space="preserve"> </w:t>
      </w:r>
      <w:r>
        <w:rPr>
          <w:spacing w:val="-4"/>
        </w:rPr>
        <w:t>in</w:t>
      </w:r>
      <w:r>
        <w:rPr>
          <w:spacing w:val="-10"/>
        </w:rPr>
        <w:t xml:space="preserve"> </w:t>
      </w:r>
      <w:r>
        <w:rPr>
          <w:spacing w:val="-4"/>
        </w:rPr>
        <w:t>columns</w:t>
      </w:r>
      <w:r>
        <w:rPr>
          <w:spacing w:val="-10"/>
        </w:rPr>
        <w:t xml:space="preserve"> </w:t>
      </w:r>
      <w:r>
        <w:rPr>
          <w:spacing w:val="-4"/>
        </w:rPr>
        <w:t>(1)</w:t>
      </w:r>
      <w:r>
        <w:rPr>
          <w:spacing w:val="-11"/>
        </w:rPr>
        <w:t xml:space="preserve"> </w:t>
      </w:r>
      <w:r>
        <w:rPr>
          <w:spacing w:val="-4"/>
        </w:rPr>
        <w:t>through</w:t>
      </w:r>
      <w:r>
        <w:rPr>
          <w:spacing w:val="-10"/>
        </w:rPr>
        <w:t xml:space="preserve"> </w:t>
      </w:r>
      <w:r>
        <w:rPr>
          <w:spacing w:val="-4"/>
        </w:rPr>
        <w:t>(8).</w:t>
      </w:r>
      <w:r>
        <w:rPr>
          <w:spacing w:val="-12"/>
        </w:rPr>
        <w:t xml:space="preserve"> </w:t>
      </w:r>
      <w:r>
        <w:rPr>
          <w:spacing w:val="-4"/>
        </w:rPr>
        <w:t>The</w:t>
      </w:r>
      <w:r>
        <w:rPr>
          <w:spacing w:val="-11"/>
        </w:rPr>
        <w:t xml:space="preserve"> </w:t>
      </w:r>
      <w:r>
        <w:rPr>
          <w:spacing w:val="-4"/>
        </w:rPr>
        <w:t>bidder</w:t>
      </w:r>
      <w:r>
        <w:rPr>
          <w:spacing w:val="-8"/>
        </w:rPr>
        <w:t xml:space="preserve"> </w:t>
      </w:r>
      <w:r>
        <w:rPr>
          <w:spacing w:val="-4"/>
        </w:rPr>
        <w:t>must</w:t>
      </w:r>
      <w:r>
        <w:rPr>
          <w:spacing w:val="-10"/>
        </w:rPr>
        <w:t xml:space="preserve"> </w:t>
      </w:r>
      <w:r>
        <w:rPr>
          <w:spacing w:val="-4"/>
        </w:rPr>
        <w:t>propose</w:t>
      </w:r>
      <w:r>
        <w:rPr>
          <w:spacing w:val="-11"/>
        </w:rPr>
        <w:t xml:space="preserve"> </w:t>
      </w:r>
      <w:r>
        <w:rPr>
          <w:spacing w:val="-4"/>
        </w:rPr>
        <w:t>and</w:t>
      </w:r>
      <w:r>
        <w:rPr>
          <w:spacing w:val="-10"/>
        </w:rPr>
        <w:t xml:space="preserve"> </w:t>
      </w:r>
      <w:r>
        <w:rPr>
          <w:spacing w:val="-4"/>
        </w:rPr>
        <w:t>bid</w:t>
      </w:r>
      <w:r>
        <w:rPr>
          <w:spacing w:val="-10"/>
        </w:rPr>
        <w:t xml:space="preserve"> </w:t>
      </w:r>
      <w:r>
        <w:rPr>
          <w:spacing w:val="-4"/>
        </w:rPr>
        <w:t>for replacement</w:t>
      </w:r>
      <w:r>
        <w:rPr>
          <w:spacing w:val="-9"/>
        </w:rPr>
        <w:t xml:space="preserve"> </w:t>
      </w:r>
      <w:r>
        <w:rPr>
          <w:spacing w:val="-4"/>
        </w:rPr>
        <w:t>materials</w:t>
      </w:r>
      <w:r>
        <w:rPr>
          <w:spacing w:val="-9"/>
        </w:rPr>
        <w:t xml:space="preserve"> </w:t>
      </w:r>
      <w:r>
        <w:rPr>
          <w:spacing w:val="-4"/>
        </w:rPr>
        <w:t>and</w:t>
      </w:r>
      <w:r>
        <w:rPr>
          <w:spacing w:val="-11"/>
        </w:rPr>
        <w:t xml:space="preserve"> </w:t>
      </w:r>
      <w:r>
        <w:rPr>
          <w:spacing w:val="-4"/>
        </w:rPr>
        <w:t>spare</w:t>
      </w:r>
      <w:r>
        <w:rPr>
          <w:spacing w:val="-11"/>
        </w:rPr>
        <w:t xml:space="preserve"> </w:t>
      </w:r>
      <w:r>
        <w:rPr>
          <w:spacing w:val="-4"/>
        </w:rPr>
        <w:t>parts</w:t>
      </w:r>
      <w:r>
        <w:rPr>
          <w:spacing w:val="-11"/>
        </w:rPr>
        <w:t xml:space="preserve"> </w:t>
      </w:r>
      <w:r>
        <w:rPr>
          <w:spacing w:val="-4"/>
        </w:rPr>
        <w:t>according</w:t>
      </w:r>
      <w:r>
        <w:rPr>
          <w:spacing w:val="-11"/>
        </w:rPr>
        <w:t xml:space="preserve"> </w:t>
      </w:r>
      <w:r>
        <w:rPr>
          <w:spacing w:val="-4"/>
        </w:rPr>
        <w:t>to</w:t>
      </w:r>
      <w:r>
        <w:rPr>
          <w:spacing w:val="-11"/>
        </w:rPr>
        <w:t xml:space="preserve"> </w:t>
      </w:r>
      <w:r>
        <w:rPr>
          <w:spacing w:val="-4"/>
        </w:rPr>
        <w:t>the</w:t>
      </w:r>
      <w:r>
        <w:rPr>
          <w:spacing w:val="-11"/>
        </w:rPr>
        <w:t xml:space="preserve"> </w:t>
      </w:r>
      <w:r>
        <w:rPr>
          <w:spacing w:val="-4"/>
        </w:rPr>
        <w:t>instructions</w:t>
      </w:r>
      <w:r>
        <w:rPr>
          <w:spacing w:val="-11"/>
        </w:rPr>
        <w:t xml:space="preserve"> </w:t>
      </w:r>
      <w:r>
        <w:rPr>
          <w:spacing w:val="-4"/>
        </w:rPr>
        <w:t>in</w:t>
      </w:r>
      <w:r>
        <w:rPr>
          <w:spacing w:val="-11"/>
        </w:rPr>
        <w:t xml:space="preserve"> </w:t>
      </w:r>
      <w:r>
        <w:rPr>
          <w:spacing w:val="-4"/>
        </w:rPr>
        <w:t>Section</w:t>
      </w:r>
      <w:r>
        <w:rPr>
          <w:spacing w:val="-11"/>
        </w:rPr>
        <w:t xml:space="preserve"> </w:t>
      </w:r>
      <w:r>
        <w:rPr>
          <w:spacing w:val="-4"/>
        </w:rPr>
        <w:t>15.8</w:t>
      </w:r>
      <w:r>
        <w:rPr>
          <w:spacing w:val="-9"/>
        </w:rPr>
        <w:t xml:space="preserve"> </w:t>
      </w:r>
      <w:r>
        <w:rPr>
          <w:spacing w:val="-4"/>
        </w:rPr>
        <w:t xml:space="preserve">ITB </w:t>
      </w:r>
      <w:r>
        <w:t>and</w:t>
      </w:r>
      <w:r>
        <w:rPr>
          <w:spacing w:val="-11"/>
        </w:rPr>
        <w:t xml:space="preserve"> </w:t>
      </w:r>
      <w:r>
        <w:t>Section</w:t>
      </w:r>
      <w:r>
        <w:rPr>
          <w:spacing w:val="-11"/>
        </w:rPr>
        <w:t xml:space="preserve"> </w:t>
      </w:r>
      <w:r>
        <w:t>5</w:t>
      </w:r>
      <w:r>
        <w:rPr>
          <w:spacing w:val="-9"/>
        </w:rPr>
        <w:t xml:space="preserve"> </w:t>
      </w:r>
      <w:r>
        <w:t>Chapter</w:t>
      </w:r>
      <w:r>
        <w:rPr>
          <w:spacing w:val="-7"/>
        </w:rPr>
        <w:t xml:space="preserve"> </w:t>
      </w:r>
      <w:r>
        <w:t>III</w:t>
      </w:r>
      <w:r>
        <w:rPr>
          <w:spacing w:val="-10"/>
        </w:rPr>
        <w:t xml:space="preserve"> </w:t>
      </w:r>
      <w:r>
        <w:t>–</w:t>
      </w:r>
      <w:r>
        <w:rPr>
          <w:spacing w:val="-9"/>
        </w:rPr>
        <w:t xml:space="preserve"> </w:t>
      </w:r>
      <w:r>
        <w:t>Evaluation and Qualification Criteria.</w:t>
      </w:r>
      <w:bookmarkStart w:id="3" w:name="_GoBack"/>
      <w:bookmarkEnd w:id="3"/>
    </w:p>
    <w:p w:rsidR="00C56328" w:rsidRDefault="00271611">
      <w:pPr>
        <w:pStyle w:val="BodyText"/>
        <w:spacing w:before="121" w:line="264" w:lineRule="auto"/>
        <w:ind w:left="218" w:right="226" w:firstLine="568"/>
        <w:jc w:val="both"/>
      </w:pPr>
      <w:r>
        <w:rPr>
          <w:spacing w:val="-2"/>
        </w:rPr>
        <w:t>The</w:t>
      </w:r>
      <w:r>
        <w:rPr>
          <w:spacing w:val="-15"/>
        </w:rPr>
        <w:t xml:space="preserve"> </w:t>
      </w:r>
      <w:r>
        <w:rPr>
          <w:spacing w:val="-2"/>
        </w:rPr>
        <w:t>total</w:t>
      </w:r>
      <w:r>
        <w:rPr>
          <w:spacing w:val="-14"/>
        </w:rPr>
        <w:t xml:space="preserve"> </w:t>
      </w:r>
      <w:r>
        <w:rPr>
          <w:spacing w:val="-2"/>
        </w:rPr>
        <w:t>cost</w:t>
      </w:r>
      <w:r>
        <w:rPr>
          <w:spacing w:val="-14"/>
        </w:rPr>
        <w:t xml:space="preserve"> </w:t>
      </w:r>
      <w:r>
        <w:rPr>
          <w:spacing w:val="-2"/>
        </w:rPr>
        <w:t>of</w:t>
      </w:r>
      <w:r>
        <w:rPr>
          <w:spacing w:val="-14"/>
        </w:rPr>
        <w:t xml:space="preserve"> </w:t>
      </w:r>
      <w:r>
        <w:rPr>
          <w:spacing w:val="-2"/>
        </w:rPr>
        <w:t>the</w:t>
      </w:r>
      <w:r>
        <w:rPr>
          <w:spacing w:val="-15"/>
        </w:rPr>
        <w:t xml:space="preserve"> </w:t>
      </w:r>
      <w:r>
        <w:rPr>
          <w:spacing w:val="-2"/>
        </w:rPr>
        <w:t>above-mentioned</w:t>
      </w:r>
      <w:r>
        <w:rPr>
          <w:spacing w:val="-14"/>
        </w:rPr>
        <w:t xml:space="preserve"> </w:t>
      </w:r>
      <w:r>
        <w:rPr>
          <w:spacing w:val="-2"/>
        </w:rPr>
        <w:t>spare</w:t>
      </w:r>
      <w:r>
        <w:rPr>
          <w:spacing w:val="-14"/>
        </w:rPr>
        <w:t xml:space="preserve"> </w:t>
      </w:r>
      <w:r>
        <w:rPr>
          <w:spacing w:val="-2"/>
        </w:rPr>
        <w:t>parts</w:t>
      </w:r>
      <w:r>
        <w:rPr>
          <w:spacing w:val="-14"/>
        </w:rPr>
        <w:t xml:space="preserve"> </w:t>
      </w:r>
      <w:r>
        <w:rPr>
          <w:spacing w:val="-2"/>
        </w:rPr>
        <w:t>and</w:t>
      </w:r>
      <w:r>
        <w:rPr>
          <w:spacing w:val="-14"/>
        </w:rPr>
        <w:t xml:space="preserve"> </w:t>
      </w:r>
      <w:r>
        <w:rPr>
          <w:spacing w:val="-2"/>
        </w:rPr>
        <w:t>replacement</w:t>
      </w:r>
      <w:r>
        <w:rPr>
          <w:spacing w:val="-11"/>
        </w:rPr>
        <w:t xml:space="preserve"> </w:t>
      </w:r>
      <w:r>
        <w:rPr>
          <w:spacing w:val="-2"/>
        </w:rPr>
        <w:t>materials</w:t>
      </w:r>
      <w:r>
        <w:rPr>
          <w:spacing w:val="-12"/>
        </w:rPr>
        <w:t xml:space="preserve"> </w:t>
      </w:r>
      <w:r>
        <w:rPr>
          <w:spacing w:val="-2"/>
        </w:rPr>
        <w:t xml:space="preserve">will </w:t>
      </w:r>
      <w:r>
        <w:t>be</w:t>
      </w:r>
      <w:r>
        <w:rPr>
          <w:spacing w:val="-9"/>
        </w:rPr>
        <w:t xml:space="preserve"> </w:t>
      </w:r>
      <w:r>
        <w:t>added</w:t>
      </w:r>
      <w:r>
        <w:rPr>
          <w:spacing w:val="-8"/>
        </w:rPr>
        <w:t xml:space="preserve"> </w:t>
      </w:r>
      <w:r>
        <w:t>to</w:t>
      </w:r>
      <w:r>
        <w:rPr>
          <w:spacing w:val="-8"/>
        </w:rPr>
        <w:t xml:space="preserve"> </w:t>
      </w:r>
      <w:r>
        <w:t>the</w:t>
      </w:r>
      <w:r>
        <w:rPr>
          <w:spacing w:val="-8"/>
        </w:rPr>
        <w:t xml:space="preserve"> </w:t>
      </w:r>
      <w:r>
        <w:t>bidder's</w:t>
      </w:r>
      <w:r>
        <w:rPr>
          <w:spacing w:val="-8"/>
        </w:rPr>
        <w:t xml:space="preserve"> </w:t>
      </w:r>
      <w:r>
        <w:t>bidding</w:t>
      </w:r>
      <w:r>
        <w:rPr>
          <w:spacing w:val="-8"/>
        </w:rPr>
        <w:t xml:space="preserve"> </w:t>
      </w:r>
      <w:r>
        <w:t>price</w:t>
      </w:r>
      <w:r>
        <w:rPr>
          <w:spacing w:val="-8"/>
        </w:rPr>
        <w:t xml:space="preserve"> </w:t>
      </w:r>
      <w:r>
        <w:t>to</w:t>
      </w:r>
      <w:r>
        <w:rPr>
          <w:spacing w:val="-8"/>
        </w:rPr>
        <w:t xml:space="preserve"> </w:t>
      </w:r>
      <w:r>
        <w:t>serve</w:t>
      </w:r>
      <w:r>
        <w:rPr>
          <w:spacing w:val="-9"/>
        </w:rPr>
        <w:t xml:space="preserve"> </w:t>
      </w:r>
      <w:r>
        <w:t>the</w:t>
      </w:r>
      <w:r>
        <w:rPr>
          <w:spacing w:val="-8"/>
        </w:rPr>
        <w:t xml:space="preserve"> </w:t>
      </w:r>
      <w:r>
        <w:t>comparison</w:t>
      </w:r>
      <w:r>
        <w:rPr>
          <w:spacing w:val="-8"/>
        </w:rPr>
        <w:t xml:space="preserve"> </w:t>
      </w:r>
      <w:r>
        <w:t>of</w:t>
      </w:r>
      <w:r>
        <w:rPr>
          <w:spacing w:val="-8"/>
        </w:rPr>
        <w:t xml:space="preserve"> </w:t>
      </w:r>
      <w:r>
        <w:t>BP,</w:t>
      </w:r>
      <w:r>
        <w:rPr>
          <w:spacing w:val="-10"/>
        </w:rPr>
        <w:t xml:space="preserve"> </w:t>
      </w:r>
      <w:r>
        <w:t>bidder’s</w:t>
      </w:r>
      <w:r>
        <w:rPr>
          <w:spacing w:val="-8"/>
        </w:rPr>
        <w:t xml:space="preserve"> </w:t>
      </w:r>
      <w:r>
        <w:t>rating and</w:t>
      </w:r>
      <w:r>
        <w:rPr>
          <w:spacing w:val="-18"/>
        </w:rPr>
        <w:t xml:space="preserve"> </w:t>
      </w:r>
      <w:r>
        <w:t>the</w:t>
      </w:r>
      <w:r>
        <w:rPr>
          <w:spacing w:val="-17"/>
        </w:rPr>
        <w:t xml:space="preserve"> </w:t>
      </w:r>
      <w:r>
        <w:t>basis</w:t>
      </w:r>
      <w:r>
        <w:rPr>
          <w:spacing w:val="-18"/>
        </w:rPr>
        <w:t xml:space="preserve"> </w:t>
      </w:r>
      <w:r>
        <w:t>for</w:t>
      </w:r>
      <w:r>
        <w:rPr>
          <w:spacing w:val="-17"/>
        </w:rPr>
        <w:t xml:space="preserve"> </w:t>
      </w:r>
      <w:r>
        <w:t>the</w:t>
      </w:r>
      <w:r>
        <w:rPr>
          <w:spacing w:val="-18"/>
        </w:rPr>
        <w:t xml:space="preserve"> </w:t>
      </w:r>
      <w:r>
        <w:t>Investor</w:t>
      </w:r>
      <w:r>
        <w:rPr>
          <w:spacing w:val="-17"/>
        </w:rPr>
        <w:t xml:space="preserve"> </w:t>
      </w:r>
      <w:r>
        <w:t>to</w:t>
      </w:r>
      <w:r>
        <w:rPr>
          <w:spacing w:val="-18"/>
        </w:rPr>
        <w:t xml:space="preserve"> </w:t>
      </w:r>
      <w:r>
        <w:t>procure</w:t>
      </w:r>
      <w:r>
        <w:rPr>
          <w:spacing w:val="-17"/>
        </w:rPr>
        <w:t xml:space="preserve"> </w:t>
      </w:r>
      <w:r>
        <w:t>during</w:t>
      </w:r>
      <w:r>
        <w:rPr>
          <w:spacing w:val="-18"/>
        </w:rPr>
        <w:t xml:space="preserve"> </w:t>
      </w:r>
      <w:r>
        <w:t>the</w:t>
      </w:r>
      <w:r>
        <w:rPr>
          <w:spacing w:val="4"/>
        </w:rPr>
        <w:t xml:space="preserve"> </w:t>
      </w:r>
      <w:r>
        <w:t>contract</w:t>
      </w:r>
      <w:r>
        <w:rPr>
          <w:spacing w:val="-18"/>
        </w:rPr>
        <w:t xml:space="preserve"> </w:t>
      </w:r>
      <w:r>
        <w:t>performance.</w:t>
      </w:r>
      <w:r>
        <w:rPr>
          <w:spacing w:val="-17"/>
        </w:rPr>
        <w:t xml:space="preserve"> </w:t>
      </w:r>
      <w:r>
        <w:t>The</w:t>
      </w:r>
      <w:r>
        <w:rPr>
          <w:spacing w:val="-18"/>
        </w:rPr>
        <w:t xml:space="preserve"> </w:t>
      </w:r>
      <w:r>
        <w:t xml:space="preserve">Bidder </w:t>
      </w:r>
      <w:r>
        <w:rPr>
          <w:spacing w:val="-6"/>
        </w:rPr>
        <w:t xml:space="preserve">shall provide replacement materials and spare parts in accordance with the commitment </w:t>
      </w:r>
      <w:r>
        <w:t xml:space="preserve">at a price not exceeding the price proposed in this Table during the contract </w:t>
      </w:r>
      <w:r>
        <w:rPr>
          <w:spacing w:val="-2"/>
        </w:rPr>
        <w:t>performance.</w:t>
      </w:r>
    </w:p>
    <w:p w:rsidR="00C56328" w:rsidRDefault="00C56328">
      <w:pPr>
        <w:spacing w:line="264" w:lineRule="auto"/>
        <w:jc w:val="both"/>
        <w:sectPr w:rsidR="00C56328">
          <w:pgSz w:w="11910" w:h="16840"/>
          <w:pgMar w:top="1140" w:right="900" w:bottom="280" w:left="1200" w:header="722" w:footer="0" w:gutter="0"/>
          <w:cols w:space="720"/>
        </w:sectPr>
      </w:pPr>
    </w:p>
    <w:p w:rsidR="00C56328" w:rsidRDefault="00271611">
      <w:pPr>
        <w:spacing w:before="79"/>
        <w:ind w:right="230"/>
        <w:jc w:val="right"/>
        <w:rPr>
          <w:b/>
          <w:sz w:val="28"/>
        </w:rPr>
      </w:pPr>
      <w:r>
        <w:rPr>
          <w:b/>
          <w:sz w:val="28"/>
        </w:rPr>
        <w:lastRenderedPageBreak/>
        <w:t>Form</w:t>
      </w:r>
      <w:r>
        <w:rPr>
          <w:b/>
          <w:spacing w:val="-8"/>
          <w:sz w:val="28"/>
        </w:rPr>
        <w:t xml:space="preserve"> </w:t>
      </w:r>
      <w:r>
        <w:rPr>
          <w:b/>
          <w:spacing w:val="-2"/>
          <w:sz w:val="28"/>
        </w:rPr>
        <w:t>13(c2)</w:t>
      </w:r>
    </w:p>
    <w:p w:rsidR="00C56328" w:rsidRDefault="00271611">
      <w:pPr>
        <w:pStyle w:val="Heading1"/>
        <w:spacing w:before="199" w:line="264" w:lineRule="auto"/>
        <w:ind w:right="17"/>
      </w:pPr>
      <w:r>
        <w:t>BIDDING</w:t>
      </w:r>
      <w:r>
        <w:rPr>
          <w:spacing w:val="-5"/>
        </w:rPr>
        <w:t xml:space="preserve"> </w:t>
      </w:r>
      <w:r>
        <w:t>PRICE</w:t>
      </w:r>
      <w:r>
        <w:rPr>
          <w:spacing w:val="-5"/>
        </w:rPr>
        <w:t xml:space="preserve"> </w:t>
      </w:r>
      <w:r>
        <w:t>SCHEDULE</w:t>
      </w:r>
      <w:r>
        <w:rPr>
          <w:spacing w:val="-5"/>
        </w:rPr>
        <w:t xml:space="preserve"> </w:t>
      </w:r>
      <w:r>
        <w:t>OF</w:t>
      </w:r>
      <w:r>
        <w:rPr>
          <w:spacing w:val="-6"/>
        </w:rPr>
        <w:t xml:space="preserve"> </w:t>
      </w:r>
      <w:r>
        <w:t>SPARE</w:t>
      </w:r>
      <w:r>
        <w:rPr>
          <w:spacing w:val="-5"/>
        </w:rPr>
        <w:t xml:space="preserve"> </w:t>
      </w:r>
      <w:r>
        <w:t>PARTS</w:t>
      </w:r>
      <w:r>
        <w:rPr>
          <w:spacing w:val="-5"/>
        </w:rPr>
        <w:t xml:space="preserve"> </w:t>
      </w:r>
      <w:r>
        <w:t>AND</w:t>
      </w:r>
      <w:r>
        <w:rPr>
          <w:spacing w:val="-6"/>
        </w:rPr>
        <w:t xml:space="preserve"> </w:t>
      </w:r>
      <w:r>
        <w:t xml:space="preserve">REPLACEMENT </w:t>
      </w:r>
      <w:r>
        <w:rPr>
          <w:spacing w:val="-2"/>
        </w:rPr>
        <w:t>MATERIALS</w:t>
      </w:r>
    </w:p>
    <w:p w:rsidR="00C56328" w:rsidRDefault="00271611">
      <w:pPr>
        <w:spacing w:before="115"/>
        <w:ind w:left="7" w:right="17"/>
        <w:jc w:val="center"/>
        <w:rPr>
          <w:i/>
          <w:sz w:val="28"/>
        </w:rPr>
      </w:pPr>
      <w:r>
        <w:rPr>
          <w:i/>
          <w:sz w:val="28"/>
        </w:rPr>
        <w:t>(applicable</w:t>
      </w:r>
      <w:r>
        <w:rPr>
          <w:i/>
          <w:spacing w:val="-7"/>
          <w:sz w:val="28"/>
        </w:rPr>
        <w:t xml:space="preserve"> </w:t>
      </w:r>
      <w:r>
        <w:rPr>
          <w:i/>
          <w:sz w:val="28"/>
        </w:rPr>
        <w:t>in</w:t>
      </w:r>
      <w:r>
        <w:rPr>
          <w:i/>
          <w:spacing w:val="-3"/>
          <w:sz w:val="28"/>
        </w:rPr>
        <w:t xml:space="preserve"> </w:t>
      </w:r>
      <w:r>
        <w:rPr>
          <w:i/>
          <w:sz w:val="28"/>
        </w:rPr>
        <w:t>the</w:t>
      </w:r>
      <w:r>
        <w:rPr>
          <w:i/>
          <w:spacing w:val="-5"/>
          <w:sz w:val="28"/>
        </w:rPr>
        <w:t xml:space="preserve"> </w:t>
      </w:r>
      <w:r>
        <w:rPr>
          <w:i/>
          <w:sz w:val="28"/>
        </w:rPr>
        <w:t>case</w:t>
      </w:r>
      <w:r>
        <w:rPr>
          <w:i/>
          <w:spacing w:val="-4"/>
          <w:sz w:val="28"/>
        </w:rPr>
        <w:t xml:space="preserve"> </w:t>
      </w:r>
      <w:r>
        <w:rPr>
          <w:i/>
          <w:sz w:val="28"/>
        </w:rPr>
        <w:t>of</w:t>
      </w:r>
      <w:r>
        <w:rPr>
          <w:i/>
          <w:spacing w:val="-6"/>
          <w:sz w:val="28"/>
        </w:rPr>
        <w:t xml:space="preserve"> </w:t>
      </w:r>
      <w:r>
        <w:rPr>
          <w:i/>
          <w:sz w:val="28"/>
        </w:rPr>
        <w:t>request</w:t>
      </w:r>
      <w:r>
        <w:rPr>
          <w:i/>
          <w:spacing w:val="-3"/>
          <w:sz w:val="28"/>
        </w:rPr>
        <w:t xml:space="preserve"> </w:t>
      </w:r>
      <w:r>
        <w:rPr>
          <w:i/>
          <w:sz w:val="28"/>
        </w:rPr>
        <w:t>by</w:t>
      </w:r>
      <w:r>
        <w:rPr>
          <w:i/>
          <w:spacing w:val="-8"/>
          <w:sz w:val="28"/>
        </w:rPr>
        <w:t xml:space="preserve"> </w:t>
      </w:r>
      <w:r>
        <w:rPr>
          <w:i/>
          <w:sz w:val="28"/>
        </w:rPr>
        <w:t>the Procuring</w:t>
      </w:r>
      <w:r>
        <w:rPr>
          <w:i/>
          <w:spacing w:val="-3"/>
          <w:sz w:val="28"/>
        </w:rPr>
        <w:t xml:space="preserve"> </w:t>
      </w:r>
      <w:r>
        <w:rPr>
          <w:i/>
          <w:spacing w:val="-2"/>
          <w:sz w:val="28"/>
        </w:rPr>
        <w:t>Entity)</w:t>
      </w:r>
    </w:p>
    <w:p w:rsidR="00C56328" w:rsidRDefault="00C56328">
      <w:pPr>
        <w:pStyle w:val="BodyText"/>
        <w:spacing w:before="10"/>
        <w:rPr>
          <w:i/>
          <w:sz w:val="13"/>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9"/>
        <w:gridCol w:w="891"/>
        <w:gridCol w:w="817"/>
        <w:gridCol w:w="1154"/>
        <w:gridCol w:w="1951"/>
        <w:gridCol w:w="1247"/>
        <w:gridCol w:w="1370"/>
        <w:gridCol w:w="1463"/>
      </w:tblGrid>
      <w:tr w:rsidR="00C56328">
        <w:trPr>
          <w:trHeight w:val="321"/>
        </w:trPr>
        <w:tc>
          <w:tcPr>
            <w:tcW w:w="689" w:type="dxa"/>
          </w:tcPr>
          <w:p w:rsidR="00C56328" w:rsidRDefault="00271611">
            <w:pPr>
              <w:pStyle w:val="TableParagraph"/>
              <w:spacing w:line="301" w:lineRule="exact"/>
              <w:ind w:left="8"/>
              <w:jc w:val="center"/>
              <w:rPr>
                <w:sz w:val="28"/>
              </w:rPr>
            </w:pPr>
            <w:r>
              <w:rPr>
                <w:spacing w:val="-10"/>
                <w:sz w:val="28"/>
              </w:rPr>
              <w:t>1</w:t>
            </w:r>
          </w:p>
        </w:tc>
        <w:tc>
          <w:tcPr>
            <w:tcW w:w="891" w:type="dxa"/>
          </w:tcPr>
          <w:p w:rsidR="00C56328" w:rsidRDefault="00271611">
            <w:pPr>
              <w:pStyle w:val="TableParagraph"/>
              <w:spacing w:line="301" w:lineRule="exact"/>
              <w:ind w:left="8" w:right="1"/>
              <w:jc w:val="center"/>
              <w:rPr>
                <w:sz w:val="28"/>
              </w:rPr>
            </w:pPr>
            <w:r>
              <w:rPr>
                <w:spacing w:val="-10"/>
                <w:sz w:val="28"/>
              </w:rPr>
              <w:t>2</w:t>
            </w:r>
          </w:p>
        </w:tc>
        <w:tc>
          <w:tcPr>
            <w:tcW w:w="817" w:type="dxa"/>
          </w:tcPr>
          <w:p w:rsidR="00C56328" w:rsidRDefault="00271611">
            <w:pPr>
              <w:pStyle w:val="TableParagraph"/>
              <w:spacing w:line="301" w:lineRule="exact"/>
              <w:ind w:left="4" w:right="1"/>
              <w:jc w:val="center"/>
              <w:rPr>
                <w:sz w:val="28"/>
              </w:rPr>
            </w:pPr>
            <w:r>
              <w:rPr>
                <w:spacing w:val="-10"/>
                <w:sz w:val="28"/>
              </w:rPr>
              <w:t>3</w:t>
            </w:r>
          </w:p>
        </w:tc>
        <w:tc>
          <w:tcPr>
            <w:tcW w:w="1154" w:type="dxa"/>
          </w:tcPr>
          <w:p w:rsidR="00C56328" w:rsidRDefault="00271611">
            <w:pPr>
              <w:pStyle w:val="TableParagraph"/>
              <w:spacing w:line="301" w:lineRule="exact"/>
              <w:ind w:left="1"/>
              <w:jc w:val="center"/>
              <w:rPr>
                <w:sz w:val="28"/>
              </w:rPr>
            </w:pPr>
            <w:r>
              <w:rPr>
                <w:spacing w:val="-10"/>
                <w:sz w:val="28"/>
              </w:rPr>
              <w:t>4</w:t>
            </w:r>
          </w:p>
        </w:tc>
        <w:tc>
          <w:tcPr>
            <w:tcW w:w="1951" w:type="dxa"/>
          </w:tcPr>
          <w:p w:rsidR="00C56328" w:rsidRDefault="00271611">
            <w:pPr>
              <w:pStyle w:val="TableParagraph"/>
              <w:spacing w:line="301" w:lineRule="exact"/>
              <w:ind w:left="8" w:right="8"/>
              <w:jc w:val="center"/>
              <w:rPr>
                <w:sz w:val="28"/>
              </w:rPr>
            </w:pPr>
            <w:r>
              <w:rPr>
                <w:spacing w:val="-10"/>
                <w:sz w:val="28"/>
              </w:rPr>
              <w:t>5</w:t>
            </w:r>
          </w:p>
        </w:tc>
        <w:tc>
          <w:tcPr>
            <w:tcW w:w="1247" w:type="dxa"/>
          </w:tcPr>
          <w:p w:rsidR="00C56328" w:rsidRDefault="00271611">
            <w:pPr>
              <w:pStyle w:val="TableParagraph"/>
              <w:spacing w:line="301" w:lineRule="exact"/>
              <w:ind w:right="1"/>
              <w:jc w:val="center"/>
              <w:rPr>
                <w:sz w:val="28"/>
              </w:rPr>
            </w:pPr>
            <w:r>
              <w:rPr>
                <w:spacing w:val="-10"/>
                <w:sz w:val="28"/>
              </w:rPr>
              <w:t>6</w:t>
            </w:r>
          </w:p>
        </w:tc>
        <w:tc>
          <w:tcPr>
            <w:tcW w:w="1370" w:type="dxa"/>
          </w:tcPr>
          <w:p w:rsidR="00C56328" w:rsidRDefault="00271611">
            <w:pPr>
              <w:pStyle w:val="TableParagraph"/>
              <w:spacing w:line="301" w:lineRule="exact"/>
              <w:ind w:right="2"/>
              <w:jc w:val="center"/>
              <w:rPr>
                <w:sz w:val="28"/>
              </w:rPr>
            </w:pPr>
            <w:r>
              <w:rPr>
                <w:spacing w:val="-10"/>
                <w:sz w:val="28"/>
              </w:rPr>
              <w:t>7</w:t>
            </w:r>
          </w:p>
        </w:tc>
        <w:tc>
          <w:tcPr>
            <w:tcW w:w="1463" w:type="dxa"/>
          </w:tcPr>
          <w:p w:rsidR="00C56328" w:rsidRDefault="00271611">
            <w:pPr>
              <w:pStyle w:val="TableParagraph"/>
              <w:spacing w:line="301" w:lineRule="exact"/>
              <w:ind w:right="6"/>
              <w:jc w:val="center"/>
              <w:rPr>
                <w:sz w:val="28"/>
              </w:rPr>
            </w:pPr>
            <w:r>
              <w:rPr>
                <w:spacing w:val="-10"/>
                <w:sz w:val="28"/>
              </w:rPr>
              <w:t>8</w:t>
            </w:r>
          </w:p>
        </w:tc>
      </w:tr>
      <w:tr w:rsidR="00C56328">
        <w:trPr>
          <w:trHeight w:val="1850"/>
        </w:trPr>
        <w:tc>
          <w:tcPr>
            <w:tcW w:w="689" w:type="dxa"/>
          </w:tcPr>
          <w:p w:rsidR="00C56328" w:rsidRDefault="00271611">
            <w:pPr>
              <w:pStyle w:val="TableParagraph"/>
              <w:spacing w:before="120"/>
              <w:ind w:left="8" w:right="1"/>
              <w:jc w:val="center"/>
              <w:rPr>
                <w:b/>
                <w:sz w:val="28"/>
              </w:rPr>
            </w:pPr>
            <w:r>
              <w:rPr>
                <w:b/>
                <w:spacing w:val="-5"/>
                <w:sz w:val="28"/>
              </w:rPr>
              <w:t>No.</w:t>
            </w:r>
          </w:p>
        </w:tc>
        <w:tc>
          <w:tcPr>
            <w:tcW w:w="891" w:type="dxa"/>
          </w:tcPr>
          <w:p w:rsidR="00C56328" w:rsidRDefault="00271611">
            <w:pPr>
              <w:pStyle w:val="TableParagraph"/>
              <w:spacing w:before="120"/>
              <w:ind w:left="8"/>
              <w:jc w:val="center"/>
              <w:rPr>
                <w:b/>
                <w:sz w:val="28"/>
              </w:rPr>
            </w:pPr>
            <w:r>
              <w:rPr>
                <w:b/>
                <w:spacing w:val="-4"/>
                <w:sz w:val="28"/>
              </w:rPr>
              <w:t>List</w:t>
            </w:r>
          </w:p>
        </w:tc>
        <w:tc>
          <w:tcPr>
            <w:tcW w:w="817" w:type="dxa"/>
          </w:tcPr>
          <w:p w:rsidR="00C56328" w:rsidRDefault="00271611">
            <w:pPr>
              <w:pStyle w:val="TableParagraph"/>
              <w:spacing w:before="120"/>
              <w:ind w:left="4"/>
              <w:jc w:val="center"/>
              <w:rPr>
                <w:b/>
                <w:sz w:val="28"/>
              </w:rPr>
            </w:pPr>
            <w:r>
              <w:rPr>
                <w:b/>
                <w:spacing w:val="-4"/>
                <w:sz w:val="28"/>
              </w:rPr>
              <w:t>Unit</w:t>
            </w:r>
          </w:p>
        </w:tc>
        <w:tc>
          <w:tcPr>
            <w:tcW w:w="1154" w:type="dxa"/>
          </w:tcPr>
          <w:p w:rsidR="00C56328" w:rsidRDefault="00271611">
            <w:pPr>
              <w:pStyle w:val="TableParagraph"/>
              <w:spacing w:before="120"/>
              <w:ind w:left="1"/>
              <w:jc w:val="center"/>
              <w:rPr>
                <w:b/>
                <w:sz w:val="28"/>
              </w:rPr>
            </w:pPr>
            <w:r>
              <w:rPr>
                <w:b/>
                <w:spacing w:val="-2"/>
                <w:sz w:val="28"/>
              </w:rPr>
              <w:t>Volume</w:t>
            </w:r>
          </w:p>
        </w:tc>
        <w:tc>
          <w:tcPr>
            <w:tcW w:w="1951" w:type="dxa"/>
          </w:tcPr>
          <w:p w:rsidR="00C56328" w:rsidRDefault="00271611">
            <w:pPr>
              <w:pStyle w:val="TableParagraph"/>
              <w:spacing w:before="120"/>
              <w:ind w:left="102" w:right="101" w:hanging="4"/>
              <w:jc w:val="center"/>
              <w:rPr>
                <w:b/>
                <w:sz w:val="28"/>
              </w:rPr>
            </w:pPr>
            <w:r>
              <w:rPr>
                <w:b/>
                <w:sz w:val="28"/>
              </w:rPr>
              <w:t xml:space="preserve">Marks and </w:t>
            </w:r>
            <w:r>
              <w:rPr>
                <w:b/>
                <w:spacing w:val="-2"/>
                <w:sz w:val="28"/>
              </w:rPr>
              <w:t>numbers, brand, manufacturer, origin</w:t>
            </w:r>
          </w:p>
        </w:tc>
        <w:tc>
          <w:tcPr>
            <w:tcW w:w="1247" w:type="dxa"/>
          </w:tcPr>
          <w:p w:rsidR="00C56328" w:rsidRDefault="00271611">
            <w:pPr>
              <w:pStyle w:val="TableParagraph"/>
              <w:spacing w:before="120"/>
              <w:ind w:left="1" w:right="1"/>
              <w:jc w:val="center"/>
              <w:rPr>
                <w:b/>
                <w:sz w:val="28"/>
              </w:rPr>
            </w:pPr>
            <w:r>
              <w:rPr>
                <w:b/>
                <w:spacing w:val="-2"/>
                <w:sz w:val="28"/>
              </w:rPr>
              <w:t>Supplier</w:t>
            </w:r>
          </w:p>
        </w:tc>
        <w:tc>
          <w:tcPr>
            <w:tcW w:w="1370" w:type="dxa"/>
          </w:tcPr>
          <w:p w:rsidR="00C56328" w:rsidRDefault="00271611">
            <w:pPr>
              <w:pStyle w:val="TableParagraph"/>
              <w:spacing w:before="120"/>
              <w:ind w:left="101" w:right="103" w:hanging="4"/>
              <w:jc w:val="center"/>
              <w:rPr>
                <w:b/>
                <w:sz w:val="28"/>
              </w:rPr>
            </w:pPr>
            <w:r>
              <w:rPr>
                <w:b/>
                <w:spacing w:val="-4"/>
                <w:sz w:val="28"/>
              </w:rPr>
              <w:t>Unit</w:t>
            </w:r>
            <w:r>
              <w:rPr>
                <w:b/>
                <w:spacing w:val="40"/>
                <w:sz w:val="28"/>
              </w:rPr>
              <w:t xml:space="preserve"> </w:t>
            </w:r>
            <w:r>
              <w:rPr>
                <w:b/>
                <w:spacing w:val="-2"/>
                <w:sz w:val="28"/>
              </w:rPr>
              <w:t xml:space="preserve">price excluding </w:t>
            </w:r>
            <w:r>
              <w:rPr>
                <w:b/>
                <w:spacing w:val="-4"/>
                <w:sz w:val="28"/>
              </w:rPr>
              <w:t>tax</w:t>
            </w:r>
          </w:p>
        </w:tc>
        <w:tc>
          <w:tcPr>
            <w:tcW w:w="1463" w:type="dxa"/>
          </w:tcPr>
          <w:p w:rsidR="00C56328" w:rsidRDefault="00271611">
            <w:pPr>
              <w:pStyle w:val="TableParagraph"/>
              <w:spacing w:before="120"/>
              <w:ind w:left="99" w:right="104" w:hanging="3"/>
              <w:jc w:val="center"/>
              <w:rPr>
                <w:b/>
                <w:sz w:val="28"/>
              </w:rPr>
            </w:pPr>
            <w:r>
              <w:rPr>
                <w:b/>
                <w:spacing w:val="-2"/>
                <w:sz w:val="28"/>
              </w:rPr>
              <w:t xml:space="preserve">Amount (excluding </w:t>
            </w:r>
            <w:r>
              <w:rPr>
                <w:b/>
                <w:spacing w:val="-4"/>
                <w:sz w:val="28"/>
              </w:rPr>
              <w:t>tax)</w:t>
            </w:r>
          </w:p>
          <w:p w:rsidR="00C56328" w:rsidRDefault="00271611">
            <w:pPr>
              <w:pStyle w:val="TableParagraph"/>
              <w:spacing w:before="114"/>
              <w:ind w:left="3" w:right="6"/>
              <w:jc w:val="center"/>
              <w:rPr>
                <w:sz w:val="28"/>
              </w:rPr>
            </w:pPr>
            <w:r>
              <w:rPr>
                <w:spacing w:val="-4"/>
                <w:sz w:val="28"/>
              </w:rPr>
              <w:t>(4x7)</w:t>
            </w:r>
          </w:p>
        </w:tc>
      </w:tr>
      <w:tr w:rsidR="00C56328">
        <w:trPr>
          <w:trHeight w:val="563"/>
        </w:trPr>
        <w:tc>
          <w:tcPr>
            <w:tcW w:w="689" w:type="dxa"/>
          </w:tcPr>
          <w:p w:rsidR="00C56328" w:rsidRDefault="00C56328">
            <w:pPr>
              <w:pStyle w:val="TableParagraph"/>
              <w:rPr>
                <w:sz w:val="28"/>
              </w:rPr>
            </w:pPr>
          </w:p>
        </w:tc>
        <w:tc>
          <w:tcPr>
            <w:tcW w:w="891" w:type="dxa"/>
          </w:tcPr>
          <w:p w:rsidR="00C56328" w:rsidRDefault="00C56328">
            <w:pPr>
              <w:pStyle w:val="TableParagraph"/>
              <w:rPr>
                <w:sz w:val="28"/>
              </w:rPr>
            </w:pPr>
          </w:p>
        </w:tc>
        <w:tc>
          <w:tcPr>
            <w:tcW w:w="817" w:type="dxa"/>
          </w:tcPr>
          <w:p w:rsidR="00C56328" w:rsidRDefault="00C56328">
            <w:pPr>
              <w:pStyle w:val="TableParagraph"/>
              <w:rPr>
                <w:sz w:val="28"/>
              </w:rPr>
            </w:pPr>
          </w:p>
        </w:tc>
        <w:tc>
          <w:tcPr>
            <w:tcW w:w="1154" w:type="dxa"/>
          </w:tcPr>
          <w:p w:rsidR="00C56328" w:rsidRDefault="00C56328">
            <w:pPr>
              <w:pStyle w:val="TableParagraph"/>
              <w:rPr>
                <w:sz w:val="28"/>
              </w:rPr>
            </w:pPr>
          </w:p>
        </w:tc>
        <w:tc>
          <w:tcPr>
            <w:tcW w:w="1951" w:type="dxa"/>
          </w:tcPr>
          <w:p w:rsidR="00C56328" w:rsidRDefault="00C56328">
            <w:pPr>
              <w:pStyle w:val="TableParagraph"/>
              <w:rPr>
                <w:sz w:val="28"/>
              </w:rPr>
            </w:pPr>
          </w:p>
        </w:tc>
        <w:tc>
          <w:tcPr>
            <w:tcW w:w="1247" w:type="dxa"/>
          </w:tcPr>
          <w:p w:rsidR="00C56328" w:rsidRDefault="00C56328">
            <w:pPr>
              <w:pStyle w:val="TableParagraph"/>
              <w:rPr>
                <w:sz w:val="28"/>
              </w:rPr>
            </w:pPr>
          </w:p>
        </w:tc>
        <w:tc>
          <w:tcPr>
            <w:tcW w:w="1370" w:type="dxa"/>
          </w:tcPr>
          <w:p w:rsidR="00C56328" w:rsidRDefault="00C56328">
            <w:pPr>
              <w:pStyle w:val="TableParagraph"/>
              <w:rPr>
                <w:sz w:val="28"/>
              </w:rPr>
            </w:pPr>
          </w:p>
        </w:tc>
        <w:tc>
          <w:tcPr>
            <w:tcW w:w="1463" w:type="dxa"/>
          </w:tcPr>
          <w:p w:rsidR="00C56328" w:rsidRDefault="00C56328">
            <w:pPr>
              <w:pStyle w:val="TableParagraph"/>
              <w:rPr>
                <w:sz w:val="28"/>
              </w:rPr>
            </w:pPr>
          </w:p>
        </w:tc>
      </w:tr>
      <w:tr w:rsidR="00C56328">
        <w:trPr>
          <w:trHeight w:val="561"/>
        </w:trPr>
        <w:tc>
          <w:tcPr>
            <w:tcW w:w="689" w:type="dxa"/>
          </w:tcPr>
          <w:p w:rsidR="00C56328" w:rsidRDefault="00C56328">
            <w:pPr>
              <w:pStyle w:val="TableParagraph"/>
              <w:rPr>
                <w:sz w:val="28"/>
              </w:rPr>
            </w:pPr>
          </w:p>
        </w:tc>
        <w:tc>
          <w:tcPr>
            <w:tcW w:w="891" w:type="dxa"/>
          </w:tcPr>
          <w:p w:rsidR="00C56328" w:rsidRDefault="00C56328">
            <w:pPr>
              <w:pStyle w:val="TableParagraph"/>
              <w:rPr>
                <w:sz w:val="28"/>
              </w:rPr>
            </w:pPr>
          </w:p>
        </w:tc>
        <w:tc>
          <w:tcPr>
            <w:tcW w:w="817" w:type="dxa"/>
          </w:tcPr>
          <w:p w:rsidR="00C56328" w:rsidRDefault="00C56328">
            <w:pPr>
              <w:pStyle w:val="TableParagraph"/>
              <w:rPr>
                <w:sz w:val="28"/>
              </w:rPr>
            </w:pPr>
          </w:p>
        </w:tc>
        <w:tc>
          <w:tcPr>
            <w:tcW w:w="1154" w:type="dxa"/>
          </w:tcPr>
          <w:p w:rsidR="00C56328" w:rsidRDefault="00C56328">
            <w:pPr>
              <w:pStyle w:val="TableParagraph"/>
              <w:rPr>
                <w:sz w:val="28"/>
              </w:rPr>
            </w:pPr>
          </w:p>
        </w:tc>
        <w:tc>
          <w:tcPr>
            <w:tcW w:w="1951" w:type="dxa"/>
          </w:tcPr>
          <w:p w:rsidR="00C56328" w:rsidRDefault="00C56328">
            <w:pPr>
              <w:pStyle w:val="TableParagraph"/>
              <w:rPr>
                <w:sz w:val="28"/>
              </w:rPr>
            </w:pPr>
          </w:p>
        </w:tc>
        <w:tc>
          <w:tcPr>
            <w:tcW w:w="1247" w:type="dxa"/>
          </w:tcPr>
          <w:p w:rsidR="00C56328" w:rsidRDefault="00C56328">
            <w:pPr>
              <w:pStyle w:val="TableParagraph"/>
              <w:rPr>
                <w:sz w:val="28"/>
              </w:rPr>
            </w:pPr>
          </w:p>
        </w:tc>
        <w:tc>
          <w:tcPr>
            <w:tcW w:w="1370" w:type="dxa"/>
          </w:tcPr>
          <w:p w:rsidR="00C56328" w:rsidRDefault="00C56328">
            <w:pPr>
              <w:pStyle w:val="TableParagraph"/>
              <w:rPr>
                <w:sz w:val="28"/>
              </w:rPr>
            </w:pPr>
          </w:p>
        </w:tc>
        <w:tc>
          <w:tcPr>
            <w:tcW w:w="1463" w:type="dxa"/>
          </w:tcPr>
          <w:p w:rsidR="00C56328" w:rsidRDefault="00C56328">
            <w:pPr>
              <w:pStyle w:val="TableParagraph"/>
              <w:rPr>
                <w:sz w:val="28"/>
              </w:rPr>
            </w:pPr>
          </w:p>
        </w:tc>
      </w:tr>
      <w:tr w:rsidR="00C56328">
        <w:trPr>
          <w:trHeight w:val="561"/>
        </w:trPr>
        <w:tc>
          <w:tcPr>
            <w:tcW w:w="689" w:type="dxa"/>
          </w:tcPr>
          <w:p w:rsidR="00C56328" w:rsidRDefault="00C56328">
            <w:pPr>
              <w:pStyle w:val="TableParagraph"/>
              <w:rPr>
                <w:sz w:val="28"/>
              </w:rPr>
            </w:pPr>
          </w:p>
        </w:tc>
        <w:tc>
          <w:tcPr>
            <w:tcW w:w="891" w:type="dxa"/>
          </w:tcPr>
          <w:p w:rsidR="00C56328" w:rsidRDefault="00C56328">
            <w:pPr>
              <w:pStyle w:val="TableParagraph"/>
              <w:rPr>
                <w:sz w:val="28"/>
              </w:rPr>
            </w:pPr>
          </w:p>
        </w:tc>
        <w:tc>
          <w:tcPr>
            <w:tcW w:w="817" w:type="dxa"/>
          </w:tcPr>
          <w:p w:rsidR="00C56328" w:rsidRDefault="00C56328">
            <w:pPr>
              <w:pStyle w:val="TableParagraph"/>
              <w:rPr>
                <w:sz w:val="28"/>
              </w:rPr>
            </w:pPr>
          </w:p>
        </w:tc>
        <w:tc>
          <w:tcPr>
            <w:tcW w:w="1154" w:type="dxa"/>
          </w:tcPr>
          <w:p w:rsidR="00C56328" w:rsidRDefault="00C56328">
            <w:pPr>
              <w:pStyle w:val="TableParagraph"/>
              <w:rPr>
                <w:sz w:val="28"/>
              </w:rPr>
            </w:pPr>
          </w:p>
        </w:tc>
        <w:tc>
          <w:tcPr>
            <w:tcW w:w="1951" w:type="dxa"/>
          </w:tcPr>
          <w:p w:rsidR="00C56328" w:rsidRDefault="00C56328">
            <w:pPr>
              <w:pStyle w:val="TableParagraph"/>
              <w:rPr>
                <w:sz w:val="28"/>
              </w:rPr>
            </w:pPr>
          </w:p>
        </w:tc>
        <w:tc>
          <w:tcPr>
            <w:tcW w:w="1247" w:type="dxa"/>
          </w:tcPr>
          <w:p w:rsidR="00C56328" w:rsidRDefault="00C56328">
            <w:pPr>
              <w:pStyle w:val="TableParagraph"/>
              <w:rPr>
                <w:sz w:val="28"/>
              </w:rPr>
            </w:pPr>
          </w:p>
        </w:tc>
        <w:tc>
          <w:tcPr>
            <w:tcW w:w="1370" w:type="dxa"/>
          </w:tcPr>
          <w:p w:rsidR="00C56328" w:rsidRDefault="00C56328">
            <w:pPr>
              <w:pStyle w:val="TableParagraph"/>
              <w:rPr>
                <w:sz w:val="28"/>
              </w:rPr>
            </w:pPr>
          </w:p>
        </w:tc>
        <w:tc>
          <w:tcPr>
            <w:tcW w:w="1463" w:type="dxa"/>
          </w:tcPr>
          <w:p w:rsidR="00C56328" w:rsidRDefault="00C56328">
            <w:pPr>
              <w:pStyle w:val="TableParagraph"/>
              <w:rPr>
                <w:sz w:val="28"/>
              </w:rPr>
            </w:pPr>
          </w:p>
        </w:tc>
      </w:tr>
      <w:tr w:rsidR="00C56328">
        <w:trPr>
          <w:trHeight w:val="563"/>
        </w:trPr>
        <w:tc>
          <w:tcPr>
            <w:tcW w:w="689" w:type="dxa"/>
          </w:tcPr>
          <w:p w:rsidR="00C56328" w:rsidRDefault="00C56328">
            <w:pPr>
              <w:pStyle w:val="TableParagraph"/>
              <w:rPr>
                <w:sz w:val="28"/>
              </w:rPr>
            </w:pPr>
          </w:p>
        </w:tc>
        <w:tc>
          <w:tcPr>
            <w:tcW w:w="891" w:type="dxa"/>
          </w:tcPr>
          <w:p w:rsidR="00C56328" w:rsidRDefault="00C56328">
            <w:pPr>
              <w:pStyle w:val="TableParagraph"/>
              <w:rPr>
                <w:sz w:val="28"/>
              </w:rPr>
            </w:pPr>
          </w:p>
        </w:tc>
        <w:tc>
          <w:tcPr>
            <w:tcW w:w="817" w:type="dxa"/>
          </w:tcPr>
          <w:p w:rsidR="00C56328" w:rsidRDefault="00C56328">
            <w:pPr>
              <w:pStyle w:val="TableParagraph"/>
              <w:rPr>
                <w:sz w:val="28"/>
              </w:rPr>
            </w:pPr>
          </w:p>
        </w:tc>
        <w:tc>
          <w:tcPr>
            <w:tcW w:w="1154" w:type="dxa"/>
          </w:tcPr>
          <w:p w:rsidR="00C56328" w:rsidRDefault="00C56328">
            <w:pPr>
              <w:pStyle w:val="TableParagraph"/>
              <w:rPr>
                <w:sz w:val="28"/>
              </w:rPr>
            </w:pPr>
          </w:p>
        </w:tc>
        <w:tc>
          <w:tcPr>
            <w:tcW w:w="1951" w:type="dxa"/>
          </w:tcPr>
          <w:p w:rsidR="00C56328" w:rsidRDefault="00C56328">
            <w:pPr>
              <w:pStyle w:val="TableParagraph"/>
              <w:rPr>
                <w:sz w:val="28"/>
              </w:rPr>
            </w:pPr>
          </w:p>
        </w:tc>
        <w:tc>
          <w:tcPr>
            <w:tcW w:w="1247" w:type="dxa"/>
          </w:tcPr>
          <w:p w:rsidR="00C56328" w:rsidRDefault="00C56328">
            <w:pPr>
              <w:pStyle w:val="TableParagraph"/>
              <w:rPr>
                <w:sz w:val="28"/>
              </w:rPr>
            </w:pPr>
          </w:p>
        </w:tc>
        <w:tc>
          <w:tcPr>
            <w:tcW w:w="1370" w:type="dxa"/>
          </w:tcPr>
          <w:p w:rsidR="00C56328" w:rsidRDefault="00C56328">
            <w:pPr>
              <w:pStyle w:val="TableParagraph"/>
              <w:rPr>
                <w:sz w:val="28"/>
              </w:rPr>
            </w:pPr>
          </w:p>
        </w:tc>
        <w:tc>
          <w:tcPr>
            <w:tcW w:w="1463" w:type="dxa"/>
          </w:tcPr>
          <w:p w:rsidR="00C56328" w:rsidRDefault="00C56328">
            <w:pPr>
              <w:pStyle w:val="TableParagraph"/>
              <w:rPr>
                <w:sz w:val="28"/>
              </w:rPr>
            </w:pPr>
          </w:p>
        </w:tc>
      </w:tr>
      <w:tr w:rsidR="00C56328">
        <w:trPr>
          <w:trHeight w:val="823"/>
        </w:trPr>
        <w:tc>
          <w:tcPr>
            <w:tcW w:w="8119" w:type="dxa"/>
            <w:gridSpan w:val="7"/>
          </w:tcPr>
          <w:p w:rsidR="00C56328" w:rsidRDefault="00271611">
            <w:pPr>
              <w:pStyle w:val="TableParagraph"/>
              <w:spacing w:before="57"/>
              <w:ind w:left="5" w:right="5"/>
              <w:jc w:val="center"/>
              <w:rPr>
                <w:b/>
                <w:sz w:val="28"/>
              </w:rPr>
            </w:pPr>
            <w:r>
              <w:rPr>
                <w:b/>
                <w:spacing w:val="-4"/>
                <w:sz w:val="28"/>
              </w:rPr>
              <w:t>Total</w:t>
            </w:r>
          </w:p>
          <w:p w:rsidR="00C56328" w:rsidRDefault="00271611">
            <w:pPr>
              <w:pStyle w:val="TableParagraph"/>
              <w:spacing w:before="56"/>
              <w:ind w:right="5"/>
              <w:jc w:val="center"/>
              <w:rPr>
                <w:i/>
                <w:sz w:val="28"/>
              </w:rPr>
            </w:pPr>
            <w:r>
              <w:rPr>
                <w:i/>
                <w:sz w:val="28"/>
              </w:rPr>
              <w:t>(Not</w:t>
            </w:r>
            <w:r>
              <w:rPr>
                <w:i/>
                <w:spacing w:val="-3"/>
                <w:sz w:val="28"/>
              </w:rPr>
              <w:t xml:space="preserve"> </w:t>
            </w:r>
            <w:r>
              <w:rPr>
                <w:i/>
                <w:sz w:val="28"/>
              </w:rPr>
              <w:t>transfer</w:t>
            </w:r>
            <w:r>
              <w:rPr>
                <w:i/>
                <w:spacing w:val="-3"/>
                <w:sz w:val="28"/>
              </w:rPr>
              <w:t xml:space="preserve"> </w:t>
            </w:r>
            <w:r>
              <w:rPr>
                <w:i/>
                <w:sz w:val="28"/>
              </w:rPr>
              <w:t>the</w:t>
            </w:r>
            <w:r>
              <w:rPr>
                <w:i/>
                <w:spacing w:val="-4"/>
                <w:sz w:val="28"/>
              </w:rPr>
              <w:t xml:space="preserve"> </w:t>
            </w:r>
            <w:r>
              <w:rPr>
                <w:i/>
                <w:sz w:val="28"/>
              </w:rPr>
              <w:t>values</w:t>
            </w:r>
            <w:r>
              <w:rPr>
                <w:i/>
                <w:spacing w:val="-3"/>
                <w:sz w:val="28"/>
              </w:rPr>
              <w:t xml:space="preserve"> </w:t>
            </w:r>
            <w:r>
              <w:rPr>
                <w:i/>
                <w:sz w:val="28"/>
              </w:rPr>
              <w:t>in</w:t>
            </w:r>
            <w:r>
              <w:rPr>
                <w:i/>
                <w:spacing w:val="-3"/>
                <w:sz w:val="28"/>
              </w:rPr>
              <w:t xml:space="preserve"> </w:t>
            </w:r>
            <w:r>
              <w:rPr>
                <w:i/>
                <w:sz w:val="28"/>
              </w:rPr>
              <w:t>this</w:t>
            </w:r>
            <w:r>
              <w:rPr>
                <w:i/>
                <w:spacing w:val="-6"/>
                <w:sz w:val="28"/>
              </w:rPr>
              <w:t xml:space="preserve"> </w:t>
            </w:r>
            <w:r>
              <w:rPr>
                <w:i/>
                <w:sz w:val="28"/>
              </w:rPr>
              <w:t>table</w:t>
            </w:r>
            <w:r>
              <w:rPr>
                <w:i/>
                <w:spacing w:val="-4"/>
                <w:sz w:val="28"/>
              </w:rPr>
              <w:t xml:space="preserve"> </w:t>
            </w:r>
            <w:r>
              <w:rPr>
                <w:i/>
                <w:sz w:val="28"/>
              </w:rPr>
              <w:t>to</w:t>
            </w:r>
            <w:r>
              <w:rPr>
                <w:i/>
                <w:spacing w:val="-3"/>
                <w:sz w:val="28"/>
              </w:rPr>
              <w:t xml:space="preserve"> </w:t>
            </w:r>
            <w:r>
              <w:rPr>
                <w:i/>
                <w:sz w:val="28"/>
              </w:rPr>
              <w:t>the</w:t>
            </w:r>
            <w:r>
              <w:rPr>
                <w:i/>
                <w:spacing w:val="-7"/>
                <w:sz w:val="28"/>
              </w:rPr>
              <w:t xml:space="preserve"> </w:t>
            </w:r>
            <w:r>
              <w:rPr>
                <w:i/>
                <w:sz w:val="28"/>
              </w:rPr>
              <w:t>Grand</w:t>
            </w:r>
            <w:r>
              <w:rPr>
                <w:i/>
                <w:spacing w:val="-6"/>
                <w:sz w:val="28"/>
              </w:rPr>
              <w:t xml:space="preserve"> </w:t>
            </w:r>
            <w:r>
              <w:rPr>
                <w:i/>
                <w:spacing w:val="-2"/>
                <w:sz w:val="28"/>
              </w:rPr>
              <w:t>summary)</w:t>
            </w:r>
          </w:p>
        </w:tc>
        <w:tc>
          <w:tcPr>
            <w:tcW w:w="1463" w:type="dxa"/>
          </w:tcPr>
          <w:p w:rsidR="00C56328" w:rsidRDefault="00C56328">
            <w:pPr>
              <w:pStyle w:val="TableParagraph"/>
              <w:rPr>
                <w:sz w:val="28"/>
              </w:rPr>
            </w:pPr>
          </w:p>
        </w:tc>
      </w:tr>
    </w:tbl>
    <w:p w:rsidR="00C56328" w:rsidRDefault="00C56328">
      <w:pPr>
        <w:pStyle w:val="BodyText"/>
        <w:rPr>
          <w:i/>
        </w:rPr>
      </w:pPr>
    </w:p>
    <w:p w:rsidR="00C56328" w:rsidRDefault="00C56328">
      <w:pPr>
        <w:pStyle w:val="BodyText"/>
        <w:spacing w:before="121"/>
        <w:rPr>
          <w:i/>
        </w:rPr>
      </w:pPr>
    </w:p>
    <w:p w:rsidR="00C56328" w:rsidRDefault="00271611">
      <w:pPr>
        <w:pStyle w:val="Heading2"/>
        <w:ind w:left="5514"/>
      </w:pPr>
      <w:r>
        <w:t>Bidder’s</w:t>
      </w:r>
      <w:r>
        <w:rPr>
          <w:spacing w:val="-7"/>
        </w:rPr>
        <w:t xml:space="preserve"> </w:t>
      </w:r>
      <w:r>
        <w:t>legal</w:t>
      </w:r>
      <w:r>
        <w:rPr>
          <w:spacing w:val="-3"/>
        </w:rPr>
        <w:t xml:space="preserve"> </w:t>
      </w:r>
      <w:r>
        <w:rPr>
          <w:spacing w:val="-2"/>
        </w:rPr>
        <w:t>representative</w:t>
      </w:r>
    </w:p>
    <w:p w:rsidR="00C56328" w:rsidRDefault="00271611">
      <w:pPr>
        <w:spacing w:before="115"/>
        <w:ind w:left="4606"/>
        <w:rPr>
          <w:i/>
          <w:sz w:val="28"/>
        </w:rPr>
      </w:pPr>
      <w:r>
        <w:rPr>
          <w:i/>
          <w:sz w:val="28"/>
        </w:rPr>
        <w:t>[Full</w:t>
      </w:r>
      <w:r>
        <w:rPr>
          <w:i/>
          <w:spacing w:val="-8"/>
          <w:sz w:val="28"/>
        </w:rPr>
        <w:t xml:space="preserve"> </w:t>
      </w:r>
      <w:r>
        <w:rPr>
          <w:i/>
          <w:sz w:val="28"/>
        </w:rPr>
        <w:t>name,</w:t>
      </w:r>
      <w:r>
        <w:rPr>
          <w:i/>
          <w:spacing w:val="-9"/>
          <w:sz w:val="28"/>
        </w:rPr>
        <w:t xml:space="preserve"> </w:t>
      </w:r>
      <w:r>
        <w:rPr>
          <w:i/>
          <w:sz w:val="28"/>
        </w:rPr>
        <w:t>position,</w:t>
      </w:r>
      <w:r>
        <w:rPr>
          <w:i/>
          <w:spacing w:val="-9"/>
          <w:sz w:val="28"/>
        </w:rPr>
        <w:t xml:space="preserve"> </w:t>
      </w:r>
      <w:r>
        <w:rPr>
          <w:i/>
          <w:sz w:val="28"/>
        </w:rPr>
        <w:t>signature</w:t>
      </w:r>
      <w:r>
        <w:rPr>
          <w:i/>
          <w:spacing w:val="-7"/>
          <w:sz w:val="28"/>
        </w:rPr>
        <w:t xml:space="preserve"> </w:t>
      </w:r>
      <w:r>
        <w:rPr>
          <w:i/>
          <w:sz w:val="28"/>
        </w:rPr>
        <w:t>and</w:t>
      </w:r>
      <w:r>
        <w:rPr>
          <w:i/>
          <w:spacing w:val="-4"/>
          <w:sz w:val="28"/>
        </w:rPr>
        <w:t xml:space="preserve"> </w:t>
      </w:r>
      <w:r>
        <w:rPr>
          <w:i/>
          <w:spacing w:val="-2"/>
          <w:sz w:val="28"/>
        </w:rPr>
        <w:t>stamp]</w:t>
      </w:r>
    </w:p>
    <w:p w:rsidR="00C56328" w:rsidRDefault="00271611">
      <w:pPr>
        <w:pStyle w:val="BodyText"/>
        <w:spacing w:before="120"/>
        <w:ind w:left="785"/>
      </w:pPr>
      <w:r>
        <w:rPr>
          <w:spacing w:val="-2"/>
        </w:rPr>
        <w:t>Notes:</w:t>
      </w:r>
    </w:p>
    <w:p w:rsidR="00C56328" w:rsidRDefault="00271611">
      <w:pPr>
        <w:pStyle w:val="ListParagraph"/>
        <w:numPr>
          <w:ilvl w:val="0"/>
          <w:numId w:val="49"/>
        </w:numPr>
        <w:tabs>
          <w:tab w:val="left" w:pos="949"/>
        </w:tabs>
        <w:spacing w:before="167"/>
        <w:ind w:left="949" w:hanging="162"/>
        <w:rPr>
          <w:sz w:val="28"/>
        </w:rPr>
      </w:pPr>
      <w:r>
        <w:rPr>
          <w:sz w:val="28"/>
        </w:rPr>
        <w:t>The</w:t>
      </w:r>
      <w:r>
        <w:rPr>
          <w:spacing w:val="-4"/>
          <w:sz w:val="28"/>
        </w:rPr>
        <w:t xml:space="preserve"> </w:t>
      </w:r>
      <w:r>
        <w:rPr>
          <w:sz w:val="28"/>
        </w:rPr>
        <w:t>Procuring</w:t>
      </w:r>
      <w:r>
        <w:rPr>
          <w:spacing w:val="-2"/>
          <w:sz w:val="28"/>
        </w:rPr>
        <w:t xml:space="preserve"> </w:t>
      </w:r>
      <w:r>
        <w:rPr>
          <w:sz w:val="28"/>
        </w:rPr>
        <w:t>Entity</w:t>
      </w:r>
      <w:r>
        <w:rPr>
          <w:spacing w:val="-5"/>
          <w:sz w:val="28"/>
        </w:rPr>
        <w:t xml:space="preserve"> </w:t>
      </w:r>
      <w:r>
        <w:rPr>
          <w:sz w:val="28"/>
        </w:rPr>
        <w:t>fills</w:t>
      </w:r>
      <w:r>
        <w:rPr>
          <w:spacing w:val="-2"/>
          <w:sz w:val="28"/>
        </w:rPr>
        <w:t xml:space="preserve"> </w:t>
      </w:r>
      <w:r>
        <w:rPr>
          <w:sz w:val="28"/>
        </w:rPr>
        <w:t>in</w:t>
      </w:r>
      <w:r>
        <w:rPr>
          <w:spacing w:val="-2"/>
          <w:sz w:val="28"/>
        </w:rPr>
        <w:t xml:space="preserve"> </w:t>
      </w:r>
      <w:r>
        <w:rPr>
          <w:sz w:val="28"/>
        </w:rPr>
        <w:t>columns</w:t>
      </w:r>
      <w:r>
        <w:rPr>
          <w:spacing w:val="-3"/>
          <w:sz w:val="28"/>
        </w:rPr>
        <w:t xml:space="preserve"> </w:t>
      </w:r>
      <w:r>
        <w:rPr>
          <w:sz w:val="28"/>
        </w:rPr>
        <w:t>(1),</w:t>
      </w:r>
      <w:r>
        <w:rPr>
          <w:spacing w:val="-6"/>
          <w:sz w:val="28"/>
        </w:rPr>
        <w:t xml:space="preserve"> </w:t>
      </w:r>
      <w:r>
        <w:rPr>
          <w:sz w:val="28"/>
        </w:rPr>
        <w:t>(2),</w:t>
      </w:r>
      <w:r>
        <w:rPr>
          <w:spacing w:val="-3"/>
          <w:sz w:val="28"/>
        </w:rPr>
        <w:t xml:space="preserve"> </w:t>
      </w:r>
      <w:r>
        <w:rPr>
          <w:sz w:val="28"/>
        </w:rPr>
        <w:t>(3),</w:t>
      </w:r>
      <w:r>
        <w:rPr>
          <w:spacing w:val="-4"/>
          <w:sz w:val="28"/>
        </w:rPr>
        <w:t xml:space="preserve"> (4).</w:t>
      </w:r>
    </w:p>
    <w:p w:rsidR="00C56328" w:rsidRDefault="00271611">
      <w:pPr>
        <w:pStyle w:val="ListParagraph"/>
        <w:numPr>
          <w:ilvl w:val="0"/>
          <w:numId w:val="49"/>
        </w:numPr>
        <w:tabs>
          <w:tab w:val="left" w:pos="949"/>
        </w:tabs>
        <w:spacing w:before="168"/>
        <w:ind w:left="949" w:hanging="162"/>
        <w:rPr>
          <w:sz w:val="28"/>
        </w:rPr>
      </w:pPr>
      <w:r>
        <w:rPr>
          <w:sz w:val="28"/>
        </w:rPr>
        <w:t>The</w:t>
      </w:r>
      <w:r>
        <w:rPr>
          <w:spacing w:val="-6"/>
          <w:sz w:val="28"/>
        </w:rPr>
        <w:t xml:space="preserve"> </w:t>
      </w:r>
      <w:r>
        <w:rPr>
          <w:sz w:val="28"/>
        </w:rPr>
        <w:t>bidder</w:t>
      </w:r>
      <w:r>
        <w:rPr>
          <w:spacing w:val="-3"/>
          <w:sz w:val="28"/>
        </w:rPr>
        <w:t xml:space="preserve"> </w:t>
      </w:r>
      <w:r>
        <w:rPr>
          <w:sz w:val="28"/>
        </w:rPr>
        <w:t>fills</w:t>
      </w:r>
      <w:r>
        <w:rPr>
          <w:spacing w:val="-3"/>
          <w:sz w:val="28"/>
        </w:rPr>
        <w:t xml:space="preserve"> </w:t>
      </w:r>
      <w:r>
        <w:rPr>
          <w:sz w:val="28"/>
        </w:rPr>
        <w:t>in</w:t>
      </w:r>
      <w:r>
        <w:rPr>
          <w:spacing w:val="-2"/>
          <w:sz w:val="28"/>
        </w:rPr>
        <w:t xml:space="preserve"> </w:t>
      </w:r>
      <w:r>
        <w:rPr>
          <w:sz w:val="28"/>
        </w:rPr>
        <w:t>columns</w:t>
      </w:r>
      <w:r>
        <w:rPr>
          <w:spacing w:val="-2"/>
          <w:sz w:val="28"/>
        </w:rPr>
        <w:t xml:space="preserve"> </w:t>
      </w:r>
      <w:r>
        <w:rPr>
          <w:sz w:val="28"/>
        </w:rPr>
        <w:t>(5),</w:t>
      </w:r>
      <w:r>
        <w:rPr>
          <w:spacing w:val="-4"/>
          <w:sz w:val="28"/>
        </w:rPr>
        <w:t xml:space="preserve"> </w:t>
      </w:r>
      <w:r>
        <w:rPr>
          <w:sz w:val="28"/>
        </w:rPr>
        <w:t>(6),</w:t>
      </w:r>
      <w:r>
        <w:rPr>
          <w:spacing w:val="-4"/>
          <w:sz w:val="28"/>
        </w:rPr>
        <w:t xml:space="preserve"> </w:t>
      </w:r>
      <w:r>
        <w:rPr>
          <w:sz w:val="28"/>
        </w:rPr>
        <w:t>(7),</w:t>
      </w:r>
      <w:r>
        <w:rPr>
          <w:spacing w:val="-4"/>
          <w:sz w:val="28"/>
        </w:rPr>
        <w:t xml:space="preserve"> (8).</w:t>
      </w:r>
    </w:p>
    <w:p w:rsidR="00C56328" w:rsidRDefault="00271611">
      <w:pPr>
        <w:pStyle w:val="ListParagraph"/>
        <w:numPr>
          <w:ilvl w:val="0"/>
          <w:numId w:val="49"/>
        </w:numPr>
        <w:tabs>
          <w:tab w:val="left" w:pos="954"/>
        </w:tabs>
        <w:spacing w:before="171" w:line="276" w:lineRule="auto"/>
        <w:ind w:right="227" w:firstLine="285"/>
        <w:rPr>
          <w:sz w:val="28"/>
        </w:rPr>
      </w:pPr>
      <w:r>
        <w:rPr>
          <w:spacing w:val="-4"/>
          <w:sz w:val="28"/>
        </w:rPr>
        <w:t>The</w:t>
      </w:r>
      <w:r>
        <w:rPr>
          <w:spacing w:val="-14"/>
          <w:sz w:val="28"/>
        </w:rPr>
        <w:t xml:space="preserve"> </w:t>
      </w:r>
      <w:r>
        <w:rPr>
          <w:spacing w:val="-4"/>
          <w:sz w:val="28"/>
        </w:rPr>
        <w:t>total</w:t>
      </w:r>
      <w:r>
        <w:rPr>
          <w:spacing w:val="-13"/>
          <w:sz w:val="28"/>
        </w:rPr>
        <w:t xml:space="preserve"> </w:t>
      </w:r>
      <w:r>
        <w:rPr>
          <w:spacing w:val="-4"/>
          <w:sz w:val="28"/>
        </w:rPr>
        <w:t>cost</w:t>
      </w:r>
      <w:r>
        <w:rPr>
          <w:spacing w:val="-14"/>
          <w:sz w:val="28"/>
        </w:rPr>
        <w:t xml:space="preserve"> </w:t>
      </w:r>
      <w:r>
        <w:rPr>
          <w:spacing w:val="-4"/>
          <w:sz w:val="28"/>
        </w:rPr>
        <w:t>of</w:t>
      </w:r>
      <w:r>
        <w:rPr>
          <w:spacing w:val="-13"/>
          <w:sz w:val="28"/>
        </w:rPr>
        <w:t xml:space="preserve"> </w:t>
      </w:r>
      <w:r>
        <w:rPr>
          <w:spacing w:val="-4"/>
          <w:sz w:val="28"/>
        </w:rPr>
        <w:t>the</w:t>
      </w:r>
      <w:r>
        <w:rPr>
          <w:spacing w:val="-14"/>
          <w:sz w:val="28"/>
        </w:rPr>
        <w:t xml:space="preserve"> </w:t>
      </w:r>
      <w:r>
        <w:rPr>
          <w:spacing w:val="-4"/>
          <w:sz w:val="28"/>
        </w:rPr>
        <w:t>above-mentioned</w:t>
      </w:r>
      <w:r>
        <w:rPr>
          <w:spacing w:val="-13"/>
          <w:sz w:val="28"/>
        </w:rPr>
        <w:t xml:space="preserve"> </w:t>
      </w:r>
      <w:r>
        <w:rPr>
          <w:spacing w:val="-4"/>
          <w:sz w:val="28"/>
        </w:rPr>
        <w:t>spare</w:t>
      </w:r>
      <w:r>
        <w:rPr>
          <w:spacing w:val="-14"/>
          <w:sz w:val="28"/>
        </w:rPr>
        <w:t xml:space="preserve"> </w:t>
      </w:r>
      <w:r>
        <w:rPr>
          <w:spacing w:val="-4"/>
          <w:sz w:val="28"/>
        </w:rPr>
        <w:t>parts</w:t>
      </w:r>
      <w:r>
        <w:rPr>
          <w:spacing w:val="-13"/>
          <w:sz w:val="28"/>
        </w:rPr>
        <w:t xml:space="preserve"> </w:t>
      </w:r>
      <w:r>
        <w:rPr>
          <w:spacing w:val="-4"/>
          <w:sz w:val="28"/>
        </w:rPr>
        <w:t>and</w:t>
      </w:r>
      <w:r>
        <w:rPr>
          <w:spacing w:val="-14"/>
          <w:sz w:val="28"/>
        </w:rPr>
        <w:t xml:space="preserve"> </w:t>
      </w:r>
      <w:r>
        <w:rPr>
          <w:spacing w:val="-4"/>
          <w:sz w:val="28"/>
        </w:rPr>
        <w:t>replacement</w:t>
      </w:r>
      <w:r>
        <w:rPr>
          <w:spacing w:val="-13"/>
          <w:sz w:val="28"/>
        </w:rPr>
        <w:t xml:space="preserve"> </w:t>
      </w:r>
      <w:r>
        <w:rPr>
          <w:spacing w:val="-4"/>
          <w:sz w:val="28"/>
        </w:rPr>
        <w:t>materials</w:t>
      </w:r>
      <w:r>
        <w:rPr>
          <w:spacing w:val="-14"/>
          <w:sz w:val="28"/>
        </w:rPr>
        <w:t xml:space="preserve"> </w:t>
      </w:r>
      <w:r>
        <w:rPr>
          <w:spacing w:val="-4"/>
          <w:sz w:val="28"/>
        </w:rPr>
        <w:t>will be</w:t>
      </w:r>
      <w:r>
        <w:rPr>
          <w:spacing w:val="-9"/>
          <w:sz w:val="28"/>
        </w:rPr>
        <w:t xml:space="preserve"> </w:t>
      </w:r>
      <w:r>
        <w:rPr>
          <w:spacing w:val="-4"/>
          <w:sz w:val="28"/>
        </w:rPr>
        <w:t>added</w:t>
      </w:r>
      <w:r>
        <w:rPr>
          <w:spacing w:val="-8"/>
          <w:sz w:val="28"/>
        </w:rPr>
        <w:t xml:space="preserve"> </w:t>
      </w:r>
      <w:r>
        <w:rPr>
          <w:spacing w:val="-4"/>
          <w:sz w:val="28"/>
        </w:rPr>
        <w:t>to</w:t>
      </w:r>
      <w:r>
        <w:rPr>
          <w:spacing w:val="-8"/>
          <w:sz w:val="28"/>
        </w:rPr>
        <w:t xml:space="preserve"> </w:t>
      </w:r>
      <w:r>
        <w:rPr>
          <w:spacing w:val="-4"/>
          <w:sz w:val="28"/>
        </w:rPr>
        <w:t>the</w:t>
      </w:r>
      <w:r>
        <w:rPr>
          <w:spacing w:val="-9"/>
          <w:sz w:val="28"/>
        </w:rPr>
        <w:t xml:space="preserve"> </w:t>
      </w:r>
      <w:r>
        <w:rPr>
          <w:spacing w:val="-4"/>
          <w:sz w:val="28"/>
        </w:rPr>
        <w:t>bidder's</w:t>
      </w:r>
      <w:r>
        <w:rPr>
          <w:spacing w:val="-8"/>
          <w:sz w:val="28"/>
        </w:rPr>
        <w:t xml:space="preserve"> </w:t>
      </w:r>
      <w:r>
        <w:rPr>
          <w:spacing w:val="-4"/>
          <w:sz w:val="28"/>
        </w:rPr>
        <w:t>bidding</w:t>
      </w:r>
      <w:r>
        <w:rPr>
          <w:spacing w:val="-8"/>
          <w:sz w:val="28"/>
        </w:rPr>
        <w:t xml:space="preserve"> </w:t>
      </w:r>
      <w:r>
        <w:rPr>
          <w:spacing w:val="-4"/>
          <w:sz w:val="28"/>
        </w:rPr>
        <w:t>price</w:t>
      </w:r>
      <w:r>
        <w:rPr>
          <w:spacing w:val="-9"/>
          <w:sz w:val="28"/>
        </w:rPr>
        <w:t xml:space="preserve"> </w:t>
      </w:r>
      <w:r>
        <w:rPr>
          <w:spacing w:val="-4"/>
          <w:sz w:val="28"/>
        </w:rPr>
        <w:t>to</w:t>
      </w:r>
      <w:r>
        <w:rPr>
          <w:spacing w:val="-8"/>
          <w:sz w:val="28"/>
        </w:rPr>
        <w:t xml:space="preserve"> </w:t>
      </w:r>
      <w:r>
        <w:rPr>
          <w:spacing w:val="-4"/>
          <w:sz w:val="28"/>
        </w:rPr>
        <w:t>serve</w:t>
      </w:r>
      <w:r>
        <w:rPr>
          <w:spacing w:val="-9"/>
          <w:sz w:val="28"/>
        </w:rPr>
        <w:t xml:space="preserve"> </w:t>
      </w:r>
      <w:r>
        <w:rPr>
          <w:spacing w:val="-4"/>
          <w:sz w:val="28"/>
        </w:rPr>
        <w:t>the</w:t>
      </w:r>
      <w:r>
        <w:rPr>
          <w:spacing w:val="-9"/>
          <w:sz w:val="28"/>
        </w:rPr>
        <w:t xml:space="preserve"> </w:t>
      </w:r>
      <w:r>
        <w:rPr>
          <w:spacing w:val="-4"/>
          <w:sz w:val="28"/>
        </w:rPr>
        <w:t>comparison</w:t>
      </w:r>
      <w:r>
        <w:rPr>
          <w:spacing w:val="-8"/>
          <w:sz w:val="28"/>
        </w:rPr>
        <w:t xml:space="preserve"> </w:t>
      </w:r>
      <w:r>
        <w:rPr>
          <w:spacing w:val="-4"/>
          <w:sz w:val="28"/>
        </w:rPr>
        <w:t>of</w:t>
      </w:r>
      <w:r>
        <w:rPr>
          <w:spacing w:val="-9"/>
          <w:sz w:val="28"/>
        </w:rPr>
        <w:t xml:space="preserve"> </w:t>
      </w:r>
      <w:r>
        <w:rPr>
          <w:spacing w:val="-4"/>
          <w:sz w:val="28"/>
        </w:rPr>
        <w:t>BP,</w:t>
      </w:r>
      <w:r>
        <w:rPr>
          <w:spacing w:val="-10"/>
          <w:sz w:val="28"/>
        </w:rPr>
        <w:t xml:space="preserve"> </w:t>
      </w:r>
      <w:r>
        <w:rPr>
          <w:spacing w:val="-4"/>
          <w:sz w:val="28"/>
        </w:rPr>
        <w:t>bidder’s</w:t>
      </w:r>
      <w:r>
        <w:rPr>
          <w:spacing w:val="-6"/>
          <w:sz w:val="28"/>
        </w:rPr>
        <w:t xml:space="preserve"> </w:t>
      </w:r>
      <w:r>
        <w:rPr>
          <w:spacing w:val="-4"/>
          <w:sz w:val="28"/>
        </w:rPr>
        <w:t xml:space="preserve">rating </w:t>
      </w:r>
      <w:r>
        <w:rPr>
          <w:sz w:val="28"/>
        </w:rPr>
        <w:t>and the basis for the Investor to procure during the</w:t>
      </w:r>
      <w:r>
        <w:rPr>
          <w:spacing w:val="40"/>
          <w:sz w:val="28"/>
        </w:rPr>
        <w:t xml:space="preserve"> </w:t>
      </w:r>
      <w:r>
        <w:rPr>
          <w:sz w:val="28"/>
        </w:rPr>
        <w:t>contract performance. The Bidder</w:t>
      </w:r>
      <w:r>
        <w:rPr>
          <w:spacing w:val="-13"/>
          <w:sz w:val="28"/>
        </w:rPr>
        <w:t xml:space="preserve"> </w:t>
      </w:r>
      <w:r>
        <w:rPr>
          <w:sz w:val="28"/>
        </w:rPr>
        <w:t>shall</w:t>
      </w:r>
      <w:r>
        <w:rPr>
          <w:spacing w:val="-13"/>
          <w:sz w:val="28"/>
        </w:rPr>
        <w:t xml:space="preserve"> </w:t>
      </w:r>
      <w:r>
        <w:rPr>
          <w:sz w:val="28"/>
        </w:rPr>
        <w:t>provide</w:t>
      </w:r>
      <w:r>
        <w:rPr>
          <w:spacing w:val="-12"/>
          <w:sz w:val="28"/>
        </w:rPr>
        <w:t xml:space="preserve"> </w:t>
      </w:r>
      <w:r>
        <w:rPr>
          <w:sz w:val="28"/>
        </w:rPr>
        <w:t>replacement</w:t>
      </w:r>
      <w:r>
        <w:rPr>
          <w:spacing w:val="-10"/>
          <w:sz w:val="28"/>
        </w:rPr>
        <w:t xml:space="preserve"> </w:t>
      </w:r>
      <w:r>
        <w:rPr>
          <w:sz w:val="28"/>
        </w:rPr>
        <w:t>materials</w:t>
      </w:r>
      <w:r>
        <w:rPr>
          <w:spacing w:val="-11"/>
          <w:sz w:val="28"/>
        </w:rPr>
        <w:t xml:space="preserve"> </w:t>
      </w:r>
      <w:r>
        <w:rPr>
          <w:sz w:val="28"/>
        </w:rPr>
        <w:t>and</w:t>
      </w:r>
      <w:r>
        <w:rPr>
          <w:spacing w:val="-12"/>
          <w:sz w:val="28"/>
        </w:rPr>
        <w:t xml:space="preserve"> </w:t>
      </w:r>
      <w:r>
        <w:rPr>
          <w:sz w:val="28"/>
        </w:rPr>
        <w:t>spare</w:t>
      </w:r>
      <w:r>
        <w:rPr>
          <w:spacing w:val="-14"/>
          <w:sz w:val="28"/>
        </w:rPr>
        <w:t xml:space="preserve"> </w:t>
      </w:r>
      <w:r>
        <w:rPr>
          <w:sz w:val="28"/>
        </w:rPr>
        <w:t>parts</w:t>
      </w:r>
      <w:r>
        <w:rPr>
          <w:spacing w:val="-12"/>
          <w:sz w:val="28"/>
        </w:rPr>
        <w:t xml:space="preserve"> </w:t>
      </w:r>
      <w:r>
        <w:rPr>
          <w:sz w:val="28"/>
        </w:rPr>
        <w:t>in</w:t>
      </w:r>
      <w:r>
        <w:rPr>
          <w:spacing w:val="-11"/>
          <w:sz w:val="28"/>
        </w:rPr>
        <w:t xml:space="preserve"> </w:t>
      </w:r>
      <w:r>
        <w:rPr>
          <w:sz w:val="28"/>
        </w:rPr>
        <w:t>accordance</w:t>
      </w:r>
      <w:r>
        <w:rPr>
          <w:spacing w:val="-12"/>
          <w:sz w:val="28"/>
        </w:rPr>
        <w:t xml:space="preserve"> </w:t>
      </w:r>
      <w:r>
        <w:rPr>
          <w:sz w:val="28"/>
        </w:rPr>
        <w:t>with</w:t>
      </w:r>
      <w:r>
        <w:rPr>
          <w:spacing w:val="-12"/>
          <w:sz w:val="28"/>
        </w:rPr>
        <w:t xml:space="preserve"> </w:t>
      </w:r>
      <w:r>
        <w:rPr>
          <w:sz w:val="28"/>
        </w:rPr>
        <w:t>the commitment at a price not exceeding the price proposed in this Table during the contract performance</w:t>
      </w:r>
    </w:p>
    <w:p w:rsidR="00C56328" w:rsidRDefault="00C56328">
      <w:pPr>
        <w:spacing w:line="276" w:lineRule="auto"/>
        <w:jc w:val="both"/>
        <w:rPr>
          <w:sz w:val="28"/>
        </w:rPr>
        <w:sectPr w:rsidR="00C56328">
          <w:pgSz w:w="11910" w:h="16840"/>
          <w:pgMar w:top="1140" w:right="900" w:bottom="280" w:left="1200" w:header="722" w:footer="0" w:gutter="0"/>
          <w:cols w:space="720"/>
        </w:sectPr>
      </w:pPr>
    </w:p>
    <w:p w:rsidR="00C56328" w:rsidRDefault="00271611">
      <w:pPr>
        <w:spacing w:before="65"/>
        <w:ind w:left="2" w:right="3"/>
        <w:jc w:val="center"/>
        <w:rPr>
          <w:sz w:val="24"/>
        </w:rPr>
      </w:pPr>
      <w:r>
        <w:rPr>
          <w:spacing w:val="-5"/>
          <w:sz w:val="24"/>
        </w:rPr>
        <w:lastRenderedPageBreak/>
        <w:t>118</w:t>
      </w:r>
    </w:p>
    <w:p w:rsidR="00C56328" w:rsidRDefault="00271611">
      <w:pPr>
        <w:pStyle w:val="Heading2"/>
        <w:spacing w:before="111" w:line="640" w:lineRule="atLeast"/>
        <w:ind w:left="902" w:firstLine="12764"/>
      </w:pPr>
      <w:r>
        <w:t>Form</w:t>
      </w:r>
      <w:r>
        <w:rPr>
          <w:spacing w:val="-18"/>
        </w:rPr>
        <w:t xml:space="preserve"> </w:t>
      </w:r>
      <w:r>
        <w:t>14 DECLARATION OF PRODUCTION COSTS IN VIETNAM FOR GOODS ELIGIBLE FOR INCENTIVES</w:t>
      </w:r>
    </w:p>
    <w:p w:rsidR="00C56328" w:rsidRDefault="00271611">
      <w:pPr>
        <w:spacing w:line="320" w:lineRule="exact"/>
        <w:ind w:right="3"/>
        <w:jc w:val="center"/>
        <w:rPr>
          <w:i/>
          <w:sz w:val="28"/>
        </w:rPr>
      </w:pPr>
      <w:r>
        <w:rPr>
          <w:i/>
          <w:sz w:val="28"/>
        </w:rPr>
        <w:t>(in</w:t>
      </w:r>
      <w:r>
        <w:rPr>
          <w:i/>
          <w:spacing w:val="-7"/>
          <w:sz w:val="28"/>
        </w:rPr>
        <w:t xml:space="preserve"> </w:t>
      </w:r>
      <w:r>
        <w:rPr>
          <w:i/>
          <w:sz w:val="28"/>
        </w:rPr>
        <w:t>the</w:t>
      </w:r>
      <w:r>
        <w:rPr>
          <w:i/>
          <w:spacing w:val="-4"/>
          <w:sz w:val="28"/>
        </w:rPr>
        <w:t xml:space="preserve"> </w:t>
      </w:r>
      <w:r>
        <w:rPr>
          <w:i/>
          <w:sz w:val="28"/>
        </w:rPr>
        <w:t>case</w:t>
      </w:r>
      <w:r>
        <w:rPr>
          <w:i/>
          <w:spacing w:val="-6"/>
          <w:sz w:val="28"/>
        </w:rPr>
        <w:t xml:space="preserve"> </w:t>
      </w:r>
      <w:r>
        <w:rPr>
          <w:i/>
          <w:sz w:val="28"/>
        </w:rPr>
        <w:t>of</w:t>
      </w:r>
      <w:r>
        <w:rPr>
          <w:i/>
          <w:spacing w:val="-7"/>
          <w:sz w:val="28"/>
        </w:rPr>
        <w:t xml:space="preserve"> </w:t>
      </w:r>
      <w:r>
        <w:rPr>
          <w:i/>
          <w:sz w:val="28"/>
        </w:rPr>
        <w:t>declaration</w:t>
      </w:r>
      <w:r>
        <w:rPr>
          <w:i/>
          <w:spacing w:val="-6"/>
          <w:sz w:val="28"/>
        </w:rPr>
        <w:t xml:space="preserve"> </w:t>
      </w:r>
      <w:r>
        <w:rPr>
          <w:i/>
          <w:sz w:val="28"/>
        </w:rPr>
        <w:t>of</w:t>
      </w:r>
      <w:r>
        <w:rPr>
          <w:i/>
          <w:spacing w:val="-7"/>
          <w:sz w:val="28"/>
        </w:rPr>
        <w:t xml:space="preserve"> </w:t>
      </w:r>
      <w:r>
        <w:rPr>
          <w:i/>
          <w:sz w:val="28"/>
        </w:rPr>
        <w:t>production</w:t>
      </w:r>
      <w:r>
        <w:rPr>
          <w:i/>
          <w:spacing w:val="-2"/>
          <w:sz w:val="28"/>
        </w:rPr>
        <w:t xml:space="preserve"> </w:t>
      </w:r>
      <w:r>
        <w:rPr>
          <w:i/>
          <w:sz w:val="28"/>
        </w:rPr>
        <w:t>costs</w:t>
      </w:r>
      <w:r>
        <w:rPr>
          <w:i/>
          <w:spacing w:val="-7"/>
          <w:sz w:val="28"/>
        </w:rPr>
        <w:t xml:space="preserve"> </w:t>
      </w:r>
      <w:r>
        <w:rPr>
          <w:i/>
          <w:sz w:val="28"/>
        </w:rPr>
        <w:t>in</w:t>
      </w:r>
      <w:r>
        <w:rPr>
          <w:i/>
          <w:spacing w:val="-2"/>
          <w:sz w:val="28"/>
        </w:rPr>
        <w:t xml:space="preserve"> Vietnam)</w:t>
      </w:r>
    </w:p>
    <w:p w:rsidR="00C56328" w:rsidRDefault="00C56328">
      <w:pPr>
        <w:pStyle w:val="BodyText"/>
        <w:rPr>
          <w:i/>
          <w:sz w:val="20"/>
        </w:rPr>
      </w:pPr>
    </w:p>
    <w:p w:rsidR="00C56328" w:rsidRDefault="00C56328">
      <w:pPr>
        <w:pStyle w:val="BodyText"/>
        <w:rPr>
          <w:i/>
          <w:sz w:val="20"/>
        </w:rPr>
      </w:pPr>
    </w:p>
    <w:p w:rsidR="00C56328" w:rsidRDefault="00C56328">
      <w:pPr>
        <w:pStyle w:val="BodyText"/>
        <w:rPr>
          <w:i/>
          <w:sz w:val="20"/>
        </w:rPr>
      </w:pPr>
    </w:p>
    <w:p w:rsidR="00C56328" w:rsidRDefault="00C56328">
      <w:pPr>
        <w:pStyle w:val="BodyText"/>
        <w:spacing w:before="54"/>
        <w:rPr>
          <w:i/>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5"/>
        <w:gridCol w:w="2347"/>
        <w:gridCol w:w="2256"/>
        <w:gridCol w:w="3259"/>
        <w:gridCol w:w="2410"/>
        <w:gridCol w:w="3295"/>
      </w:tblGrid>
      <w:tr w:rsidR="00C56328">
        <w:trPr>
          <w:trHeight w:val="2253"/>
        </w:trPr>
        <w:tc>
          <w:tcPr>
            <w:tcW w:w="785" w:type="dxa"/>
            <w:vMerge w:val="restart"/>
          </w:tcPr>
          <w:p w:rsidR="00C56328" w:rsidRDefault="00C56328">
            <w:pPr>
              <w:pStyle w:val="TableParagraph"/>
              <w:rPr>
                <w:i/>
                <w:sz w:val="28"/>
              </w:rPr>
            </w:pPr>
          </w:p>
          <w:p w:rsidR="00C56328" w:rsidRDefault="00C56328">
            <w:pPr>
              <w:pStyle w:val="TableParagraph"/>
              <w:rPr>
                <w:i/>
                <w:sz w:val="28"/>
              </w:rPr>
            </w:pPr>
          </w:p>
          <w:p w:rsidR="00C56328" w:rsidRDefault="00C56328">
            <w:pPr>
              <w:pStyle w:val="TableParagraph"/>
              <w:rPr>
                <w:i/>
                <w:sz w:val="28"/>
              </w:rPr>
            </w:pPr>
          </w:p>
          <w:p w:rsidR="00C56328" w:rsidRDefault="00C56328">
            <w:pPr>
              <w:pStyle w:val="TableParagraph"/>
              <w:spacing w:before="25"/>
              <w:rPr>
                <w:i/>
                <w:sz w:val="28"/>
              </w:rPr>
            </w:pPr>
          </w:p>
          <w:p w:rsidR="00C56328" w:rsidRDefault="00271611">
            <w:pPr>
              <w:pStyle w:val="TableParagraph"/>
              <w:ind w:left="184"/>
              <w:rPr>
                <w:b/>
                <w:sz w:val="28"/>
              </w:rPr>
            </w:pPr>
            <w:r>
              <w:rPr>
                <w:b/>
                <w:spacing w:val="-5"/>
                <w:sz w:val="28"/>
              </w:rPr>
              <w:t>No.</w:t>
            </w:r>
          </w:p>
        </w:tc>
        <w:tc>
          <w:tcPr>
            <w:tcW w:w="2347" w:type="dxa"/>
            <w:vMerge w:val="restart"/>
          </w:tcPr>
          <w:p w:rsidR="00C56328" w:rsidRDefault="00C56328">
            <w:pPr>
              <w:pStyle w:val="TableParagraph"/>
              <w:rPr>
                <w:i/>
                <w:sz w:val="28"/>
              </w:rPr>
            </w:pPr>
          </w:p>
          <w:p w:rsidR="00C56328" w:rsidRDefault="00C56328">
            <w:pPr>
              <w:pStyle w:val="TableParagraph"/>
              <w:rPr>
                <w:i/>
                <w:sz w:val="28"/>
              </w:rPr>
            </w:pPr>
          </w:p>
          <w:p w:rsidR="00C56328" w:rsidRDefault="00C56328">
            <w:pPr>
              <w:pStyle w:val="TableParagraph"/>
              <w:rPr>
                <w:i/>
                <w:sz w:val="28"/>
              </w:rPr>
            </w:pPr>
          </w:p>
          <w:p w:rsidR="00C56328" w:rsidRDefault="00C56328">
            <w:pPr>
              <w:pStyle w:val="TableParagraph"/>
              <w:spacing w:before="25"/>
              <w:rPr>
                <w:i/>
                <w:sz w:val="28"/>
              </w:rPr>
            </w:pPr>
          </w:p>
          <w:p w:rsidR="00C56328" w:rsidRDefault="00271611">
            <w:pPr>
              <w:pStyle w:val="TableParagraph"/>
              <w:ind w:left="297"/>
              <w:rPr>
                <w:b/>
                <w:sz w:val="28"/>
              </w:rPr>
            </w:pPr>
            <w:r>
              <w:rPr>
                <w:b/>
                <w:sz w:val="28"/>
              </w:rPr>
              <w:t>Name</w:t>
            </w:r>
            <w:r>
              <w:rPr>
                <w:b/>
                <w:spacing w:val="-5"/>
                <w:sz w:val="28"/>
              </w:rPr>
              <w:t xml:space="preserve"> </w:t>
            </w:r>
            <w:r>
              <w:rPr>
                <w:b/>
                <w:sz w:val="28"/>
              </w:rPr>
              <w:t>of</w:t>
            </w:r>
            <w:r>
              <w:rPr>
                <w:b/>
                <w:spacing w:val="-3"/>
                <w:sz w:val="28"/>
              </w:rPr>
              <w:t xml:space="preserve"> </w:t>
            </w:r>
            <w:r>
              <w:rPr>
                <w:b/>
                <w:spacing w:val="-4"/>
                <w:sz w:val="28"/>
              </w:rPr>
              <w:t>goods</w:t>
            </w:r>
          </w:p>
        </w:tc>
        <w:tc>
          <w:tcPr>
            <w:tcW w:w="2256" w:type="dxa"/>
          </w:tcPr>
          <w:p w:rsidR="00C56328" w:rsidRDefault="00C56328">
            <w:pPr>
              <w:pStyle w:val="TableParagraph"/>
              <w:rPr>
                <w:i/>
                <w:sz w:val="28"/>
              </w:rPr>
            </w:pPr>
          </w:p>
          <w:p w:rsidR="00C56328" w:rsidRDefault="00C56328">
            <w:pPr>
              <w:pStyle w:val="TableParagraph"/>
              <w:spacing w:before="158"/>
              <w:rPr>
                <w:i/>
                <w:sz w:val="28"/>
              </w:rPr>
            </w:pPr>
          </w:p>
          <w:p w:rsidR="00C56328" w:rsidRDefault="00271611">
            <w:pPr>
              <w:pStyle w:val="TableParagraph"/>
              <w:spacing w:line="242" w:lineRule="auto"/>
              <w:ind w:left="197" w:firstLine="112"/>
              <w:rPr>
                <w:b/>
                <w:sz w:val="28"/>
              </w:rPr>
            </w:pPr>
            <w:r>
              <w:rPr>
                <w:b/>
                <w:sz w:val="28"/>
              </w:rPr>
              <w:t>Offer price of goods</w:t>
            </w:r>
            <w:r>
              <w:rPr>
                <w:b/>
                <w:spacing w:val="-4"/>
                <w:sz w:val="28"/>
              </w:rPr>
              <w:t xml:space="preserve"> </w:t>
            </w:r>
            <w:r>
              <w:rPr>
                <w:b/>
                <w:sz w:val="28"/>
              </w:rPr>
              <w:t>in</w:t>
            </w:r>
            <w:r>
              <w:rPr>
                <w:b/>
                <w:spacing w:val="-3"/>
                <w:sz w:val="28"/>
              </w:rPr>
              <w:t xml:space="preserve"> </w:t>
            </w:r>
            <w:r>
              <w:rPr>
                <w:b/>
                <w:sz w:val="28"/>
              </w:rPr>
              <w:t>the</w:t>
            </w:r>
            <w:r>
              <w:rPr>
                <w:b/>
                <w:spacing w:val="-2"/>
                <w:sz w:val="28"/>
              </w:rPr>
              <w:t xml:space="preserve"> </w:t>
            </w:r>
            <w:r>
              <w:rPr>
                <w:b/>
                <w:spacing w:val="-5"/>
                <w:sz w:val="28"/>
              </w:rPr>
              <w:t>BP</w:t>
            </w:r>
          </w:p>
        </w:tc>
        <w:tc>
          <w:tcPr>
            <w:tcW w:w="3259" w:type="dxa"/>
          </w:tcPr>
          <w:p w:rsidR="00C56328" w:rsidRDefault="00271611">
            <w:pPr>
              <w:pStyle w:val="TableParagraph"/>
              <w:ind w:left="144" w:right="134"/>
              <w:jc w:val="center"/>
              <w:rPr>
                <w:sz w:val="28"/>
              </w:rPr>
            </w:pPr>
            <w:r>
              <w:rPr>
                <w:b/>
                <w:sz w:val="28"/>
              </w:rPr>
              <w:t>Value</w:t>
            </w:r>
            <w:r>
              <w:rPr>
                <w:b/>
                <w:spacing w:val="-3"/>
                <w:sz w:val="28"/>
              </w:rPr>
              <w:t xml:space="preserve"> </w:t>
            </w:r>
            <w:r>
              <w:rPr>
                <w:b/>
                <w:sz w:val="28"/>
              </w:rPr>
              <w:t xml:space="preserve">of taxes </w:t>
            </w:r>
            <w:r>
              <w:rPr>
                <w:sz w:val="28"/>
              </w:rPr>
              <w:t>(including import duties on components and equipment constituting imported</w:t>
            </w:r>
            <w:r>
              <w:rPr>
                <w:spacing w:val="-12"/>
                <w:sz w:val="28"/>
              </w:rPr>
              <w:t xml:space="preserve"> </w:t>
            </w:r>
            <w:r>
              <w:rPr>
                <w:sz w:val="28"/>
              </w:rPr>
              <w:t>goods,</w:t>
            </w:r>
            <w:r>
              <w:rPr>
                <w:spacing w:val="-14"/>
                <w:sz w:val="28"/>
              </w:rPr>
              <w:t xml:space="preserve"> </w:t>
            </w:r>
            <w:r>
              <w:rPr>
                <w:sz w:val="28"/>
              </w:rPr>
              <w:t>VAT</w:t>
            </w:r>
            <w:r>
              <w:rPr>
                <w:spacing w:val="-14"/>
                <w:sz w:val="28"/>
              </w:rPr>
              <w:t xml:space="preserve"> </w:t>
            </w:r>
            <w:r>
              <w:rPr>
                <w:sz w:val="28"/>
              </w:rPr>
              <w:t>and other taxes payable on</w:t>
            </w:r>
          </w:p>
          <w:p w:rsidR="00C56328" w:rsidRDefault="00271611">
            <w:pPr>
              <w:pStyle w:val="TableParagraph"/>
              <w:spacing w:line="308" w:lineRule="exact"/>
              <w:ind w:left="147" w:right="134"/>
              <w:jc w:val="center"/>
              <w:rPr>
                <w:sz w:val="28"/>
              </w:rPr>
            </w:pPr>
            <w:r>
              <w:rPr>
                <w:spacing w:val="-2"/>
                <w:sz w:val="28"/>
              </w:rPr>
              <w:t>goods)</w:t>
            </w:r>
          </w:p>
        </w:tc>
        <w:tc>
          <w:tcPr>
            <w:tcW w:w="2410" w:type="dxa"/>
          </w:tcPr>
          <w:p w:rsidR="00C56328" w:rsidRDefault="00C56328">
            <w:pPr>
              <w:pStyle w:val="TableParagraph"/>
              <w:rPr>
                <w:i/>
                <w:sz w:val="28"/>
              </w:rPr>
            </w:pPr>
          </w:p>
          <w:p w:rsidR="00C56328" w:rsidRDefault="00C56328">
            <w:pPr>
              <w:pStyle w:val="TableParagraph"/>
              <w:spacing w:before="158"/>
              <w:rPr>
                <w:i/>
                <w:sz w:val="28"/>
              </w:rPr>
            </w:pPr>
          </w:p>
          <w:p w:rsidR="00C56328" w:rsidRDefault="00271611">
            <w:pPr>
              <w:pStyle w:val="TableParagraph"/>
              <w:spacing w:line="242" w:lineRule="auto"/>
              <w:ind w:left="541" w:right="9" w:hanging="329"/>
              <w:rPr>
                <w:b/>
                <w:sz w:val="28"/>
              </w:rPr>
            </w:pPr>
            <w:r>
              <w:rPr>
                <w:b/>
                <w:sz w:val="28"/>
              </w:rPr>
              <w:t>Production</w:t>
            </w:r>
            <w:r>
              <w:rPr>
                <w:b/>
                <w:spacing w:val="-18"/>
                <w:sz w:val="28"/>
              </w:rPr>
              <w:t xml:space="preserve"> </w:t>
            </w:r>
            <w:r>
              <w:rPr>
                <w:b/>
                <w:sz w:val="28"/>
              </w:rPr>
              <w:t>costs in Vietnam</w:t>
            </w:r>
          </w:p>
        </w:tc>
        <w:tc>
          <w:tcPr>
            <w:tcW w:w="3295" w:type="dxa"/>
          </w:tcPr>
          <w:p w:rsidR="00C56328" w:rsidRDefault="00C56328">
            <w:pPr>
              <w:pStyle w:val="TableParagraph"/>
              <w:rPr>
                <w:i/>
                <w:sz w:val="28"/>
              </w:rPr>
            </w:pPr>
          </w:p>
          <w:p w:rsidR="00C56328" w:rsidRDefault="00C56328">
            <w:pPr>
              <w:pStyle w:val="TableParagraph"/>
              <w:spacing w:before="158"/>
              <w:rPr>
                <w:i/>
                <w:sz w:val="28"/>
              </w:rPr>
            </w:pPr>
          </w:p>
          <w:p w:rsidR="00C56328" w:rsidRDefault="00271611">
            <w:pPr>
              <w:pStyle w:val="TableParagraph"/>
              <w:spacing w:line="242" w:lineRule="auto"/>
              <w:ind w:left="1136" w:hanging="951"/>
              <w:rPr>
                <w:b/>
                <w:sz w:val="28"/>
              </w:rPr>
            </w:pPr>
            <w:r>
              <w:rPr>
                <w:b/>
                <w:sz w:val="28"/>
              </w:rPr>
              <w:t>%</w:t>
            </w:r>
            <w:r>
              <w:rPr>
                <w:b/>
                <w:spacing w:val="-11"/>
                <w:sz w:val="28"/>
              </w:rPr>
              <w:t xml:space="preserve"> </w:t>
            </w:r>
            <w:r>
              <w:rPr>
                <w:b/>
                <w:sz w:val="28"/>
              </w:rPr>
              <w:t>of</w:t>
            </w:r>
            <w:r>
              <w:rPr>
                <w:b/>
                <w:spacing w:val="-9"/>
                <w:sz w:val="28"/>
              </w:rPr>
              <w:t xml:space="preserve"> </w:t>
            </w:r>
            <w:r>
              <w:rPr>
                <w:b/>
                <w:sz w:val="28"/>
              </w:rPr>
              <w:t>production</w:t>
            </w:r>
            <w:r>
              <w:rPr>
                <w:b/>
                <w:spacing w:val="-9"/>
                <w:sz w:val="28"/>
              </w:rPr>
              <w:t xml:space="preserve"> </w:t>
            </w:r>
            <w:r>
              <w:rPr>
                <w:b/>
                <w:sz w:val="28"/>
              </w:rPr>
              <w:t>costs</w:t>
            </w:r>
            <w:r>
              <w:rPr>
                <w:b/>
                <w:spacing w:val="-8"/>
                <w:sz w:val="28"/>
              </w:rPr>
              <w:t xml:space="preserve"> </w:t>
            </w:r>
            <w:r>
              <w:rPr>
                <w:b/>
                <w:sz w:val="28"/>
              </w:rPr>
              <w:t xml:space="preserve">in </w:t>
            </w:r>
            <w:r>
              <w:rPr>
                <w:b/>
                <w:spacing w:val="-2"/>
                <w:sz w:val="28"/>
              </w:rPr>
              <w:t>Vietnam</w:t>
            </w:r>
          </w:p>
        </w:tc>
      </w:tr>
      <w:tr w:rsidR="00C56328">
        <w:trPr>
          <w:trHeight w:val="691"/>
        </w:trPr>
        <w:tc>
          <w:tcPr>
            <w:tcW w:w="785" w:type="dxa"/>
            <w:vMerge/>
            <w:tcBorders>
              <w:top w:val="nil"/>
            </w:tcBorders>
          </w:tcPr>
          <w:p w:rsidR="00C56328" w:rsidRDefault="00C56328">
            <w:pPr>
              <w:rPr>
                <w:sz w:val="2"/>
                <w:szCs w:val="2"/>
              </w:rPr>
            </w:pPr>
          </w:p>
        </w:tc>
        <w:tc>
          <w:tcPr>
            <w:tcW w:w="2347" w:type="dxa"/>
            <w:vMerge/>
            <w:tcBorders>
              <w:top w:val="nil"/>
            </w:tcBorders>
          </w:tcPr>
          <w:p w:rsidR="00C56328" w:rsidRDefault="00C56328">
            <w:pPr>
              <w:rPr>
                <w:sz w:val="2"/>
                <w:szCs w:val="2"/>
              </w:rPr>
            </w:pPr>
          </w:p>
        </w:tc>
        <w:tc>
          <w:tcPr>
            <w:tcW w:w="2256" w:type="dxa"/>
          </w:tcPr>
          <w:p w:rsidR="00C56328" w:rsidRDefault="00271611">
            <w:pPr>
              <w:pStyle w:val="TableParagraph"/>
              <w:spacing w:before="182"/>
              <w:ind w:left="11"/>
              <w:jc w:val="center"/>
              <w:rPr>
                <w:b/>
                <w:sz w:val="28"/>
              </w:rPr>
            </w:pPr>
            <w:r>
              <w:rPr>
                <w:b/>
                <w:spacing w:val="-5"/>
                <w:sz w:val="28"/>
              </w:rPr>
              <w:t>(I)</w:t>
            </w:r>
          </w:p>
        </w:tc>
        <w:tc>
          <w:tcPr>
            <w:tcW w:w="3259" w:type="dxa"/>
          </w:tcPr>
          <w:p w:rsidR="00C56328" w:rsidRDefault="00271611">
            <w:pPr>
              <w:pStyle w:val="TableParagraph"/>
              <w:spacing w:before="182"/>
              <w:ind w:left="145" w:right="134"/>
              <w:jc w:val="center"/>
              <w:rPr>
                <w:b/>
                <w:sz w:val="28"/>
              </w:rPr>
            </w:pPr>
            <w:r>
              <w:rPr>
                <w:b/>
                <w:spacing w:val="-4"/>
                <w:sz w:val="28"/>
              </w:rPr>
              <w:t>(II)</w:t>
            </w:r>
          </w:p>
        </w:tc>
        <w:tc>
          <w:tcPr>
            <w:tcW w:w="2410" w:type="dxa"/>
          </w:tcPr>
          <w:p w:rsidR="00C56328" w:rsidRDefault="00271611">
            <w:pPr>
              <w:pStyle w:val="TableParagraph"/>
              <w:spacing w:before="182"/>
              <w:ind w:left="11"/>
              <w:jc w:val="center"/>
              <w:rPr>
                <w:b/>
                <w:sz w:val="28"/>
              </w:rPr>
            </w:pPr>
            <w:r>
              <w:rPr>
                <w:b/>
                <w:spacing w:val="-5"/>
                <w:sz w:val="28"/>
              </w:rPr>
              <w:t>G*</w:t>
            </w:r>
          </w:p>
        </w:tc>
        <w:tc>
          <w:tcPr>
            <w:tcW w:w="3295" w:type="dxa"/>
          </w:tcPr>
          <w:p w:rsidR="00C56328" w:rsidRDefault="00271611">
            <w:pPr>
              <w:pStyle w:val="TableParagraph"/>
              <w:spacing w:before="21"/>
              <w:ind w:left="18" w:right="1"/>
              <w:jc w:val="center"/>
              <w:rPr>
                <w:b/>
                <w:sz w:val="28"/>
              </w:rPr>
            </w:pPr>
            <w:r>
              <w:rPr>
                <w:b/>
                <w:sz w:val="28"/>
              </w:rPr>
              <w:t>D(%)</w:t>
            </w:r>
            <w:r>
              <w:rPr>
                <w:b/>
                <w:spacing w:val="-3"/>
                <w:sz w:val="28"/>
              </w:rPr>
              <w:t xml:space="preserve"> </w:t>
            </w:r>
            <w:r>
              <w:rPr>
                <w:b/>
                <w:sz w:val="28"/>
              </w:rPr>
              <w:t>=</w:t>
            </w:r>
            <w:r>
              <w:rPr>
                <w:b/>
                <w:spacing w:val="-2"/>
                <w:sz w:val="28"/>
              </w:rPr>
              <w:t xml:space="preserve"> G*/G(%)</w:t>
            </w:r>
          </w:p>
          <w:p w:rsidR="00C56328" w:rsidRDefault="00271611">
            <w:pPr>
              <w:pStyle w:val="TableParagraph"/>
              <w:ind w:left="18"/>
              <w:jc w:val="center"/>
              <w:rPr>
                <w:b/>
                <w:sz w:val="28"/>
              </w:rPr>
            </w:pPr>
            <w:r>
              <w:rPr>
                <w:b/>
                <w:sz w:val="28"/>
              </w:rPr>
              <w:t>In</w:t>
            </w:r>
            <w:r>
              <w:rPr>
                <w:b/>
                <w:spacing w:val="-3"/>
                <w:sz w:val="28"/>
              </w:rPr>
              <w:t xml:space="preserve"> </w:t>
            </w:r>
            <w:r>
              <w:rPr>
                <w:b/>
                <w:sz w:val="28"/>
              </w:rPr>
              <w:t>which,</w:t>
            </w:r>
            <w:r>
              <w:rPr>
                <w:b/>
                <w:spacing w:val="-1"/>
                <w:sz w:val="28"/>
              </w:rPr>
              <w:t xml:space="preserve"> </w:t>
            </w:r>
            <w:r>
              <w:rPr>
                <w:b/>
                <w:sz w:val="28"/>
              </w:rPr>
              <w:t>G</w:t>
            </w:r>
            <w:r>
              <w:rPr>
                <w:b/>
                <w:spacing w:val="-3"/>
                <w:sz w:val="28"/>
              </w:rPr>
              <w:t xml:space="preserve"> </w:t>
            </w:r>
            <w:r>
              <w:rPr>
                <w:b/>
                <w:sz w:val="28"/>
              </w:rPr>
              <w:t>= (I)</w:t>
            </w:r>
            <w:r>
              <w:rPr>
                <w:b/>
                <w:spacing w:val="-2"/>
                <w:sz w:val="28"/>
              </w:rPr>
              <w:t xml:space="preserve"> </w:t>
            </w:r>
            <w:r>
              <w:rPr>
                <w:b/>
                <w:sz w:val="28"/>
              </w:rPr>
              <w:t>–</w:t>
            </w:r>
            <w:r>
              <w:rPr>
                <w:b/>
                <w:spacing w:val="2"/>
                <w:sz w:val="28"/>
              </w:rPr>
              <w:t xml:space="preserve"> </w:t>
            </w:r>
            <w:r>
              <w:rPr>
                <w:b/>
                <w:spacing w:val="-4"/>
                <w:sz w:val="28"/>
              </w:rPr>
              <w:t>(II)</w:t>
            </w:r>
          </w:p>
        </w:tc>
      </w:tr>
      <w:tr w:rsidR="00C56328">
        <w:trPr>
          <w:trHeight w:val="321"/>
        </w:trPr>
        <w:tc>
          <w:tcPr>
            <w:tcW w:w="785" w:type="dxa"/>
          </w:tcPr>
          <w:p w:rsidR="00C56328" w:rsidRDefault="00271611">
            <w:pPr>
              <w:pStyle w:val="TableParagraph"/>
              <w:spacing w:line="301" w:lineRule="exact"/>
              <w:ind w:left="8"/>
              <w:jc w:val="center"/>
              <w:rPr>
                <w:i/>
                <w:sz w:val="28"/>
              </w:rPr>
            </w:pPr>
            <w:r>
              <w:rPr>
                <w:i/>
                <w:spacing w:val="-10"/>
                <w:sz w:val="28"/>
              </w:rPr>
              <w:t>1</w:t>
            </w:r>
          </w:p>
        </w:tc>
        <w:tc>
          <w:tcPr>
            <w:tcW w:w="2347" w:type="dxa"/>
          </w:tcPr>
          <w:p w:rsidR="00C56328" w:rsidRDefault="00271611">
            <w:pPr>
              <w:pStyle w:val="TableParagraph"/>
              <w:spacing w:line="301" w:lineRule="exact"/>
              <w:ind w:left="110"/>
              <w:rPr>
                <w:i/>
                <w:sz w:val="28"/>
              </w:rPr>
            </w:pPr>
            <w:r>
              <w:rPr>
                <w:i/>
                <w:sz w:val="28"/>
              </w:rPr>
              <w:t>Goods</w:t>
            </w:r>
            <w:r>
              <w:rPr>
                <w:i/>
                <w:spacing w:val="-7"/>
                <w:sz w:val="28"/>
              </w:rPr>
              <w:t xml:space="preserve"> </w:t>
            </w:r>
            <w:r>
              <w:rPr>
                <w:i/>
                <w:spacing w:val="-10"/>
                <w:sz w:val="28"/>
              </w:rPr>
              <w:t>1</w:t>
            </w:r>
          </w:p>
        </w:tc>
        <w:tc>
          <w:tcPr>
            <w:tcW w:w="2256" w:type="dxa"/>
          </w:tcPr>
          <w:p w:rsidR="00C56328" w:rsidRDefault="00C56328">
            <w:pPr>
              <w:pStyle w:val="TableParagraph"/>
              <w:rPr>
                <w:sz w:val="24"/>
              </w:rPr>
            </w:pPr>
          </w:p>
        </w:tc>
        <w:tc>
          <w:tcPr>
            <w:tcW w:w="3259" w:type="dxa"/>
          </w:tcPr>
          <w:p w:rsidR="00C56328" w:rsidRDefault="00C56328">
            <w:pPr>
              <w:pStyle w:val="TableParagraph"/>
              <w:rPr>
                <w:sz w:val="24"/>
              </w:rPr>
            </w:pPr>
          </w:p>
        </w:tc>
        <w:tc>
          <w:tcPr>
            <w:tcW w:w="2410" w:type="dxa"/>
          </w:tcPr>
          <w:p w:rsidR="00C56328" w:rsidRDefault="00C56328">
            <w:pPr>
              <w:pStyle w:val="TableParagraph"/>
              <w:rPr>
                <w:sz w:val="24"/>
              </w:rPr>
            </w:pPr>
          </w:p>
        </w:tc>
        <w:tc>
          <w:tcPr>
            <w:tcW w:w="3295" w:type="dxa"/>
          </w:tcPr>
          <w:p w:rsidR="00C56328" w:rsidRDefault="00C56328">
            <w:pPr>
              <w:pStyle w:val="TableParagraph"/>
              <w:rPr>
                <w:sz w:val="24"/>
              </w:rPr>
            </w:pPr>
          </w:p>
        </w:tc>
      </w:tr>
      <w:tr w:rsidR="00C56328">
        <w:trPr>
          <w:trHeight w:val="321"/>
        </w:trPr>
        <w:tc>
          <w:tcPr>
            <w:tcW w:w="785" w:type="dxa"/>
          </w:tcPr>
          <w:p w:rsidR="00C56328" w:rsidRDefault="00271611">
            <w:pPr>
              <w:pStyle w:val="TableParagraph"/>
              <w:spacing w:line="301" w:lineRule="exact"/>
              <w:ind w:left="8"/>
              <w:jc w:val="center"/>
              <w:rPr>
                <w:i/>
                <w:sz w:val="28"/>
              </w:rPr>
            </w:pPr>
            <w:r>
              <w:rPr>
                <w:i/>
                <w:spacing w:val="-10"/>
                <w:sz w:val="28"/>
              </w:rPr>
              <w:t>2</w:t>
            </w:r>
          </w:p>
        </w:tc>
        <w:tc>
          <w:tcPr>
            <w:tcW w:w="2347" w:type="dxa"/>
          </w:tcPr>
          <w:p w:rsidR="00C56328" w:rsidRDefault="00271611">
            <w:pPr>
              <w:pStyle w:val="TableParagraph"/>
              <w:spacing w:line="301" w:lineRule="exact"/>
              <w:ind w:left="110"/>
              <w:rPr>
                <w:i/>
                <w:sz w:val="28"/>
              </w:rPr>
            </w:pPr>
            <w:r>
              <w:rPr>
                <w:i/>
                <w:sz w:val="28"/>
              </w:rPr>
              <w:t>Goods</w:t>
            </w:r>
            <w:r>
              <w:rPr>
                <w:i/>
                <w:spacing w:val="-7"/>
                <w:sz w:val="28"/>
              </w:rPr>
              <w:t xml:space="preserve"> </w:t>
            </w:r>
            <w:r>
              <w:rPr>
                <w:i/>
                <w:spacing w:val="-10"/>
                <w:sz w:val="28"/>
              </w:rPr>
              <w:t>2</w:t>
            </w:r>
          </w:p>
        </w:tc>
        <w:tc>
          <w:tcPr>
            <w:tcW w:w="2256" w:type="dxa"/>
          </w:tcPr>
          <w:p w:rsidR="00C56328" w:rsidRDefault="00C56328">
            <w:pPr>
              <w:pStyle w:val="TableParagraph"/>
              <w:rPr>
                <w:sz w:val="24"/>
              </w:rPr>
            </w:pPr>
          </w:p>
        </w:tc>
        <w:tc>
          <w:tcPr>
            <w:tcW w:w="3259" w:type="dxa"/>
          </w:tcPr>
          <w:p w:rsidR="00C56328" w:rsidRDefault="00C56328">
            <w:pPr>
              <w:pStyle w:val="TableParagraph"/>
              <w:rPr>
                <w:sz w:val="24"/>
              </w:rPr>
            </w:pPr>
          </w:p>
        </w:tc>
        <w:tc>
          <w:tcPr>
            <w:tcW w:w="2410" w:type="dxa"/>
          </w:tcPr>
          <w:p w:rsidR="00C56328" w:rsidRDefault="00C56328">
            <w:pPr>
              <w:pStyle w:val="TableParagraph"/>
              <w:rPr>
                <w:sz w:val="24"/>
              </w:rPr>
            </w:pPr>
          </w:p>
        </w:tc>
        <w:tc>
          <w:tcPr>
            <w:tcW w:w="3295" w:type="dxa"/>
          </w:tcPr>
          <w:p w:rsidR="00C56328" w:rsidRDefault="00C56328">
            <w:pPr>
              <w:pStyle w:val="TableParagraph"/>
              <w:rPr>
                <w:sz w:val="24"/>
              </w:rPr>
            </w:pPr>
          </w:p>
        </w:tc>
      </w:tr>
      <w:tr w:rsidR="00C56328">
        <w:trPr>
          <w:trHeight w:val="323"/>
        </w:trPr>
        <w:tc>
          <w:tcPr>
            <w:tcW w:w="785" w:type="dxa"/>
          </w:tcPr>
          <w:p w:rsidR="00C56328" w:rsidRDefault="00271611">
            <w:pPr>
              <w:pStyle w:val="TableParagraph"/>
              <w:spacing w:line="304" w:lineRule="exact"/>
              <w:ind w:left="8" w:right="1"/>
              <w:jc w:val="center"/>
              <w:rPr>
                <w:i/>
                <w:sz w:val="28"/>
              </w:rPr>
            </w:pPr>
            <w:r>
              <w:rPr>
                <w:i/>
                <w:spacing w:val="-10"/>
                <w:sz w:val="28"/>
              </w:rPr>
              <w:t>…</w:t>
            </w:r>
          </w:p>
        </w:tc>
        <w:tc>
          <w:tcPr>
            <w:tcW w:w="2347" w:type="dxa"/>
          </w:tcPr>
          <w:p w:rsidR="00C56328" w:rsidRDefault="00271611">
            <w:pPr>
              <w:pStyle w:val="TableParagraph"/>
              <w:spacing w:line="304" w:lineRule="exact"/>
              <w:ind w:left="110"/>
              <w:rPr>
                <w:i/>
                <w:sz w:val="28"/>
              </w:rPr>
            </w:pPr>
            <w:r>
              <w:rPr>
                <w:i/>
                <w:spacing w:val="-10"/>
                <w:sz w:val="28"/>
              </w:rPr>
              <w:t>…</w:t>
            </w:r>
          </w:p>
        </w:tc>
        <w:tc>
          <w:tcPr>
            <w:tcW w:w="2256" w:type="dxa"/>
          </w:tcPr>
          <w:p w:rsidR="00C56328" w:rsidRDefault="00C56328">
            <w:pPr>
              <w:pStyle w:val="TableParagraph"/>
              <w:rPr>
                <w:sz w:val="24"/>
              </w:rPr>
            </w:pPr>
          </w:p>
        </w:tc>
        <w:tc>
          <w:tcPr>
            <w:tcW w:w="3259" w:type="dxa"/>
          </w:tcPr>
          <w:p w:rsidR="00C56328" w:rsidRDefault="00C56328">
            <w:pPr>
              <w:pStyle w:val="TableParagraph"/>
              <w:rPr>
                <w:sz w:val="24"/>
              </w:rPr>
            </w:pPr>
          </w:p>
        </w:tc>
        <w:tc>
          <w:tcPr>
            <w:tcW w:w="2410" w:type="dxa"/>
          </w:tcPr>
          <w:p w:rsidR="00C56328" w:rsidRDefault="00C56328">
            <w:pPr>
              <w:pStyle w:val="TableParagraph"/>
              <w:rPr>
                <w:sz w:val="24"/>
              </w:rPr>
            </w:pPr>
          </w:p>
        </w:tc>
        <w:tc>
          <w:tcPr>
            <w:tcW w:w="3295" w:type="dxa"/>
          </w:tcPr>
          <w:p w:rsidR="00C56328" w:rsidRDefault="00C56328">
            <w:pPr>
              <w:pStyle w:val="TableParagraph"/>
              <w:rPr>
                <w:sz w:val="24"/>
              </w:rPr>
            </w:pPr>
          </w:p>
        </w:tc>
      </w:tr>
      <w:tr w:rsidR="00C56328">
        <w:trPr>
          <w:trHeight w:val="321"/>
        </w:trPr>
        <w:tc>
          <w:tcPr>
            <w:tcW w:w="785" w:type="dxa"/>
          </w:tcPr>
          <w:p w:rsidR="00C56328" w:rsidRDefault="00271611">
            <w:pPr>
              <w:pStyle w:val="TableParagraph"/>
              <w:spacing w:line="301" w:lineRule="exact"/>
              <w:ind w:left="8"/>
              <w:jc w:val="center"/>
              <w:rPr>
                <w:i/>
                <w:sz w:val="28"/>
              </w:rPr>
            </w:pPr>
            <w:r>
              <w:rPr>
                <w:i/>
                <w:spacing w:val="-10"/>
                <w:sz w:val="28"/>
              </w:rPr>
              <w:t>n</w:t>
            </w:r>
          </w:p>
        </w:tc>
        <w:tc>
          <w:tcPr>
            <w:tcW w:w="2347" w:type="dxa"/>
          </w:tcPr>
          <w:p w:rsidR="00C56328" w:rsidRDefault="00271611">
            <w:pPr>
              <w:pStyle w:val="TableParagraph"/>
              <w:spacing w:line="301" w:lineRule="exact"/>
              <w:ind w:left="110"/>
              <w:rPr>
                <w:i/>
                <w:sz w:val="28"/>
              </w:rPr>
            </w:pPr>
            <w:r>
              <w:rPr>
                <w:i/>
                <w:sz w:val="28"/>
              </w:rPr>
              <w:t>Goods</w:t>
            </w:r>
            <w:r>
              <w:rPr>
                <w:i/>
                <w:spacing w:val="-8"/>
                <w:sz w:val="28"/>
              </w:rPr>
              <w:t xml:space="preserve"> </w:t>
            </w:r>
            <w:r>
              <w:rPr>
                <w:i/>
                <w:sz w:val="28"/>
              </w:rPr>
              <w:t>-</w:t>
            </w:r>
            <w:r>
              <w:rPr>
                <w:i/>
                <w:spacing w:val="-10"/>
                <w:sz w:val="28"/>
              </w:rPr>
              <w:t>n</w:t>
            </w:r>
          </w:p>
        </w:tc>
        <w:tc>
          <w:tcPr>
            <w:tcW w:w="2256" w:type="dxa"/>
          </w:tcPr>
          <w:p w:rsidR="00C56328" w:rsidRDefault="00C56328">
            <w:pPr>
              <w:pStyle w:val="TableParagraph"/>
              <w:rPr>
                <w:sz w:val="24"/>
              </w:rPr>
            </w:pPr>
          </w:p>
        </w:tc>
        <w:tc>
          <w:tcPr>
            <w:tcW w:w="3259" w:type="dxa"/>
          </w:tcPr>
          <w:p w:rsidR="00C56328" w:rsidRDefault="00C56328">
            <w:pPr>
              <w:pStyle w:val="TableParagraph"/>
              <w:rPr>
                <w:sz w:val="24"/>
              </w:rPr>
            </w:pPr>
          </w:p>
        </w:tc>
        <w:tc>
          <w:tcPr>
            <w:tcW w:w="2410" w:type="dxa"/>
          </w:tcPr>
          <w:p w:rsidR="00C56328" w:rsidRDefault="00C56328">
            <w:pPr>
              <w:pStyle w:val="TableParagraph"/>
              <w:rPr>
                <w:sz w:val="24"/>
              </w:rPr>
            </w:pPr>
          </w:p>
        </w:tc>
        <w:tc>
          <w:tcPr>
            <w:tcW w:w="3295" w:type="dxa"/>
          </w:tcPr>
          <w:p w:rsidR="00C56328" w:rsidRDefault="00C56328">
            <w:pPr>
              <w:pStyle w:val="TableParagraph"/>
              <w:rPr>
                <w:sz w:val="24"/>
              </w:rPr>
            </w:pPr>
          </w:p>
        </w:tc>
      </w:tr>
    </w:tbl>
    <w:p w:rsidR="00C56328" w:rsidRDefault="00C56328">
      <w:pPr>
        <w:pStyle w:val="BodyText"/>
        <w:spacing w:before="119"/>
        <w:rPr>
          <w:i/>
        </w:rPr>
      </w:pPr>
    </w:p>
    <w:p w:rsidR="00C56328" w:rsidRDefault="00271611">
      <w:pPr>
        <w:pStyle w:val="Heading2"/>
        <w:ind w:left="8017"/>
      </w:pPr>
      <w:r>
        <w:t>Bidder’s</w:t>
      </w:r>
      <w:r>
        <w:rPr>
          <w:spacing w:val="-7"/>
        </w:rPr>
        <w:t xml:space="preserve"> </w:t>
      </w:r>
      <w:r>
        <w:t>legal</w:t>
      </w:r>
      <w:r>
        <w:rPr>
          <w:spacing w:val="-3"/>
        </w:rPr>
        <w:t xml:space="preserve"> </w:t>
      </w:r>
      <w:r>
        <w:rPr>
          <w:spacing w:val="-2"/>
        </w:rPr>
        <w:t>representative</w:t>
      </w:r>
    </w:p>
    <w:p w:rsidR="00C56328" w:rsidRDefault="00271611">
      <w:pPr>
        <w:spacing w:before="118"/>
        <w:ind w:left="7109"/>
        <w:rPr>
          <w:i/>
          <w:sz w:val="28"/>
        </w:rPr>
      </w:pPr>
      <w:r>
        <w:rPr>
          <w:i/>
          <w:sz w:val="28"/>
        </w:rPr>
        <w:t>[Full</w:t>
      </w:r>
      <w:r>
        <w:rPr>
          <w:i/>
          <w:spacing w:val="-6"/>
          <w:sz w:val="28"/>
        </w:rPr>
        <w:t xml:space="preserve"> </w:t>
      </w:r>
      <w:r>
        <w:rPr>
          <w:i/>
          <w:sz w:val="28"/>
        </w:rPr>
        <w:t>name,</w:t>
      </w:r>
      <w:r>
        <w:rPr>
          <w:i/>
          <w:spacing w:val="-9"/>
          <w:sz w:val="28"/>
        </w:rPr>
        <w:t xml:space="preserve"> </w:t>
      </w:r>
      <w:r>
        <w:rPr>
          <w:i/>
          <w:sz w:val="28"/>
        </w:rPr>
        <w:t>position,</w:t>
      </w:r>
      <w:r>
        <w:rPr>
          <w:i/>
          <w:spacing w:val="-9"/>
          <w:sz w:val="28"/>
        </w:rPr>
        <w:t xml:space="preserve"> </w:t>
      </w:r>
      <w:r>
        <w:rPr>
          <w:i/>
          <w:sz w:val="28"/>
        </w:rPr>
        <w:t>signature</w:t>
      </w:r>
      <w:r>
        <w:rPr>
          <w:i/>
          <w:spacing w:val="-7"/>
          <w:sz w:val="28"/>
        </w:rPr>
        <w:t xml:space="preserve"> </w:t>
      </w:r>
      <w:r>
        <w:rPr>
          <w:i/>
          <w:sz w:val="28"/>
        </w:rPr>
        <w:t>and</w:t>
      </w:r>
      <w:r>
        <w:rPr>
          <w:i/>
          <w:spacing w:val="-4"/>
          <w:sz w:val="28"/>
        </w:rPr>
        <w:t xml:space="preserve"> </w:t>
      </w:r>
      <w:r>
        <w:rPr>
          <w:i/>
          <w:spacing w:val="-2"/>
          <w:sz w:val="28"/>
        </w:rPr>
        <w:t>stamp]</w:t>
      </w:r>
    </w:p>
    <w:p w:rsidR="00C56328" w:rsidRDefault="00C56328">
      <w:pPr>
        <w:rPr>
          <w:sz w:val="28"/>
        </w:rPr>
        <w:sectPr w:rsidR="00C56328">
          <w:headerReference w:type="default" r:id="rId19"/>
          <w:pgSz w:w="16840" w:h="11910" w:orient="landscape"/>
          <w:pgMar w:top="640" w:right="1020" w:bottom="280" w:left="1020" w:header="0" w:footer="0" w:gutter="0"/>
          <w:cols w:space="720"/>
        </w:sectPr>
      </w:pPr>
    </w:p>
    <w:p w:rsidR="00C56328" w:rsidRDefault="00271611">
      <w:pPr>
        <w:spacing w:before="73"/>
        <w:ind w:left="1247" w:right="1247"/>
        <w:jc w:val="center"/>
        <w:rPr>
          <w:sz w:val="24"/>
        </w:rPr>
      </w:pPr>
      <w:r>
        <w:rPr>
          <w:spacing w:val="-5"/>
          <w:sz w:val="24"/>
        </w:rPr>
        <w:lastRenderedPageBreak/>
        <w:t>119</w:t>
      </w:r>
    </w:p>
    <w:p w:rsidR="00C56328" w:rsidRDefault="00271611">
      <w:pPr>
        <w:pStyle w:val="Heading2"/>
        <w:spacing w:before="237" w:line="328" w:lineRule="auto"/>
        <w:ind w:left="1243" w:right="1247"/>
        <w:jc w:val="center"/>
      </w:pPr>
      <w:r>
        <w:t>Part</w:t>
      </w:r>
      <w:r>
        <w:rPr>
          <w:spacing w:val="-6"/>
        </w:rPr>
        <w:t xml:space="preserve"> </w:t>
      </w:r>
      <w:r>
        <w:t>2.</w:t>
      </w:r>
      <w:r>
        <w:rPr>
          <w:spacing w:val="-6"/>
        </w:rPr>
        <w:t xml:space="preserve"> </w:t>
      </w:r>
      <w:r>
        <w:t>REQUIREMENTS</w:t>
      </w:r>
      <w:r>
        <w:rPr>
          <w:spacing w:val="-6"/>
        </w:rPr>
        <w:t xml:space="preserve"> </w:t>
      </w:r>
      <w:r>
        <w:t>FOR</w:t>
      </w:r>
      <w:r>
        <w:rPr>
          <w:spacing w:val="-7"/>
        </w:rPr>
        <w:t xml:space="preserve"> </w:t>
      </w:r>
      <w:r>
        <w:t>SCOPE</w:t>
      </w:r>
      <w:r>
        <w:rPr>
          <w:spacing w:val="-6"/>
        </w:rPr>
        <w:t xml:space="preserve"> </w:t>
      </w:r>
      <w:r>
        <w:t>OF</w:t>
      </w:r>
      <w:r>
        <w:rPr>
          <w:spacing w:val="-8"/>
        </w:rPr>
        <w:t xml:space="preserve"> </w:t>
      </w:r>
      <w:r>
        <w:t>SUPPLY Chapter V. SCOPE OF SUPPLY</w:t>
      </w:r>
    </w:p>
    <w:p w:rsidR="00C56328" w:rsidRDefault="00C56328">
      <w:pPr>
        <w:pStyle w:val="BodyText"/>
        <w:spacing w:before="60"/>
        <w:rPr>
          <w:b/>
        </w:rPr>
      </w:pPr>
    </w:p>
    <w:p w:rsidR="00C56328" w:rsidRDefault="00271611">
      <w:pPr>
        <w:spacing w:before="1"/>
        <w:ind w:left="679"/>
        <w:jc w:val="both"/>
        <w:rPr>
          <w:b/>
          <w:sz w:val="28"/>
        </w:rPr>
      </w:pPr>
      <w:r>
        <w:rPr>
          <w:b/>
          <w:sz w:val="28"/>
        </w:rPr>
        <w:t>Section</w:t>
      </w:r>
      <w:r>
        <w:rPr>
          <w:b/>
          <w:spacing w:val="-6"/>
          <w:sz w:val="28"/>
        </w:rPr>
        <w:t xml:space="preserve"> </w:t>
      </w:r>
      <w:r>
        <w:rPr>
          <w:b/>
          <w:sz w:val="28"/>
        </w:rPr>
        <w:t>1.</w:t>
      </w:r>
      <w:r>
        <w:rPr>
          <w:b/>
          <w:spacing w:val="-3"/>
          <w:sz w:val="28"/>
        </w:rPr>
        <w:t xml:space="preserve"> </w:t>
      </w:r>
      <w:r>
        <w:rPr>
          <w:b/>
          <w:sz w:val="28"/>
        </w:rPr>
        <w:t>Scope</w:t>
      </w:r>
      <w:r>
        <w:rPr>
          <w:b/>
          <w:spacing w:val="-2"/>
          <w:sz w:val="28"/>
        </w:rPr>
        <w:t xml:space="preserve"> </w:t>
      </w:r>
      <w:r>
        <w:rPr>
          <w:b/>
          <w:sz w:val="28"/>
        </w:rPr>
        <w:t>and</w:t>
      </w:r>
      <w:r>
        <w:rPr>
          <w:b/>
          <w:spacing w:val="-4"/>
          <w:sz w:val="28"/>
        </w:rPr>
        <w:t xml:space="preserve"> </w:t>
      </w:r>
      <w:r>
        <w:rPr>
          <w:b/>
          <w:sz w:val="28"/>
        </w:rPr>
        <w:t>schedule</w:t>
      </w:r>
      <w:r>
        <w:rPr>
          <w:b/>
          <w:spacing w:val="-2"/>
          <w:sz w:val="28"/>
        </w:rPr>
        <w:t xml:space="preserve"> </w:t>
      </w:r>
      <w:r>
        <w:rPr>
          <w:b/>
          <w:sz w:val="28"/>
        </w:rPr>
        <w:t>of</w:t>
      </w:r>
      <w:r>
        <w:rPr>
          <w:b/>
          <w:spacing w:val="-2"/>
          <w:sz w:val="28"/>
        </w:rPr>
        <w:t xml:space="preserve"> </w:t>
      </w:r>
      <w:r>
        <w:rPr>
          <w:b/>
          <w:sz w:val="28"/>
        </w:rPr>
        <w:t>supply</w:t>
      </w:r>
      <w:r>
        <w:rPr>
          <w:b/>
          <w:spacing w:val="-1"/>
          <w:sz w:val="28"/>
        </w:rPr>
        <w:t xml:space="preserve"> </w:t>
      </w:r>
      <w:r>
        <w:rPr>
          <w:b/>
          <w:sz w:val="28"/>
        </w:rPr>
        <w:t>of</w:t>
      </w:r>
      <w:r>
        <w:rPr>
          <w:b/>
          <w:spacing w:val="-2"/>
          <w:sz w:val="28"/>
        </w:rPr>
        <w:t xml:space="preserve"> </w:t>
      </w:r>
      <w:r>
        <w:rPr>
          <w:b/>
          <w:sz w:val="28"/>
        </w:rPr>
        <w:t>related</w:t>
      </w:r>
      <w:r>
        <w:rPr>
          <w:b/>
          <w:spacing w:val="-2"/>
          <w:sz w:val="28"/>
        </w:rPr>
        <w:t xml:space="preserve"> </w:t>
      </w:r>
      <w:r>
        <w:rPr>
          <w:b/>
          <w:sz w:val="28"/>
        </w:rPr>
        <w:t>goods</w:t>
      </w:r>
      <w:r>
        <w:rPr>
          <w:b/>
          <w:spacing w:val="-5"/>
          <w:sz w:val="28"/>
        </w:rPr>
        <w:t xml:space="preserve"> </w:t>
      </w:r>
      <w:r>
        <w:rPr>
          <w:b/>
          <w:sz w:val="28"/>
        </w:rPr>
        <w:t>and</w:t>
      </w:r>
      <w:r>
        <w:rPr>
          <w:b/>
          <w:spacing w:val="-5"/>
          <w:sz w:val="28"/>
        </w:rPr>
        <w:t xml:space="preserve"> </w:t>
      </w:r>
      <w:r>
        <w:rPr>
          <w:b/>
          <w:spacing w:val="-2"/>
          <w:sz w:val="28"/>
        </w:rPr>
        <w:t>services</w:t>
      </w:r>
    </w:p>
    <w:p w:rsidR="00C56328" w:rsidRDefault="00271611">
      <w:pPr>
        <w:pStyle w:val="BodyText"/>
        <w:spacing w:before="148" w:line="264" w:lineRule="auto"/>
        <w:ind w:left="112" w:right="118" w:firstLine="566"/>
        <w:jc w:val="both"/>
      </w:pPr>
      <w:r>
        <w:t>The scope and schedule of supply of related goods and services included in the BD</w:t>
      </w:r>
      <w:r>
        <w:rPr>
          <w:spacing w:val="-2"/>
        </w:rPr>
        <w:t xml:space="preserve"> </w:t>
      </w:r>
      <w:r>
        <w:t>by</w:t>
      </w:r>
      <w:r>
        <w:rPr>
          <w:spacing w:val="-5"/>
        </w:rPr>
        <w:t xml:space="preserve"> </w:t>
      </w:r>
      <w:r>
        <w:t>the</w:t>
      </w:r>
      <w:r>
        <w:rPr>
          <w:spacing w:val="-1"/>
        </w:rPr>
        <w:t xml:space="preserve"> </w:t>
      </w:r>
      <w:r>
        <w:t>Procuring</w:t>
      </w:r>
      <w:r>
        <w:rPr>
          <w:spacing w:val="-3"/>
        </w:rPr>
        <w:t xml:space="preserve"> </w:t>
      </w:r>
      <w:r>
        <w:t>Entity must</w:t>
      </w:r>
      <w:r>
        <w:rPr>
          <w:spacing w:val="-2"/>
        </w:rPr>
        <w:t xml:space="preserve"> </w:t>
      </w:r>
      <w:r>
        <w:t>include</w:t>
      </w:r>
      <w:r>
        <w:rPr>
          <w:spacing w:val="-2"/>
        </w:rPr>
        <w:t xml:space="preserve"> </w:t>
      </w:r>
      <w:r>
        <w:t>a</w:t>
      </w:r>
      <w:r>
        <w:rPr>
          <w:spacing w:val="-4"/>
        </w:rPr>
        <w:t xml:space="preserve"> </w:t>
      </w:r>
      <w:r>
        <w:t>description</w:t>
      </w:r>
      <w:r>
        <w:rPr>
          <w:spacing w:val="-1"/>
        </w:rPr>
        <w:t xml:space="preserve"> </w:t>
      </w:r>
      <w:r>
        <w:t>of</w:t>
      </w:r>
      <w:r>
        <w:rPr>
          <w:spacing w:val="-2"/>
        </w:rPr>
        <w:t xml:space="preserve"> </w:t>
      </w:r>
      <w:r>
        <w:t>the</w:t>
      </w:r>
      <w:r>
        <w:rPr>
          <w:spacing w:val="-2"/>
        </w:rPr>
        <w:t xml:space="preserve"> </w:t>
      </w:r>
      <w:r>
        <w:t>goods and</w:t>
      </w:r>
      <w:r>
        <w:rPr>
          <w:spacing w:val="-1"/>
        </w:rPr>
        <w:t xml:space="preserve"> </w:t>
      </w:r>
      <w:r>
        <w:t>services</w:t>
      </w:r>
      <w:r>
        <w:rPr>
          <w:spacing w:val="-2"/>
        </w:rPr>
        <w:t xml:space="preserve"> </w:t>
      </w:r>
      <w:r>
        <w:t>to</w:t>
      </w:r>
      <w:r>
        <w:rPr>
          <w:spacing w:val="-1"/>
        </w:rPr>
        <w:t xml:space="preserve"> </w:t>
      </w:r>
      <w:r>
        <w:t>be supplied as well as the delivery schedule.</w:t>
      </w:r>
    </w:p>
    <w:p w:rsidR="00C56328" w:rsidRDefault="00271611">
      <w:pPr>
        <w:pStyle w:val="BodyText"/>
        <w:spacing w:before="121" w:line="264" w:lineRule="auto"/>
        <w:ind w:left="112" w:right="110" w:firstLine="566"/>
        <w:jc w:val="both"/>
      </w:pPr>
      <w:r>
        <w:t>Information in this Section is to assist bidders when making bidding price lists according to the corresponding Forms specified in Chapter IV – Bidding Forms. In addition, the information in this Section and in the price lists is the basis for consideration and assessment in case there is a change in the volume of goods and services as prescribed in Section 40.1 of the ITB.</w:t>
      </w:r>
    </w:p>
    <w:p w:rsidR="00C56328" w:rsidRDefault="00271611">
      <w:pPr>
        <w:pStyle w:val="BodyText"/>
        <w:spacing w:before="121" w:line="264" w:lineRule="auto"/>
        <w:ind w:left="112" w:right="111" w:firstLine="566"/>
        <w:jc w:val="both"/>
      </w:pPr>
      <w:r>
        <w:t>The Investor and the Procuring Entity shall specify the supply schedule in accordance with:</w:t>
      </w:r>
    </w:p>
    <w:p w:rsidR="00C56328" w:rsidRDefault="00271611">
      <w:pPr>
        <w:pStyle w:val="ListParagraph"/>
        <w:numPr>
          <w:ilvl w:val="1"/>
          <w:numId w:val="50"/>
        </w:numPr>
        <w:tabs>
          <w:tab w:val="left" w:pos="1021"/>
        </w:tabs>
        <w:spacing w:before="119" w:line="264" w:lineRule="auto"/>
        <w:ind w:right="122" w:firstLine="566"/>
        <w:rPr>
          <w:sz w:val="28"/>
        </w:rPr>
      </w:pPr>
      <w:r>
        <w:rPr>
          <w:sz w:val="28"/>
        </w:rPr>
        <w:t>the delivery conditions specified in Section 13.6 of the ITB (for example, for EXW, CIF, the time of delivery is when the goods are delivered to the carrier);</w:t>
      </w:r>
    </w:p>
    <w:p w:rsidR="00C56328" w:rsidRDefault="00271611">
      <w:pPr>
        <w:pStyle w:val="ListParagraph"/>
        <w:numPr>
          <w:ilvl w:val="1"/>
          <w:numId w:val="50"/>
        </w:numPr>
        <w:tabs>
          <w:tab w:val="left" w:pos="1089"/>
        </w:tabs>
        <w:ind w:left="1089" w:hanging="410"/>
        <w:rPr>
          <w:sz w:val="28"/>
        </w:rPr>
      </w:pPr>
      <w:r>
        <w:rPr>
          <w:sz w:val="28"/>
        </w:rPr>
        <w:t>date</w:t>
      </w:r>
      <w:r>
        <w:rPr>
          <w:spacing w:val="-4"/>
          <w:sz w:val="28"/>
        </w:rPr>
        <w:t xml:space="preserve"> </w:t>
      </w:r>
      <w:r>
        <w:rPr>
          <w:sz w:val="28"/>
        </w:rPr>
        <w:t>of</w:t>
      </w:r>
      <w:r>
        <w:rPr>
          <w:spacing w:val="-4"/>
          <w:sz w:val="28"/>
        </w:rPr>
        <w:t xml:space="preserve"> </w:t>
      </w:r>
      <w:r>
        <w:rPr>
          <w:sz w:val="28"/>
        </w:rPr>
        <w:t>contract</w:t>
      </w:r>
      <w:r>
        <w:rPr>
          <w:spacing w:val="-3"/>
          <w:sz w:val="28"/>
        </w:rPr>
        <w:t xml:space="preserve"> </w:t>
      </w:r>
      <w:r>
        <w:rPr>
          <w:sz w:val="28"/>
        </w:rPr>
        <w:t>signing,</w:t>
      </w:r>
      <w:r>
        <w:rPr>
          <w:spacing w:val="-8"/>
          <w:sz w:val="28"/>
        </w:rPr>
        <w:t xml:space="preserve"> </w:t>
      </w:r>
      <w:r>
        <w:rPr>
          <w:sz w:val="28"/>
        </w:rPr>
        <w:t>opening</w:t>
      </w:r>
      <w:r>
        <w:rPr>
          <w:spacing w:val="-2"/>
          <w:sz w:val="28"/>
        </w:rPr>
        <w:t xml:space="preserve"> </w:t>
      </w:r>
      <w:r>
        <w:rPr>
          <w:sz w:val="28"/>
        </w:rPr>
        <w:t>or</w:t>
      </w:r>
      <w:r>
        <w:rPr>
          <w:spacing w:val="-4"/>
          <w:sz w:val="28"/>
        </w:rPr>
        <w:t xml:space="preserve"> </w:t>
      </w:r>
      <w:r>
        <w:rPr>
          <w:sz w:val="28"/>
        </w:rPr>
        <w:t>confirmation</w:t>
      </w:r>
      <w:r>
        <w:rPr>
          <w:spacing w:val="-7"/>
          <w:sz w:val="28"/>
        </w:rPr>
        <w:t xml:space="preserve"> </w:t>
      </w:r>
      <w:r>
        <w:rPr>
          <w:sz w:val="28"/>
        </w:rPr>
        <w:t>of</w:t>
      </w:r>
      <w:r>
        <w:rPr>
          <w:spacing w:val="-6"/>
          <w:sz w:val="28"/>
        </w:rPr>
        <w:t xml:space="preserve"> </w:t>
      </w:r>
      <w:r>
        <w:rPr>
          <w:sz w:val="28"/>
        </w:rPr>
        <w:t>letter</w:t>
      </w:r>
      <w:r>
        <w:rPr>
          <w:spacing w:val="-7"/>
          <w:sz w:val="28"/>
        </w:rPr>
        <w:t xml:space="preserve"> </w:t>
      </w:r>
      <w:r>
        <w:rPr>
          <w:sz w:val="28"/>
        </w:rPr>
        <w:t>of</w:t>
      </w:r>
      <w:r>
        <w:rPr>
          <w:spacing w:val="-7"/>
          <w:sz w:val="28"/>
        </w:rPr>
        <w:t xml:space="preserve"> </w:t>
      </w:r>
      <w:r>
        <w:rPr>
          <w:sz w:val="28"/>
        </w:rPr>
        <w:t>credit,</w:t>
      </w:r>
      <w:r>
        <w:rPr>
          <w:spacing w:val="-4"/>
          <w:sz w:val="28"/>
        </w:rPr>
        <w:t xml:space="preserve"> etc.</w:t>
      </w:r>
    </w:p>
    <w:p w:rsidR="00C56328" w:rsidRDefault="00C56328">
      <w:pPr>
        <w:jc w:val="both"/>
        <w:rPr>
          <w:sz w:val="28"/>
        </w:rPr>
        <w:sectPr w:rsidR="00C56328">
          <w:headerReference w:type="default" r:id="rId20"/>
          <w:pgSz w:w="11910" w:h="16840"/>
          <w:pgMar w:top="620" w:right="1020" w:bottom="280" w:left="1020" w:header="0" w:footer="0" w:gutter="0"/>
          <w:cols w:space="720"/>
        </w:sectPr>
      </w:pPr>
    </w:p>
    <w:p w:rsidR="00C56328" w:rsidRDefault="00C56328">
      <w:pPr>
        <w:pStyle w:val="BodyText"/>
        <w:spacing w:before="256"/>
      </w:pPr>
    </w:p>
    <w:p w:rsidR="00C56328" w:rsidRDefault="00271611">
      <w:pPr>
        <w:pStyle w:val="Heading2"/>
        <w:numPr>
          <w:ilvl w:val="2"/>
          <w:numId w:val="50"/>
        </w:numPr>
        <w:tabs>
          <w:tab w:val="left" w:pos="2186"/>
        </w:tabs>
        <w:ind w:hanging="261"/>
        <w:jc w:val="left"/>
      </w:pPr>
      <w:r>
        <w:rPr>
          <w:spacing w:val="-6"/>
        </w:rPr>
        <w:t>Scope,</w:t>
      </w:r>
      <w:r>
        <w:rPr>
          <w:spacing w:val="-13"/>
        </w:rPr>
        <w:t xml:space="preserve"> </w:t>
      </w:r>
      <w:r>
        <w:rPr>
          <w:spacing w:val="-6"/>
        </w:rPr>
        <w:t>delivery</w:t>
      </w:r>
      <w:r>
        <w:rPr>
          <w:spacing w:val="-12"/>
        </w:rPr>
        <w:t xml:space="preserve"> </w:t>
      </w:r>
      <w:r>
        <w:rPr>
          <w:spacing w:val="-6"/>
        </w:rPr>
        <w:t>schedule</w:t>
      </w:r>
      <w:r>
        <w:rPr>
          <w:spacing w:val="-10"/>
        </w:rPr>
        <w:t xml:space="preserve"> </w:t>
      </w:r>
      <w:r>
        <w:rPr>
          <w:spacing w:val="-6"/>
        </w:rPr>
        <w:t>and</w:t>
      </w:r>
      <w:r>
        <w:rPr>
          <w:spacing w:val="-13"/>
        </w:rPr>
        <w:t xml:space="preserve"> </w:t>
      </w:r>
      <w:r>
        <w:rPr>
          <w:spacing w:val="-6"/>
        </w:rPr>
        <w:t>origin</w:t>
      </w:r>
      <w:r>
        <w:rPr>
          <w:spacing w:val="-11"/>
        </w:rPr>
        <w:t xml:space="preserve"> </w:t>
      </w:r>
      <w:r>
        <w:rPr>
          <w:spacing w:val="-6"/>
        </w:rPr>
        <w:t>of</w:t>
      </w:r>
      <w:r>
        <w:rPr>
          <w:spacing w:val="-10"/>
        </w:rPr>
        <w:t xml:space="preserve"> </w:t>
      </w:r>
      <w:r>
        <w:rPr>
          <w:spacing w:val="-6"/>
        </w:rPr>
        <w:t>goods</w:t>
      </w:r>
    </w:p>
    <w:p w:rsidR="00C56328" w:rsidRDefault="00271611">
      <w:pPr>
        <w:spacing w:before="65"/>
        <w:ind w:left="1085"/>
        <w:rPr>
          <w:sz w:val="24"/>
        </w:rPr>
      </w:pPr>
      <w:r>
        <w:br w:type="column"/>
      </w:r>
      <w:r>
        <w:rPr>
          <w:spacing w:val="-5"/>
          <w:sz w:val="24"/>
        </w:rPr>
        <w:lastRenderedPageBreak/>
        <w:t>120</w:t>
      </w:r>
    </w:p>
    <w:p w:rsidR="00C56328" w:rsidRDefault="00C56328">
      <w:pPr>
        <w:rPr>
          <w:sz w:val="24"/>
        </w:rPr>
        <w:sectPr w:rsidR="00C56328">
          <w:headerReference w:type="default" r:id="rId21"/>
          <w:pgSz w:w="16840" w:h="11910" w:orient="landscape"/>
          <w:pgMar w:top="640" w:right="980" w:bottom="280" w:left="60" w:header="0" w:footer="0" w:gutter="0"/>
          <w:cols w:num="2" w:space="720" w:equalWidth="0">
            <w:col w:w="7197" w:space="40"/>
            <w:col w:w="8563"/>
          </w:cols>
        </w:sectPr>
      </w:pPr>
    </w:p>
    <w:p w:rsidR="00C56328" w:rsidRDefault="00271611">
      <w:pPr>
        <w:pStyle w:val="ListParagraph"/>
        <w:numPr>
          <w:ilvl w:val="3"/>
          <w:numId w:val="50"/>
        </w:numPr>
        <w:tabs>
          <w:tab w:val="left" w:pos="3284"/>
        </w:tabs>
        <w:spacing w:before="151"/>
        <w:ind w:left="3284" w:hanging="486"/>
        <w:rPr>
          <w:b/>
          <w:i/>
          <w:sz w:val="28"/>
        </w:rPr>
      </w:pPr>
      <w:r>
        <w:rPr>
          <w:b/>
          <w:spacing w:val="-4"/>
          <w:sz w:val="28"/>
        </w:rPr>
        <w:lastRenderedPageBreak/>
        <w:t>Scope,</w:t>
      </w:r>
      <w:r>
        <w:rPr>
          <w:b/>
          <w:spacing w:val="-16"/>
          <w:sz w:val="28"/>
        </w:rPr>
        <w:t xml:space="preserve"> </w:t>
      </w:r>
      <w:r>
        <w:rPr>
          <w:b/>
          <w:spacing w:val="-4"/>
          <w:sz w:val="28"/>
        </w:rPr>
        <w:t>delivery</w:t>
      </w:r>
      <w:r>
        <w:rPr>
          <w:b/>
          <w:spacing w:val="-14"/>
          <w:sz w:val="28"/>
        </w:rPr>
        <w:t xml:space="preserve"> </w:t>
      </w:r>
      <w:r>
        <w:rPr>
          <w:b/>
          <w:spacing w:val="-4"/>
          <w:sz w:val="28"/>
        </w:rPr>
        <w:t>schedule</w:t>
      </w:r>
      <w:r>
        <w:rPr>
          <w:b/>
          <w:spacing w:val="-13"/>
          <w:sz w:val="28"/>
        </w:rPr>
        <w:t xml:space="preserve"> </w:t>
      </w:r>
      <w:r>
        <w:rPr>
          <w:b/>
          <w:spacing w:val="-4"/>
          <w:sz w:val="28"/>
        </w:rPr>
        <w:t>and</w:t>
      </w:r>
      <w:r>
        <w:rPr>
          <w:b/>
          <w:spacing w:val="-14"/>
          <w:sz w:val="28"/>
        </w:rPr>
        <w:t xml:space="preserve"> </w:t>
      </w:r>
      <w:r>
        <w:rPr>
          <w:b/>
          <w:spacing w:val="-4"/>
          <w:sz w:val="28"/>
        </w:rPr>
        <w:t>origin</w:t>
      </w:r>
      <w:r>
        <w:rPr>
          <w:b/>
          <w:spacing w:val="-13"/>
          <w:sz w:val="28"/>
        </w:rPr>
        <w:t xml:space="preserve"> </w:t>
      </w:r>
      <w:r>
        <w:rPr>
          <w:b/>
          <w:spacing w:val="-4"/>
          <w:sz w:val="28"/>
        </w:rPr>
        <w:t>of</w:t>
      </w:r>
      <w:r>
        <w:rPr>
          <w:b/>
          <w:spacing w:val="-14"/>
          <w:sz w:val="28"/>
        </w:rPr>
        <w:t xml:space="preserve"> </w:t>
      </w:r>
      <w:r>
        <w:rPr>
          <w:b/>
          <w:spacing w:val="-4"/>
          <w:sz w:val="28"/>
        </w:rPr>
        <w:t>goods</w:t>
      </w:r>
      <w:r>
        <w:rPr>
          <w:b/>
          <w:spacing w:val="-13"/>
          <w:sz w:val="28"/>
        </w:rPr>
        <w:t xml:space="preserve"> </w:t>
      </w:r>
      <w:r>
        <w:rPr>
          <w:b/>
          <w:i/>
          <w:spacing w:val="-4"/>
          <w:sz w:val="28"/>
        </w:rPr>
        <w:t>(applicable</w:t>
      </w:r>
      <w:r>
        <w:rPr>
          <w:b/>
          <w:i/>
          <w:spacing w:val="-1"/>
          <w:sz w:val="28"/>
        </w:rPr>
        <w:t xml:space="preserve"> </w:t>
      </w:r>
      <w:r>
        <w:rPr>
          <w:b/>
          <w:i/>
          <w:spacing w:val="-4"/>
          <w:sz w:val="28"/>
        </w:rPr>
        <w:t>to</w:t>
      </w:r>
      <w:r>
        <w:rPr>
          <w:b/>
          <w:i/>
          <w:spacing w:val="-3"/>
          <w:sz w:val="28"/>
        </w:rPr>
        <w:t xml:space="preserve"> </w:t>
      </w:r>
      <w:r>
        <w:rPr>
          <w:b/>
          <w:i/>
          <w:spacing w:val="-4"/>
          <w:sz w:val="28"/>
        </w:rPr>
        <w:t>lump-sum</w:t>
      </w:r>
      <w:r>
        <w:rPr>
          <w:b/>
          <w:i/>
          <w:spacing w:val="1"/>
          <w:sz w:val="28"/>
        </w:rPr>
        <w:t xml:space="preserve"> </w:t>
      </w:r>
      <w:r>
        <w:rPr>
          <w:b/>
          <w:i/>
          <w:spacing w:val="-4"/>
          <w:sz w:val="28"/>
        </w:rPr>
        <w:t>contract)</w:t>
      </w:r>
    </w:p>
    <w:p w:rsidR="00C56328" w:rsidRDefault="00C56328">
      <w:pPr>
        <w:pStyle w:val="BodyText"/>
        <w:rPr>
          <w:b/>
          <w:i/>
          <w:sz w:val="20"/>
        </w:rPr>
      </w:pPr>
    </w:p>
    <w:p w:rsidR="00C56328" w:rsidRDefault="00C56328">
      <w:pPr>
        <w:pStyle w:val="BodyText"/>
        <w:spacing w:before="105" w:after="1"/>
        <w:rPr>
          <w:b/>
          <w:i/>
          <w:sz w:val="20"/>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0"/>
        <w:gridCol w:w="1212"/>
        <w:gridCol w:w="991"/>
        <w:gridCol w:w="1277"/>
        <w:gridCol w:w="1748"/>
        <w:gridCol w:w="1985"/>
        <w:gridCol w:w="2173"/>
        <w:gridCol w:w="5406"/>
      </w:tblGrid>
      <w:tr w:rsidR="00C56328">
        <w:trPr>
          <w:trHeight w:val="441"/>
        </w:trPr>
        <w:tc>
          <w:tcPr>
            <w:tcW w:w="770" w:type="dxa"/>
            <w:vMerge w:val="restart"/>
          </w:tcPr>
          <w:p w:rsidR="00C56328" w:rsidRDefault="00271611">
            <w:pPr>
              <w:pStyle w:val="TableParagraph"/>
              <w:spacing w:before="57"/>
              <w:ind w:left="177"/>
              <w:rPr>
                <w:b/>
                <w:sz w:val="28"/>
              </w:rPr>
            </w:pPr>
            <w:r>
              <w:rPr>
                <w:b/>
                <w:spacing w:val="-5"/>
                <w:sz w:val="28"/>
              </w:rPr>
              <w:t>No.</w:t>
            </w:r>
          </w:p>
        </w:tc>
        <w:tc>
          <w:tcPr>
            <w:tcW w:w="1212" w:type="dxa"/>
            <w:vMerge w:val="restart"/>
          </w:tcPr>
          <w:p w:rsidR="00C56328" w:rsidRDefault="00271611">
            <w:pPr>
              <w:pStyle w:val="TableParagraph"/>
              <w:spacing w:before="57"/>
              <w:ind w:left="264" w:right="209" w:hanging="46"/>
              <w:rPr>
                <w:b/>
                <w:sz w:val="28"/>
              </w:rPr>
            </w:pPr>
            <w:r>
              <w:rPr>
                <w:b/>
                <w:sz w:val="28"/>
              </w:rPr>
              <w:t>List</w:t>
            </w:r>
            <w:r>
              <w:rPr>
                <w:b/>
                <w:spacing w:val="-18"/>
                <w:sz w:val="28"/>
              </w:rPr>
              <w:t xml:space="preserve"> </w:t>
            </w:r>
            <w:r>
              <w:rPr>
                <w:b/>
                <w:sz w:val="28"/>
              </w:rPr>
              <w:t xml:space="preserve">of </w:t>
            </w:r>
            <w:r>
              <w:rPr>
                <w:b/>
                <w:spacing w:val="-2"/>
                <w:sz w:val="28"/>
              </w:rPr>
              <w:t>goods</w:t>
            </w:r>
          </w:p>
        </w:tc>
        <w:tc>
          <w:tcPr>
            <w:tcW w:w="991" w:type="dxa"/>
            <w:vMerge w:val="restart"/>
          </w:tcPr>
          <w:p w:rsidR="00C56328" w:rsidRDefault="00271611">
            <w:pPr>
              <w:pStyle w:val="TableParagraph"/>
              <w:spacing w:before="57"/>
              <w:ind w:left="228"/>
              <w:rPr>
                <w:b/>
                <w:sz w:val="28"/>
              </w:rPr>
            </w:pPr>
            <w:r>
              <w:rPr>
                <w:b/>
                <w:spacing w:val="-4"/>
                <w:sz w:val="28"/>
              </w:rPr>
              <w:t>Unit</w:t>
            </w:r>
          </w:p>
        </w:tc>
        <w:tc>
          <w:tcPr>
            <w:tcW w:w="1277" w:type="dxa"/>
            <w:vMerge w:val="restart"/>
          </w:tcPr>
          <w:p w:rsidR="00C56328" w:rsidRDefault="00271611">
            <w:pPr>
              <w:pStyle w:val="TableParagraph"/>
              <w:spacing w:before="57"/>
              <w:ind w:left="171"/>
              <w:rPr>
                <w:b/>
                <w:sz w:val="28"/>
              </w:rPr>
            </w:pPr>
            <w:r>
              <w:rPr>
                <w:b/>
                <w:spacing w:val="-2"/>
                <w:sz w:val="28"/>
              </w:rPr>
              <w:t>Volume</w:t>
            </w:r>
          </w:p>
        </w:tc>
        <w:tc>
          <w:tcPr>
            <w:tcW w:w="1748" w:type="dxa"/>
            <w:vMerge w:val="restart"/>
          </w:tcPr>
          <w:p w:rsidR="00C56328" w:rsidRDefault="00271611">
            <w:pPr>
              <w:pStyle w:val="TableParagraph"/>
              <w:spacing w:before="57"/>
              <w:ind w:left="377" w:right="171" w:hanging="200"/>
              <w:rPr>
                <w:b/>
                <w:sz w:val="28"/>
              </w:rPr>
            </w:pPr>
            <w:r>
              <w:rPr>
                <w:b/>
                <w:spacing w:val="-2"/>
                <w:sz w:val="28"/>
              </w:rPr>
              <w:t xml:space="preserve">Description </w:t>
            </w:r>
            <w:r>
              <w:rPr>
                <w:b/>
                <w:sz w:val="28"/>
              </w:rPr>
              <w:t>of goods</w:t>
            </w:r>
          </w:p>
        </w:tc>
        <w:tc>
          <w:tcPr>
            <w:tcW w:w="1985" w:type="dxa"/>
            <w:vMerge w:val="restart"/>
          </w:tcPr>
          <w:p w:rsidR="00C56328" w:rsidRDefault="00271611">
            <w:pPr>
              <w:pStyle w:val="TableParagraph"/>
              <w:spacing w:before="57"/>
              <w:ind w:left="319"/>
              <w:rPr>
                <w:b/>
                <w:sz w:val="28"/>
              </w:rPr>
            </w:pPr>
            <w:r>
              <w:rPr>
                <w:b/>
                <w:sz w:val="28"/>
              </w:rPr>
              <w:t>Project</w:t>
            </w:r>
            <w:r>
              <w:rPr>
                <w:b/>
                <w:spacing w:val="-4"/>
                <w:sz w:val="28"/>
              </w:rPr>
              <w:t xml:space="preserve"> site</w:t>
            </w:r>
          </w:p>
        </w:tc>
        <w:tc>
          <w:tcPr>
            <w:tcW w:w="7579" w:type="dxa"/>
            <w:gridSpan w:val="2"/>
          </w:tcPr>
          <w:p w:rsidR="00C56328" w:rsidRDefault="00271611">
            <w:pPr>
              <w:pStyle w:val="TableParagraph"/>
              <w:spacing w:before="57"/>
              <w:ind w:left="1870"/>
              <w:rPr>
                <w:b/>
                <w:sz w:val="28"/>
              </w:rPr>
            </w:pPr>
            <w:r>
              <w:rPr>
                <w:b/>
                <w:sz w:val="28"/>
              </w:rPr>
              <w:t>Delivery</w:t>
            </w:r>
            <w:r>
              <w:rPr>
                <w:b/>
                <w:spacing w:val="-3"/>
                <w:sz w:val="28"/>
              </w:rPr>
              <w:t xml:space="preserve"> </w:t>
            </w:r>
            <w:r>
              <w:rPr>
                <w:b/>
                <w:sz w:val="28"/>
              </w:rPr>
              <w:t>date</w:t>
            </w:r>
            <w:r>
              <w:rPr>
                <w:b/>
                <w:spacing w:val="-4"/>
                <w:sz w:val="28"/>
              </w:rPr>
              <w:t xml:space="preserve"> </w:t>
            </w:r>
            <w:r>
              <w:rPr>
                <w:b/>
                <w:sz w:val="28"/>
              </w:rPr>
              <w:t>(as</w:t>
            </w:r>
            <w:r>
              <w:rPr>
                <w:b/>
                <w:spacing w:val="-3"/>
                <w:sz w:val="28"/>
              </w:rPr>
              <w:t xml:space="preserve"> </w:t>
            </w:r>
            <w:r>
              <w:rPr>
                <w:b/>
                <w:sz w:val="28"/>
              </w:rPr>
              <w:t>per</w:t>
            </w:r>
            <w:r>
              <w:rPr>
                <w:b/>
                <w:spacing w:val="-3"/>
                <w:sz w:val="28"/>
              </w:rPr>
              <w:t xml:space="preserve"> </w:t>
            </w:r>
            <w:r>
              <w:rPr>
                <w:b/>
                <w:spacing w:val="-2"/>
                <w:sz w:val="28"/>
              </w:rPr>
              <w:t>Incoterms)</w:t>
            </w:r>
          </w:p>
        </w:tc>
      </w:tr>
      <w:tr w:rsidR="00C56328">
        <w:trPr>
          <w:trHeight w:val="2052"/>
        </w:trPr>
        <w:tc>
          <w:tcPr>
            <w:tcW w:w="770" w:type="dxa"/>
            <w:vMerge/>
            <w:tcBorders>
              <w:top w:val="nil"/>
            </w:tcBorders>
          </w:tcPr>
          <w:p w:rsidR="00C56328" w:rsidRDefault="00C56328">
            <w:pPr>
              <w:rPr>
                <w:sz w:val="2"/>
                <w:szCs w:val="2"/>
              </w:rPr>
            </w:pPr>
          </w:p>
        </w:tc>
        <w:tc>
          <w:tcPr>
            <w:tcW w:w="1212" w:type="dxa"/>
            <w:vMerge/>
            <w:tcBorders>
              <w:top w:val="nil"/>
            </w:tcBorders>
          </w:tcPr>
          <w:p w:rsidR="00C56328" w:rsidRDefault="00C56328">
            <w:pPr>
              <w:rPr>
                <w:sz w:val="2"/>
                <w:szCs w:val="2"/>
              </w:rPr>
            </w:pPr>
          </w:p>
        </w:tc>
        <w:tc>
          <w:tcPr>
            <w:tcW w:w="991" w:type="dxa"/>
            <w:vMerge/>
            <w:tcBorders>
              <w:top w:val="nil"/>
            </w:tcBorders>
          </w:tcPr>
          <w:p w:rsidR="00C56328" w:rsidRDefault="00C56328">
            <w:pPr>
              <w:rPr>
                <w:sz w:val="2"/>
                <w:szCs w:val="2"/>
              </w:rPr>
            </w:pPr>
          </w:p>
        </w:tc>
        <w:tc>
          <w:tcPr>
            <w:tcW w:w="1277" w:type="dxa"/>
            <w:vMerge/>
            <w:tcBorders>
              <w:top w:val="nil"/>
            </w:tcBorders>
          </w:tcPr>
          <w:p w:rsidR="00C56328" w:rsidRDefault="00C56328">
            <w:pPr>
              <w:rPr>
                <w:sz w:val="2"/>
                <w:szCs w:val="2"/>
              </w:rPr>
            </w:pPr>
          </w:p>
        </w:tc>
        <w:tc>
          <w:tcPr>
            <w:tcW w:w="1748" w:type="dxa"/>
            <w:vMerge/>
            <w:tcBorders>
              <w:top w:val="nil"/>
            </w:tcBorders>
          </w:tcPr>
          <w:p w:rsidR="00C56328" w:rsidRDefault="00C56328">
            <w:pPr>
              <w:rPr>
                <w:sz w:val="2"/>
                <w:szCs w:val="2"/>
              </w:rPr>
            </w:pPr>
          </w:p>
        </w:tc>
        <w:tc>
          <w:tcPr>
            <w:tcW w:w="1985" w:type="dxa"/>
            <w:vMerge/>
            <w:tcBorders>
              <w:top w:val="nil"/>
            </w:tcBorders>
          </w:tcPr>
          <w:p w:rsidR="00C56328" w:rsidRDefault="00C56328">
            <w:pPr>
              <w:rPr>
                <w:sz w:val="2"/>
                <w:szCs w:val="2"/>
              </w:rPr>
            </w:pPr>
          </w:p>
        </w:tc>
        <w:tc>
          <w:tcPr>
            <w:tcW w:w="2173" w:type="dxa"/>
          </w:tcPr>
          <w:p w:rsidR="00C56328" w:rsidRDefault="00271611">
            <w:pPr>
              <w:pStyle w:val="TableParagraph"/>
              <w:spacing w:before="57"/>
              <w:ind w:left="175" w:right="173" w:firstLine="1"/>
              <w:jc w:val="center"/>
              <w:rPr>
                <w:i/>
                <w:sz w:val="28"/>
              </w:rPr>
            </w:pPr>
            <w:r>
              <w:rPr>
                <w:b/>
                <w:spacing w:val="-2"/>
                <w:sz w:val="28"/>
              </w:rPr>
              <w:t xml:space="preserve">Earliest </w:t>
            </w:r>
            <w:r>
              <w:rPr>
                <w:b/>
                <w:sz w:val="28"/>
              </w:rPr>
              <w:t xml:space="preserve">delivery date </w:t>
            </w:r>
            <w:r>
              <w:rPr>
                <w:i/>
                <w:sz w:val="28"/>
              </w:rPr>
              <w:t>[insert number of</w:t>
            </w:r>
            <w:r>
              <w:rPr>
                <w:i/>
                <w:spacing w:val="-14"/>
                <w:sz w:val="28"/>
              </w:rPr>
              <w:t xml:space="preserve"> </w:t>
            </w:r>
            <w:r>
              <w:rPr>
                <w:i/>
                <w:sz w:val="28"/>
              </w:rPr>
              <w:t>days</w:t>
            </w:r>
            <w:r>
              <w:rPr>
                <w:i/>
                <w:spacing w:val="-13"/>
                <w:sz w:val="28"/>
              </w:rPr>
              <w:t xml:space="preserve"> </w:t>
            </w:r>
            <w:r>
              <w:rPr>
                <w:i/>
                <w:sz w:val="28"/>
              </w:rPr>
              <w:t>from</w:t>
            </w:r>
            <w:r>
              <w:rPr>
                <w:i/>
                <w:spacing w:val="-12"/>
                <w:sz w:val="28"/>
              </w:rPr>
              <w:t xml:space="preserve"> </w:t>
            </w:r>
            <w:r>
              <w:rPr>
                <w:i/>
                <w:sz w:val="28"/>
              </w:rPr>
              <w:t>the effective date of the contract]</w:t>
            </w:r>
          </w:p>
        </w:tc>
        <w:tc>
          <w:tcPr>
            <w:tcW w:w="5406" w:type="dxa"/>
          </w:tcPr>
          <w:p w:rsidR="00C56328" w:rsidRDefault="00271611">
            <w:pPr>
              <w:pStyle w:val="TableParagraph"/>
              <w:spacing w:before="57"/>
              <w:ind w:left="85" w:right="74"/>
              <w:jc w:val="center"/>
              <w:rPr>
                <w:b/>
                <w:sz w:val="28"/>
              </w:rPr>
            </w:pPr>
            <w:r>
              <w:rPr>
                <w:b/>
                <w:sz w:val="28"/>
              </w:rPr>
              <w:t>Latest</w:t>
            </w:r>
            <w:r>
              <w:rPr>
                <w:b/>
                <w:spacing w:val="-8"/>
                <w:sz w:val="28"/>
              </w:rPr>
              <w:t xml:space="preserve"> </w:t>
            </w:r>
            <w:r>
              <w:rPr>
                <w:b/>
                <w:sz w:val="28"/>
              </w:rPr>
              <w:t>delivery</w:t>
            </w:r>
            <w:r>
              <w:rPr>
                <w:b/>
                <w:spacing w:val="-4"/>
                <w:sz w:val="28"/>
              </w:rPr>
              <w:t xml:space="preserve"> date</w:t>
            </w:r>
          </w:p>
          <w:p w:rsidR="00C56328" w:rsidRDefault="00271611">
            <w:pPr>
              <w:pStyle w:val="TableParagraph"/>
              <w:spacing w:before="55"/>
              <w:ind w:left="79" w:right="74"/>
              <w:jc w:val="center"/>
              <w:rPr>
                <w:i/>
                <w:sz w:val="28"/>
              </w:rPr>
            </w:pPr>
            <w:r>
              <w:rPr>
                <w:i/>
                <w:sz w:val="28"/>
              </w:rPr>
              <w:t>[insert</w:t>
            </w:r>
            <w:r>
              <w:rPr>
                <w:i/>
                <w:spacing w:val="-5"/>
                <w:sz w:val="28"/>
              </w:rPr>
              <w:t xml:space="preserve"> </w:t>
            </w:r>
            <w:r>
              <w:rPr>
                <w:i/>
                <w:sz w:val="28"/>
              </w:rPr>
              <w:t>number</w:t>
            </w:r>
            <w:r>
              <w:rPr>
                <w:i/>
                <w:spacing w:val="-8"/>
                <w:sz w:val="28"/>
              </w:rPr>
              <w:t xml:space="preserve"> </w:t>
            </w:r>
            <w:r>
              <w:rPr>
                <w:i/>
                <w:sz w:val="28"/>
              </w:rPr>
              <w:t>of</w:t>
            </w:r>
            <w:r>
              <w:rPr>
                <w:i/>
                <w:spacing w:val="-8"/>
                <w:sz w:val="28"/>
              </w:rPr>
              <w:t xml:space="preserve"> </w:t>
            </w:r>
            <w:r>
              <w:rPr>
                <w:i/>
                <w:sz w:val="28"/>
              </w:rPr>
              <w:t>days</w:t>
            </w:r>
            <w:r>
              <w:rPr>
                <w:i/>
                <w:spacing w:val="-5"/>
                <w:sz w:val="28"/>
              </w:rPr>
              <w:t xml:space="preserve"> </w:t>
            </w:r>
            <w:r>
              <w:rPr>
                <w:i/>
                <w:sz w:val="28"/>
              </w:rPr>
              <w:t>from</w:t>
            </w:r>
            <w:r>
              <w:rPr>
                <w:i/>
                <w:spacing w:val="-7"/>
                <w:sz w:val="28"/>
              </w:rPr>
              <w:t xml:space="preserve"> </w:t>
            </w:r>
            <w:r>
              <w:rPr>
                <w:i/>
                <w:sz w:val="28"/>
              </w:rPr>
              <w:t>the</w:t>
            </w:r>
            <w:r>
              <w:rPr>
                <w:i/>
                <w:spacing w:val="-6"/>
                <w:sz w:val="28"/>
              </w:rPr>
              <w:t xml:space="preserve"> </w:t>
            </w:r>
            <w:r>
              <w:rPr>
                <w:i/>
                <w:sz w:val="28"/>
              </w:rPr>
              <w:t>effective</w:t>
            </w:r>
            <w:r>
              <w:rPr>
                <w:i/>
                <w:spacing w:val="-6"/>
                <w:sz w:val="28"/>
              </w:rPr>
              <w:t xml:space="preserve"> </w:t>
            </w:r>
            <w:r>
              <w:rPr>
                <w:i/>
                <w:sz w:val="28"/>
              </w:rPr>
              <w:t>date of the contract]</w:t>
            </w:r>
          </w:p>
        </w:tc>
      </w:tr>
      <w:tr w:rsidR="00C56328">
        <w:trPr>
          <w:trHeight w:val="1864"/>
        </w:trPr>
        <w:tc>
          <w:tcPr>
            <w:tcW w:w="770" w:type="dxa"/>
          </w:tcPr>
          <w:p w:rsidR="00C56328" w:rsidRDefault="00C56328">
            <w:pPr>
              <w:pStyle w:val="TableParagraph"/>
              <w:rPr>
                <w:b/>
                <w:i/>
                <w:sz w:val="27"/>
              </w:rPr>
            </w:pPr>
          </w:p>
          <w:p w:rsidR="00C56328" w:rsidRDefault="00C56328">
            <w:pPr>
              <w:pStyle w:val="TableParagraph"/>
              <w:spacing w:before="149"/>
              <w:rPr>
                <w:b/>
                <w:i/>
                <w:sz w:val="27"/>
              </w:rPr>
            </w:pPr>
          </w:p>
          <w:p w:rsidR="00C56328" w:rsidRDefault="00271611">
            <w:pPr>
              <w:pStyle w:val="TableParagraph"/>
              <w:ind w:left="8"/>
              <w:jc w:val="center"/>
              <w:rPr>
                <w:sz w:val="27"/>
              </w:rPr>
            </w:pPr>
            <w:r>
              <w:rPr>
                <w:spacing w:val="-10"/>
                <w:sz w:val="27"/>
              </w:rPr>
              <w:t>1</w:t>
            </w:r>
          </w:p>
        </w:tc>
        <w:tc>
          <w:tcPr>
            <w:tcW w:w="1212" w:type="dxa"/>
          </w:tcPr>
          <w:p w:rsidR="00C56328" w:rsidRDefault="00271611">
            <w:pPr>
              <w:pStyle w:val="TableParagraph"/>
              <w:spacing w:before="19" w:line="259" w:lineRule="auto"/>
              <w:ind w:left="108" w:right="175"/>
              <w:rPr>
                <w:sz w:val="27"/>
              </w:rPr>
            </w:pPr>
            <w:r>
              <w:rPr>
                <w:spacing w:val="-2"/>
                <w:sz w:val="27"/>
              </w:rPr>
              <w:t>Rotary screen printing machine</w:t>
            </w:r>
          </w:p>
        </w:tc>
        <w:tc>
          <w:tcPr>
            <w:tcW w:w="991" w:type="dxa"/>
          </w:tcPr>
          <w:p w:rsidR="00C56328" w:rsidRDefault="00C56328">
            <w:pPr>
              <w:pStyle w:val="TableParagraph"/>
              <w:rPr>
                <w:b/>
                <w:i/>
                <w:sz w:val="27"/>
              </w:rPr>
            </w:pPr>
          </w:p>
          <w:p w:rsidR="00C56328" w:rsidRDefault="00C56328">
            <w:pPr>
              <w:pStyle w:val="TableParagraph"/>
              <w:spacing w:before="149"/>
              <w:rPr>
                <w:b/>
                <w:i/>
                <w:sz w:val="27"/>
              </w:rPr>
            </w:pPr>
          </w:p>
          <w:p w:rsidR="00C56328" w:rsidRDefault="00271611">
            <w:pPr>
              <w:pStyle w:val="TableParagraph"/>
              <w:ind w:left="106"/>
              <w:rPr>
                <w:sz w:val="27"/>
              </w:rPr>
            </w:pPr>
            <w:r>
              <w:rPr>
                <w:spacing w:val="-4"/>
                <w:sz w:val="27"/>
              </w:rPr>
              <w:t>Piece</w:t>
            </w:r>
          </w:p>
        </w:tc>
        <w:tc>
          <w:tcPr>
            <w:tcW w:w="1277" w:type="dxa"/>
          </w:tcPr>
          <w:p w:rsidR="00C56328" w:rsidRDefault="00C56328">
            <w:pPr>
              <w:pStyle w:val="TableParagraph"/>
              <w:rPr>
                <w:b/>
                <w:i/>
                <w:sz w:val="27"/>
              </w:rPr>
            </w:pPr>
          </w:p>
          <w:p w:rsidR="00C56328" w:rsidRDefault="00C56328">
            <w:pPr>
              <w:pStyle w:val="TableParagraph"/>
              <w:spacing w:before="149"/>
              <w:rPr>
                <w:b/>
                <w:i/>
                <w:sz w:val="27"/>
              </w:rPr>
            </w:pPr>
          </w:p>
          <w:p w:rsidR="00C56328" w:rsidRDefault="00271611">
            <w:pPr>
              <w:pStyle w:val="TableParagraph"/>
              <w:ind w:left="108"/>
              <w:rPr>
                <w:sz w:val="27"/>
              </w:rPr>
            </w:pPr>
            <w:r>
              <w:rPr>
                <w:spacing w:val="-5"/>
                <w:sz w:val="27"/>
              </w:rPr>
              <w:t>01</w:t>
            </w:r>
          </w:p>
        </w:tc>
        <w:tc>
          <w:tcPr>
            <w:tcW w:w="1748" w:type="dxa"/>
          </w:tcPr>
          <w:p w:rsidR="00C56328" w:rsidRDefault="00C56328">
            <w:pPr>
              <w:pStyle w:val="TableParagraph"/>
              <w:spacing w:before="147"/>
              <w:rPr>
                <w:b/>
                <w:i/>
                <w:sz w:val="27"/>
              </w:rPr>
            </w:pPr>
          </w:p>
          <w:p w:rsidR="00C56328" w:rsidRDefault="00271611">
            <w:pPr>
              <w:pStyle w:val="TableParagraph"/>
              <w:tabs>
                <w:tab w:val="left" w:pos="1293"/>
              </w:tabs>
              <w:ind w:left="106"/>
              <w:rPr>
                <w:sz w:val="27"/>
              </w:rPr>
            </w:pPr>
            <w:r>
              <w:rPr>
                <w:spacing w:val="-5"/>
                <w:sz w:val="27"/>
              </w:rPr>
              <w:t>As</w:t>
            </w:r>
            <w:r>
              <w:rPr>
                <w:sz w:val="27"/>
              </w:rPr>
              <w:tab/>
            </w:r>
            <w:r>
              <w:rPr>
                <w:spacing w:val="-5"/>
                <w:sz w:val="27"/>
              </w:rPr>
              <w:t>per</w:t>
            </w:r>
          </w:p>
          <w:p w:rsidR="00C56328" w:rsidRDefault="00271611">
            <w:pPr>
              <w:pStyle w:val="TableParagraph"/>
              <w:tabs>
                <w:tab w:val="right" w:pos="1637"/>
              </w:tabs>
              <w:spacing w:before="2" w:line="310" w:lineRule="exact"/>
              <w:ind w:left="106"/>
              <w:rPr>
                <w:sz w:val="27"/>
              </w:rPr>
            </w:pPr>
            <w:r>
              <w:rPr>
                <w:spacing w:val="-2"/>
                <w:sz w:val="27"/>
              </w:rPr>
              <w:t>section</w:t>
            </w:r>
            <w:r>
              <w:rPr>
                <w:sz w:val="27"/>
              </w:rPr>
              <w:tab/>
            </w:r>
            <w:r>
              <w:rPr>
                <w:spacing w:val="-10"/>
                <w:sz w:val="27"/>
              </w:rPr>
              <w:t>2</w:t>
            </w:r>
          </w:p>
          <w:p w:rsidR="00C56328" w:rsidRDefault="00271611">
            <w:pPr>
              <w:pStyle w:val="TableParagraph"/>
              <w:spacing w:line="310" w:lineRule="exact"/>
              <w:ind w:left="106"/>
              <w:rPr>
                <w:sz w:val="27"/>
              </w:rPr>
            </w:pPr>
            <w:r>
              <w:rPr>
                <w:sz w:val="27"/>
              </w:rPr>
              <w:t>chapter</w:t>
            </w:r>
            <w:r>
              <w:rPr>
                <w:spacing w:val="-7"/>
                <w:sz w:val="27"/>
              </w:rPr>
              <w:t xml:space="preserve"> </w:t>
            </w:r>
            <w:r>
              <w:rPr>
                <w:spacing w:val="-10"/>
                <w:sz w:val="27"/>
              </w:rPr>
              <w:t>5</w:t>
            </w:r>
          </w:p>
        </w:tc>
        <w:tc>
          <w:tcPr>
            <w:tcW w:w="1985" w:type="dxa"/>
          </w:tcPr>
          <w:p w:rsidR="00C56328" w:rsidRDefault="00271611">
            <w:pPr>
              <w:pStyle w:val="TableParagraph"/>
              <w:spacing w:line="303" w:lineRule="exact"/>
              <w:ind w:left="108"/>
              <w:rPr>
                <w:sz w:val="27"/>
              </w:rPr>
            </w:pPr>
            <w:r>
              <w:rPr>
                <w:sz w:val="27"/>
              </w:rPr>
              <w:t>Dyeing</w:t>
            </w:r>
            <w:r>
              <w:rPr>
                <w:spacing w:val="6"/>
                <w:sz w:val="27"/>
              </w:rPr>
              <w:t xml:space="preserve"> </w:t>
            </w:r>
            <w:r>
              <w:rPr>
                <w:spacing w:val="-2"/>
                <w:sz w:val="27"/>
              </w:rPr>
              <w:t>Factory,</w:t>
            </w:r>
          </w:p>
          <w:p w:rsidR="00C56328" w:rsidRDefault="00271611">
            <w:pPr>
              <w:pStyle w:val="TableParagraph"/>
              <w:tabs>
                <w:tab w:val="left" w:pos="1021"/>
              </w:tabs>
              <w:spacing w:before="1" w:line="310" w:lineRule="exact"/>
              <w:ind w:left="108"/>
              <w:rPr>
                <w:sz w:val="27"/>
              </w:rPr>
            </w:pPr>
            <w:r>
              <w:rPr>
                <w:spacing w:val="-5"/>
                <w:sz w:val="27"/>
              </w:rPr>
              <w:t>177</w:t>
            </w:r>
            <w:r>
              <w:rPr>
                <w:sz w:val="27"/>
              </w:rPr>
              <w:tab/>
            </w:r>
            <w:r>
              <w:rPr>
                <w:spacing w:val="-2"/>
                <w:sz w:val="27"/>
              </w:rPr>
              <w:t>Nguyen</w:t>
            </w:r>
          </w:p>
          <w:p w:rsidR="00C56328" w:rsidRDefault="00271611">
            <w:pPr>
              <w:pStyle w:val="TableParagraph"/>
              <w:tabs>
                <w:tab w:val="left" w:pos="640"/>
              </w:tabs>
              <w:ind w:left="108" w:right="95"/>
              <w:rPr>
                <w:sz w:val="27"/>
              </w:rPr>
            </w:pPr>
            <w:r>
              <w:rPr>
                <w:sz w:val="27"/>
              </w:rPr>
              <w:t xml:space="preserve">Oanh, Ward 10, </w:t>
            </w:r>
            <w:r>
              <w:rPr>
                <w:spacing w:val="-5"/>
                <w:sz w:val="27"/>
              </w:rPr>
              <w:t>Go</w:t>
            </w:r>
            <w:r>
              <w:rPr>
                <w:sz w:val="27"/>
              </w:rPr>
              <w:tab/>
              <w:t>Vap</w:t>
            </w:r>
            <w:r>
              <w:rPr>
                <w:spacing w:val="30"/>
                <w:sz w:val="27"/>
              </w:rPr>
              <w:t xml:space="preserve">  </w:t>
            </w:r>
            <w:r>
              <w:rPr>
                <w:spacing w:val="-2"/>
                <w:sz w:val="27"/>
              </w:rPr>
              <w:t>Dist.,</w:t>
            </w:r>
          </w:p>
          <w:p w:rsidR="00C56328" w:rsidRDefault="00271611">
            <w:pPr>
              <w:pStyle w:val="TableParagraph"/>
              <w:tabs>
                <w:tab w:val="left" w:pos="671"/>
                <w:tab w:val="left" w:pos="1290"/>
              </w:tabs>
              <w:spacing w:line="310" w:lineRule="exact"/>
              <w:ind w:left="108" w:right="96"/>
              <w:rPr>
                <w:sz w:val="27"/>
              </w:rPr>
            </w:pPr>
            <w:r>
              <w:rPr>
                <w:spacing w:val="-6"/>
                <w:sz w:val="27"/>
              </w:rPr>
              <w:t>Ho</w:t>
            </w:r>
            <w:r>
              <w:rPr>
                <w:sz w:val="27"/>
              </w:rPr>
              <w:tab/>
            </w:r>
            <w:r>
              <w:rPr>
                <w:spacing w:val="-4"/>
                <w:sz w:val="27"/>
              </w:rPr>
              <w:t>Chi</w:t>
            </w:r>
            <w:r>
              <w:rPr>
                <w:sz w:val="27"/>
              </w:rPr>
              <w:tab/>
            </w:r>
            <w:r>
              <w:rPr>
                <w:spacing w:val="-4"/>
                <w:sz w:val="27"/>
              </w:rPr>
              <w:t>Minh City</w:t>
            </w:r>
          </w:p>
        </w:tc>
        <w:tc>
          <w:tcPr>
            <w:tcW w:w="2173" w:type="dxa"/>
          </w:tcPr>
          <w:p w:rsidR="00C56328" w:rsidRDefault="00C56328">
            <w:pPr>
              <w:pStyle w:val="TableParagraph"/>
              <w:rPr>
                <w:b/>
                <w:i/>
                <w:sz w:val="27"/>
              </w:rPr>
            </w:pPr>
          </w:p>
          <w:p w:rsidR="00C56328" w:rsidRDefault="00C56328">
            <w:pPr>
              <w:pStyle w:val="TableParagraph"/>
              <w:spacing w:before="149"/>
              <w:rPr>
                <w:b/>
                <w:i/>
                <w:sz w:val="27"/>
              </w:rPr>
            </w:pPr>
          </w:p>
          <w:p w:rsidR="00C56328" w:rsidRDefault="00271611">
            <w:pPr>
              <w:pStyle w:val="TableParagraph"/>
              <w:ind w:left="322"/>
              <w:rPr>
                <w:sz w:val="27"/>
              </w:rPr>
            </w:pPr>
            <w:r>
              <w:rPr>
                <w:sz w:val="27"/>
              </w:rPr>
              <w:t>Not</w:t>
            </w:r>
            <w:r>
              <w:rPr>
                <w:spacing w:val="-1"/>
                <w:sz w:val="27"/>
              </w:rPr>
              <w:t xml:space="preserve"> </w:t>
            </w:r>
            <w:r>
              <w:rPr>
                <w:spacing w:val="-2"/>
                <w:sz w:val="27"/>
              </w:rPr>
              <w:t>stipulated</w:t>
            </w:r>
          </w:p>
        </w:tc>
        <w:tc>
          <w:tcPr>
            <w:tcW w:w="5406" w:type="dxa"/>
          </w:tcPr>
          <w:p w:rsidR="00C56328" w:rsidRDefault="00C56328">
            <w:pPr>
              <w:pStyle w:val="TableParagraph"/>
              <w:rPr>
                <w:b/>
                <w:i/>
                <w:sz w:val="27"/>
              </w:rPr>
            </w:pPr>
          </w:p>
          <w:p w:rsidR="00C56328" w:rsidRDefault="00C56328">
            <w:pPr>
              <w:pStyle w:val="TableParagraph"/>
              <w:spacing w:before="149"/>
              <w:rPr>
                <w:b/>
                <w:i/>
                <w:sz w:val="27"/>
              </w:rPr>
            </w:pPr>
          </w:p>
          <w:p w:rsidR="00C56328" w:rsidRDefault="00271611">
            <w:pPr>
              <w:pStyle w:val="TableParagraph"/>
              <w:ind w:left="84" w:right="74"/>
              <w:jc w:val="center"/>
              <w:rPr>
                <w:sz w:val="27"/>
              </w:rPr>
            </w:pPr>
            <w:r>
              <w:rPr>
                <w:sz w:val="27"/>
              </w:rPr>
              <w:t>9</w:t>
            </w:r>
            <w:r>
              <w:rPr>
                <w:spacing w:val="-2"/>
                <w:sz w:val="27"/>
              </w:rPr>
              <w:t xml:space="preserve"> months</w:t>
            </w:r>
          </w:p>
        </w:tc>
      </w:tr>
    </w:tbl>
    <w:p w:rsidR="00C56328" w:rsidRDefault="00C56328">
      <w:pPr>
        <w:jc w:val="center"/>
        <w:rPr>
          <w:sz w:val="27"/>
        </w:rPr>
        <w:sectPr w:rsidR="00C56328">
          <w:type w:val="continuous"/>
          <w:pgSz w:w="16840" w:h="11910" w:orient="landscape"/>
          <w:pgMar w:top="1920" w:right="980" w:bottom="280" w:left="60" w:header="0" w:footer="0" w:gutter="0"/>
          <w:cols w:space="720"/>
        </w:sectPr>
      </w:pPr>
    </w:p>
    <w:p w:rsidR="00C56328" w:rsidRDefault="00271611">
      <w:pPr>
        <w:pStyle w:val="Heading2"/>
        <w:numPr>
          <w:ilvl w:val="2"/>
          <w:numId w:val="50"/>
        </w:numPr>
        <w:tabs>
          <w:tab w:val="left" w:pos="1589"/>
        </w:tabs>
        <w:spacing w:before="165"/>
        <w:ind w:left="1589" w:hanging="261"/>
        <w:jc w:val="left"/>
      </w:pPr>
      <w:r>
        <w:rPr>
          <w:spacing w:val="-8"/>
        </w:rPr>
        <w:lastRenderedPageBreak/>
        <w:t>Relevant</w:t>
      </w:r>
      <w:r>
        <w:rPr>
          <w:spacing w:val="-2"/>
        </w:rPr>
        <w:t xml:space="preserve"> </w:t>
      </w:r>
      <w:r>
        <w:rPr>
          <w:spacing w:val="-8"/>
        </w:rPr>
        <w:t>services</w:t>
      </w:r>
      <w:r>
        <w:rPr>
          <w:spacing w:val="3"/>
        </w:rPr>
        <w:t xml:space="preserve"> </w:t>
      </w:r>
      <w:r>
        <w:rPr>
          <w:spacing w:val="-8"/>
        </w:rPr>
        <w:t>and</w:t>
      </w:r>
      <w:r>
        <w:t xml:space="preserve"> </w:t>
      </w:r>
      <w:r>
        <w:rPr>
          <w:spacing w:val="-8"/>
        </w:rPr>
        <w:t>completion</w:t>
      </w:r>
      <w:r>
        <w:rPr>
          <w:spacing w:val="1"/>
        </w:rPr>
        <w:t xml:space="preserve"> </w:t>
      </w:r>
      <w:r>
        <w:rPr>
          <w:spacing w:val="-8"/>
        </w:rPr>
        <w:t>schedule</w:t>
      </w:r>
      <w:r>
        <w:rPr>
          <w:spacing w:val="3"/>
        </w:rPr>
        <w:t xml:space="preserve"> </w:t>
      </w:r>
      <w:r>
        <w:rPr>
          <w:spacing w:val="-8"/>
          <w:vertAlign w:val="superscript"/>
        </w:rPr>
        <w:t>(1)</w:t>
      </w:r>
    </w:p>
    <w:p w:rsidR="00C56328" w:rsidRDefault="00C56328">
      <w:pPr>
        <w:pStyle w:val="BodyText"/>
        <w:spacing w:before="4"/>
        <w:rPr>
          <w:b/>
          <w:sz w:val="13"/>
        </w:rPr>
      </w:pPr>
    </w:p>
    <w:tbl>
      <w:tblPr>
        <w:tblW w:w="0" w:type="auto"/>
        <w:tblInd w:w="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
        <w:gridCol w:w="2830"/>
        <w:gridCol w:w="1351"/>
        <w:gridCol w:w="988"/>
        <w:gridCol w:w="1740"/>
        <w:gridCol w:w="2124"/>
      </w:tblGrid>
      <w:tr w:rsidR="00C56328">
        <w:trPr>
          <w:trHeight w:val="1026"/>
        </w:trPr>
        <w:tc>
          <w:tcPr>
            <w:tcW w:w="746" w:type="dxa"/>
          </w:tcPr>
          <w:p w:rsidR="00C56328" w:rsidRDefault="00271611">
            <w:pPr>
              <w:pStyle w:val="TableParagraph"/>
              <w:spacing w:before="60"/>
              <w:ind w:left="165"/>
              <w:rPr>
                <w:b/>
                <w:sz w:val="28"/>
              </w:rPr>
            </w:pPr>
            <w:r>
              <w:rPr>
                <w:b/>
                <w:spacing w:val="-5"/>
                <w:sz w:val="28"/>
              </w:rPr>
              <w:t>No.</w:t>
            </w:r>
          </w:p>
        </w:tc>
        <w:tc>
          <w:tcPr>
            <w:tcW w:w="2830" w:type="dxa"/>
          </w:tcPr>
          <w:p w:rsidR="00C56328" w:rsidRDefault="00271611">
            <w:pPr>
              <w:pStyle w:val="TableParagraph"/>
              <w:spacing w:before="60"/>
              <w:ind w:left="122"/>
              <w:rPr>
                <w:b/>
                <w:sz w:val="28"/>
              </w:rPr>
            </w:pPr>
            <w:r>
              <w:rPr>
                <w:b/>
                <w:sz w:val="28"/>
              </w:rPr>
              <w:t>Description</w:t>
            </w:r>
            <w:r>
              <w:rPr>
                <w:b/>
                <w:spacing w:val="-6"/>
                <w:sz w:val="28"/>
              </w:rPr>
              <w:t xml:space="preserve"> </w:t>
            </w:r>
            <w:r>
              <w:rPr>
                <w:b/>
                <w:sz w:val="28"/>
              </w:rPr>
              <w:t>of</w:t>
            </w:r>
            <w:r>
              <w:rPr>
                <w:b/>
                <w:spacing w:val="-3"/>
                <w:sz w:val="28"/>
              </w:rPr>
              <w:t xml:space="preserve"> </w:t>
            </w:r>
            <w:r>
              <w:rPr>
                <w:b/>
                <w:spacing w:val="-2"/>
                <w:sz w:val="28"/>
              </w:rPr>
              <w:t>service</w:t>
            </w:r>
          </w:p>
        </w:tc>
        <w:tc>
          <w:tcPr>
            <w:tcW w:w="1351" w:type="dxa"/>
          </w:tcPr>
          <w:p w:rsidR="00C56328" w:rsidRDefault="00271611">
            <w:pPr>
              <w:pStyle w:val="TableParagraph"/>
              <w:spacing w:before="41" w:line="322" w:lineRule="exact"/>
              <w:ind w:left="131" w:right="124"/>
              <w:jc w:val="center"/>
              <w:rPr>
                <w:b/>
                <w:sz w:val="28"/>
              </w:rPr>
            </w:pPr>
            <w:r>
              <w:rPr>
                <w:b/>
                <w:spacing w:val="-2"/>
                <w:sz w:val="28"/>
              </w:rPr>
              <w:t xml:space="preserve">Volume </w:t>
            </w:r>
            <w:r>
              <w:rPr>
                <w:b/>
                <w:spacing w:val="-6"/>
                <w:sz w:val="28"/>
              </w:rPr>
              <w:t xml:space="preserve">of </w:t>
            </w:r>
            <w:r>
              <w:rPr>
                <w:b/>
                <w:spacing w:val="-2"/>
                <w:sz w:val="28"/>
              </w:rPr>
              <w:t>bidding</w:t>
            </w:r>
          </w:p>
        </w:tc>
        <w:tc>
          <w:tcPr>
            <w:tcW w:w="988" w:type="dxa"/>
          </w:tcPr>
          <w:p w:rsidR="00C56328" w:rsidRDefault="00271611">
            <w:pPr>
              <w:pStyle w:val="TableParagraph"/>
              <w:spacing w:before="60"/>
              <w:ind w:left="231"/>
              <w:rPr>
                <w:b/>
                <w:sz w:val="28"/>
              </w:rPr>
            </w:pPr>
            <w:r>
              <w:rPr>
                <w:b/>
                <w:spacing w:val="-4"/>
                <w:sz w:val="28"/>
              </w:rPr>
              <w:t>Unit</w:t>
            </w:r>
          </w:p>
        </w:tc>
        <w:tc>
          <w:tcPr>
            <w:tcW w:w="1740" w:type="dxa"/>
          </w:tcPr>
          <w:p w:rsidR="00C56328" w:rsidRDefault="00271611">
            <w:pPr>
              <w:pStyle w:val="TableParagraph"/>
              <w:spacing w:before="60"/>
              <w:ind w:left="13"/>
              <w:jc w:val="center"/>
              <w:rPr>
                <w:b/>
                <w:sz w:val="28"/>
              </w:rPr>
            </w:pPr>
            <w:r>
              <w:rPr>
                <w:b/>
                <w:spacing w:val="-4"/>
                <w:sz w:val="28"/>
              </w:rPr>
              <w:t>Site</w:t>
            </w:r>
          </w:p>
        </w:tc>
        <w:tc>
          <w:tcPr>
            <w:tcW w:w="2124" w:type="dxa"/>
          </w:tcPr>
          <w:p w:rsidR="00C56328" w:rsidRDefault="00271611">
            <w:pPr>
              <w:pStyle w:val="TableParagraph"/>
              <w:spacing w:before="60"/>
              <w:ind w:left="107" w:right="97" w:firstLine="3"/>
              <w:jc w:val="center"/>
              <w:rPr>
                <w:b/>
                <w:sz w:val="28"/>
              </w:rPr>
            </w:pPr>
            <w:r>
              <w:rPr>
                <w:b/>
                <w:spacing w:val="-2"/>
                <w:sz w:val="28"/>
              </w:rPr>
              <w:t xml:space="preserve">Service </w:t>
            </w:r>
            <w:r>
              <w:rPr>
                <w:b/>
                <w:sz w:val="28"/>
              </w:rPr>
              <w:t>completion</w:t>
            </w:r>
            <w:r>
              <w:rPr>
                <w:b/>
                <w:spacing w:val="-18"/>
                <w:sz w:val="28"/>
              </w:rPr>
              <w:t xml:space="preserve"> </w:t>
            </w:r>
            <w:r>
              <w:rPr>
                <w:b/>
                <w:sz w:val="28"/>
              </w:rPr>
              <w:t>date</w:t>
            </w:r>
          </w:p>
          <w:p w:rsidR="00C56328" w:rsidRDefault="00271611">
            <w:pPr>
              <w:pStyle w:val="TableParagraph"/>
              <w:spacing w:line="170" w:lineRule="exact"/>
              <w:ind w:left="12"/>
              <w:jc w:val="center"/>
              <w:rPr>
                <w:b/>
                <w:sz w:val="18"/>
              </w:rPr>
            </w:pPr>
            <w:r>
              <w:rPr>
                <w:b/>
                <w:spacing w:val="-5"/>
                <w:sz w:val="18"/>
              </w:rPr>
              <w:t>(2)</w:t>
            </w:r>
          </w:p>
        </w:tc>
      </w:tr>
      <w:tr w:rsidR="00C56328">
        <w:trPr>
          <w:trHeight w:val="2174"/>
        </w:trPr>
        <w:tc>
          <w:tcPr>
            <w:tcW w:w="746" w:type="dxa"/>
          </w:tcPr>
          <w:p w:rsidR="00C56328" w:rsidRDefault="00C56328">
            <w:pPr>
              <w:pStyle w:val="TableParagraph"/>
              <w:rPr>
                <w:b/>
                <w:sz w:val="27"/>
              </w:rPr>
            </w:pPr>
          </w:p>
          <w:p w:rsidR="00C56328" w:rsidRDefault="00C56328">
            <w:pPr>
              <w:pStyle w:val="TableParagraph"/>
              <w:spacing w:before="302"/>
              <w:rPr>
                <w:b/>
                <w:sz w:val="27"/>
              </w:rPr>
            </w:pPr>
          </w:p>
          <w:p w:rsidR="00C56328" w:rsidRDefault="00271611">
            <w:pPr>
              <w:pStyle w:val="TableParagraph"/>
              <w:ind w:left="107"/>
              <w:rPr>
                <w:sz w:val="27"/>
              </w:rPr>
            </w:pPr>
            <w:r>
              <w:rPr>
                <w:spacing w:val="-10"/>
                <w:sz w:val="27"/>
              </w:rPr>
              <w:t>1</w:t>
            </w:r>
          </w:p>
        </w:tc>
        <w:tc>
          <w:tcPr>
            <w:tcW w:w="2830" w:type="dxa"/>
          </w:tcPr>
          <w:p w:rsidR="00C56328" w:rsidRDefault="00C56328">
            <w:pPr>
              <w:pStyle w:val="TableParagraph"/>
              <w:rPr>
                <w:b/>
                <w:sz w:val="27"/>
              </w:rPr>
            </w:pPr>
          </w:p>
          <w:p w:rsidR="00C56328" w:rsidRDefault="00C56328">
            <w:pPr>
              <w:pStyle w:val="TableParagraph"/>
              <w:spacing w:before="149"/>
              <w:rPr>
                <w:b/>
                <w:sz w:val="27"/>
              </w:rPr>
            </w:pPr>
          </w:p>
          <w:p w:rsidR="00C56328" w:rsidRDefault="00271611">
            <w:pPr>
              <w:pStyle w:val="TableParagraph"/>
              <w:ind w:left="108" w:right="99"/>
              <w:rPr>
                <w:sz w:val="27"/>
              </w:rPr>
            </w:pPr>
            <w:r>
              <w:rPr>
                <w:sz w:val="27"/>
              </w:rPr>
              <w:t>Installation</w:t>
            </w:r>
            <w:r>
              <w:rPr>
                <w:spacing w:val="-17"/>
                <w:sz w:val="27"/>
              </w:rPr>
              <w:t xml:space="preserve"> </w:t>
            </w:r>
            <w:r>
              <w:rPr>
                <w:sz w:val="27"/>
              </w:rPr>
              <w:t>instructions, technology transfer</w:t>
            </w:r>
          </w:p>
        </w:tc>
        <w:tc>
          <w:tcPr>
            <w:tcW w:w="1351" w:type="dxa"/>
          </w:tcPr>
          <w:p w:rsidR="00C56328" w:rsidRDefault="00C56328">
            <w:pPr>
              <w:pStyle w:val="TableParagraph"/>
              <w:rPr>
                <w:b/>
                <w:sz w:val="27"/>
              </w:rPr>
            </w:pPr>
          </w:p>
          <w:p w:rsidR="00C56328" w:rsidRDefault="00C56328">
            <w:pPr>
              <w:pStyle w:val="TableParagraph"/>
              <w:spacing w:before="302"/>
              <w:rPr>
                <w:b/>
                <w:sz w:val="27"/>
              </w:rPr>
            </w:pPr>
          </w:p>
          <w:p w:rsidR="00C56328" w:rsidRDefault="00271611">
            <w:pPr>
              <w:pStyle w:val="TableParagraph"/>
              <w:ind w:left="108"/>
              <w:rPr>
                <w:sz w:val="27"/>
              </w:rPr>
            </w:pPr>
            <w:r>
              <w:rPr>
                <w:spacing w:val="-10"/>
                <w:sz w:val="27"/>
              </w:rPr>
              <w:t>1</w:t>
            </w:r>
          </w:p>
        </w:tc>
        <w:tc>
          <w:tcPr>
            <w:tcW w:w="988" w:type="dxa"/>
          </w:tcPr>
          <w:p w:rsidR="00C56328" w:rsidRDefault="00C56328">
            <w:pPr>
              <w:pStyle w:val="TableParagraph"/>
              <w:rPr>
                <w:b/>
                <w:sz w:val="27"/>
              </w:rPr>
            </w:pPr>
          </w:p>
          <w:p w:rsidR="00C56328" w:rsidRDefault="00C56328">
            <w:pPr>
              <w:pStyle w:val="TableParagraph"/>
              <w:rPr>
                <w:b/>
                <w:sz w:val="27"/>
              </w:rPr>
            </w:pPr>
          </w:p>
          <w:p w:rsidR="00C56328" w:rsidRDefault="00C56328">
            <w:pPr>
              <w:pStyle w:val="TableParagraph"/>
              <w:spacing w:before="304"/>
              <w:rPr>
                <w:b/>
                <w:sz w:val="27"/>
              </w:rPr>
            </w:pPr>
          </w:p>
          <w:p w:rsidR="00C56328" w:rsidRDefault="00271611">
            <w:pPr>
              <w:pStyle w:val="TableParagraph"/>
              <w:ind w:left="108"/>
              <w:rPr>
                <w:sz w:val="27"/>
              </w:rPr>
            </w:pPr>
            <w:r>
              <w:rPr>
                <w:spacing w:val="-4"/>
                <w:sz w:val="27"/>
              </w:rPr>
              <w:t>time</w:t>
            </w:r>
          </w:p>
        </w:tc>
        <w:tc>
          <w:tcPr>
            <w:tcW w:w="1740" w:type="dxa"/>
          </w:tcPr>
          <w:p w:rsidR="00C56328" w:rsidRDefault="00271611">
            <w:pPr>
              <w:pStyle w:val="TableParagraph"/>
              <w:ind w:left="109" w:right="145"/>
              <w:rPr>
                <w:sz w:val="27"/>
              </w:rPr>
            </w:pPr>
            <w:r>
              <w:rPr>
                <w:spacing w:val="-2"/>
                <w:sz w:val="27"/>
              </w:rPr>
              <w:t xml:space="preserve">Dyeing </w:t>
            </w:r>
            <w:r>
              <w:rPr>
                <w:sz w:val="27"/>
              </w:rPr>
              <w:t xml:space="preserve">Factory, 177 </w:t>
            </w:r>
            <w:r>
              <w:rPr>
                <w:spacing w:val="-2"/>
                <w:sz w:val="27"/>
              </w:rPr>
              <w:t xml:space="preserve">Nguyen </w:t>
            </w:r>
            <w:r>
              <w:rPr>
                <w:sz w:val="27"/>
              </w:rPr>
              <w:t>Oanh, Ward 10, Go Vap</w:t>
            </w:r>
          </w:p>
          <w:p w:rsidR="00C56328" w:rsidRDefault="00271611">
            <w:pPr>
              <w:pStyle w:val="TableParagraph"/>
              <w:spacing w:line="310" w:lineRule="exact"/>
              <w:ind w:left="109" w:right="145"/>
              <w:rPr>
                <w:sz w:val="27"/>
              </w:rPr>
            </w:pPr>
            <w:r>
              <w:rPr>
                <w:sz w:val="27"/>
              </w:rPr>
              <w:t>Dist.,</w:t>
            </w:r>
            <w:r>
              <w:rPr>
                <w:spacing w:val="-17"/>
                <w:sz w:val="27"/>
              </w:rPr>
              <w:t xml:space="preserve"> </w:t>
            </w:r>
            <w:r>
              <w:rPr>
                <w:sz w:val="27"/>
              </w:rPr>
              <w:t>Ho</w:t>
            </w:r>
            <w:r>
              <w:rPr>
                <w:spacing w:val="-17"/>
                <w:sz w:val="27"/>
              </w:rPr>
              <w:t xml:space="preserve"> </w:t>
            </w:r>
            <w:r>
              <w:rPr>
                <w:sz w:val="27"/>
              </w:rPr>
              <w:t>Chi Minh City</w:t>
            </w:r>
          </w:p>
        </w:tc>
        <w:tc>
          <w:tcPr>
            <w:tcW w:w="2124" w:type="dxa"/>
          </w:tcPr>
          <w:p w:rsidR="00C56328" w:rsidRDefault="00271611">
            <w:pPr>
              <w:pStyle w:val="TableParagraph"/>
              <w:spacing w:before="304"/>
              <w:ind w:left="107" w:right="91"/>
              <w:rPr>
                <w:sz w:val="27"/>
              </w:rPr>
            </w:pPr>
            <w:r>
              <w:rPr>
                <w:sz w:val="27"/>
              </w:rPr>
              <w:t>90</w:t>
            </w:r>
            <w:r>
              <w:rPr>
                <w:spacing w:val="-13"/>
                <w:sz w:val="27"/>
              </w:rPr>
              <w:t xml:space="preserve"> </w:t>
            </w:r>
            <w:r>
              <w:rPr>
                <w:sz w:val="27"/>
              </w:rPr>
              <w:t>days</w:t>
            </w:r>
            <w:r>
              <w:rPr>
                <w:spacing w:val="-11"/>
                <w:sz w:val="27"/>
              </w:rPr>
              <w:t xml:space="preserve"> </w:t>
            </w:r>
            <w:r>
              <w:rPr>
                <w:sz w:val="27"/>
              </w:rPr>
              <w:t>since</w:t>
            </w:r>
            <w:r>
              <w:rPr>
                <w:spacing w:val="-12"/>
                <w:sz w:val="27"/>
              </w:rPr>
              <w:t xml:space="preserve"> </w:t>
            </w:r>
            <w:r>
              <w:rPr>
                <w:sz w:val="27"/>
              </w:rPr>
              <w:t xml:space="preserve">the </w:t>
            </w:r>
            <w:r>
              <w:rPr>
                <w:spacing w:val="-2"/>
                <w:sz w:val="27"/>
              </w:rPr>
              <w:t xml:space="preserve">machine </w:t>
            </w:r>
            <w:r>
              <w:rPr>
                <w:sz w:val="27"/>
              </w:rPr>
              <w:t xml:space="preserve">presented at the </w:t>
            </w:r>
            <w:r>
              <w:rPr>
                <w:spacing w:val="-2"/>
                <w:sz w:val="27"/>
              </w:rPr>
              <w:t>investor's premises</w:t>
            </w:r>
          </w:p>
        </w:tc>
      </w:tr>
    </w:tbl>
    <w:p w:rsidR="00C56328" w:rsidRDefault="00271611">
      <w:pPr>
        <w:pStyle w:val="BodyText"/>
        <w:spacing w:before="114"/>
        <w:ind w:left="1470"/>
      </w:pPr>
      <w:r>
        <w:rPr>
          <w:spacing w:val="-2"/>
        </w:rPr>
        <w:t>Notes:</w:t>
      </w:r>
    </w:p>
    <w:p w:rsidR="00C56328" w:rsidRDefault="00271611">
      <w:pPr>
        <w:pStyle w:val="ListParagraph"/>
        <w:numPr>
          <w:ilvl w:val="0"/>
          <w:numId w:val="48"/>
        </w:numPr>
        <w:tabs>
          <w:tab w:val="left" w:pos="1885"/>
        </w:tabs>
        <w:spacing w:before="151" w:line="264" w:lineRule="auto"/>
        <w:ind w:right="839" w:firstLine="707"/>
        <w:rPr>
          <w:sz w:val="28"/>
        </w:rPr>
      </w:pPr>
      <w:r>
        <w:rPr>
          <w:sz w:val="28"/>
        </w:rPr>
        <w:t>In case the bidding package has no relevant service requirements, the Procuring Entity shall delete this table.</w:t>
      </w:r>
    </w:p>
    <w:p w:rsidR="00C56328" w:rsidRDefault="00271611">
      <w:pPr>
        <w:pStyle w:val="ListParagraph"/>
        <w:numPr>
          <w:ilvl w:val="0"/>
          <w:numId w:val="48"/>
        </w:numPr>
        <w:tabs>
          <w:tab w:val="left" w:pos="1971"/>
        </w:tabs>
        <w:spacing w:before="122" w:line="264" w:lineRule="auto"/>
        <w:ind w:right="836" w:firstLine="707"/>
        <w:rPr>
          <w:sz w:val="28"/>
        </w:rPr>
      </w:pPr>
      <w:r>
        <w:rPr>
          <w:sz w:val="28"/>
        </w:rPr>
        <w:t>“Service</w:t>
      </w:r>
      <w:r>
        <w:rPr>
          <w:spacing w:val="80"/>
          <w:sz w:val="28"/>
        </w:rPr>
        <w:t xml:space="preserve"> </w:t>
      </w:r>
      <w:r>
        <w:rPr>
          <w:sz w:val="28"/>
        </w:rPr>
        <w:t>Completion</w:t>
      </w:r>
      <w:r>
        <w:rPr>
          <w:spacing w:val="80"/>
          <w:sz w:val="28"/>
        </w:rPr>
        <w:t xml:space="preserve"> </w:t>
      </w:r>
      <w:r>
        <w:rPr>
          <w:sz w:val="28"/>
        </w:rPr>
        <w:t>Date”</w:t>
      </w:r>
      <w:r>
        <w:rPr>
          <w:spacing w:val="80"/>
          <w:sz w:val="28"/>
        </w:rPr>
        <w:t xml:space="preserve"> </w:t>
      </w:r>
      <w:r>
        <w:rPr>
          <w:sz w:val="28"/>
        </w:rPr>
        <w:t>must</w:t>
      </w:r>
      <w:r>
        <w:rPr>
          <w:spacing w:val="80"/>
          <w:sz w:val="28"/>
        </w:rPr>
        <w:t xml:space="preserve"> </w:t>
      </w:r>
      <w:r>
        <w:rPr>
          <w:sz w:val="28"/>
        </w:rPr>
        <w:t>be</w:t>
      </w:r>
      <w:r>
        <w:rPr>
          <w:spacing w:val="80"/>
          <w:sz w:val="28"/>
        </w:rPr>
        <w:t xml:space="preserve"> </w:t>
      </w:r>
      <w:r>
        <w:rPr>
          <w:sz w:val="28"/>
        </w:rPr>
        <w:t>reasonable,</w:t>
      </w:r>
      <w:r>
        <w:rPr>
          <w:spacing w:val="80"/>
          <w:sz w:val="28"/>
        </w:rPr>
        <w:t xml:space="preserve"> </w:t>
      </w:r>
      <w:r>
        <w:rPr>
          <w:sz w:val="28"/>
        </w:rPr>
        <w:t>consistent</w:t>
      </w:r>
      <w:r>
        <w:rPr>
          <w:spacing w:val="80"/>
          <w:sz w:val="28"/>
        </w:rPr>
        <w:t xml:space="preserve"> </w:t>
      </w:r>
      <w:r>
        <w:rPr>
          <w:sz w:val="28"/>
        </w:rPr>
        <w:t>with “Delivery Date” in Clause 1 of this Section</w:t>
      </w:r>
    </w:p>
    <w:p w:rsidR="00C56328" w:rsidRDefault="00271611">
      <w:pPr>
        <w:pStyle w:val="Heading2"/>
        <w:spacing w:before="124"/>
        <w:ind w:left="1328"/>
      </w:pPr>
      <w:r>
        <w:t>Section</w:t>
      </w:r>
      <w:r>
        <w:rPr>
          <w:spacing w:val="-6"/>
        </w:rPr>
        <w:t xml:space="preserve"> </w:t>
      </w:r>
      <w:r>
        <w:t>2.</w:t>
      </w:r>
      <w:r>
        <w:rPr>
          <w:spacing w:val="-3"/>
        </w:rPr>
        <w:t xml:space="preserve"> </w:t>
      </w:r>
      <w:r>
        <w:t>Technical</w:t>
      </w:r>
      <w:r>
        <w:rPr>
          <w:spacing w:val="-3"/>
        </w:rPr>
        <w:t xml:space="preserve"> </w:t>
      </w:r>
      <w:r>
        <w:rPr>
          <w:spacing w:val="-2"/>
        </w:rPr>
        <w:t>requirements</w:t>
      </w:r>
    </w:p>
    <w:p w:rsidR="00C56328" w:rsidRDefault="00271611">
      <w:pPr>
        <w:pStyle w:val="ListParagraph"/>
        <w:numPr>
          <w:ilvl w:val="1"/>
          <w:numId w:val="47"/>
        </w:numPr>
        <w:tabs>
          <w:tab w:val="left" w:pos="1749"/>
        </w:tabs>
        <w:spacing w:before="151"/>
        <w:ind w:left="1749" w:hanging="421"/>
        <w:jc w:val="left"/>
        <w:rPr>
          <w:b/>
          <w:sz w:val="28"/>
        </w:rPr>
      </w:pPr>
      <w:r>
        <w:rPr>
          <w:b/>
          <w:sz w:val="28"/>
        </w:rPr>
        <w:t>General</w:t>
      </w:r>
      <w:r>
        <w:rPr>
          <w:b/>
          <w:spacing w:val="-8"/>
          <w:sz w:val="28"/>
        </w:rPr>
        <w:t xml:space="preserve"> </w:t>
      </w:r>
      <w:r>
        <w:rPr>
          <w:b/>
          <w:sz w:val="28"/>
        </w:rPr>
        <w:t>introduction</w:t>
      </w:r>
      <w:r>
        <w:rPr>
          <w:b/>
          <w:spacing w:val="-5"/>
          <w:sz w:val="28"/>
        </w:rPr>
        <w:t xml:space="preserve"> </w:t>
      </w:r>
      <w:r>
        <w:rPr>
          <w:b/>
          <w:sz w:val="28"/>
        </w:rPr>
        <w:t>of</w:t>
      </w:r>
      <w:r>
        <w:rPr>
          <w:b/>
          <w:spacing w:val="-5"/>
          <w:sz w:val="28"/>
        </w:rPr>
        <w:t xml:space="preserve"> </w:t>
      </w:r>
      <w:r>
        <w:rPr>
          <w:b/>
          <w:sz w:val="28"/>
        </w:rPr>
        <w:t>bidding</w:t>
      </w:r>
      <w:r>
        <w:rPr>
          <w:b/>
          <w:spacing w:val="-4"/>
          <w:sz w:val="28"/>
        </w:rPr>
        <w:t xml:space="preserve"> </w:t>
      </w:r>
      <w:r>
        <w:rPr>
          <w:b/>
          <w:spacing w:val="-2"/>
          <w:sz w:val="28"/>
        </w:rPr>
        <w:t>package</w:t>
      </w:r>
    </w:p>
    <w:p w:rsidR="00C56328" w:rsidRDefault="00271611">
      <w:pPr>
        <w:pStyle w:val="BodyText"/>
        <w:spacing w:before="149"/>
        <w:ind w:left="762" w:right="830" w:firstLine="707"/>
        <w:jc w:val="both"/>
      </w:pPr>
      <w:r>
        <w:t>Bidding package title: Bidding package number 1: Supply of 01 rotary screen printing machine</w:t>
      </w:r>
    </w:p>
    <w:p w:rsidR="00C56328" w:rsidRDefault="00271611">
      <w:pPr>
        <w:pStyle w:val="BodyText"/>
        <w:spacing w:before="117" w:line="259" w:lineRule="auto"/>
        <w:ind w:left="762" w:right="878" w:firstLine="707"/>
        <w:jc w:val="both"/>
      </w:pPr>
      <w:r>
        <w:t xml:space="preserve">Name of project : Project of investment in Flower pattern printing line of Dyeing Factory - 28 CORPORATION ONE MEMBER LIMITED LIABILITY </w:t>
      </w:r>
      <w:r>
        <w:rPr>
          <w:spacing w:val="-2"/>
        </w:rPr>
        <w:t>COMPANY</w:t>
      </w:r>
    </w:p>
    <w:p w:rsidR="00C56328" w:rsidRDefault="00271611">
      <w:pPr>
        <w:pStyle w:val="BodyText"/>
        <w:spacing w:before="159"/>
        <w:ind w:left="1470"/>
      </w:pPr>
      <w:r>
        <w:t>Execution</w:t>
      </w:r>
      <w:r>
        <w:rPr>
          <w:spacing w:val="-4"/>
        </w:rPr>
        <w:t xml:space="preserve"> </w:t>
      </w:r>
      <w:r>
        <w:t>time:</w:t>
      </w:r>
      <w:r>
        <w:rPr>
          <w:spacing w:val="-2"/>
        </w:rPr>
        <w:t xml:space="preserve"> </w:t>
      </w:r>
      <w:r>
        <w:t>9</w:t>
      </w:r>
      <w:r>
        <w:rPr>
          <w:spacing w:val="-5"/>
        </w:rPr>
        <w:t xml:space="preserve"> </w:t>
      </w:r>
      <w:r>
        <w:t>months</w:t>
      </w:r>
      <w:r>
        <w:rPr>
          <w:spacing w:val="-3"/>
        </w:rPr>
        <w:t xml:space="preserve"> </w:t>
      </w:r>
      <w:r>
        <w:t>in</w:t>
      </w:r>
      <w:r>
        <w:rPr>
          <w:spacing w:val="-3"/>
        </w:rPr>
        <w:t xml:space="preserve"> </w:t>
      </w:r>
      <w:r>
        <w:rPr>
          <w:spacing w:val="-2"/>
        </w:rPr>
        <w:t>maximum</w:t>
      </w:r>
    </w:p>
    <w:p w:rsidR="00C56328" w:rsidRDefault="00271611">
      <w:pPr>
        <w:pStyle w:val="BodyText"/>
        <w:spacing w:before="187" w:line="256" w:lineRule="auto"/>
        <w:ind w:left="762" w:right="879" w:firstLine="707"/>
        <w:jc w:val="both"/>
      </w:pPr>
      <w:r>
        <w:t>Execution site: Dyeing Factory, 177 Nguyen Oanh, Ward 10, Go Vap Dist., Ho Chi Minh City</w:t>
      </w:r>
    </w:p>
    <w:p w:rsidR="00C56328" w:rsidRDefault="00271611">
      <w:pPr>
        <w:pStyle w:val="Heading2"/>
        <w:numPr>
          <w:ilvl w:val="1"/>
          <w:numId w:val="47"/>
        </w:numPr>
        <w:tabs>
          <w:tab w:val="left" w:pos="1891"/>
        </w:tabs>
        <w:spacing w:before="170"/>
        <w:ind w:left="1891" w:hanging="421"/>
        <w:jc w:val="left"/>
      </w:pPr>
      <w:r>
        <w:rPr>
          <w:color w:val="000000"/>
          <w:shd w:val="clear" w:color="auto" w:fill="FFEF66"/>
        </w:rPr>
        <w:t>Technical</w:t>
      </w:r>
      <w:r>
        <w:rPr>
          <w:color w:val="000000"/>
          <w:spacing w:val="-6"/>
          <w:shd w:val="clear" w:color="auto" w:fill="FFEF66"/>
        </w:rPr>
        <w:t xml:space="preserve"> </w:t>
      </w:r>
      <w:r>
        <w:rPr>
          <w:color w:val="000000"/>
          <w:spacing w:val="-2"/>
          <w:shd w:val="clear" w:color="auto" w:fill="FFEF66"/>
        </w:rPr>
        <w:t>requirement</w:t>
      </w:r>
      <w:r>
        <w:rPr>
          <w:color w:val="000000"/>
          <w:spacing w:val="-2"/>
        </w:rPr>
        <w:t>s</w:t>
      </w:r>
    </w:p>
    <w:p w:rsidR="00C56328" w:rsidRDefault="00C56328">
      <w:pPr>
        <w:pStyle w:val="BodyText"/>
        <w:spacing w:before="5"/>
        <w:rPr>
          <w:b/>
          <w:sz w:val="16"/>
        </w:rPr>
      </w:pPr>
    </w:p>
    <w:tbl>
      <w:tblPr>
        <w:tblW w:w="0" w:type="auto"/>
        <w:tblInd w:w="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2684"/>
        <w:gridCol w:w="4537"/>
        <w:gridCol w:w="1586"/>
      </w:tblGrid>
      <w:tr w:rsidR="00C56328">
        <w:trPr>
          <w:trHeight w:val="774"/>
        </w:trPr>
        <w:tc>
          <w:tcPr>
            <w:tcW w:w="720" w:type="dxa"/>
          </w:tcPr>
          <w:p w:rsidR="00C56328" w:rsidRDefault="00271611">
            <w:pPr>
              <w:pStyle w:val="TableParagraph"/>
              <w:spacing w:before="225"/>
              <w:ind w:left="11" w:right="42"/>
              <w:jc w:val="center"/>
              <w:rPr>
                <w:b/>
                <w:sz w:val="28"/>
              </w:rPr>
            </w:pPr>
            <w:r>
              <w:rPr>
                <w:b/>
                <w:spacing w:val="-5"/>
                <w:sz w:val="28"/>
              </w:rPr>
              <w:t>No.</w:t>
            </w:r>
          </w:p>
        </w:tc>
        <w:tc>
          <w:tcPr>
            <w:tcW w:w="2684" w:type="dxa"/>
          </w:tcPr>
          <w:p w:rsidR="00C56328" w:rsidRDefault="00271611">
            <w:pPr>
              <w:pStyle w:val="TableParagraph"/>
              <w:spacing w:before="225"/>
              <w:ind w:left="837"/>
              <w:rPr>
                <w:b/>
                <w:sz w:val="28"/>
              </w:rPr>
            </w:pPr>
            <w:r>
              <w:rPr>
                <w:b/>
                <w:spacing w:val="-2"/>
                <w:sz w:val="28"/>
              </w:rPr>
              <w:t>Criteria</w:t>
            </w:r>
          </w:p>
        </w:tc>
        <w:tc>
          <w:tcPr>
            <w:tcW w:w="4537" w:type="dxa"/>
          </w:tcPr>
          <w:p w:rsidR="00C56328" w:rsidRDefault="00271611">
            <w:pPr>
              <w:pStyle w:val="TableParagraph"/>
              <w:spacing w:before="225"/>
              <w:ind w:left="1403"/>
              <w:rPr>
                <w:b/>
                <w:sz w:val="28"/>
              </w:rPr>
            </w:pPr>
            <w:r>
              <w:rPr>
                <w:b/>
                <w:spacing w:val="-2"/>
                <w:sz w:val="28"/>
              </w:rPr>
              <w:t>Requirements</w:t>
            </w:r>
          </w:p>
        </w:tc>
        <w:tc>
          <w:tcPr>
            <w:tcW w:w="1586" w:type="dxa"/>
          </w:tcPr>
          <w:p w:rsidR="00C56328" w:rsidRDefault="00271611">
            <w:pPr>
              <w:pStyle w:val="TableParagraph"/>
              <w:spacing w:line="320" w:lineRule="exact"/>
              <w:ind w:left="433"/>
              <w:rPr>
                <w:b/>
                <w:sz w:val="28"/>
              </w:rPr>
            </w:pPr>
            <w:r>
              <w:rPr>
                <w:b/>
                <w:spacing w:val="-2"/>
                <w:sz w:val="28"/>
              </w:rPr>
              <w:t>Notes</w:t>
            </w:r>
          </w:p>
        </w:tc>
      </w:tr>
      <w:tr w:rsidR="00C56328">
        <w:trPr>
          <w:trHeight w:val="1641"/>
        </w:trPr>
        <w:tc>
          <w:tcPr>
            <w:tcW w:w="720" w:type="dxa"/>
          </w:tcPr>
          <w:p w:rsidR="00C56328" w:rsidRDefault="00C56328">
            <w:pPr>
              <w:pStyle w:val="TableParagraph"/>
              <w:rPr>
                <w:b/>
                <w:sz w:val="28"/>
              </w:rPr>
            </w:pPr>
          </w:p>
          <w:p w:rsidR="00C56328" w:rsidRDefault="00C56328">
            <w:pPr>
              <w:pStyle w:val="TableParagraph"/>
              <w:spacing w:before="8"/>
              <w:rPr>
                <w:b/>
                <w:sz w:val="28"/>
              </w:rPr>
            </w:pPr>
          </w:p>
          <w:p w:rsidR="00C56328" w:rsidRDefault="00271611">
            <w:pPr>
              <w:pStyle w:val="TableParagraph"/>
              <w:spacing w:before="1"/>
              <w:ind w:left="41" w:right="31"/>
              <w:jc w:val="center"/>
              <w:rPr>
                <w:sz w:val="28"/>
              </w:rPr>
            </w:pPr>
            <w:r>
              <w:rPr>
                <w:spacing w:val="-10"/>
                <w:sz w:val="28"/>
              </w:rPr>
              <w:t>1</w:t>
            </w:r>
          </w:p>
        </w:tc>
        <w:tc>
          <w:tcPr>
            <w:tcW w:w="2684" w:type="dxa"/>
          </w:tcPr>
          <w:p w:rsidR="00C56328" w:rsidRDefault="00271611">
            <w:pPr>
              <w:pStyle w:val="TableParagraph"/>
              <w:tabs>
                <w:tab w:val="left" w:pos="1685"/>
              </w:tabs>
              <w:ind w:left="107" w:right="100"/>
              <w:jc w:val="both"/>
              <w:rPr>
                <w:sz w:val="28"/>
              </w:rPr>
            </w:pPr>
            <w:r>
              <w:rPr>
                <w:sz w:val="28"/>
              </w:rPr>
              <w:t xml:space="preserve">Requirements on </w:t>
            </w:r>
            <w:r>
              <w:rPr>
                <w:spacing w:val="-2"/>
                <w:sz w:val="28"/>
              </w:rPr>
              <w:t>printer/</w:t>
            </w:r>
            <w:r>
              <w:rPr>
                <w:sz w:val="28"/>
              </w:rPr>
              <w:tab/>
            </w:r>
            <w:r>
              <w:rPr>
                <w:spacing w:val="-2"/>
                <w:sz w:val="28"/>
              </w:rPr>
              <w:t>printing technology</w:t>
            </w:r>
          </w:p>
        </w:tc>
        <w:tc>
          <w:tcPr>
            <w:tcW w:w="4537" w:type="dxa"/>
          </w:tcPr>
          <w:p w:rsidR="00C56328" w:rsidRDefault="00271611">
            <w:pPr>
              <w:pStyle w:val="TableParagraph"/>
              <w:spacing w:line="252" w:lineRule="auto"/>
              <w:ind w:left="105"/>
              <w:rPr>
                <w:sz w:val="28"/>
              </w:rPr>
            </w:pPr>
            <w:r>
              <w:rPr>
                <w:sz w:val="28"/>
              </w:rPr>
              <w:t>-</w:t>
            </w:r>
            <w:r>
              <w:rPr>
                <w:spacing w:val="40"/>
                <w:sz w:val="28"/>
              </w:rPr>
              <w:t xml:space="preserve"> </w:t>
            </w:r>
            <w:r>
              <w:rPr>
                <w:sz w:val="28"/>
              </w:rPr>
              <w:t>The</w:t>
            </w:r>
            <w:r>
              <w:rPr>
                <w:spacing w:val="40"/>
                <w:sz w:val="28"/>
              </w:rPr>
              <w:t xml:space="preserve"> </w:t>
            </w:r>
            <w:r>
              <w:rPr>
                <w:sz w:val="28"/>
              </w:rPr>
              <w:t>bidder</w:t>
            </w:r>
            <w:r>
              <w:rPr>
                <w:spacing w:val="40"/>
                <w:sz w:val="28"/>
              </w:rPr>
              <w:t xml:space="preserve"> </w:t>
            </w:r>
            <w:r>
              <w:rPr>
                <w:sz w:val="28"/>
              </w:rPr>
              <w:t>clearly</w:t>
            </w:r>
            <w:r>
              <w:rPr>
                <w:spacing w:val="39"/>
                <w:sz w:val="28"/>
              </w:rPr>
              <w:t xml:space="preserve"> </w:t>
            </w:r>
            <w:r>
              <w:rPr>
                <w:sz w:val="28"/>
              </w:rPr>
              <w:t>state</w:t>
            </w:r>
            <w:r>
              <w:rPr>
                <w:spacing w:val="40"/>
                <w:sz w:val="28"/>
              </w:rPr>
              <w:t xml:space="preserve"> </w:t>
            </w:r>
            <w:r>
              <w:rPr>
                <w:sz w:val="28"/>
              </w:rPr>
              <w:t>the</w:t>
            </w:r>
            <w:r>
              <w:rPr>
                <w:spacing w:val="40"/>
                <w:sz w:val="28"/>
              </w:rPr>
              <w:t xml:space="preserve"> </w:t>
            </w:r>
            <w:r>
              <w:rPr>
                <w:sz w:val="28"/>
              </w:rPr>
              <w:t>printer code and manufacturer</w:t>
            </w:r>
          </w:p>
          <w:p w:rsidR="00C56328" w:rsidRDefault="00271611">
            <w:pPr>
              <w:pStyle w:val="TableParagraph"/>
              <w:ind w:left="105"/>
              <w:rPr>
                <w:sz w:val="28"/>
              </w:rPr>
            </w:pPr>
            <w:r>
              <w:rPr>
                <w:sz w:val="28"/>
              </w:rPr>
              <w:t>-Brand-new, manufactured from 2022 or later</w:t>
            </w:r>
          </w:p>
          <w:p w:rsidR="00C56328" w:rsidRDefault="00271611">
            <w:pPr>
              <w:pStyle w:val="TableParagraph"/>
              <w:spacing w:line="308" w:lineRule="exact"/>
              <w:ind w:left="105"/>
              <w:rPr>
                <w:sz w:val="28"/>
              </w:rPr>
            </w:pPr>
            <w:r>
              <w:rPr>
                <w:sz w:val="28"/>
              </w:rPr>
              <w:t>Rotary</w:t>
            </w:r>
            <w:r>
              <w:rPr>
                <w:spacing w:val="-8"/>
                <w:sz w:val="28"/>
              </w:rPr>
              <w:t xml:space="preserve"> </w:t>
            </w:r>
            <w:r>
              <w:rPr>
                <w:sz w:val="28"/>
              </w:rPr>
              <w:t>screen</w:t>
            </w:r>
            <w:r>
              <w:rPr>
                <w:spacing w:val="-6"/>
                <w:sz w:val="28"/>
              </w:rPr>
              <w:t xml:space="preserve"> </w:t>
            </w:r>
            <w:r>
              <w:rPr>
                <w:sz w:val="28"/>
              </w:rPr>
              <w:t>printing</w:t>
            </w:r>
            <w:r>
              <w:rPr>
                <w:spacing w:val="-2"/>
                <w:sz w:val="28"/>
              </w:rPr>
              <w:t xml:space="preserve"> technology</w:t>
            </w:r>
          </w:p>
        </w:tc>
        <w:tc>
          <w:tcPr>
            <w:tcW w:w="1586" w:type="dxa"/>
          </w:tcPr>
          <w:p w:rsidR="00C56328" w:rsidRDefault="00C56328">
            <w:pPr>
              <w:pStyle w:val="TableParagraph"/>
              <w:rPr>
                <w:sz w:val="26"/>
              </w:rPr>
            </w:pPr>
          </w:p>
        </w:tc>
      </w:tr>
      <w:tr w:rsidR="00C56328">
        <w:trPr>
          <w:trHeight w:val="967"/>
        </w:trPr>
        <w:tc>
          <w:tcPr>
            <w:tcW w:w="720" w:type="dxa"/>
          </w:tcPr>
          <w:p w:rsidR="00C56328" w:rsidRDefault="00271611">
            <w:pPr>
              <w:pStyle w:val="TableParagraph"/>
              <w:spacing w:before="317"/>
              <w:ind w:left="41" w:right="31"/>
              <w:jc w:val="center"/>
              <w:rPr>
                <w:sz w:val="28"/>
              </w:rPr>
            </w:pPr>
            <w:r>
              <w:rPr>
                <w:spacing w:val="-10"/>
                <w:sz w:val="28"/>
              </w:rPr>
              <w:t>2</w:t>
            </w:r>
          </w:p>
        </w:tc>
        <w:tc>
          <w:tcPr>
            <w:tcW w:w="2684" w:type="dxa"/>
          </w:tcPr>
          <w:p w:rsidR="00C56328" w:rsidRDefault="00271611">
            <w:pPr>
              <w:pStyle w:val="TableParagraph"/>
              <w:spacing w:line="315" w:lineRule="exact"/>
              <w:ind w:left="107"/>
              <w:rPr>
                <w:sz w:val="28"/>
              </w:rPr>
            </w:pPr>
            <w:r>
              <w:rPr>
                <w:spacing w:val="-2"/>
                <w:sz w:val="28"/>
              </w:rPr>
              <w:t>Materials</w:t>
            </w:r>
          </w:p>
        </w:tc>
        <w:tc>
          <w:tcPr>
            <w:tcW w:w="4537" w:type="dxa"/>
          </w:tcPr>
          <w:p w:rsidR="00C56328" w:rsidRDefault="00271611">
            <w:pPr>
              <w:pStyle w:val="TableParagraph"/>
              <w:spacing w:line="315" w:lineRule="exact"/>
              <w:ind w:left="105"/>
              <w:rPr>
                <w:sz w:val="28"/>
              </w:rPr>
            </w:pPr>
            <w:r>
              <w:rPr>
                <w:sz w:val="28"/>
              </w:rPr>
              <w:t>Basic</w:t>
            </w:r>
            <w:r>
              <w:rPr>
                <w:spacing w:val="26"/>
                <w:sz w:val="28"/>
              </w:rPr>
              <w:t xml:space="preserve"> </w:t>
            </w:r>
            <w:r>
              <w:rPr>
                <w:sz w:val="28"/>
              </w:rPr>
              <w:t>parts</w:t>
            </w:r>
            <w:r>
              <w:rPr>
                <w:spacing w:val="25"/>
                <w:sz w:val="28"/>
              </w:rPr>
              <w:t xml:space="preserve"> </w:t>
            </w:r>
            <w:r>
              <w:rPr>
                <w:sz w:val="28"/>
              </w:rPr>
              <w:t>in</w:t>
            </w:r>
            <w:r>
              <w:rPr>
                <w:spacing w:val="27"/>
                <w:sz w:val="28"/>
              </w:rPr>
              <w:t xml:space="preserve"> </w:t>
            </w:r>
            <w:r>
              <w:rPr>
                <w:sz w:val="28"/>
              </w:rPr>
              <w:t>contact</w:t>
            </w:r>
            <w:r>
              <w:rPr>
                <w:spacing w:val="29"/>
                <w:sz w:val="28"/>
              </w:rPr>
              <w:t xml:space="preserve"> </w:t>
            </w:r>
            <w:r>
              <w:rPr>
                <w:sz w:val="28"/>
              </w:rPr>
              <w:t>with</w:t>
            </w:r>
            <w:r>
              <w:rPr>
                <w:spacing w:val="30"/>
                <w:sz w:val="28"/>
              </w:rPr>
              <w:t xml:space="preserve"> </w:t>
            </w:r>
            <w:r>
              <w:rPr>
                <w:spacing w:val="-2"/>
                <w:sz w:val="28"/>
              </w:rPr>
              <w:t>chemicals</w:t>
            </w:r>
          </w:p>
          <w:p w:rsidR="00C56328" w:rsidRDefault="00271611">
            <w:pPr>
              <w:pStyle w:val="TableParagraph"/>
              <w:tabs>
                <w:tab w:val="left" w:pos="1008"/>
                <w:tab w:val="left" w:pos="1459"/>
                <w:tab w:val="left" w:pos="1632"/>
                <w:tab w:val="left" w:pos="2766"/>
                <w:tab w:val="left" w:pos="4068"/>
              </w:tabs>
              <w:spacing w:line="322" w:lineRule="exact"/>
              <w:ind w:left="105" w:right="95"/>
              <w:rPr>
                <w:sz w:val="28"/>
              </w:rPr>
            </w:pPr>
            <w:r>
              <w:rPr>
                <w:spacing w:val="-4"/>
                <w:sz w:val="28"/>
              </w:rPr>
              <w:t>such</w:t>
            </w:r>
            <w:r>
              <w:rPr>
                <w:sz w:val="28"/>
              </w:rPr>
              <w:tab/>
            </w:r>
            <w:r>
              <w:rPr>
                <w:spacing w:val="-6"/>
                <w:sz w:val="28"/>
              </w:rPr>
              <w:t>as</w:t>
            </w:r>
            <w:r>
              <w:rPr>
                <w:sz w:val="28"/>
              </w:rPr>
              <w:tab/>
            </w:r>
            <w:r>
              <w:rPr>
                <w:sz w:val="28"/>
              </w:rPr>
              <w:tab/>
            </w:r>
            <w:r>
              <w:rPr>
                <w:spacing w:val="-2"/>
                <w:sz w:val="28"/>
              </w:rPr>
              <w:t>printer</w:t>
            </w:r>
            <w:r>
              <w:rPr>
                <w:sz w:val="28"/>
              </w:rPr>
              <w:tab/>
            </w:r>
            <w:r>
              <w:rPr>
                <w:spacing w:val="-2"/>
                <w:sz w:val="28"/>
              </w:rPr>
              <w:t>cover/housing, chemical</w:t>
            </w:r>
            <w:r>
              <w:rPr>
                <w:sz w:val="28"/>
              </w:rPr>
              <w:tab/>
            </w:r>
            <w:r>
              <w:rPr>
                <w:spacing w:val="-2"/>
                <w:sz w:val="28"/>
              </w:rPr>
              <w:t>tank/coating/trough,</w:t>
            </w:r>
            <w:r>
              <w:rPr>
                <w:sz w:val="28"/>
              </w:rPr>
              <w:tab/>
            </w:r>
            <w:r>
              <w:rPr>
                <w:spacing w:val="-5"/>
                <w:sz w:val="28"/>
              </w:rPr>
              <w:t>ink</w:t>
            </w:r>
          </w:p>
        </w:tc>
        <w:tc>
          <w:tcPr>
            <w:tcW w:w="1586" w:type="dxa"/>
          </w:tcPr>
          <w:p w:rsidR="00C56328" w:rsidRDefault="00C56328">
            <w:pPr>
              <w:pStyle w:val="TableParagraph"/>
              <w:rPr>
                <w:sz w:val="26"/>
              </w:rPr>
            </w:pPr>
          </w:p>
        </w:tc>
      </w:tr>
    </w:tbl>
    <w:p w:rsidR="00C56328" w:rsidRDefault="00C56328">
      <w:pPr>
        <w:rPr>
          <w:sz w:val="26"/>
        </w:rPr>
        <w:sectPr w:rsidR="00C56328">
          <w:headerReference w:type="default" r:id="rId22"/>
          <w:pgSz w:w="11910" w:h="16840"/>
          <w:pgMar w:top="1040" w:right="300" w:bottom="280" w:left="940" w:header="722" w:footer="0" w:gutter="0"/>
          <w:pgNumType w:start="121"/>
          <w:cols w:space="720"/>
        </w:sectPr>
      </w:pPr>
    </w:p>
    <w:p w:rsidR="00C56328" w:rsidRDefault="00C56328">
      <w:pPr>
        <w:pStyle w:val="BodyText"/>
        <w:spacing w:before="7"/>
        <w:rPr>
          <w:b/>
          <w:sz w:val="14"/>
        </w:rPr>
      </w:pPr>
    </w:p>
    <w:tbl>
      <w:tblPr>
        <w:tblW w:w="0" w:type="auto"/>
        <w:tblInd w:w="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2684"/>
        <w:gridCol w:w="4537"/>
        <w:gridCol w:w="1586"/>
      </w:tblGrid>
      <w:tr w:rsidR="00C56328">
        <w:trPr>
          <w:trHeight w:val="964"/>
        </w:trPr>
        <w:tc>
          <w:tcPr>
            <w:tcW w:w="720" w:type="dxa"/>
          </w:tcPr>
          <w:p w:rsidR="00C56328" w:rsidRDefault="00C56328">
            <w:pPr>
              <w:pStyle w:val="TableParagraph"/>
              <w:rPr>
                <w:sz w:val="28"/>
              </w:rPr>
            </w:pPr>
          </w:p>
        </w:tc>
        <w:tc>
          <w:tcPr>
            <w:tcW w:w="2684" w:type="dxa"/>
          </w:tcPr>
          <w:p w:rsidR="00C56328" w:rsidRDefault="00C56328">
            <w:pPr>
              <w:pStyle w:val="TableParagraph"/>
              <w:rPr>
                <w:sz w:val="28"/>
              </w:rPr>
            </w:pPr>
          </w:p>
        </w:tc>
        <w:tc>
          <w:tcPr>
            <w:tcW w:w="4537" w:type="dxa"/>
          </w:tcPr>
          <w:p w:rsidR="00C56328" w:rsidRDefault="00271611">
            <w:pPr>
              <w:pStyle w:val="TableParagraph"/>
              <w:spacing w:line="315" w:lineRule="exact"/>
              <w:ind w:left="105"/>
              <w:rPr>
                <w:sz w:val="28"/>
              </w:rPr>
            </w:pPr>
            <w:r>
              <w:rPr>
                <w:sz w:val="28"/>
              </w:rPr>
              <w:t>cartridge</w:t>
            </w:r>
            <w:r>
              <w:rPr>
                <w:spacing w:val="4"/>
                <w:sz w:val="28"/>
              </w:rPr>
              <w:t xml:space="preserve"> </w:t>
            </w:r>
            <w:r>
              <w:rPr>
                <w:sz w:val="28"/>
              </w:rPr>
              <w:t>clamps,</w:t>
            </w:r>
            <w:r>
              <w:rPr>
                <w:spacing w:val="5"/>
                <w:sz w:val="28"/>
              </w:rPr>
              <w:t xml:space="preserve"> </w:t>
            </w:r>
            <w:r>
              <w:rPr>
                <w:sz w:val="28"/>
              </w:rPr>
              <w:t>pressure</w:t>
            </w:r>
            <w:r>
              <w:rPr>
                <w:spacing w:val="4"/>
                <w:sz w:val="28"/>
              </w:rPr>
              <w:t xml:space="preserve"> </w:t>
            </w:r>
            <w:r>
              <w:rPr>
                <w:sz w:val="28"/>
              </w:rPr>
              <w:t>roller,</w:t>
            </w:r>
            <w:r>
              <w:rPr>
                <w:spacing w:val="5"/>
                <w:sz w:val="28"/>
              </w:rPr>
              <w:t xml:space="preserve"> </w:t>
            </w:r>
            <w:r>
              <w:rPr>
                <w:spacing w:val="-4"/>
                <w:sz w:val="28"/>
              </w:rPr>
              <w:t>edge</w:t>
            </w:r>
          </w:p>
          <w:p w:rsidR="00C56328" w:rsidRDefault="00271611">
            <w:pPr>
              <w:pStyle w:val="TableParagraph"/>
              <w:spacing w:line="322" w:lineRule="exact"/>
              <w:ind w:left="105"/>
              <w:rPr>
                <w:sz w:val="28"/>
              </w:rPr>
            </w:pPr>
            <w:r>
              <w:rPr>
                <w:sz w:val="28"/>
              </w:rPr>
              <w:t>guides,</w:t>
            </w:r>
            <w:r>
              <w:rPr>
                <w:spacing w:val="80"/>
                <w:sz w:val="28"/>
              </w:rPr>
              <w:t xml:space="preserve"> </w:t>
            </w:r>
            <w:r>
              <w:rPr>
                <w:sz w:val="28"/>
              </w:rPr>
              <w:t>etc.</w:t>
            </w:r>
            <w:r>
              <w:rPr>
                <w:spacing w:val="80"/>
                <w:sz w:val="28"/>
              </w:rPr>
              <w:t xml:space="preserve"> </w:t>
            </w:r>
            <w:r>
              <w:rPr>
                <w:sz w:val="28"/>
              </w:rPr>
              <w:t>are</w:t>
            </w:r>
            <w:r>
              <w:rPr>
                <w:spacing w:val="80"/>
                <w:sz w:val="28"/>
              </w:rPr>
              <w:t xml:space="preserve"> </w:t>
            </w:r>
            <w:r>
              <w:rPr>
                <w:sz w:val="28"/>
              </w:rPr>
              <w:t>made</w:t>
            </w:r>
            <w:r>
              <w:rPr>
                <w:spacing w:val="80"/>
                <w:sz w:val="28"/>
              </w:rPr>
              <w:t xml:space="preserve"> </w:t>
            </w:r>
            <w:r>
              <w:rPr>
                <w:sz w:val="28"/>
              </w:rPr>
              <w:t>of</w:t>
            </w:r>
            <w:r>
              <w:rPr>
                <w:spacing w:val="80"/>
                <w:sz w:val="28"/>
              </w:rPr>
              <w:t xml:space="preserve"> </w:t>
            </w:r>
            <w:r>
              <w:rPr>
                <w:sz w:val="28"/>
              </w:rPr>
              <w:t xml:space="preserve">stainless </w:t>
            </w:r>
            <w:r>
              <w:rPr>
                <w:spacing w:val="-2"/>
                <w:sz w:val="28"/>
              </w:rPr>
              <w:t>steel.</w:t>
            </w:r>
          </w:p>
        </w:tc>
        <w:tc>
          <w:tcPr>
            <w:tcW w:w="1586" w:type="dxa"/>
          </w:tcPr>
          <w:p w:rsidR="00C56328" w:rsidRDefault="00C56328">
            <w:pPr>
              <w:pStyle w:val="TableParagraph"/>
              <w:rPr>
                <w:sz w:val="28"/>
              </w:rPr>
            </w:pPr>
          </w:p>
        </w:tc>
      </w:tr>
      <w:tr w:rsidR="00C56328">
        <w:trPr>
          <w:trHeight w:val="2490"/>
        </w:trPr>
        <w:tc>
          <w:tcPr>
            <w:tcW w:w="720" w:type="dxa"/>
          </w:tcPr>
          <w:p w:rsidR="00C56328" w:rsidRDefault="00C56328">
            <w:pPr>
              <w:pStyle w:val="TableParagraph"/>
              <w:rPr>
                <w:b/>
                <w:sz w:val="28"/>
              </w:rPr>
            </w:pPr>
          </w:p>
          <w:p w:rsidR="00C56328" w:rsidRDefault="00C56328">
            <w:pPr>
              <w:pStyle w:val="TableParagraph"/>
              <w:rPr>
                <w:b/>
                <w:sz w:val="28"/>
              </w:rPr>
            </w:pPr>
          </w:p>
          <w:p w:rsidR="00C56328" w:rsidRDefault="00C56328">
            <w:pPr>
              <w:pStyle w:val="TableParagraph"/>
              <w:spacing w:before="111"/>
              <w:rPr>
                <w:b/>
                <w:sz w:val="28"/>
              </w:rPr>
            </w:pPr>
          </w:p>
          <w:p w:rsidR="00C56328" w:rsidRDefault="00271611">
            <w:pPr>
              <w:pStyle w:val="TableParagraph"/>
              <w:ind w:left="41" w:right="31"/>
              <w:jc w:val="center"/>
              <w:rPr>
                <w:sz w:val="28"/>
              </w:rPr>
            </w:pPr>
            <w:r>
              <w:rPr>
                <w:spacing w:val="-10"/>
                <w:sz w:val="28"/>
              </w:rPr>
              <w:t>3</w:t>
            </w:r>
          </w:p>
        </w:tc>
        <w:tc>
          <w:tcPr>
            <w:tcW w:w="2684" w:type="dxa"/>
          </w:tcPr>
          <w:p w:rsidR="00C56328" w:rsidRDefault="00271611">
            <w:pPr>
              <w:pStyle w:val="TableParagraph"/>
              <w:spacing w:line="317" w:lineRule="exact"/>
              <w:ind w:left="107"/>
              <w:rPr>
                <w:sz w:val="28"/>
              </w:rPr>
            </w:pPr>
            <w:r>
              <w:rPr>
                <w:sz w:val="28"/>
              </w:rPr>
              <w:t>Machine</w:t>
            </w:r>
            <w:r>
              <w:rPr>
                <w:spacing w:val="-5"/>
                <w:sz w:val="28"/>
              </w:rPr>
              <w:t xml:space="preserve"> </w:t>
            </w:r>
            <w:r>
              <w:rPr>
                <w:spacing w:val="-4"/>
                <w:sz w:val="28"/>
              </w:rPr>
              <w:t>size</w:t>
            </w:r>
          </w:p>
        </w:tc>
        <w:tc>
          <w:tcPr>
            <w:tcW w:w="4537" w:type="dxa"/>
          </w:tcPr>
          <w:p w:rsidR="00C56328" w:rsidRDefault="00271611">
            <w:pPr>
              <w:pStyle w:val="TableParagraph"/>
              <w:spacing w:line="259" w:lineRule="auto"/>
              <w:ind w:left="105"/>
              <w:rPr>
                <w:sz w:val="28"/>
              </w:rPr>
            </w:pPr>
            <w:r>
              <w:rPr>
                <w:sz w:val="28"/>
              </w:rPr>
              <w:t>Area</w:t>
            </w:r>
            <w:r>
              <w:rPr>
                <w:spacing w:val="-6"/>
                <w:sz w:val="28"/>
              </w:rPr>
              <w:t xml:space="preserve"> </w:t>
            </w:r>
            <w:r>
              <w:rPr>
                <w:sz w:val="28"/>
              </w:rPr>
              <w:t>and</w:t>
            </w:r>
            <w:r>
              <w:rPr>
                <w:spacing w:val="-5"/>
                <w:sz w:val="28"/>
              </w:rPr>
              <w:t xml:space="preserve"> </w:t>
            </w:r>
            <w:r>
              <w:rPr>
                <w:sz w:val="28"/>
              </w:rPr>
              <w:t>space</w:t>
            </w:r>
            <w:r>
              <w:rPr>
                <w:spacing w:val="-9"/>
                <w:sz w:val="28"/>
              </w:rPr>
              <w:t xml:space="preserve"> </w:t>
            </w:r>
            <w:r>
              <w:rPr>
                <w:sz w:val="28"/>
              </w:rPr>
              <w:t>to</w:t>
            </w:r>
            <w:r>
              <w:rPr>
                <w:spacing w:val="-9"/>
                <w:sz w:val="28"/>
              </w:rPr>
              <w:t xml:space="preserve"> </w:t>
            </w:r>
            <w:r>
              <w:rPr>
                <w:sz w:val="28"/>
              </w:rPr>
              <w:t>install</w:t>
            </w:r>
            <w:r>
              <w:rPr>
                <w:spacing w:val="-5"/>
                <w:sz w:val="28"/>
              </w:rPr>
              <w:t xml:space="preserve"> </w:t>
            </w:r>
            <w:r>
              <w:rPr>
                <w:sz w:val="28"/>
              </w:rPr>
              <w:t>the</w:t>
            </w:r>
            <w:r>
              <w:rPr>
                <w:spacing w:val="-6"/>
                <w:sz w:val="28"/>
              </w:rPr>
              <w:t xml:space="preserve"> </w:t>
            </w:r>
            <w:r>
              <w:rPr>
                <w:sz w:val="28"/>
              </w:rPr>
              <w:t xml:space="preserve">machine (length x width x height) must not </w:t>
            </w:r>
            <w:r>
              <w:rPr>
                <w:spacing w:val="-2"/>
                <w:sz w:val="28"/>
              </w:rPr>
              <w:t>exceed:</w:t>
            </w:r>
          </w:p>
          <w:p w:rsidR="00C56328" w:rsidRDefault="00271611">
            <w:pPr>
              <w:pStyle w:val="TableParagraph"/>
              <w:spacing w:before="139" w:line="322" w:lineRule="exact"/>
              <w:ind w:left="105" w:right="102"/>
              <w:jc w:val="both"/>
              <w:rPr>
                <w:sz w:val="28"/>
              </w:rPr>
            </w:pPr>
            <w:r>
              <w:rPr>
                <w:sz w:val="28"/>
              </w:rPr>
              <w:t>27000mm x12000mm x7000mm .</w:t>
            </w:r>
            <w:r>
              <w:rPr>
                <w:spacing w:val="40"/>
                <w:sz w:val="28"/>
              </w:rPr>
              <w:t xml:space="preserve"> </w:t>
            </w:r>
            <w:r>
              <w:rPr>
                <w:sz w:val="28"/>
              </w:rPr>
              <w:t>The Contractor contacts the Investor to check/check and determine the specific size of the installation spac</w:t>
            </w:r>
          </w:p>
        </w:tc>
        <w:tc>
          <w:tcPr>
            <w:tcW w:w="1586" w:type="dxa"/>
          </w:tcPr>
          <w:p w:rsidR="00C56328" w:rsidRDefault="00C56328">
            <w:pPr>
              <w:pStyle w:val="TableParagraph"/>
              <w:rPr>
                <w:sz w:val="28"/>
              </w:rPr>
            </w:pPr>
          </w:p>
        </w:tc>
      </w:tr>
      <w:tr w:rsidR="00C56328">
        <w:trPr>
          <w:trHeight w:val="645"/>
        </w:trPr>
        <w:tc>
          <w:tcPr>
            <w:tcW w:w="720" w:type="dxa"/>
          </w:tcPr>
          <w:p w:rsidR="00C56328" w:rsidRDefault="00271611">
            <w:pPr>
              <w:pStyle w:val="TableParagraph"/>
              <w:spacing w:before="154"/>
              <w:ind w:left="41" w:right="31"/>
              <w:jc w:val="center"/>
              <w:rPr>
                <w:sz w:val="28"/>
              </w:rPr>
            </w:pPr>
            <w:r>
              <w:rPr>
                <w:spacing w:val="-10"/>
                <w:sz w:val="28"/>
              </w:rPr>
              <w:t>4</w:t>
            </w:r>
          </w:p>
        </w:tc>
        <w:tc>
          <w:tcPr>
            <w:tcW w:w="2684" w:type="dxa"/>
          </w:tcPr>
          <w:p w:rsidR="00C56328" w:rsidRDefault="00271611">
            <w:pPr>
              <w:pStyle w:val="TableParagraph"/>
              <w:tabs>
                <w:tab w:val="left" w:pos="1685"/>
              </w:tabs>
              <w:spacing w:line="315" w:lineRule="exact"/>
              <w:ind w:left="177"/>
              <w:rPr>
                <w:sz w:val="28"/>
              </w:rPr>
            </w:pPr>
            <w:r>
              <w:rPr>
                <w:spacing w:val="-2"/>
                <w:sz w:val="28"/>
              </w:rPr>
              <w:t>Useful</w:t>
            </w:r>
            <w:r>
              <w:rPr>
                <w:sz w:val="28"/>
              </w:rPr>
              <w:tab/>
            </w:r>
            <w:r>
              <w:rPr>
                <w:spacing w:val="-2"/>
                <w:sz w:val="28"/>
              </w:rPr>
              <w:t>printing</w:t>
            </w:r>
          </w:p>
          <w:p w:rsidR="00C56328" w:rsidRDefault="00271611">
            <w:pPr>
              <w:pStyle w:val="TableParagraph"/>
              <w:spacing w:before="2" w:line="308" w:lineRule="exact"/>
              <w:ind w:left="107"/>
              <w:rPr>
                <w:sz w:val="28"/>
              </w:rPr>
            </w:pPr>
            <w:r>
              <w:rPr>
                <w:sz w:val="28"/>
              </w:rPr>
              <w:t>width</w:t>
            </w:r>
            <w:r>
              <w:rPr>
                <w:spacing w:val="-8"/>
                <w:sz w:val="28"/>
              </w:rPr>
              <w:t xml:space="preserve"> </w:t>
            </w:r>
            <w:r>
              <w:rPr>
                <w:spacing w:val="-4"/>
                <w:sz w:val="28"/>
              </w:rPr>
              <w:t>size</w:t>
            </w:r>
          </w:p>
        </w:tc>
        <w:tc>
          <w:tcPr>
            <w:tcW w:w="4537" w:type="dxa"/>
          </w:tcPr>
          <w:p w:rsidR="00C56328" w:rsidRDefault="00271611">
            <w:pPr>
              <w:pStyle w:val="TableParagraph"/>
              <w:spacing w:line="315" w:lineRule="exact"/>
              <w:ind w:left="105"/>
              <w:rPr>
                <w:sz w:val="28"/>
              </w:rPr>
            </w:pPr>
            <w:r>
              <w:rPr>
                <w:sz w:val="28"/>
              </w:rPr>
              <w:t>Up</w:t>
            </w:r>
            <w:r>
              <w:rPr>
                <w:spacing w:val="-1"/>
                <w:sz w:val="28"/>
              </w:rPr>
              <w:t xml:space="preserve"> </w:t>
            </w:r>
            <w:r>
              <w:rPr>
                <w:sz w:val="28"/>
              </w:rPr>
              <w:t>to</w:t>
            </w:r>
            <w:r>
              <w:rPr>
                <w:spacing w:val="-2"/>
                <w:sz w:val="28"/>
              </w:rPr>
              <w:t xml:space="preserve"> 1800mm</w:t>
            </w:r>
          </w:p>
        </w:tc>
        <w:tc>
          <w:tcPr>
            <w:tcW w:w="1586" w:type="dxa"/>
          </w:tcPr>
          <w:p w:rsidR="00C56328" w:rsidRDefault="00C56328">
            <w:pPr>
              <w:pStyle w:val="TableParagraph"/>
              <w:rPr>
                <w:sz w:val="28"/>
              </w:rPr>
            </w:pPr>
          </w:p>
        </w:tc>
      </w:tr>
      <w:tr w:rsidR="00C56328">
        <w:trPr>
          <w:trHeight w:val="381"/>
        </w:trPr>
        <w:tc>
          <w:tcPr>
            <w:tcW w:w="720" w:type="dxa"/>
          </w:tcPr>
          <w:p w:rsidR="00C56328" w:rsidRDefault="00271611">
            <w:pPr>
              <w:pStyle w:val="TableParagraph"/>
              <w:spacing w:before="21"/>
              <w:ind w:left="41" w:right="31"/>
              <w:jc w:val="center"/>
              <w:rPr>
                <w:sz w:val="28"/>
              </w:rPr>
            </w:pPr>
            <w:r>
              <w:rPr>
                <w:spacing w:val="-10"/>
                <w:sz w:val="28"/>
              </w:rPr>
              <w:t>5</w:t>
            </w:r>
          </w:p>
        </w:tc>
        <w:tc>
          <w:tcPr>
            <w:tcW w:w="2684" w:type="dxa"/>
          </w:tcPr>
          <w:p w:rsidR="00C56328" w:rsidRDefault="00271611">
            <w:pPr>
              <w:pStyle w:val="TableParagraph"/>
              <w:spacing w:line="315" w:lineRule="exact"/>
              <w:ind w:left="107"/>
              <w:rPr>
                <w:sz w:val="28"/>
              </w:rPr>
            </w:pPr>
            <w:r>
              <w:rPr>
                <w:sz w:val="28"/>
              </w:rPr>
              <w:t>Power</w:t>
            </w:r>
            <w:r>
              <w:rPr>
                <w:spacing w:val="-4"/>
                <w:sz w:val="28"/>
              </w:rPr>
              <w:t xml:space="preserve"> </w:t>
            </w:r>
            <w:r>
              <w:rPr>
                <w:spacing w:val="-2"/>
                <w:sz w:val="28"/>
              </w:rPr>
              <w:t>supply</w:t>
            </w:r>
          </w:p>
        </w:tc>
        <w:tc>
          <w:tcPr>
            <w:tcW w:w="4537" w:type="dxa"/>
          </w:tcPr>
          <w:p w:rsidR="00C56328" w:rsidRDefault="00271611">
            <w:pPr>
              <w:pStyle w:val="TableParagraph"/>
              <w:spacing w:line="315" w:lineRule="exact"/>
              <w:ind w:left="105"/>
              <w:rPr>
                <w:sz w:val="28"/>
              </w:rPr>
            </w:pPr>
            <w:r>
              <w:rPr>
                <w:sz w:val="28"/>
              </w:rPr>
              <w:t>3phase,</w:t>
            </w:r>
            <w:r>
              <w:rPr>
                <w:spacing w:val="-3"/>
                <w:sz w:val="28"/>
              </w:rPr>
              <w:t xml:space="preserve"> </w:t>
            </w:r>
            <w:r>
              <w:rPr>
                <w:sz w:val="28"/>
              </w:rPr>
              <w:t>380V</w:t>
            </w:r>
            <w:r>
              <w:rPr>
                <w:spacing w:val="-3"/>
                <w:sz w:val="28"/>
              </w:rPr>
              <w:t xml:space="preserve"> </w:t>
            </w:r>
            <w:r>
              <w:rPr>
                <w:sz w:val="28"/>
              </w:rPr>
              <w:t>-</w:t>
            </w:r>
            <w:r>
              <w:rPr>
                <w:spacing w:val="-3"/>
                <w:sz w:val="28"/>
              </w:rPr>
              <w:t xml:space="preserve"> </w:t>
            </w:r>
            <w:r>
              <w:rPr>
                <w:sz w:val="28"/>
              </w:rPr>
              <w:t>400V</w:t>
            </w:r>
            <w:r>
              <w:rPr>
                <w:spacing w:val="-5"/>
                <w:sz w:val="28"/>
              </w:rPr>
              <w:t xml:space="preserve"> </w:t>
            </w:r>
            <w:r>
              <w:rPr>
                <w:sz w:val="28"/>
              </w:rPr>
              <w:t>5%,</w:t>
            </w:r>
            <w:r>
              <w:rPr>
                <w:spacing w:val="65"/>
                <w:sz w:val="28"/>
              </w:rPr>
              <w:t xml:space="preserve"> </w:t>
            </w:r>
            <w:r>
              <w:rPr>
                <w:spacing w:val="-4"/>
                <w:sz w:val="28"/>
              </w:rPr>
              <w:t>50Hz</w:t>
            </w:r>
          </w:p>
        </w:tc>
        <w:tc>
          <w:tcPr>
            <w:tcW w:w="1586" w:type="dxa"/>
          </w:tcPr>
          <w:p w:rsidR="00C56328" w:rsidRDefault="00C56328">
            <w:pPr>
              <w:pStyle w:val="TableParagraph"/>
              <w:rPr>
                <w:sz w:val="28"/>
              </w:rPr>
            </w:pPr>
          </w:p>
        </w:tc>
      </w:tr>
      <w:tr w:rsidR="00C56328">
        <w:trPr>
          <w:trHeight w:val="645"/>
        </w:trPr>
        <w:tc>
          <w:tcPr>
            <w:tcW w:w="720" w:type="dxa"/>
          </w:tcPr>
          <w:p w:rsidR="00C56328" w:rsidRDefault="00271611">
            <w:pPr>
              <w:pStyle w:val="TableParagraph"/>
              <w:spacing w:before="153"/>
              <w:ind w:left="41" w:right="31"/>
              <w:jc w:val="center"/>
              <w:rPr>
                <w:sz w:val="28"/>
              </w:rPr>
            </w:pPr>
            <w:r>
              <w:rPr>
                <w:spacing w:val="-10"/>
                <w:sz w:val="28"/>
              </w:rPr>
              <w:t>6</w:t>
            </w:r>
          </w:p>
        </w:tc>
        <w:tc>
          <w:tcPr>
            <w:tcW w:w="2684" w:type="dxa"/>
          </w:tcPr>
          <w:p w:rsidR="00C56328" w:rsidRDefault="00271611">
            <w:pPr>
              <w:pStyle w:val="TableParagraph"/>
              <w:tabs>
                <w:tab w:val="left" w:pos="1371"/>
                <w:tab w:val="left" w:pos="2249"/>
              </w:tabs>
              <w:spacing w:line="315" w:lineRule="exact"/>
              <w:ind w:left="107"/>
              <w:rPr>
                <w:sz w:val="28"/>
              </w:rPr>
            </w:pPr>
            <w:r>
              <w:rPr>
                <w:spacing w:val="-2"/>
                <w:sz w:val="28"/>
              </w:rPr>
              <w:t>Heating</w:t>
            </w:r>
            <w:r>
              <w:rPr>
                <w:sz w:val="28"/>
              </w:rPr>
              <w:tab/>
            </w:r>
            <w:r>
              <w:rPr>
                <w:spacing w:val="-4"/>
                <w:sz w:val="28"/>
              </w:rPr>
              <w:t>Unit</w:t>
            </w:r>
            <w:r>
              <w:rPr>
                <w:sz w:val="28"/>
              </w:rPr>
              <w:tab/>
            </w:r>
            <w:r>
              <w:rPr>
                <w:spacing w:val="-5"/>
                <w:sz w:val="28"/>
              </w:rPr>
              <w:t>for</w:t>
            </w:r>
          </w:p>
          <w:p w:rsidR="00C56328" w:rsidRDefault="00271611">
            <w:pPr>
              <w:pStyle w:val="TableParagraph"/>
              <w:spacing w:line="311" w:lineRule="exact"/>
              <w:ind w:left="107"/>
              <w:rPr>
                <w:sz w:val="28"/>
              </w:rPr>
            </w:pPr>
            <w:r>
              <w:rPr>
                <w:sz w:val="28"/>
              </w:rPr>
              <w:t>drying</w:t>
            </w:r>
            <w:r>
              <w:rPr>
                <w:spacing w:val="-3"/>
                <w:sz w:val="28"/>
              </w:rPr>
              <w:t xml:space="preserve"> </w:t>
            </w:r>
            <w:r>
              <w:rPr>
                <w:spacing w:val="-2"/>
                <w:sz w:val="28"/>
              </w:rPr>
              <w:t>chamber</w:t>
            </w:r>
          </w:p>
        </w:tc>
        <w:tc>
          <w:tcPr>
            <w:tcW w:w="4537" w:type="dxa"/>
          </w:tcPr>
          <w:p w:rsidR="00C56328" w:rsidRDefault="00271611">
            <w:pPr>
              <w:pStyle w:val="TableParagraph"/>
              <w:spacing w:line="315" w:lineRule="exact"/>
              <w:ind w:left="105"/>
              <w:rPr>
                <w:sz w:val="28"/>
              </w:rPr>
            </w:pPr>
            <w:r>
              <w:rPr>
                <w:sz w:val="28"/>
              </w:rPr>
              <w:t>Use</w:t>
            </w:r>
            <w:r>
              <w:rPr>
                <w:spacing w:val="-8"/>
                <w:sz w:val="28"/>
              </w:rPr>
              <w:t xml:space="preserve"> </w:t>
            </w:r>
            <w:r>
              <w:rPr>
                <w:sz w:val="28"/>
              </w:rPr>
              <w:t>Thermo-</w:t>
            </w:r>
            <w:r>
              <w:rPr>
                <w:spacing w:val="-5"/>
                <w:sz w:val="28"/>
              </w:rPr>
              <w:t>oil</w:t>
            </w:r>
          </w:p>
        </w:tc>
        <w:tc>
          <w:tcPr>
            <w:tcW w:w="1586" w:type="dxa"/>
          </w:tcPr>
          <w:p w:rsidR="00C56328" w:rsidRDefault="00C56328">
            <w:pPr>
              <w:pStyle w:val="TableParagraph"/>
              <w:rPr>
                <w:sz w:val="28"/>
              </w:rPr>
            </w:pPr>
          </w:p>
        </w:tc>
      </w:tr>
      <w:tr w:rsidR="00C56328">
        <w:trPr>
          <w:trHeight w:val="2575"/>
        </w:trPr>
        <w:tc>
          <w:tcPr>
            <w:tcW w:w="720" w:type="dxa"/>
          </w:tcPr>
          <w:p w:rsidR="00C56328" w:rsidRDefault="00C56328">
            <w:pPr>
              <w:pStyle w:val="TableParagraph"/>
              <w:rPr>
                <w:b/>
                <w:sz w:val="28"/>
              </w:rPr>
            </w:pPr>
          </w:p>
          <w:p w:rsidR="00C56328" w:rsidRDefault="00C56328">
            <w:pPr>
              <w:pStyle w:val="TableParagraph"/>
              <w:rPr>
                <w:b/>
                <w:sz w:val="28"/>
              </w:rPr>
            </w:pPr>
          </w:p>
          <w:p w:rsidR="00C56328" w:rsidRDefault="00C56328">
            <w:pPr>
              <w:pStyle w:val="TableParagraph"/>
              <w:spacing w:before="152"/>
              <w:rPr>
                <w:b/>
                <w:sz w:val="28"/>
              </w:rPr>
            </w:pPr>
          </w:p>
          <w:p w:rsidR="00C56328" w:rsidRDefault="00271611">
            <w:pPr>
              <w:pStyle w:val="TableParagraph"/>
              <w:ind w:left="41" w:right="31"/>
              <w:jc w:val="center"/>
              <w:rPr>
                <w:sz w:val="28"/>
              </w:rPr>
            </w:pPr>
            <w:r>
              <w:rPr>
                <w:spacing w:val="-10"/>
                <w:sz w:val="28"/>
              </w:rPr>
              <w:t>7</w:t>
            </w:r>
          </w:p>
        </w:tc>
        <w:tc>
          <w:tcPr>
            <w:tcW w:w="2684" w:type="dxa"/>
          </w:tcPr>
          <w:p w:rsidR="00C56328" w:rsidRDefault="00271611">
            <w:pPr>
              <w:pStyle w:val="TableParagraph"/>
              <w:spacing w:line="315" w:lineRule="exact"/>
              <w:ind w:left="107"/>
              <w:rPr>
                <w:sz w:val="28"/>
              </w:rPr>
            </w:pPr>
            <w:r>
              <w:rPr>
                <w:sz w:val="28"/>
              </w:rPr>
              <w:t>Control</w:t>
            </w:r>
            <w:r>
              <w:rPr>
                <w:spacing w:val="-8"/>
                <w:sz w:val="28"/>
              </w:rPr>
              <w:t xml:space="preserve"> </w:t>
            </w:r>
            <w:r>
              <w:rPr>
                <w:spacing w:val="-4"/>
                <w:sz w:val="28"/>
              </w:rPr>
              <w:t>panel</w:t>
            </w:r>
          </w:p>
        </w:tc>
        <w:tc>
          <w:tcPr>
            <w:tcW w:w="4537" w:type="dxa"/>
          </w:tcPr>
          <w:p w:rsidR="00C56328" w:rsidRDefault="00271611">
            <w:pPr>
              <w:pStyle w:val="TableParagraph"/>
              <w:ind w:left="105" w:right="99"/>
              <w:jc w:val="both"/>
              <w:rPr>
                <w:sz w:val="28"/>
              </w:rPr>
            </w:pPr>
            <w:r>
              <w:rPr>
                <w:sz w:val="28"/>
              </w:rPr>
              <w:t>A central PLC, which controls the motors by inverter, automatically adjusts the conveyor belt, tension adjustment; each print-head has 1 drive motor and has its own control CPU,</w:t>
            </w:r>
            <w:r>
              <w:rPr>
                <w:spacing w:val="-2"/>
                <w:sz w:val="28"/>
              </w:rPr>
              <w:t xml:space="preserve"> </w:t>
            </w:r>
            <w:r>
              <w:rPr>
                <w:sz w:val="28"/>
              </w:rPr>
              <w:t>capable</w:t>
            </w:r>
            <w:r>
              <w:rPr>
                <w:spacing w:val="-1"/>
                <w:sz w:val="28"/>
              </w:rPr>
              <w:t xml:space="preserve"> </w:t>
            </w:r>
            <w:r>
              <w:rPr>
                <w:sz w:val="28"/>
              </w:rPr>
              <w:t>of</w:t>
            </w:r>
            <w:r>
              <w:rPr>
                <w:spacing w:val="-4"/>
                <w:sz w:val="28"/>
              </w:rPr>
              <w:t xml:space="preserve"> </w:t>
            </w:r>
            <w:r>
              <w:rPr>
                <w:sz w:val="28"/>
              </w:rPr>
              <w:t>storing</w:t>
            </w:r>
            <w:r>
              <w:rPr>
                <w:spacing w:val="-3"/>
                <w:sz w:val="28"/>
              </w:rPr>
              <w:t xml:space="preserve"> </w:t>
            </w:r>
            <w:r>
              <w:rPr>
                <w:sz w:val="28"/>
              </w:rPr>
              <w:t>programs</w:t>
            </w:r>
            <w:r>
              <w:rPr>
                <w:spacing w:val="-1"/>
                <w:sz w:val="28"/>
              </w:rPr>
              <w:t xml:space="preserve"> </w:t>
            </w:r>
            <w:r>
              <w:rPr>
                <w:sz w:val="28"/>
              </w:rPr>
              <w:t>and connecting</w:t>
            </w:r>
            <w:r>
              <w:rPr>
                <w:spacing w:val="51"/>
                <w:sz w:val="28"/>
              </w:rPr>
              <w:t xml:space="preserve">  </w:t>
            </w:r>
            <w:r>
              <w:rPr>
                <w:sz w:val="28"/>
              </w:rPr>
              <w:t>the</w:t>
            </w:r>
            <w:r>
              <w:rPr>
                <w:spacing w:val="52"/>
                <w:sz w:val="28"/>
              </w:rPr>
              <w:t xml:space="preserve">  </w:t>
            </w:r>
            <w:r>
              <w:rPr>
                <w:sz w:val="28"/>
              </w:rPr>
              <w:t>internet,</w:t>
            </w:r>
            <w:r>
              <w:rPr>
                <w:spacing w:val="51"/>
                <w:sz w:val="28"/>
              </w:rPr>
              <w:t xml:space="preserve">  </w:t>
            </w:r>
            <w:r>
              <w:rPr>
                <w:spacing w:val="-2"/>
                <w:sz w:val="28"/>
              </w:rPr>
              <w:t>displayed</w:t>
            </w:r>
          </w:p>
          <w:p w:rsidR="00C56328" w:rsidRDefault="00271611">
            <w:pPr>
              <w:pStyle w:val="TableParagraph"/>
              <w:spacing w:line="308" w:lineRule="exact"/>
              <w:ind w:left="105"/>
              <w:jc w:val="both"/>
              <w:rPr>
                <w:sz w:val="28"/>
              </w:rPr>
            </w:pPr>
            <w:r>
              <w:rPr>
                <w:sz w:val="28"/>
              </w:rPr>
              <w:t>language</w:t>
            </w:r>
            <w:r>
              <w:rPr>
                <w:spacing w:val="-5"/>
                <w:sz w:val="28"/>
              </w:rPr>
              <w:t xml:space="preserve"> </w:t>
            </w:r>
            <w:r>
              <w:rPr>
                <w:sz w:val="28"/>
              </w:rPr>
              <w:t>as</w:t>
            </w:r>
            <w:r>
              <w:rPr>
                <w:spacing w:val="-4"/>
                <w:sz w:val="28"/>
              </w:rPr>
              <w:t xml:space="preserve"> </w:t>
            </w:r>
            <w:r>
              <w:rPr>
                <w:sz w:val="28"/>
              </w:rPr>
              <w:t>Vietnamese</w:t>
            </w:r>
            <w:r>
              <w:rPr>
                <w:spacing w:val="-7"/>
                <w:sz w:val="28"/>
              </w:rPr>
              <w:t xml:space="preserve"> </w:t>
            </w:r>
            <w:r>
              <w:rPr>
                <w:sz w:val="28"/>
              </w:rPr>
              <w:t>or</w:t>
            </w:r>
            <w:r>
              <w:rPr>
                <w:spacing w:val="-4"/>
                <w:sz w:val="28"/>
              </w:rPr>
              <w:t xml:space="preserve"> </w:t>
            </w:r>
            <w:r>
              <w:rPr>
                <w:spacing w:val="-2"/>
                <w:sz w:val="28"/>
              </w:rPr>
              <w:t>English</w:t>
            </w:r>
          </w:p>
        </w:tc>
        <w:tc>
          <w:tcPr>
            <w:tcW w:w="1586" w:type="dxa"/>
          </w:tcPr>
          <w:p w:rsidR="00C56328" w:rsidRDefault="00C56328">
            <w:pPr>
              <w:pStyle w:val="TableParagraph"/>
              <w:rPr>
                <w:sz w:val="28"/>
              </w:rPr>
            </w:pPr>
          </w:p>
        </w:tc>
      </w:tr>
      <w:tr w:rsidR="00C56328">
        <w:trPr>
          <w:trHeight w:val="1288"/>
        </w:trPr>
        <w:tc>
          <w:tcPr>
            <w:tcW w:w="720" w:type="dxa"/>
          </w:tcPr>
          <w:p w:rsidR="00C56328" w:rsidRDefault="00C56328">
            <w:pPr>
              <w:pStyle w:val="TableParagraph"/>
              <w:spacing w:before="153"/>
              <w:rPr>
                <w:b/>
                <w:sz w:val="28"/>
              </w:rPr>
            </w:pPr>
          </w:p>
          <w:p w:rsidR="00C56328" w:rsidRDefault="00271611">
            <w:pPr>
              <w:pStyle w:val="TableParagraph"/>
              <w:ind w:left="41" w:right="31"/>
              <w:jc w:val="center"/>
              <w:rPr>
                <w:sz w:val="28"/>
              </w:rPr>
            </w:pPr>
            <w:r>
              <w:rPr>
                <w:spacing w:val="-10"/>
                <w:sz w:val="28"/>
              </w:rPr>
              <w:t>8</w:t>
            </w:r>
          </w:p>
        </w:tc>
        <w:tc>
          <w:tcPr>
            <w:tcW w:w="2684" w:type="dxa"/>
          </w:tcPr>
          <w:p w:rsidR="00C56328" w:rsidRDefault="00271611">
            <w:pPr>
              <w:pStyle w:val="TableParagraph"/>
              <w:tabs>
                <w:tab w:val="left" w:pos="2169"/>
              </w:tabs>
              <w:ind w:left="107" w:right="100"/>
              <w:rPr>
                <w:sz w:val="28"/>
              </w:rPr>
            </w:pPr>
            <w:r>
              <w:rPr>
                <w:spacing w:val="-2"/>
                <w:sz w:val="28"/>
              </w:rPr>
              <w:t>Electrical</w:t>
            </w:r>
            <w:r>
              <w:rPr>
                <w:sz w:val="28"/>
              </w:rPr>
              <w:tab/>
            </w:r>
            <w:r>
              <w:rPr>
                <w:spacing w:val="-4"/>
                <w:sz w:val="28"/>
              </w:rPr>
              <w:t xml:space="preserve">and </w:t>
            </w:r>
            <w:r>
              <w:rPr>
                <w:spacing w:val="-2"/>
                <w:sz w:val="28"/>
              </w:rPr>
              <w:t>electronic</w:t>
            </w:r>
            <w:r>
              <w:rPr>
                <w:spacing w:val="40"/>
                <w:sz w:val="28"/>
              </w:rPr>
              <w:t xml:space="preserve"> </w:t>
            </w:r>
            <w:r>
              <w:rPr>
                <w:spacing w:val="-2"/>
                <w:sz w:val="28"/>
              </w:rPr>
              <w:t>components</w:t>
            </w:r>
          </w:p>
        </w:tc>
        <w:tc>
          <w:tcPr>
            <w:tcW w:w="4537" w:type="dxa"/>
          </w:tcPr>
          <w:p w:rsidR="00C56328" w:rsidRDefault="00271611">
            <w:pPr>
              <w:pStyle w:val="TableParagraph"/>
              <w:tabs>
                <w:tab w:val="left" w:pos="1970"/>
                <w:tab w:val="left" w:pos="4082"/>
              </w:tabs>
              <w:ind w:left="105" w:right="96"/>
              <w:jc w:val="both"/>
              <w:rPr>
                <w:sz w:val="28"/>
              </w:rPr>
            </w:pPr>
            <w:r>
              <w:rPr>
                <w:sz w:val="28"/>
              </w:rPr>
              <w:t>The bidder commits that the</w:t>
            </w:r>
            <w:r>
              <w:rPr>
                <w:spacing w:val="80"/>
                <w:sz w:val="28"/>
              </w:rPr>
              <w:t xml:space="preserve"> </w:t>
            </w:r>
            <w:r>
              <w:rPr>
                <w:spacing w:val="-2"/>
                <w:sz w:val="28"/>
              </w:rPr>
              <w:t>electronic</w:t>
            </w:r>
            <w:r>
              <w:rPr>
                <w:sz w:val="28"/>
              </w:rPr>
              <w:tab/>
            </w:r>
            <w:r>
              <w:rPr>
                <w:spacing w:val="-2"/>
                <w:sz w:val="28"/>
              </w:rPr>
              <w:t>components</w:t>
            </w:r>
            <w:r>
              <w:rPr>
                <w:sz w:val="28"/>
              </w:rPr>
              <w:tab/>
            </w:r>
            <w:r>
              <w:rPr>
                <w:spacing w:val="-4"/>
                <w:sz w:val="28"/>
              </w:rPr>
              <w:t xml:space="preserve">are </w:t>
            </w:r>
            <w:r>
              <w:rPr>
                <w:sz w:val="28"/>
              </w:rPr>
              <w:t>tropicalized</w:t>
            </w:r>
            <w:r>
              <w:rPr>
                <w:spacing w:val="37"/>
                <w:sz w:val="28"/>
              </w:rPr>
              <w:t xml:space="preserve"> </w:t>
            </w:r>
            <w:r>
              <w:rPr>
                <w:sz w:val="28"/>
              </w:rPr>
              <w:t>suitable</w:t>
            </w:r>
            <w:r>
              <w:rPr>
                <w:spacing w:val="37"/>
                <w:sz w:val="28"/>
              </w:rPr>
              <w:t xml:space="preserve"> </w:t>
            </w:r>
            <w:r>
              <w:rPr>
                <w:sz w:val="28"/>
              </w:rPr>
              <w:t>with</w:t>
            </w:r>
            <w:r>
              <w:rPr>
                <w:spacing w:val="39"/>
                <w:sz w:val="28"/>
              </w:rPr>
              <w:t xml:space="preserve"> </w:t>
            </w:r>
            <w:r>
              <w:rPr>
                <w:sz w:val="28"/>
              </w:rPr>
              <w:t>the</w:t>
            </w:r>
            <w:r>
              <w:rPr>
                <w:spacing w:val="40"/>
                <w:sz w:val="28"/>
              </w:rPr>
              <w:t xml:space="preserve"> </w:t>
            </w:r>
            <w:r>
              <w:rPr>
                <w:spacing w:val="-2"/>
                <w:sz w:val="28"/>
              </w:rPr>
              <w:t>climate</w:t>
            </w:r>
          </w:p>
          <w:p w:rsidR="00C56328" w:rsidRDefault="00271611">
            <w:pPr>
              <w:pStyle w:val="TableParagraph"/>
              <w:spacing w:line="308" w:lineRule="exact"/>
              <w:ind w:left="105"/>
              <w:jc w:val="both"/>
              <w:rPr>
                <w:sz w:val="28"/>
              </w:rPr>
            </w:pPr>
            <w:r>
              <w:rPr>
                <w:sz w:val="28"/>
              </w:rPr>
              <w:t xml:space="preserve">of </w:t>
            </w:r>
            <w:r>
              <w:rPr>
                <w:spacing w:val="-2"/>
                <w:sz w:val="28"/>
              </w:rPr>
              <w:t>Vietnam</w:t>
            </w:r>
          </w:p>
        </w:tc>
        <w:tc>
          <w:tcPr>
            <w:tcW w:w="1586" w:type="dxa"/>
          </w:tcPr>
          <w:p w:rsidR="00C56328" w:rsidRDefault="00C56328">
            <w:pPr>
              <w:pStyle w:val="TableParagraph"/>
              <w:rPr>
                <w:sz w:val="28"/>
              </w:rPr>
            </w:pPr>
          </w:p>
        </w:tc>
      </w:tr>
      <w:tr w:rsidR="00C56328">
        <w:trPr>
          <w:trHeight w:val="642"/>
        </w:trPr>
        <w:tc>
          <w:tcPr>
            <w:tcW w:w="720" w:type="dxa"/>
          </w:tcPr>
          <w:p w:rsidR="00C56328" w:rsidRDefault="00271611">
            <w:pPr>
              <w:pStyle w:val="TableParagraph"/>
              <w:spacing w:line="315" w:lineRule="exact"/>
              <w:ind w:left="41" w:right="31"/>
              <w:jc w:val="center"/>
              <w:rPr>
                <w:sz w:val="28"/>
              </w:rPr>
            </w:pPr>
            <w:r>
              <w:rPr>
                <w:spacing w:val="-10"/>
                <w:sz w:val="28"/>
              </w:rPr>
              <w:t>9</w:t>
            </w:r>
          </w:p>
        </w:tc>
        <w:tc>
          <w:tcPr>
            <w:tcW w:w="2684" w:type="dxa"/>
          </w:tcPr>
          <w:p w:rsidR="00C56328" w:rsidRDefault="00271611">
            <w:pPr>
              <w:pStyle w:val="TableParagraph"/>
              <w:spacing w:line="315" w:lineRule="exact"/>
              <w:ind w:left="107"/>
              <w:rPr>
                <w:sz w:val="28"/>
              </w:rPr>
            </w:pPr>
            <w:r>
              <w:rPr>
                <w:sz w:val="28"/>
              </w:rPr>
              <w:t>Type</w:t>
            </w:r>
            <w:r>
              <w:rPr>
                <w:spacing w:val="-3"/>
                <w:sz w:val="28"/>
              </w:rPr>
              <w:t xml:space="preserve"> </w:t>
            </w:r>
            <w:r>
              <w:rPr>
                <w:sz w:val="28"/>
              </w:rPr>
              <w:t>of</w:t>
            </w:r>
            <w:r>
              <w:rPr>
                <w:spacing w:val="-3"/>
                <w:sz w:val="28"/>
              </w:rPr>
              <w:t xml:space="preserve"> </w:t>
            </w:r>
            <w:r>
              <w:rPr>
                <w:sz w:val="28"/>
              </w:rPr>
              <w:t>printed</w:t>
            </w:r>
            <w:r>
              <w:rPr>
                <w:spacing w:val="-2"/>
                <w:sz w:val="28"/>
              </w:rPr>
              <w:t xml:space="preserve"> fabric</w:t>
            </w:r>
          </w:p>
        </w:tc>
        <w:tc>
          <w:tcPr>
            <w:tcW w:w="4537" w:type="dxa"/>
          </w:tcPr>
          <w:p w:rsidR="00C56328" w:rsidRDefault="00271611">
            <w:pPr>
              <w:pStyle w:val="TableParagraph"/>
              <w:spacing w:line="315" w:lineRule="exact"/>
              <w:ind w:left="105"/>
              <w:rPr>
                <w:sz w:val="28"/>
              </w:rPr>
            </w:pPr>
            <w:r>
              <w:rPr>
                <w:sz w:val="28"/>
              </w:rPr>
              <w:t>Woven fabric</w:t>
            </w:r>
            <w:r>
              <w:rPr>
                <w:spacing w:val="-1"/>
                <w:sz w:val="28"/>
              </w:rPr>
              <w:t xml:space="preserve"> </w:t>
            </w:r>
            <w:r>
              <w:rPr>
                <w:sz w:val="28"/>
              </w:rPr>
              <w:t>Cotton,</w:t>
            </w:r>
            <w:r>
              <w:rPr>
                <w:spacing w:val="-2"/>
                <w:sz w:val="28"/>
              </w:rPr>
              <w:t xml:space="preserve"> </w:t>
            </w:r>
            <w:r>
              <w:rPr>
                <w:sz w:val="28"/>
              </w:rPr>
              <w:t>Rayon,</w:t>
            </w:r>
            <w:r>
              <w:rPr>
                <w:spacing w:val="-1"/>
                <w:sz w:val="28"/>
              </w:rPr>
              <w:t xml:space="preserve"> </w:t>
            </w:r>
            <w:r>
              <w:rPr>
                <w:sz w:val="28"/>
              </w:rPr>
              <w:t xml:space="preserve">TC, </w:t>
            </w:r>
            <w:r>
              <w:rPr>
                <w:spacing w:val="-5"/>
                <w:sz w:val="28"/>
              </w:rPr>
              <w:t>TR,</w:t>
            </w:r>
          </w:p>
          <w:p w:rsidR="00C56328" w:rsidRDefault="00271611">
            <w:pPr>
              <w:pStyle w:val="TableParagraph"/>
              <w:spacing w:line="308" w:lineRule="exact"/>
              <w:ind w:left="105"/>
              <w:rPr>
                <w:sz w:val="28"/>
              </w:rPr>
            </w:pPr>
            <w:r>
              <w:rPr>
                <w:sz w:val="28"/>
              </w:rPr>
              <w:t>weight</w:t>
            </w:r>
            <w:r>
              <w:rPr>
                <w:spacing w:val="-1"/>
                <w:sz w:val="28"/>
              </w:rPr>
              <w:t xml:space="preserve"> </w:t>
            </w:r>
            <w:r>
              <w:rPr>
                <w:sz w:val="28"/>
              </w:rPr>
              <w:t>from</w:t>
            </w:r>
            <w:r>
              <w:rPr>
                <w:spacing w:val="-6"/>
                <w:sz w:val="28"/>
              </w:rPr>
              <w:t xml:space="preserve"> </w:t>
            </w:r>
            <w:r>
              <w:rPr>
                <w:sz w:val="28"/>
              </w:rPr>
              <w:t>100</w:t>
            </w:r>
            <w:r>
              <w:rPr>
                <w:spacing w:val="1"/>
                <w:sz w:val="28"/>
              </w:rPr>
              <w:t xml:space="preserve"> </w:t>
            </w:r>
            <w:r>
              <w:rPr>
                <w:sz w:val="28"/>
              </w:rPr>
              <w:t>-</w:t>
            </w:r>
            <w:r>
              <w:rPr>
                <w:spacing w:val="-4"/>
                <w:sz w:val="28"/>
              </w:rPr>
              <w:t xml:space="preserve"> </w:t>
            </w:r>
            <w:r>
              <w:rPr>
                <w:spacing w:val="-2"/>
                <w:sz w:val="28"/>
              </w:rPr>
              <w:t>400g/m</w:t>
            </w:r>
            <w:r>
              <w:rPr>
                <w:spacing w:val="-2"/>
                <w:sz w:val="28"/>
                <w:vertAlign w:val="superscript"/>
              </w:rPr>
              <w:t>2</w:t>
            </w:r>
          </w:p>
        </w:tc>
        <w:tc>
          <w:tcPr>
            <w:tcW w:w="1586" w:type="dxa"/>
          </w:tcPr>
          <w:p w:rsidR="00C56328" w:rsidRDefault="00C56328">
            <w:pPr>
              <w:pStyle w:val="TableParagraph"/>
              <w:rPr>
                <w:sz w:val="28"/>
              </w:rPr>
            </w:pPr>
          </w:p>
        </w:tc>
      </w:tr>
      <w:tr w:rsidR="00C56328">
        <w:trPr>
          <w:trHeight w:val="645"/>
        </w:trPr>
        <w:tc>
          <w:tcPr>
            <w:tcW w:w="720" w:type="dxa"/>
          </w:tcPr>
          <w:p w:rsidR="00C56328" w:rsidRDefault="00271611">
            <w:pPr>
              <w:pStyle w:val="TableParagraph"/>
              <w:spacing w:line="315" w:lineRule="exact"/>
              <w:ind w:left="40" w:right="31"/>
              <w:jc w:val="center"/>
              <w:rPr>
                <w:sz w:val="28"/>
              </w:rPr>
            </w:pPr>
            <w:r>
              <w:rPr>
                <w:spacing w:val="-5"/>
                <w:sz w:val="28"/>
              </w:rPr>
              <w:t>10</w:t>
            </w:r>
          </w:p>
        </w:tc>
        <w:tc>
          <w:tcPr>
            <w:tcW w:w="2684" w:type="dxa"/>
          </w:tcPr>
          <w:p w:rsidR="00C56328" w:rsidRDefault="00271611">
            <w:pPr>
              <w:pStyle w:val="TableParagraph"/>
              <w:tabs>
                <w:tab w:val="left" w:pos="1278"/>
                <w:tab w:val="left" w:pos="1796"/>
              </w:tabs>
              <w:spacing w:line="315" w:lineRule="exact"/>
              <w:ind w:left="107"/>
              <w:rPr>
                <w:sz w:val="28"/>
              </w:rPr>
            </w:pPr>
            <w:r>
              <w:rPr>
                <w:spacing w:val="-2"/>
                <w:sz w:val="28"/>
              </w:rPr>
              <w:t>Rappo</w:t>
            </w:r>
            <w:r>
              <w:rPr>
                <w:sz w:val="28"/>
              </w:rPr>
              <w:tab/>
            </w:r>
            <w:r>
              <w:rPr>
                <w:spacing w:val="-10"/>
                <w:sz w:val="28"/>
              </w:rPr>
              <w:t>/</w:t>
            </w:r>
            <w:r>
              <w:rPr>
                <w:sz w:val="28"/>
              </w:rPr>
              <w:tab/>
            </w:r>
            <w:r>
              <w:rPr>
                <w:spacing w:val="-2"/>
                <w:sz w:val="28"/>
              </w:rPr>
              <w:t>Repeat</w:t>
            </w:r>
          </w:p>
          <w:p w:rsidR="00C56328" w:rsidRDefault="00271611">
            <w:pPr>
              <w:pStyle w:val="TableParagraph"/>
              <w:spacing w:before="2" w:line="308" w:lineRule="exact"/>
              <w:ind w:left="107"/>
              <w:rPr>
                <w:sz w:val="28"/>
              </w:rPr>
            </w:pPr>
            <w:r>
              <w:rPr>
                <w:spacing w:val="-2"/>
                <w:sz w:val="28"/>
              </w:rPr>
              <w:t>screen</w:t>
            </w:r>
          </w:p>
        </w:tc>
        <w:tc>
          <w:tcPr>
            <w:tcW w:w="4537" w:type="dxa"/>
          </w:tcPr>
          <w:p w:rsidR="00C56328" w:rsidRDefault="00271611">
            <w:pPr>
              <w:pStyle w:val="TableParagraph"/>
              <w:spacing w:line="315" w:lineRule="exact"/>
              <w:ind w:left="105"/>
              <w:rPr>
                <w:sz w:val="28"/>
              </w:rPr>
            </w:pPr>
            <w:r>
              <w:rPr>
                <w:sz w:val="28"/>
              </w:rPr>
              <w:t>640mm,</w:t>
            </w:r>
            <w:r>
              <w:rPr>
                <w:spacing w:val="-9"/>
                <w:sz w:val="28"/>
              </w:rPr>
              <w:t xml:space="preserve"> </w:t>
            </w:r>
            <w:r>
              <w:rPr>
                <w:spacing w:val="-2"/>
                <w:sz w:val="28"/>
              </w:rPr>
              <w:t>914mm</w:t>
            </w:r>
          </w:p>
        </w:tc>
        <w:tc>
          <w:tcPr>
            <w:tcW w:w="1586" w:type="dxa"/>
          </w:tcPr>
          <w:p w:rsidR="00C56328" w:rsidRDefault="00C56328">
            <w:pPr>
              <w:pStyle w:val="TableParagraph"/>
              <w:rPr>
                <w:sz w:val="28"/>
              </w:rPr>
            </w:pPr>
          </w:p>
        </w:tc>
      </w:tr>
      <w:tr w:rsidR="00C56328">
        <w:trPr>
          <w:trHeight w:val="964"/>
        </w:trPr>
        <w:tc>
          <w:tcPr>
            <w:tcW w:w="720" w:type="dxa"/>
          </w:tcPr>
          <w:p w:rsidR="00C56328" w:rsidRDefault="00271611">
            <w:pPr>
              <w:pStyle w:val="TableParagraph"/>
              <w:spacing w:line="315" w:lineRule="exact"/>
              <w:ind w:left="40" w:right="31"/>
              <w:jc w:val="center"/>
              <w:rPr>
                <w:sz w:val="28"/>
              </w:rPr>
            </w:pPr>
            <w:r>
              <w:rPr>
                <w:spacing w:val="-5"/>
                <w:sz w:val="28"/>
              </w:rPr>
              <w:t>11</w:t>
            </w:r>
          </w:p>
        </w:tc>
        <w:tc>
          <w:tcPr>
            <w:tcW w:w="2684" w:type="dxa"/>
          </w:tcPr>
          <w:p w:rsidR="00C56328" w:rsidRDefault="00271611">
            <w:pPr>
              <w:pStyle w:val="TableParagraph"/>
              <w:tabs>
                <w:tab w:val="left" w:pos="1858"/>
              </w:tabs>
              <w:ind w:left="107" w:right="99"/>
              <w:rPr>
                <w:sz w:val="28"/>
              </w:rPr>
            </w:pPr>
            <w:r>
              <w:rPr>
                <w:spacing w:val="-2"/>
                <w:sz w:val="28"/>
              </w:rPr>
              <w:t>Mechanical</w:t>
            </w:r>
            <w:r>
              <w:rPr>
                <w:sz w:val="28"/>
              </w:rPr>
              <w:tab/>
            </w:r>
            <w:r>
              <w:rPr>
                <w:spacing w:val="-2"/>
                <w:sz w:val="28"/>
              </w:rPr>
              <w:t xml:space="preserve">speed/ </w:t>
            </w:r>
            <w:r>
              <w:rPr>
                <w:sz w:val="28"/>
              </w:rPr>
              <w:t>Production speed</w:t>
            </w:r>
          </w:p>
        </w:tc>
        <w:tc>
          <w:tcPr>
            <w:tcW w:w="4537" w:type="dxa"/>
          </w:tcPr>
          <w:p w:rsidR="00C56328" w:rsidRDefault="00271611">
            <w:pPr>
              <w:pStyle w:val="TableParagraph"/>
              <w:ind w:left="105"/>
              <w:rPr>
                <w:sz w:val="28"/>
              </w:rPr>
            </w:pPr>
            <w:r>
              <w:rPr>
                <w:sz w:val="28"/>
              </w:rPr>
              <w:t>Mechanical</w:t>
            </w:r>
            <w:r>
              <w:rPr>
                <w:spacing w:val="40"/>
                <w:sz w:val="28"/>
              </w:rPr>
              <w:t xml:space="preserve"> </w:t>
            </w:r>
            <w:r>
              <w:rPr>
                <w:sz w:val="28"/>
              </w:rPr>
              <w:t>speed</w:t>
            </w:r>
            <w:r>
              <w:rPr>
                <w:spacing w:val="40"/>
                <w:sz w:val="28"/>
              </w:rPr>
              <w:t xml:space="preserve"> </w:t>
            </w:r>
            <w:r>
              <w:rPr>
                <w:sz w:val="28"/>
              </w:rPr>
              <w:t>up</w:t>
            </w:r>
            <w:r>
              <w:rPr>
                <w:spacing w:val="40"/>
                <w:sz w:val="28"/>
              </w:rPr>
              <w:t xml:space="preserve"> </w:t>
            </w:r>
            <w:r>
              <w:rPr>
                <w:sz w:val="28"/>
              </w:rPr>
              <w:t>to</w:t>
            </w:r>
            <w:r>
              <w:rPr>
                <w:spacing w:val="40"/>
                <w:sz w:val="28"/>
              </w:rPr>
              <w:t xml:space="preserve"> </w:t>
            </w:r>
            <w:r>
              <w:rPr>
                <w:sz w:val="28"/>
              </w:rPr>
              <w:t>80</w:t>
            </w:r>
            <w:r>
              <w:rPr>
                <w:spacing w:val="40"/>
                <w:sz w:val="28"/>
              </w:rPr>
              <w:t xml:space="preserve"> </w:t>
            </w:r>
            <w:r>
              <w:rPr>
                <w:sz w:val="28"/>
              </w:rPr>
              <w:t xml:space="preserve">meters/ </w:t>
            </w:r>
            <w:r>
              <w:rPr>
                <w:spacing w:val="-4"/>
                <w:sz w:val="28"/>
              </w:rPr>
              <w:t>min</w:t>
            </w:r>
          </w:p>
          <w:p w:rsidR="00C56328" w:rsidRDefault="00271611">
            <w:pPr>
              <w:pStyle w:val="TableParagraph"/>
              <w:spacing w:line="308" w:lineRule="exact"/>
              <w:ind w:left="105"/>
              <w:rPr>
                <w:sz w:val="28"/>
              </w:rPr>
            </w:pPr>
            <w:r>
              <w:rPr>
                <w:sz w:val="28"/>
              </w:rPr>
              <w:t>Production</w:t>
            </w:r>
            <w:r>
              <w:rPr>
                <w:spacing w:val="-3"/>
                <w:sz w:val="28"/>
              </w:rPr>
              <w:t xml:space="preserve"> </w:t>
            </w:r>
            <w:r>
              <w:rPr>
                <w:sz w:val="28"/>
              </w:rPr>
              <w:t>speed</w:t>
            </w:r>
            <w:r>
              <w:rPr>
                <w:spacing w:val="-7"/>
                <w:sz w:val="28"/>
              </w:rPr>
              <w:t xml:space="preserve"> </w:t>
            </w:r>
            <w:r>
              <w:rPr>
                <w:sz w:val="28"/>
              </w:rPr>
              <w:t>up</w:t>
            </w:r>
            <w:r>
              <w:rPr>
                <w:spacing w:val="-6"/>
                <w:sz w:val="28"/>
              </w:rPr>
              <w:t xml:space="preserve"> </w:t>
            </w:r>
            <w:r>
              <w:rPr>
                <w:sz w:val="28"/>
              </w:rPr>
              <w:t>to</w:t>
            </w:r>
            <w:r>
              <w:rPr>
                <w:spacing w:val="-3"/>
                <w:sz w:val="28"/>
              </w:rPr>
              <w:t xml:space="preserve"> </w:t>
            </w:r>
            <w:r>
              <w:rPr>
                <w:sz w:val="28"/>
              </w:rPr>
              <w:t>40</w:t>
            </w:r>
            <w:r>
              <w:rPr>
                <w:spacing w:val="-2"/>
                <w:sz w:val="28"/>
              </w:rPr>
              <w:t xml:space="preserve"> meters/min</w:t>
            </w:r>
          </w:p>
        </w:tc>
        <w:tc>
          <w:tcPr>
            <w:tcW w:w="1586" w:type="dxa"/>
          </w:tcPr>
          <w:p w:rsidR="00C56328" w:rsidRDefault="00C56328">
            <w:pPr>
              <w:pStyle w:val="TableParagraph"/>
              <w:rPr>
                <w:sz w:val="28"/>
              </w:rPr>
            </w:pPr>
          </w:p>
        </w:tc>
      </w:tr>
      <w:tr w:rsidR="00C56328">
        <w:trPr>
          <w:trHeight w:val="966"/>
        </w:trPr>
        <w:tc>
          <w:tcPr>
            <w:tcW w:w="720" w:type="dxa"/>
          </w:tcPr>
          <w:p w:rsidR="00C56328" w:rsidRDefault="00271611">
            <w:pPr>
              <w:pStyle w:val="TableParagraph"/>
              <w:spacing w:line="315" w:lineRule="exact"/>
              <w:ind w:left="40" w:right="31"/>
              <w:jc w:val="center"/>
              <w:rPr>
                <w:sz w:val="28"/>
              </w:rPr>
            </w:pPr>
            <w:r>
              <w:rPr>
                <w:spacing w:val="-5"/>
                <w:sz w:val="28"/>
              </w:rPr>
              <w:t>12</w:t>
            </w:r>
          </w:p>
        </w:tc>
        <w:tc>
          <w:tcPr>
            <w:tcW w:w="2684" w:type="dxa"/>
          </w:tcPr>
          <w:p w:rsidR="00C56328" w:rsidRDefault="00271611">
            <w:pPr>
              <w:pStyle w:val="TableParagraph"/>
              <w:tabs>
                <w:tab w:val="left" w:pos="1316"/>
                <w:tab w:val="left" w:pos="1841"/>
              </w:tabs>
              <w:spacing w:line="315" w:lineRule="exact"/>
              <w:ind w:left="107"/>
              <w:rPr>
                <w:sz w:val="28"/>
              </w:rPr>
            </w:pPr>
            <w:r>
              <w:rPr>
                <w:spacing w:val="-2"/>
                <w:sz w:val="28"/>
              </w:rPr>
              <w:t>Number</w:t>
            </w:r>
            <w:r>
              <w:rPr>
                <w:sz w:val="28"/>
              </w:rPr>
              <w:tab/>
            </w:r>
            <w:r>
              <w:rPr>
                <w:spacing w:val="-5"/>
                <w:sz w:val="28"/>
              </w:rPr>
              <w:t>of</w:t>
            </w:r>
            <w:r>
              <w:rPr>
                <w:sz w:val="28"/>
              </w:rPr>
              <w:tab/>
            </w:r>
            <w:r>
              <w:rPr>
                <w:spacing w:val="-2"/>
                <w:sz w:val="28"/>
              </w:rPr>
              <w:t>design</w:t>
            </w:r>
          </w:p>
          <w:p w:rsidR="00C56328" w:rsidRDefault="00271611">
            <w:pPr>
              <w:pStyle w:val="TableParagraph"/>
              <w:spacing w:line="322" w:lineRule="exact"/>
              <w:ind w:left="107"/>
              <w:rPr>
                <w:sz w:val="28"/>
              </w:rPr>
            </w:pPr>
            <w:r>
              <w:rPr>
                <w:sz w:val="28"/>
              </w:rPr>
              <w:t>rollers/</w:t>
            </w:r>
            <w:r>
              <w:rPr>
                <w:spacing w:val="80"/>
                <w:sz w:val="28"/>
              </w:rPr>
              <w:t xml:space="preserve"> </w:t>
            </w:r>
            <w:r>
              <w:rPr>
                <w:sz w:val="28"/>
              </w:rPr>
              <w:t>Nnumber</w:t>
            </w:r>
            <w:r>
              <w:rPr>
                <w:spacing w:val="80"/>
                <w:sz w:val="28"/>
              </w:rPr>
              <w:t xml:space="preserve"> </w:t>
            </w:r>
            <w:r>
              <w:rPr>
                <w:sz w:val="28"/>
              </w:rPr>
              <w:t>of print rollers used</w:t>
            </w:r>
          </w:p>
        </w:tc>
        <w:tc>
          <w:tcPr>
            <w:tcW w:w="4537" w:type="dxa"/>
          </w:tcPr>
          <w:p w:rsidR="00C56328" w:rsidRDefault="00271611">
            <w:pPr>
              <w:pStyle w:val="TableParagraph"/>
              <w:spacing w:line="315" w:lineRule="exact"/>
              <w:ind w:left="105"/>
              <w:rPr>
                <w:sz w:val="28"/>
              </w:rPr>
            </w:pPr>
            <w:r>
              <w:rPr>
                <w:sz w:val="28"/>
              </w:rPr>
              <w:t>The</w:t>
            </w:r>
            <w:r>
              <w:rPr>
                <w:spacing w:val="9"/>
                <w:sz w:val="28"/>
              </w:rPr>
              <w:t xml:space="preserve"> </w:t>
            </w:r>
            <w:r>
              <w:rPr>
                <w:sz w:val="28"/>
              </w:rPr>
              <w:t>machine</w:t>
            </w:r>
            <w:r>
              <w:rPr>
                <w:spacing w:val="7"/>
                <w:sz w:val="28"/>
              </w:rPr>
              <w:t xml:space="preserve"> </w:t>
            </w:r>
            <w:r>
              <w:rPr>
                <w:sz w:val="28"/>
              </w:rPr>
              <w:t>is</w:t>
            </w:r>
            <w:r>
              <w:rPr>
                <w:spacing w:val="11"/>
                <w:sz w:val="28"/>
              </w:rPr>
              <w:t xml:space="preserve"> </w:t>
            </w:r>
            <w:r>
              <w:rPr>
                <w:sz w:val="28"/>
              </w:rPr>
              <w:t>designed</w:t>
            </w:r>
            <w:r>
              <w:rPr>
                <w:spacing w:val="10"/>
                <w:sz w:val="28"/>
              </w:rPr>
              <w:t xml:space="preserve"> </w:t>
            </w:r>
            <w:r>
              <w:rPr>
                <w:sz w:val="28"/>
              </w:rPr>
              <w:t>to</w:t>
            </w:r>
            <w:r>
              <w:rPr>
                <w:spacing w:val="11"/>
                <w:sz w:val="28"/>
              </w:rPr>
              <w:t xml:space="preserve"> </w:t>
            </w:r>
            <w:r>
              <w:rPr>
                <w:sz w:val="28"/>
              </w:rPr>
              <w:t>be</w:t>
            </w:r>
            <w:r>
              <w:rPr>
                <w:spacing w:val="9"/>
                <w:sz w:val="28"/>
              </w:rPr>
              <w:t xml:space="preserve"> </w:t>
            </w:r>
            <w:r>
              <w:rPr>
                <w:sz w:val="28"/>
              </w:rPr>
              <w:t>able</w:t>
            </w:r>
            <w:r>
              <w:rPr>
                <w:spacing w:val="8"/>
                <w:sz w:val="28"/>
              </w:rPr>
              <w:t xml:space="preserve"> </w:t>
            </w:r>
            <w:r>
              <w:rPr>
                <w:spacing w:val="-5"/>
                <w:sz w:val="28"/>
              </w:rPr>
              <w:t>to</w:t>
            </w:r>
          </w:p>
          <w:p w:rsidR="00C56328" w:rsidRDefault="00271611">
            <w:pPr>
              <w:pStyle w:val="TableParagraph"/>
              <w:spacing w:line="322" w:lineRule="exact"/>
              <w:ind w:left="105"/>
              <w:rPr>
                <w:sz w:val="28"/>
              </w:rPr>
            </w:pPr>
            <w:r>
              <w:rPr>
                <w:sz w:val="28"/>
              </w:rPr>
              <w:t>install</w:t>
            </w:r>
            <w:r>
              <w:rPr>
                <w:spacing w:val="40"/>
                <w:sz w:val="28"/>
              </w:rPr>
              <w:t xml:space="preserve"> </w:t>
            </w:r>
            <w:r>
              <w:rPr>
                <w:sz w:val="28"/>
              </w:rPr>
              <w:t>12</w:t>
            </w:r>
            <w:r>
              <w:rPr>
                <w:spacing w:val="40"/>
                <w:sz w:val="28"/>
              </w:rPr>
              <w:t xml:space="preserve"> </w:t>
            </w:r>
            <w:r>
              <w:rPr>
                <w:sz w:val="28"/>
              </w:rPr>
              <w:t>rollers/</w:t>
            </w:r>
            <w:r>
              <w:rPr>
                <w:spacing w:val="40"/>
                <w:sz w:val="28"/>
              </w:rPr>
              <w:t xml:space="preserve"> </w:t>
            </w:r>
            <w:r>
              <w:rPr>
                <w:sz w:val="28"/>
              </w:rPr>
              <w:t>The</w:t>
            </w:r>
            <w:r>
              <w:rPr>
                <w:spacing w:val="40"/>
                <w:sz w:val="28"/>
              </w:rPr>
              <w:t xml:space="preserve"> </w:t>
            </w:r>
            <w:r>
              <w:rPr>
                <w:sz w:val="28"/>
              </w:rPr>
              <w:t>actual</w:t>
            </w:r>
            <w:r>
              <w:rPr>
                <w:spacing w:val="40"/>
                <w:sz w:val="28"/>
              </w:rPr>
              <w:t xml:space="preserve"> </w:t>
            </w:r>
            <w:r>
              <w:rPr>
                <w:sz w:val="28"/>
              </w:rPr>
              <w:t>number of rollers to be installed: 10 rollers</w:t>
            </w:r>
          </w:p>
        </w:tc>
        <w:tc>
          <w:tcPr>
            <w:tcW w:w="1586" w:type="dxa"/>
          </w:tcPr>
          <w:p w:rsidR="00C56328" w:rsidRDefault="00C56328">
            <w:pPr>
              <w:pStyle w:val="TableParagraph"/>
              <w:rPr>
                <w:sz w:val="28"/>
              </w:rPr>
            </w:pPr>
          </w:p>
        </w:tc>
      </w:tr>
      <w:tr w:rsidR="00C56328">
        <w:trPr>
          <w:trHeight w:val="830"/>
        </w:trPr>
        <w:tc>
          <w:tcPr>
            <w:tcW w:w="720" w:type="dxa"/>
          </w:tcPr>
          <w:p w:rsidR="00C56328" w:rsidRDefault="00271611">
            <w:pPr>
              <w:pStyle w:val="TableParagraph"/>
              <w:spacing w:line="315" w:lineRule="exact"/>
              <w:ind w:left="40" w:right="31"/>
              <w:jc w:val="center"/>
              <w:rPr>
                <w:sz w:val="28"/>
              </w:rPr>
            </w:pPr>
            <w:r>
              <w:rPr>
                <w:spacing w:val="-5"/>
                <w:sz w:val="28"/>
              </w:rPr>
              <w:t>13</w:t>
            </w:r>
          </w:p>
        </w:tc>
        <w:tc>
          <w:tcPr>
            <w:tcW w:w="2684" w:type="dxa"/>
          </w:tcPr>
          <w:p w:rsidR="00C56328" w:rsidRDefault="00271611">
            <w:pPr>
              <w:pStyle w:val="TableParagraph"/>
              <w:spacing w:line="315" w:lineRule="exact"/>
              <w:ind w:left="107"/>
              <w:rPr>
                <w:sz w:val="28"/>
              </w:rPr>
            </w:pPr>
            <w:r>
              <w:rPr>
                <w:sz w:val="28"/>
              </w:rPr>
              <w:t>Repeat</w:t>
            </w:r>
            <w:r>
              <w:rPr>
                <w:spacing w:val="-2"/>
                <w:sz w:val="28"/>
              </w:rPr>
              <w:t xml:space="preserve"> accuracy</w:t>
            </w:r>
          </w:p>
        </w:tc>
        <w:tc>
          <w:tcPr>
            <w:tcW w:w="4537" w:type="dxa"/>
          </w:tcPr>
          <w:p w:rsidR="00C56328" w:rsidRDefault="00271611">
            <w:pPr>
              <w:pStyle w:val="TableParagraph"/>
              <w:spacing w:line="312" w:lineRule="exact"/>
              <w:ind w:left="105"/>
              <w:rPr>
                <w:sz w:val="28"/>
              </w:rPr>
            </w:pPr>
            <w:r>
              <w:rPr>
                <w:spacing w:val="-2"/>
                <w:sz w:val="28"/>
              </w:rPr>
              <w:t>±0.05mm</w:t>
            </w:r>
          </w:p>
        </w:tc>
        <w:tc>
          <w:tcPr>
            <w:tcW w:w="1586" w:type="dxa"/>
          </w:tcPr>
          <w:p w:rsidR="00C56328" w:rsidRDefault="00C56328">
            <w:pPr>
              <w:pStyle w:val="TableParagraph"/>
              <w:rPr>
                <w:sz w:val="28"/>
              </w:rPr>
            </w:pPr>
          </w:p>
        </w:tc>
      </w:tr>
      <w:tr w:rsidR="00C56328">
        <w:trPr>
          <w:trHeight w:val="381"/>
        </w:trPr>
        <w:tc>
          <w:tcPr>
            <w:tcW w:w="720" w:type="dxa"/>
          </w:tcPr>
          <w:p w:rsidR="00C56328" w:rsidRDefault="00271611">
            <w:pPr>
              <w:pStyle w:val="TableParagraph"/>
              <w:spacing w:line="315" w:lineRule="exact"/>
              <w:ind w:left="40" w:right="31"/>
              <w:jc w:val="center"/>
              <w:rPr>
                <w:sz w:val="28"/>
              </w:rPr>
            </w:pPr>
            <w:r>
              <w:rPr>
                <w:spacing w:val="-5"/>
                <w:sz w:val="28"/>
              </w:rPr>
              <w:t>14</w:t>
            </w:r>
          </w:p>
        </w:tc>
        <w:tc>
          <w:tcPr>
            <w:tcW w:w="2684" w:type="dxa"/>
          </w:tcPr>
          <w:p w:rsidR="00C56328" w:rsidRDefault="00271611">
            <w:pPr>
              <w:pStyle w:val="TableParagraph"/>
              <w:spacing w:line="315" w:lineRule="exact"/>
              <w:ind w:left="107"/>
              <w:rPr>
                <w:sz w:val="28"/>
              </w:rPr>
            </w:pPr>
            <w:r>
              <w:rPr>
                <w:sz w:val="28"/>
              </w:rPr>
              <w:t>Fabric</w:t>
            </w:r>
            <w:r>
              <w:rPr>
                <w:spacing w:val="-4"/>
                <w:sz w:val="28"/>
              </w:rPr>
              <w:t xml:space="preserve"> </w:t>
            </w:r>
            <w:r>
              <w:rPr>
                <w:sz w:val="28"/>
              </w:rPr>
              <w:t>entry</w:t>
            </w:r>
            <w:r>
              <w:rPr>
                <w:spacing w:val="-4"/>
                <w:sz w:val="28"/>
              </w:rPr>
              <w:t xml:space="preserve"> </w:t>
            </w:r>
            <w:r>
              <w:rPr>
                <w:spacing w:val="-5"/>
                <w:sz w:val="28"/>
              </w:rPr>
              <w:t>set</w:t>
            </w:r>
          </w:p>
        </w:tc>
        <w:tc>
          <w:tcPr>
            <w:tcW w:w="4537" w:type="dxa"/>
          </w:tcPr>
          <w:p w:rsidR="00C56328" w:rsidRDefault="00271611">
            <w:pPr>
              <w:pStyle w:val="TableParagraph"/>
              <w:spacing w:line="315" w:lineRule="exact"/>
              <w:ind w:left="105"/>
              <w:rPr>
                <w:sz w:val="28"/>
              </w:rPr>
            </w:pPr>
            <w:r>
              <w:rPr>
                <w:sz w:val="28"/>
              </w:rPr>
              <w:t>Batch</w:t>
            </w:r>
            <w:r>
              <w:rPr>
                <w:spacing w:val="-4"/>
                <w:sz w:val="28"/>
              </w:rPr>
              <w:t xml:space="preserve"> </w:t>
            </w:r>
            <w:r>
              <w:rPr>
                <w:sz w:val="28"/>
              </w:rPr>
              <w:t>and</w:t>
            </w:r>
            <w:r>
              <w:rPr>
                <w:spacing w:val="-2"/>
                <w:sz w:val="28"/>
              </w:rPr>
              <w:t xml:space="preserve"> </w:t>
            </w:r>
            <w:r>
              <w:rPr>
                <w:spacing w:val="-4"/>
                <w:sz w:val="28"/>
              </w:rPr>
              <w:t>Roll</w:t>
            </w:r>
          </w:p>
        </w:tc>
        <w:tc>
          <w:tcPr>
            <w:tcW w:w="1586" w:type="dxa"/>
          </w:tcPr>
          <w:p w:rsidR="00C56328" w:rsidRDefault="00C56328">
            <w:pPr>
              <w:pStyle w:val="TableParagraph"/>
              <w:rPr>
                <w:sz w:val="28"/>
              </w:rPr>
            </w:pPr>
          </w:p>
        </w:tc>
      </w:tr>
      <w:tr w:rsidR="00C56328">
        <w:trPr>
          <w:trHeight w:val="381"/>
        </w:trPr>
        <w:tc>
          <w:tcPr>
            <w:tcW w:w="720" w:type="dxa"/>
          </w:tcPr>
          <w:p w:rsidR="00C56328" w:rsidRDefault="00271611">
            <w:pPr>
              <w:pStyle w:val="TableParagraph"/>
              <w:spacing w:line="315" w:lineRule="exact"/>
              <w:ind w:left="40" w:right="31"/>
              <w:jc w:val="center"/>
              <w:rPr>
                <w:sz w:val="28"/>
              </w:rPr>
            </w:pPr>
            <w:r>
              <w:rPr>
                <w:spacing w:val="-5"/>
                <w:sz w:val="28"/>
              </w:rPr>
              <w:t>15</w:t>
            </w:r>
          </w:p>
        </w:tc>
        <w:tc>
          <w:tcPr>
            <w:tcW w:w="2684" w:type="dxa"/>
          </w:tcPr>
          <w:p w:rsidR="00C56328" w:rsidRDefault="00271611">
            <w:pPr>
              <w:pStyle w:val="TableParagraph"/>
              <w:spacing w:line="315" w:lineRule="exact"/>
              <w:ind w:left="107"/>
              <w:rPr>
                <w:sz w:val="28"/>
              </w:rPr>
            </w:pPr>
            <w:r>
              <w:rPr>
                <w:sz w:val="28"/>
              </w:rPr>
              <w:t>Fabric</w:t>
            </w:r>
            <w:r>
              <w:rPr>
                <w:spacing w:val="-6"/>
                <w:sz w:val="28"/>
              </w:rPr>
              <w:t xml:space="preserve"> </w:t>
            </w:r>
            <w:r>
              <w:rPr>
                <w:sz w:val="28"/>
              </w:rPr>
              <w:t>output</w:t>
            </w:r>
            <w:r>
              <w:rPr>
                <w:spacing w:val="-4"/>
                <w:sz w:val="28"/>
              </w:rPr>
              <w:t xml:space="preserve"> </w:t>
            </w:r>
            <w:r>
              <w:rPr>
                <w:spacing w:val="-5"/>
                <w:sz w:val="28"/>
              </w:rPr>
              <w:t>set</w:t>
            </w:r>
          </w:p>
        </w:tc>
        <w:tc>
          <w:tcPr>
            <w:tcW w:w="4537" w:type="dxa"/>
          </w:tcPr>
          <w:p w:rsidR="00C56328" w:rsidRDefault="00271611">
            <w:pPr>
              <w:pStyle w:val="TableParagraph"/>
              <w:spacing w:line="315" w:lineRule="exact"/>
              <w:ind w:left="105"/>
              <w:rPr>
                <w:sz w:val="28"/>
              </w:rPr>
            </w:pPr>
            <w:r>
              <w:rPr>
                <w:spacing w:val="-2"/>
                <w:sz w:val="28"/>
              </w:rPr>
              <w:t>Batch</w:t>
            </w:r>
          </w:p>
        </w:tc>
        <w:tc>
          <w:tcPr>
            <w:tcW w:w="1586" w:type="dxa"/>
          </w:tcPr>
          <w:p w:rsidR="00C56328" w:rsidRDefault="00C56328">
            <w:pPr>
              <w:pStyle w:val="TableParagraph"/>
              <w:rPr>
                <w:sz w:val="28"/>
              </w:rPr>
            </w:pPr>
          </w:p>
        </w:tc>
      </w:tr>
      <w:tr w:rsidR="00C56328">
        <w:trPr>
          <w:trHeight w:val="383"/>
        </w:trPr>
        <w:tc>
          <w:tcPr>
            <w:tcW w:w="720" w:type="dxa"/>
          </w:tcPr>
          <w:p w:rsidR="00C56328" w:rsidRDefault="00271611">
            <w:pPr>
              <w:pStyle w:val="TableParagraph"/>
              <w:spacing w:line="315" w:lineRule="exact"/>
              <w:ind w:left="40" w:right="31"/>
              <w:jc w:val="center"/>
              <w:rPr>
                <w:sz w:val="28"/>
              </w:rPr>
            </w:pPr>
            <w:r>
              <w:rPr>
                <w:spacing w:val="-5"/>
                <w:sz w:val="28"/>
              </w:rPr>
              <w:t>16</w:t>
            </w:r>
          </w:p>
        </w:tc>
        <w:tc>
          <w:tcPr>
            <w:tcW w:w="2684" w:type="dxa"/>
          </w:tcPr>
          <w:p w:rsidR="00C56328" w:rsidRDefault="00271611">
            <w:pPr>
              <w:pStyle w:val="TableParagraph"/>
              <w:spacing w:line="315" w:lineRule="exact"/>
              <w:ind w:left="107"/>
              <w:rPr>
                <w:sz w:val="28"/>
              </w:rPr>
            </w:pPr>
            <w:r>
              <w:rPr>
                <w:sz w:val="28"/>
              </w:rPr>
              <w:t>Flexible</w:t>
            </w:r>
            <w:r>
              <w:rPr>
                <w:spacing w:val="-9"/>
                <w:sz w:val="28"/>
              </w:rPr>
              <w:t xml:space="preserve"> </w:t>
            </w:r>
            <w:r>
              <w:rPr>
                <w:sz w:val="28"/>
              </w:rPr>
              <w:t>Feeding</w:t>
            </w:r>
            <w:r>
              <w:rPr>
                <w:spacing w:val="-6"/>
                <w:sz w:val="28"/>
              </w:rPr>
              <w:t xml:space="preserve"> </w:t>
            </w:r>
            <w:r>
              <w:rPr>
                <w:spacing w:val="-4"/>
                <w:sz w:val="28"/>
              </w:rPr>
              <w:t>Unit</w:t>
            </w:r>
          </w:p>
        </w:tc>
        <w:tc>
          <w:tcPr>
            <w:tcW w:w="4537" w:type="dxa"/>
          </w:tcPr>
          <w:p w:rsidR="00C56328" w:rsidRDefault="00271611">
            <w:pPr>
              <w:pStyle w:val="TableParagraph"/>
              <w:spacing w:line="315" w:lineRule="exact"/>
              <w:ind w:left="105"/>
              <w:rPr>
                <w:sz w:val="28"/>
              </w:rPr>
            </w:pPr>
            <w:r>
              <w:rPr>
                <w:spacing w:val="-5"/>
                <w:sz w:val="28"/>
              </w:rPr>
              <w:t>Yes</w:t>
            </w:r>
          </w:p>
        </w:tc>
        <w:tc>
          <w:tcPr>
            <w:tcW w:w="1586" w:type="dxa"/>
          </w:tcPr>
          <w:p w:rsidR="00C56328" w:rsidRDefault="00C56328">
            <w:pPr>
              <w:pStyle w:val="TableParagraph"/>
              <w:rPr>
                <w:sz w:val="28"/>
              </w:rPr>
            </w:pPr>
          </w:p>
        </w:tc>
      </w:tr>
    </w:tbl>
    <w:p w:rsidR="00C56328" w:rsidRDefault="00C56328">
      <w:pPr>
        <w:rPr>
          <w:sz w:val="28"/>
        </w:rPr>
        <w:sectPr w:rsidR="00C56328">
          <w:pgSz w:w="11910" w:h="16840"/>
          <w:pgMar w:top="1040" w:right="300" w:bottom="280" w:left="940" w:header="722" w:footer="0" w:gutter="0"/>
          <w:cols w:space="720"/>
        </w:sectPr>
      </w:pPr>
    </w:p>
    <w:p w:rsidR="00C56328" w:rsidRDefault="00C56328">
      <w:pPr>
        <w:pStyle w:val="BodyText"/>
        <w:spacing w:before="7"/>
        <w:rPr>
          <w:b/>
          <w:sz w:val="14"/>
        </w:rPr>
      </w:pPr>
    </w:p>
    <w:tbl>
      <w:tblPr>
        <w:tblW w:w="0" w:type="auto"/>
        <w:tblInd w:w="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2684"/>
        <w:gridCol w:w="4537"/>
        <w:gridCol w:w="1586"/>
      </w:tblGrid>
      <w:tr w:rsidR="00C56328">
        <w:trPr>
          <w:trHeight w:val="643"/>
        </w:trPr>
        <w:tc>
          <w:tcPr>
            <w:tcW w:w="720" w:type="dxa"/>
          </w:tcPr>
          <w:p w:rsidR="00C56328" w:rsidRDefault="00271611">
            <w:pPr>
              <w:pStyle w:val="TableParagraph"/>
              <w:spacing w:line="315" w:lineRule="exact"/>
              <w:ind w:left="40" w:right="31"/>
              <w:jc w:val="center"/>
              <w:rPr>
                <w:sz w:val="28"/>
              </w:rPr>
            </w:pPr>
            <w:r>
              <w:rPr>
                <w:spacing w:val="-5"/>
                <w:sz w:val="28"/>
              </w:rPr>
              <w:t>17</w:t>
            </w:r>
          </w:p>
        </w:tc>
        <w:tc>
          <w:tcPr>
            <w:tcW w:w="2684" w:type="dxa"/>
          </w:tcPr>
          <w:p w:rsidR="00C56328" w:rsidRDefault="00271611">
            <w:pPr>
              <w:pStyle w:val="TableParagraph"/>
              <w:spacing w:line="315" w:lineRule="exact"/>
              <w:ind w:left="107"/>
              <w:rPr>
                <w:sz w:val="28"/>
              </w:rPr>
            </w:pPr>
            <w:r>
              <w:rPr>
                <w:sz w:val="28"/>
              </w:rPr>
              <w:t>Vacuum</w:t>
            </w:r>
            <w:r>
              <w:rPr>
                <w:spacing w:val="-7"/>
                <w:sz w:val="28"/>
              </w:rPr>
              <w:t xml:space="preserve"> </w:t>
            </w:r>
            <w:r>
              <w:rPr>
                <w:sz w:val="28"/>
              </w:rPr>
              <w:t>cleaner</w:t>
            </w:r>
            <w:r>
              <w:rPr>
                <w:spacing w:val="-1"/>
                <w:sz w:val="28"/>
              </w:rPr>
              <w:t xml:space="preserve"> </w:t>
            </w:r>
            <w:r>
              <w:rPr>
                <w:spacing w:val="-5"/>
                <w:sz w:val="28"/>
              </w:rPr>
              <w:t>set</w:t>
            </w:r>
          </w:p>
        </w:tc>
        <w:tc>
          <w:tcPr>
            <w:tcW w:w="4537" w:type="dxa"/>
          </w:tcPr>
          <w:p w:rsidR="00C56328" w:rsidRDefault="00271611">
            <w:pPr>
              <w:pStyle w:val="TableParagraph"/>
              <w:spacing w:line="315" w:lineRule="exact"/>
              <w:ind w:left="105"/>
              <w:rPr>
                <w:sz w:val="28"/>
              </w:rPr>
            </w:pPr>
            <w:r>
              <w:rPr>
                <w:sz w:val="28"/>
              </w:rPr>
              <w:t>Vacuum</w:t>
            </w:r>
            <w:r>
              <w:rPr>
                <w:spacing w:val="10"/>
                <w:sz w:val="28"/>
              </w:rPr>
              <w:t xml:space="preserve"> </w:t>
            </w:r>
            <w:r>
              <w:rPr>
                <w:sz w:val="28"/>
              </w:rPr>
              <w:t>on</w:t>
            </w:r>
            <w:r>
              <w:rPr>
                <w:spacing w:val="15"/>
                <w:sz w:val="28"/>
              </w:rPr>
              <w:t xml:space="preserve"> </w:t>
            </w:r>
            <w:r>
              <w:rPr>
                <w:sz w:val="28"/>
              </w:rPr>
              <w:t>the</w:t>
            </w:r>
            <w:r>
              <w:rPr>
                <w:spacing w:val="19"/>
                <w:sz w:val="28"/>
              </w:rPr>
              <w:t xml:space="preserve"> </w:t>
            </w:r>
            <w:r>
              <w:rPr>
                <w:sz w:val="28"/>
              </w:rPr>
              <w:t>entry</w:t>
            </w:r>
            <w:r>
              <w:rPr>
                <w:spacing w:val="15"/>
                <w:sz w:val="28"/>
              </w:rPr>
              <w:t xml:space="preserve"> </w:t>
            </w:r>
            <w:r>
              <w:rPr>
                <w:sz w:val="28"/>
              </w:rPr>
              <w:t>fabric</w:t>
            </w:r>
            <w:r>
              <w:rPr>
                <w:spacing w:val="16"/>
                <w:sz w:val="28"/>
              </w:rPr>
              <w:t xml:space="preserve"> </w:t>
            </w:r>
            <w:r>
              <w:rPr>
                <w:sz w:val="28"/>
              </w:rPr>
              <w:t>and</w:t>
            </w:r>
            <w:r>
              <w:rPr>
                <w:spacing w:val="15"/>
                <w:sz w:val="28"/>
              </w:rPr>
              <w:t xml:space="preserve"> </w:t>
            </w:r>
            <w:r>
              <w:rPr>
                <w:sz w:val="28"/>
              </w:rPr>
              <w:t>has</w:t>
            </w:r>
            <w:r>
              <w:rPr>
                <w:spacing w:val="15"/>
                <w:sz w:val="28"/>
              </w:rPr>
              <w:t xml:space="preserve"> </w:t>
            </w:r>
            <w:r>
              <w:rPr>
                <w:spacing w:val="-10"/>
                <w:sz w:val="28"/>
              </w:rPr>
              <w:t>a</w:t>
            </w:r>
          </w:p>
          <w:p w:rsidR="00C56328" w:rsidRDefault="00271611">
            <w:pPr>
              <w:pStyle w:val="TableParagraph"/>
              <w:spacing w:line="308" w:lineRule="exact"/>
              <w:ind w:left="105"/>
              <w:rPr>
                <w:sz w:val="28"/>
              </w:rPr>
            </w:pPr>
            <w:r>
              <w:rPr>
                <w:sz w:val="28"/>
              </w:rPr>
              <w:t>dust</w:t>
            </w:r>
            <w:r>
              <w:rPr>
                <w:spacing w:val="-3"/>
                <w:sz w:val="28"/>
              </w:rPr>
              <w:t xml:space="preserve"> </w:t>
            </w:r>
            <w:r>
              <w:rPr>
                <w:spacing w:val="-5"/>
                <w:sz w:val="28"/>
              </w:rPr>
              <w:t>bag</w:t>
            </w:r>
          </w:p>
        </w:tc>
        <w:tc>
          <w:tcPr>
            <w:tcW w:w="1586" w:type="dxa"/>
          </w:tcPr>
          <w:p w:rsidR="00C56328" w:rsidRDefault="00C56328">
            <w:pPr>
              <w:pStyle w:val="TableParagraph"/>
              <w:rPr>
                <w:sz w:val="28"/>
              </w:rPr>
            </w:pPr>
          </w:p>
        </w:tc>
      </w:tr>
      <w:tr w:rsidR="00C56328">
        <w:trPr>
          <w:trHeight w:val="383"/>
        </w:trPr>
        <w:tc>
          <w:tcPr>
            <w:tcW w:w="720" w:type="dxa"/>
          </w:tcPr>
          <w:p w:rsidR="00C56328" w:rsidRDefault="00271611">
            <w:pPr>
              <w:pStyle w:val="TableParagraph"/>
              <w:spacing w:line="315" w:lineRule="exact"/>
              <w:ind w:left="40" w:right="31"/>
              <w:jc w:val="center"/>
              <w:rPr>
                <w:sz w:val="28"/>
              </w:rPr>
            </w:pPr>
            <w:r>
              <w:rPr>
                <w:spacing w:val="-5"/>
                <w:sz w:val="28"/>
              </w:rPr>
              <w:t>18</w:t>
            </w:r>
          </w:p>
        </w:tc>
        <w:tc>
          <w:tcPr>
            <w:tcW w:w="2684" w:type="dxa"/>
          </w:tcPr>
          <w:p w:rsidR="00C56328" w:rsidRDefault="00271611">
            <w:pPr>
              <w:pStyle w:val="TableParagraph"/>
              <w:spacing w:line="315" w:lineRule="exact"/>
              <w:ind w:left="107"/>
              <w:rPr>
                <w:sz w:val="28"/>
              </w:rPr>
            </w:pPr>
            <w:r>
              <w:rPr>
                <w:spacing w:val="-2"/>
                <w:sz w:val="28"/>
              </w:rPr>
              <w:t>Sequeegee</w:t>
            </w:r>
          </w:p>
        </w:tc>
        <w:tc>
          <w:tcPr>
            <w:tcW w:w="4537" w:type="dxa"/>
          </w:tcPr>
          <w:p w:rsidR="00C56328" w:rsidRDefault="00271611">
            <w:pPr>
              <w:pStyle w:val="TableParagraph"/>
              <w:spacing w:line="315" w:lineRule="exact"/>
              <w:ind w:left="105"/>
              <w:rPr>
                <w:sz w:val="28"/>
              </w:rPr>
            </w:pPr>
            <w:r>
              <w:rPr>
                <w:sz w:val="28"/>
              </w:rPr>
              <w:t>magnetic</w:t>
            </w:r>
            <w:r>
              <w:rPr>
                <w:spacing w:val="-8"/>
                <w:sz w:val="28"/>
              </w:rPr>
              <w:t xml:space="preserve"> </w:t>
            </w:r>
            <w:r>
              <w:rPr>
                <w:spacing w:val="-2"/>
                <w:sz w:val="28"/>
              </w:rPr>
              <w:t>knives</w:t>
            </w:r>
          </w:p>
        </w:tc>
        <w:tc>
          <w:tcPr>
            <w:tcW w:w="1586" w:type="dxa"/>
          </w:tcPr>
          <w:p w:rsidR="00C56328" w:rsidRDefault="00C56328">
            <w:pPr>
              <w:pStyle w:val="TableParagraph"/>
              <w:rPr>
                <w:sz w:val="28"/>
              </w:rPr>
            </w:pPr>
          </w:p>
        </w:tc>
      </w:tr>
      <w:tr w:rsidR="00C56328">
        <w:trPr>
          <w:trHeight w:val="2217"/>
        </w:trPr>
        <w:tc>
          <w:tcPr>
            <w:tcW w:w="720" w:type="dxa"/>
          </w:tcPr>
          <w:p w:rsidR="00C56328" w:rsidRDefault="00271611">
            <w:pPr>
              <w:pStyle w:val="TableParagraph"/>
              <w:spacing w:line="315" w:lineRule="exact"/>
              <w:ind w:left="40" w:right="31"/>
              <w:jc w:val="center"/>
              <w:rPr>
                <w:sz w:val="28"/>
              </w:rPr>
            </w:pPr>
            <w:r>
              <w:rPr>
                <w:spacing w:val="-5"/>
                <w:sz w:val="28"/>
              </w:rPr>
              <w:t>19</w:t>
            </w:r>
          </w:p>
        </w:tc>
        <w:tc>
          <w:tcPr>
            <w:tcW w:w="2684" w:type="dxa"/>
          </w:tcPr>
          <w:p w:rsidR="00C56328" w:rsidRDefault="00271611">
            <w:pPr>
              <w:pStyle w:val="TableParagraph"/>
              <w:spacing w:line="315" w:lineRule="exact"/>
              <w:ind w:left="107"/>
              <w:rPr>
                <w:sz w:val="28"/>
              </w:rPr>
            </w:pPr>
            <w:r>
              <w:rPr>
                <w:sz w:val="28"/>
              </w:rPr>
              <w:t>Printing</w:t>
            </w:r>
            <w:r>
              <w:rPr>
                <w:spacing w:val="-5"/>
                <w:sz w:val="28"/>
              </w:rPr>
              <w:t xml:space="preserve"> </w:t>
            </w:r>
            <w:r>
              <w:rPr>
                <w:spacing w:val="-2"/>
                <w:sz w:val="28"/>
              </w:rPr>
              <w:t>Blanket</w:t>
            </w:r>
          </w:p>
        </w:tc>
        <w:tc>
          <w:tcPr>
            <w:tcW w:w="4537" w:type="dxa"/>
          </w:tcPr>
          <w:p w:rsidR="00C56328" w:rsidRDefault="00271611">
            <w:pPr>
              <w:pStyle w:val="TableParagraph"/>
              <w:spacing w:line="312" w:lineRule="exact"/>
              <w:ind w:left="105"/>
              <w:rPr>
                <w:sz w:val="28"/>
              </w:rPr>
            </w:pPr>
            <w:r>
              <w:rPr>
                <w:sz w:val="28"/>
              </w:rPr>
              <w:t>Habasit</w:t>
            </w:r>
            <w:r>
              <w:rPr>
                <w:spacing w:val="-5"/>
                <w:sz w:val="28"/>
              </w:rPr>
              <w:t xml:space="preserve"> </w:t>
            </w:r>
            <w:r>
              <w:rPr>
                <w:sz w:val="28"/>
              </w:rPr>
              <w:t>Printing</w:t>
            </w:r>
            <w:r>
              <w:rPr>
                <w:spacing w:val="-4"/>
                <w:sz w:val="28"/>
              </w:rPr>
              <w:t xml:space="preserve"> </w:t>
            </w:r>
            <w:r>
              <w:rPr>
                <w:spacing w:val="-2"/>
                <w:sz w:val="28"/>
              </w:rPr>
              <w:t>Blanket</w:t>
            </w:r>
          </w:p>
          <w:p w:rsidR="00C56328" w:rsidRDefault="00271611">
            <w:pPr>
              <w:pStyle w:val="TableParagraph"/>
              <w:spacing w:before="184" w:line="259" w:lineRule="auto"/>
              <w:ind w:left="105" w:right="95"/>
              <w:rPr>
                <w:sz w:val="28"/>
              </w:rPr>
            </w:pPr>
            <w:r>
              <w:rPr>
                <w:sz w:val="28"/>
              </w:rPr>
              <w:t>With</w:t>
            </w:r>
            <w:r>
              <w:rPr>
                <w:spacing w:val="-8"/>
                <w:sz w:val="28"/>
              </w:rPr>
              <w:t xml:space="preserve"> </w:t>
            </w:r>
            <w:r>
              <w:rPr>
                <w:sz w:val="28"/>
              </w:rPr>
              <w:t>printing</w:t>
            </w:r>
            <w:r>
              <w:rPr>
                <w:spacing w:val="-9"/>
                <w:sz w:val="28"/>
              </w:rPr>
              <w:t xml:space="preserve"> </w:t>
            </w:r>
            <w:r>
              <w:rPr>
                <w:sz w:val="28"/>
              </w:rPr>
              <w:t>blanket</w:t>
            </w:r>
            <w:r>
              <w:rPr>
                <w:spacing w:val="-10"/>
                <w:sz w:val="28"/>
              </w:rPr>
              <w:t xml:space="preserve"> </w:t>
            </w:r>
            <w:r>
              <w:rPr>
                <w:sz w:val="28"/>
              </w:rPr>
              <w:t>and</w:t>
            </w:r>
            <w:r>
              <w:rPr>
                <w:spacing w:val="-8"/>
                <w:sz w:val="28"/>
              </w:rPr>
              <w:t xml:space="preserve"> </w:t>
            </w:r>
            <w:r>
              <w:rPr>
                <w:sz w:val="28"/>
              </w:rPr>
              <w:t>fabric heating mechanism</w:t>
            </w:r>
          </w:p>
          <w:p w:rsidR="00C56328" w:rsidRDefault="00271611">
            <w:pPr>
              <w:pStyle w:val="TableParagraph"/>
              <w:spacing w:before="159" w:line="259" w:lineRule="auto"/>
              <w:ind w:left="105"/>
              <w:rPr>
                <w:sz w:val="28"/>
              </w:rPr>
            </w:pPr>
            <w:r>
              <w:rPr>
                <w:sz w:val="28"/>
              </w:rPr>
              <w:t>Ensure</w:t>
            </w:r>
            <w:r>
              <w:rPr>
                <w:spacing w:val="-14"/>
                <w:sz w:val="28"/>
              </w:rPr>
              <w:t xml:space="preserve"> </w:t>
            </w:r>
            <w:r>
              <w:rPr>
                <w:sz w:val="28"/>
              </w:rPr>
              <w:t>convenient</w:t>
            </w:r>
            <w:r>
              <w:rPr>
                <w:spacing w:val="-13"/>
                <w:sz w:val="28"/>
              </w:rPr>
              <w:t xml:space="preserve"> </w:t>
            </w:r>
            <w:r>
              <w:rPr>
                <w:sz w:val="28"/>
              </w:rPr>
              <w:t>cleaning</w:t>
            </w:r>
            <w:r>
              <w:rPr>
                <w:spacing w:val="-13"/>
                <w:sz w:val="28"/>
              </w:rPr>
              <w:t xml:space="preserve"> </w:t>
            </w:r>
            <w:r>
              <w:rPr>
                <w:sz w:val="28"/>
              </w:rPr>
              <w:t>and automatic tension adjustment</w:t>
            </w:r>
          </w:p>
        </w:tc>
        <w:tc>
          <w:tcPr>
            <w:tcW w:w="1586" w:type="dxa"/>
          </w:tcPr>
          <w:p w:rsidR="00C56328" w:rsidRDefault="00C56328">
            <w:pPr>
              <w:pStyle w:val="TableParagraph"/>
              <w:rPr>
                <w:sz w:val="28"/>
              </w:rPr>
            </w:pPr>
          </w:p>
        </w:tc>
      </w:tr>
      <w:tr w:rsidR="00C56328">
        <w:trPr>
          <w:trHeight w:val="3542"/>
        </w:trPr>
        <w:tc>
          <w:tcPr>
            <w:tcW w:w="720" w:type="dxa"/>
          </w:tcPr>
          <w:p w:rsidR="00C56328" w:rsidRDefault="00C56328">
            <w:pPr>
              <w:pStyle w:val="TableParagraph"/>
              <w:rPr>
                <w:b/>
                <w:sz w:val="28"/>
              </w:rPr>
            </w:pPr>
          </w:p>
          <w:p w:rsidR="00C56328" w:rsidRDefault="00C56328">
            <w:pPr>
              <w:pStyle w:val="TableParagraph"/>
              <w:rPr>
                <w:b/>
                <w:sz w:val="28"/>
              </w:rPr>
            </w:pPr>
          </w:p>
          <w:p w:rsidR="00C56328" w:rsidRDefault="00C56328">
            <w:pPr>
              <w:pStyle w:val="TableParagraph"/>
              <w:rPr>
                <w:b/>
                <w:sz w:val="28"/>
              </w:rPr>
            </w:pPr>
          </w:p>
          <w:p w:rsidR="00C56328" w:rsidRDefault="00C56328">
            <w:pPr>
              <w:pStyle w:val="TableParagraph"/>
              <w:spacing w:before="315"/>
              <w:rPr>
                <w:b/>
                <w:sz w:val="28"/>
              </w:rPr>
            </w:pPr>
          </w:p>
          <w:p w:rsidR="00C56328" w:rsidRDefault="00271611">
            <w:pPr>
              <w:pStyle w:val="TableParagraph"/>
              <w:spacing w:before="1"/>
              <w:ind w:left="40" w:right="31"/>
              <w:jc w:val="center"/>
              <w:rPr>
                <w:sz w:val="28"/>
              </w:rPr>
            </w:pPr>
            <w:r>
              <w:rPr>
                <w:spacing w:val="-5"/>
                <w:sz w:val="28"/>
              </w:rPr>
              <w:t>20</w:t>
            </w:r>
          </w:p>
        </w:tc>
        <w:tc>
          <w:tcPr>
            <w:tcW w:w="2684" w:type="dxa"/>
          </w:tcPr>
          <w:p w:rsidR="00C56328" w:rsidRDefault="00271611">
            <w:pPr>
              <w:pStyle w:val="TableParagraph"/>
              <w:spacing w:line="315" w:lineRule="exact"/>
              <w:ind w:left="107"/>
              <w:rPr>
                <w:sz w:val="28"/>
              </w:rPr>
            </w:pPr>
            <w:r>
              <w:rPr>
                <w:sz w:val="28"/>
              </w:rPr>
              <w:t>Support</w:t>
            </w:r>
            <w:r>
              <w:rPr>
                <w:spacing w:val="-7"/>
                <w:sz w:val="28"/>
              </w:rPr>
              <w:t xml:space="preserve"> </w:t>
            </w:r>
            <w:r>
              <w:rPr>
                <w:spacing w:val="-2"/>
                <w:sz w:val="28"/>
              </w:rPr>
              <w:t>systems</w:t>
            </w:r>
          </w:p>
        </w:tc>
        <w:tc>
          <w:tcPr>
            <w:tcW w:w="4537" w:type="dxa"/>
          </w:tcPr>
          <w:p w:rsidR="00C56328" w:rsidRDefault="00271611">
            <w:pPr>
              <w:pStyle w:val="TableParagraph"/>
              <w:spacing w:line="315" w:lineRule="exact"/>
              <w:ind w:left="105"/>
              <w:rPr>
                <w:sz w:val="28"/>
              </w:rPr>
            </w:pPr>
            <w:r>
              <w:rPr>
                <w:sz w:val="28"/>
              </w:rPr>
              <w:t>Sufficient</w:t>
            </w:r>
            <w:r>
              <w:rPr>
                <w:spacing w:val="-6"/>
                <w:sz w:val="28"/>
              </w:rPr>
              <w:t xml:space="preserve"> </w:t>
            </w:r>
            <w:r>
              <w:rPr>
                <w:sz w:val="28"/>
              </w:rPr>
              <w:t>support</w:t>
            </w:r>
            <w:r>
              <w:rPr>
                <w:spacing w:val="-6"/>
                <w:sz w:val="28"/>
              </w:rPr>
              <w:t xml:space="preserve"> </w:t>
            </w:r>
            <w:r>
              <w:rPr>
                <w:sz w:val="28"/>
              </w:rPr>
              <w:t>systems</w:t>
            </w:r>
            <w:r>
              <w:rPr>
                <w:spacing w:val="-6"/>
                <w:sz w:val="28"/>
              </w:rPr>
              <w:t xml:space="preserve"> </w:t>
            </w:r>
            <w:r>
              <w:rPr>
                <w:sz w:val="28"/>
              </w:rPr>
              <w:t>such</w:t>
            </w:r>
            <w:r>
              <w:rPr>
                <w:spacing w:val="-5"/>
                <w:sz w:val="28"/>
              </w:rPr>
              <w:t xml:space="preserve"> as:</w:t>
            </w:r>
          </w:p>
          <w:p w:rsidR="00C56328" w:rsidRDefault="00271611">
            <w:pPr>
              <w:pStyle w:val="TableParagraph"/>
              <w:numPr>
                <w:ilvl w:val="0"/>
                <w:numId w:val="46"/>
              </w:numPr>
              <w:tabs>
                <w:tab w:val="left" w:pos="825"/>
              </w:tabs>
              <w:spacing w:line="322" w:lineRule="exact"/>
              <w:rPr>
                <w:sz w:val="28"/>
              </w:rPr>
            </w:pPr>
            <w:r>
              <w:rPr>
                <w:sz w:val="28"/>
              </w:rPr>
              <w:t>Centering</w:t>
            </w:r>
            <w:r>
              <w:rPr>
                <w:spacing w:val="-8"/>
                <w:sz w:val="28"/>
              </w:rPr>
              <w:t xml:space="preserve"> </w:t>
            </w:r>
            <w:r>
              <w:rPr>
                <w:spacing w:val="-2"/>
                <w:sz w:val="28"/>
              </w:rPr>
              <w:t>system</w:t>
            </w:r>
          </w:p>
          <w:p w:rsidR="00C56328" w:rsidRDefault="00271611">
            <w:pPr>
              <w:pStyle w:val="TableParagraph"/>
              <w:numPr>
                <w:ilvl w:val="0"/>
                <w:numId w:val="46"/>
              </w:numPr>
              <w:tabs>
                <w:tab w:val="left" w:pos="825"/>
              </w:tabs>
              <w:ind w:right="147"/>
              <w:rPr>
                <w:sz w:val="28"/>
              </w:rPr>
            </w:pPr>
            <w:r>
              <w:rPr>
                <w:sz w:val="28"/>
              </w:rPr>
              <w:t>Pneumatic</w:t>
            </w:r>
            <w:r>
              <w:rPr>
                <w:spacing w:val="-13"/>
                <w:sz w:val="28"/>
              </w:rPr>
              <w:t xml:space="preserve"> </w:t>
            </w:r>
            <w:r>
              <w:rPr>
                <w:sz w:val="28"/>
              </w:rPr>
              <w:t>printing</w:t>
            </w:r>
            <w:r>
              <w:rPr>
                <w:spacing w:val="-12"/>
                <w:sz w:val="28"/>
              </w:rPr>
              <w:t xml:space="preserve"> </w:t>
            </w:r>
            <w:r>
              <w:rPr>
                <w:sz w:val="28"/>
              </w:rPr>
              <w:t>mesh</w:t>
            </w:r>
            <w:r>
              <w:rPr>
                <w:spacing w:val="-15"/>
                <w:sz w:val="28"/>
              </w:rPr>
              <w:t xml:space="preserve"> </w:t>
            </w:r>
            <w:r>
              <w:rPr>
                <w:sz w:val="28"/>
              </w:rPr>
              <w:t xml:space="preserve">lifting </w:t>
            </w:r>
            <w:r>
              <w:rPr>
                <w:spacing w:val="-2"/>
                <w:sz w:val="28"/>
              </w:rPr>
              <w:t>system</w:t>
            </w:r>
          </w:p>
          <w:p w:rsidR="00C56328" w:rsidRDefault="00271611">
            <w:pPr>
              <w:pStyle w:val="TableParagraph"/>
              <w:numPr>
                <w:ilvl w:val="0"/>
                <w:numId w:val="46"/>
              </w:numPr>
              <w:tabs>
                <w:tab w:val="left" w:pos="825"/>
              </w:tabs>
              <w:spacing w:line="242" w:lineRule="auto"/>
              <w:ind w:right="367"/>
              <w:rPr>
                <w:sz w:val="28"/>
              </w:rPr>
            </w:pPr>
            <w:r>
              <w:rPr>
                <w:sz w:val="28"/>
              </w:rPr>
              <w:t>Mechanical</w:t>
            </w:r>
            <w:r>
              <w:rPr>
                <w:spacing w:val="-11"/>
                <w:sz w:val="28"/>
              </w:rPr>
              <w:t xml:space="preserve"> </w:t>
            </w:r>
            <w:r>
              <w:rPr>
                <w:sz w:val="28"/>
              </w:rPr>
              <w:t>tuning</w:t>
            </w:r>
            <w:r>
              <w:rPr>
                <w:spacing w:val="-15"/>
                <w:sz w:val="28"/>
              </w:rPr>
              <w:t xml:space="preserve"> </w:t>
            </w:r>
            <w:r>
              <w:rPr>
                <w:sz w:val="28"/>
              </w:rPr>
              <w:t>system</w:t>
            </w:r>
            <w:r>
              <w:rPr>
                <w:spacing w:val="-16"/>
                <w:sz w:val="28"/>
              </w:rPr>
              <w:t xml:space="preserve"> </w:t>
            </w:r>
            <w:r>
              <w:rPr>
                <w:sz w:val="28"/>
              </w:rPr>
              <w:t>for delay and diagonal rappo</w:t>
            </w:r>
          </w:p>
          <w:p w:rsidR="00C56328" w:rsidRDefault="00271611">
            <w:pPr>
              <w:pStyle w:val="TableParagraph"/>
              <w:numPr>
                <w:ilvl w:val="0"/>
                <w:numId w:val="46"/>
              </w:numPr>
              <w:tabs>
                <w:tab w:val="left" w:pos="825"/>
              </w:tabs>
              <w:spacing w:line="317" w:lineRule="exact"/>
              <w:rPr>
                <w:sz w:val="28"/>
              </w:rPr>
            </w:pPr>
            <w:r>
              <w:rPr>
                <w:sz w:val="28"/>
              </w:rPr>
              <w:t>Print</w:t>
            </w:r>
            <w:r>
              <w:rPr>
                <w:spacing w:val="-5"/>
                <w:sz w:val="28"/>
              </w:rPr>
              <w:t xml:space="preserve"> </w:t>
            </w:r>
            <w:r>
              <w:rPr>
                <w:sz w:val="28"/>
              </w:rPr>
              <w:t>color</w:t>
            </w:r>
            <w:r>
              <w:rPr>
                <w:spacing w:val="-6"/>
                <w:sz w:val="28"/>
              </w:rPr>
              <w:t xml:space="preserve"> </w:t>
            </w:r>
            <w:r>
              <w:rPr>
                <w:spacing w:val="-4"/>
                <w:sz w:val="28"/>
              </w:rPr>
              <w:t>pump</w:t>
            </w:r>
          </w:p>
          <w:p w:rsidR="00C56328" w:rsidRDefault="00271611">
            <w:pPr>
              <w:pStyle w:val="TableParagraph"/>
              <w:numPr>
                <w:ilvl w:val="0"/>
                <w:numId w:val="46"/>
              </w:numPr>
              <w:tabs>
                <w:tab w:val="left" w:pos="825"/>
              </w:tabs>
              <w:spacing w:line="322" w:lineRule="exact"/>
              <w:rPr>
                <w:sz w:val="28"/>
              </w:rPr>
            </w:pPr>
            <w:r>
              <w:rPr>
                <w:sz w:val="28"/>
              </w:rPr>
              <w:t>Wet</w:t>
            </w:r>
            <w:r>
              <w:rPr>
                <w:spacing w:val="-2"/>
                <w:sz w:val="28"/>
              </w:rPr>
              <w:t xml:space="preserve"> </w:t>
            </w:r>
            <w:r>
              <w:rPr>
                <w:sz w:val="28"/>
              </w:rPr>
              <w:t>and</w:t>
            </w:r>
            <w:r>
              <w:rPr>
                <w:spacing w:val="-4"/>
                <w:sz w:val="28"/>
              </w:rPr>
              <w:t xml:space="preserve"> </w:t>
            </w:r>
            <w:r>
              <w:rPr>
                <w:sz w:val="28"/>
              </w:rPr>
              <w:t>dry</w:t>
            </w:r>
            <w:r>
              <w:rPr>
                <w:spacing w:val="-6"/>
                <w:sz w:val="28"/>
              </w:rPr>
              <w:t xml:space="preserve"> </w:t>
            </w:r>
            <w:r>
              <w:rPr>
                <w:sz w:val="28"/>
              </w:rPr>
              <w:t>adhesive</w:t>
            </w:r>
            <w:r>
              <w:rPr>
                <w:spacing w:val="-4"/>
                <w:sz w:val="28"/>
              </w:rPr>
              <w:t xml:space="preserve"> </w:t>
            </w:r>
            <w:r>
              <w:rPr>
                <w:spacing w:val="-5"/>
                <w:sz w:val="28"/>
              </w:rPr>
              <w:t>kit</w:t>
            </w:r>
          </w:p>
          <w:p w:rsidR="00C56328" w:rsidRDefault="00271611">
            <w:pPr>
              <w:pStyle w:val="TableParagraph"/>
              <w:numPr>
                <w:ilvl w:val="0"/>
                <w:numId w:val="46"/>
              </w:numPr>
              <w:tabs>
                <w:tab w:val="left" w:pos="825"/>
              </w:tabs>
              <w:spacing w:line="322" w:lineRule="exact"/>
              <w:rPr>
                <w:sz w:val="28"/>
              </w:rPr>
            </w:pPr>
            <w:r>
              <w:rPr>
                <w:sz w:val="28"/>
              </w:rPr>
              <w:t>Printing</w:t>
            </w:r>
            <w:r>
              <w:rPr>
                <w:spacing w:val="-4"/>
                <w:sz w:val="28"/>
              </w:rPr>
              <w:t xml:space="preserve"> </w:t>
            </w:r>
            <w:r>
              <w:rPr>
                <w:sz w:val="28"/>
              </w:rPr>
              <w:t>tape</w:t>
            </w:r>
            <w:r>
              <w:rPr>
                <w:spacing w:val="-8"/>
                <w:sz w:val="28"/>
              </w:rPr>
              <w:t xml:space="preserve"> </w:t>
            </w:r>
            <w:r>
              <w:rPr>
                <w:sz w:val="28"/>
              </w:rPr>
              <w:t>cleaning</w:t>
            </w:r>
            <w:r>
              <w:rPr>
                <w:spacing w:val="-3"/>
                <w:sz w:val="28"/>
              </w:rPr>
              <w:t xml:space="preserve"> </w:t>
            </w:r>
            <w:r>
              <w:rPr>
                <w:spacing w:val="-5"/>
                <w:sz w:val="28"/>
              </w:rPr>
              <w:t>kit</w:t>
            </w:r>
          </w:p>
          <w:p w:rsidR="00C56328" w:rsidRDefault="00271611">
            <w:pPr>
              <w:pStyle w:val="TableParagraph"/>
              <w:numPr>
                <w:ilvl w:val="0"/>
                <w:numId w:val="46"/>
              </w:numPr>
              <w:tabs>
                <w:tab w:val="left" w:pos="825"/>
              </w:tabs>
              <w:spacing w:line="322" w:lineRule="exact"/>
              <w:rPr>
                <w:sz w:val="28"/>
              </w:rPr>
            </w:pPr>
            <w:r>
              <w:rPr>
                <w:sz w:val="28"/>
              </w:rPr>
              <w:t>Color</w:t>
            </w:r>
            <w:r>
              <w:rPr>
                <w:spacing w:val="-8"/>
                <w:sz w:val="28"/>
              </w:rPr>
              <w:t xml:space="preserve"> </w:t>
            </w:r>
            <w:r>
              <w:rPr>
                <w:sz w:val="28"/>
              </w:rPr>
              <w:t>grade</w:t>
            </w:r>
            <w:r>
              <w:rPr>
                <w:spacing w:val="-4"/>
                <w:sz w:val="28"/>
              </w:rPr>
              <w:t xml:space="preserve"> </w:t>
            </w:r>
            <w:r>
              <w:rPr>
                <w:sz w:val="28"/>
              </w:rPr>
              <w:t>pipe</w:t>
            </w:r>
            <w:r>
              <w:rPr>
                <w:spacing w:val="-4"/>
                <w:sz w:val="28"/>
              </w:rPr>
              <w:t xml:space="preserve"> </w:t>
            </w:r>
            <w:r>
              <w:rPr>
                <w:sz w:val="28"/>
              </w:rPr>
              <w:t>washing</w:t>
            </w:r>
            <w:r>
              <w:rPr>
                <w:spacing w:val="-1"/>
                <w:sz w:val="28"/>
              </w:rPr>
              <w:t xml:space="preserve"> </w:t>
            </w:r>
            <w:r>
              <w:rPr>
                <w:spacing w:val="-4"/>
                <w:sz w:val="28"/>
              </w:rPr>
              <w:t>tube</w:t>
            </w:r>
          </w:p>
          <w:p w:rsidR="00C56328" w:rsidRDefault="00271611">
            <w:pPr>
              <w:pStyle w:val="TableParagraph"/>
              <w:numPr>
                <w:ilvl w:val="0"/>
                <w:numId w:val="46"/>
              </w:numPr>
              <w:tabs>
                <w:tab w:val="left" w:pos="825"/>
              </w:tabs>
              <w:spacing w:line="311" w:lineRule="exact"/>
              <w:rPr>
                <w:sz w:val="28"/>
              </w:rPr>
            </w:pPr>
            <w:r>
              <w:rPr>
                <w:sz w:val="28"/>
              </w:rPr>
              <w:t>Grid</w:t>
            </w:r>
            <w:r>
              <w:rPr>
                <w:spacing w:val="-1"/>
                <w:sz w:val="28"/>
              </w:rPr>
              <w:t xml:space="preserve"> </w:t>
            </w:r>
            <w:r>
              <w:rPr>
                <w:spacing w:val="-2"/>
                <w:sz w:val="28"/>
              </w:rPr>
              <w:t>frame...</w:t>
            </w:r>
          </w:p>
        </w:tc>
        <w:tc>
          <w:tcPr>
            <w:tcW w:w="1586" w:type="dxa"/>
          </w:tcPr>
          <w:p w:rsidR="00C56328" w:rsidRDefault="00C56328">
            <w:pPr>
              <w:pStyle w:val="TableParagraph"/>
              <w:rPr>
                <w:sz w:val="28"/>
              </w:rPr>
            </w:pPr>
          </w:p>
        </w:tc>
      </w:tr>
      <w:tr w:rsidR="00C56328">
        <w:trPr>
          <w:trHeight w:val="1202"/>
        </w:trPr>
        <w:tc>
          <w:tcPr>
            <w:tcW w:w="720" w:type="dxa"/>
          </w:tcPr>
          <w:p w:rsidR="00C56328" w:rsidRDefault="00C56328">
            <w:pPr>
              <w:pStyle w:val="TableParagraph"/>
              <w:spacing w:before="110"/>
              <w:rPr>
                <w:b/>
                <w:sz w:val="28"/>
              </w:rPr>
            </w:pPr>
          </w:p>
          <w:p w:rsidR="00C56328" w:rsidRDefault="00271611">
            <w:pPr>
              <w:pStyle w:val="TableParagraph"/>
              <w:ind w:left="40" w:right="31"/>
              <w:jc w:val="center"/>
              <w:rPr>
                <w:sz w:val="28"/>
              </w:rPr>
            </w:pPr>
            <w:r>
              <w:rPr>
                <w:spacing w:val="-5"/>
                <w:sz w:val="28"/>
              </w:rPr>
              <w:t>21</w:t>
            </w:r>
          </w:p>
        </w:tc>
        <w:tc>
          <w:tcPr>
            <w:tcW w:w="2684" w:type="dxa"/>
          </w:tcPr>
          <w:p w:rsidR="00C56328" w:rsidRDefault="00271611">
            <w:pPr>
              <w:pStyle w:val="TableParagraph"/>
              <w:tabs>
                <w:tab w:val="left" w:pos="1841"/>
              </w:tabs>
              <w:ind w:left="107" w:right="99"/>
              <w:rPr>
                <w:sz w:val="28"/>
              </w:rPr>
            </w:pPr>
            <w:r>
              <w:rPr>
                <w:spacing w:val="-2"/>
                <w:sz w:val="28"/>
              </w:rPr>
              <w:t>Post-print</w:t>
            </w:r>
            <w:r>
              <w:rPr>
                <w:sz w:val="28"/>
              </w:rPr>
              <w:tab/>
            </w:r>
            <w:r>
              <w:rPr>
                <w:spacing w:val="-2"/>
                <w:sz w:val="28"/>
              </w:rPr>
              <w:t>drying chamber</w:t>
            </w:r>
          </w:p>
        </w:tc>
        <w:tc>
          <w:tcPr>
            <w:tcW w:w="4537" w:type="dxa"/>
          </w:tcPr>
          <w:p w:rsidR="00C56328" w:rsidRDefault="00271611">
            <w:pPr>
              <w:pStyle w:val="TableParagraph"/>
              <w:spacing w:line="259" w:lineRule="auto"/>
              <w:ind w:left="105" w:right="289"/>
              <w:jc w:val="both"/>
              <w:rPr>
                <w:sz w:val="28"/>
              </w:rPr>
            </w:pPr>
            <w:r>
              <w:rPr>
                <w:sz w:val="28"/>
              </w:rPr>
              <w:t>3-</w:t>
            </w:r>
            <w:r>
              <w:rPr>
                <w:spacing w:val="-4"/>
                <w:sz w:val="28"/>
              </w:rPr>
              <w:t xml:space="preserve"> </w:t>
            </w:r>
            <w:r>
              <w:rPr>
                <w:sz w:val="28"/>
              </w:rPr>
              <w:t>line</w:t>
            </w:r>
            <w:r>
              <w:rPr>
                <w:spacing w:val="-3"/>
                <w:sz w:val="28"/>
              </w:rPr>
              <w:t xml:space="preserve"> </w:t>
            </w:r>
            <w:r>
              <w:rPr>
                <w:sz w:val="28"/>
              </w:rPr>
              <w:t>drying</w:t>
            </w:r>
            <w:r>
              <w:rPr>
                <w:spacing w:val="-2"/>
                <w:sz w:val="28"/>
              </w:rPr>
              <w:t xml:space="preserve"> </w:t>
            </w:r>
            <w:r>
              <w:rPr>
                <w:sz w:val="28"/>
              </w:rPr>
              <w:t>chamber,</w:t>
            </w:r>
            <w:r>
              <w:rPr>
                <w:spacing w:val="-4"/>
                <w:sz w:val="28"/>
              </w:rPr>
              <w:t xml:space="preserve"> </w:t>
            </w:r>
            <w:r>
              <w:rPr>
                <w:sz w:val="28"/>
              </w:rPr>
              <w:t>the</w:t>
            </w:r>
            <w:r>
              <w:rPr>
                <w:spacing w:val="-6"/>
                <w:sz w:val="28"/>
              </w:rPr>
              <w:t xml:space="preserve"> </w:t>
            </w:r>
            <w:r>
              <w:rPr>
                <w:sz w:val="28"/>
              </w:rPr>
              <w:t>length</w:t>
            </w:r>
            <w:r>
              <w:rPr>
                <w:spacing w:val="-2"/>
                <w:sz w:val="28"/>
              </w:rPr>
              <w:t xml:space="preserve"> </w:t>
            </w:r>
            <w:r>
              <w:rPr>
                <w:sz w:val="28"/>
              </w:rPr>
              <w:t>of the</w:t>
            </w:r>
            <w:r>
              <w:rPr>
                <w:spacing w:val="-5"/>
                <w:sz w:val="28"/>
              </w:rPr>
              <w:t xml:space="preserve"> </w:t>
            </w:r>
            <w:r>
              <w:rPr>
                <w:sz w:val="28"/>
              </w:rPr>
              <w:t>fabric</w:t>
            </w:r>
            <w:r>
              <w:rPr>
                <w:spacing w:val="-8"/>
                <w:sz w:val="28"/>
              </w:rPr>
              <w:t xml:space="preserve"> </w:t>
            </w:r>
            <w:r>
              <w:rPr>
                <w:sz w:val="28"/>
              </w:rPr>
              <w:t>in</w:t>
            </w:r>
            <w:r>
              <w:rPr>
                <w:spacing w:val="-8"/>
                <w:sz w:val="28"/>
              </w:rPr>
              <w:t xml:space="preserve"> </w:t>
            </w:r>
            <w:r>
              <w:rPr>
                <w:sz w:val="28"/>
              </w:rPr>
              <w:t>the</w:t>
            </w:r>
            <w:r>
              <w:rPr>
                <w:spacing w:val="-3"/>
                <w:sz w:val="28"/>
              </w:rPr>
              <w:t xml:space="preserve"> </w:t>
            </w:r>
            <w:r>
              <w:rPr>
                <w:sz w:val="28"/>
              </w:rPr>
              <w:t>drying</w:t>
            </w:r>
            <w:r>
              <w:rPr>
                <w:spacing w:val="-4"/>
                <w:sz w:val="28"/>
              </w:rPr>
              <w:t xml:space="preserve"> </w:t>
            </w:r>
            <w:r>
              <w:rPr>
                <w:sz w:val="28"/>
              </w:rPr>
              <w:t>chamber</w:t>
            </w:r>
            <w:r>
              <w:rPr>
                <w:spacing w:val="-5"/>
                <w:sz w:val="28"/>
              </w:rPr>
              <w:t xml:space="preserve"> </w:t>
            </w:r>
            <w:r>
              <w:rPr>
                <w:sz w:val="28"/>
              </w:rPr>
              <w:t>is</w:t>
            </w:r>
            <w:r>
              <w:rPr>
                <w:spacing w:val="-4"/>
                <w:sz w:val="28"/>
              </w:rPr>
              <w:t xml:space="preserve"> </w:t>
            </w:r>
            <w:r>
              <w:rPr>
                <w:sz w:val="28"/>
              </w:rPr>
              <w:t>at least 24m</w:t>
            </w:r>
          </w:p>
        </w:tc>
        <w:tc>
          <w:tcPr>
            <w:tcW w:w="1586" w:type="dxa"/>
          </w:tcPr>
          <w:p w:rsidR="00C56328" w:rsidRDefault="00C56328">
            <w:pPr>
              <w:pStyle w:val="TableParagraph"/>
              <w:rPr>
                <w:sz w:val="28"/>
              </w:rPr>
            </w:pPr>
          </w:p>
        </w:tc>
      </w:tr>
      <w:tr w:rsidR="00C56328">
        <w:trPr>
          <w:trHeight w:val="381"/>
        </w:trPr>
        <w:tc>
          <w:tcPr>
            <w:tcW w:w="720" w:type="dxa"/>
          </w:tcPr>
          <w:p w:rsidR="00C56328" w:rsidRDefault="00271611">
            <w:pPr>
              <w:pStyle w:val="TableParagraph"/>
              <w:spacing w:before="21"/>
              <w:ind w:left="40" w:right="31"/>
              <w:jc w:val="center"/>
              <w:rPr>
                <w:sz w:val="28"/>
              </w:rPr>
            </w:pPr>
            <w:r>
              <w:rPr>
                <w:spacing w:val="-5"/>
                <w:sz w:val="28"/>
              </w:rPr>
              <w:t>22</w:t>
            </w:r>
          </w:p>
        </w:tc>
        <w:tc>
          <w:tcPr>
            <w:tcW w:w="2684" w:type="dxa"/>
          </w:tcPr>
          <w:p w:rsidR="00C56328" w:rsidRDefault="00271611">
            <w:pPr>
              <w:pStyle w:val="TableParagraph"/>
              <w:spacing w:line="315" w:lineRule="exact"/>
              <w:ind w:left="107"/>
              <w:rPr>
                <w:sz w:val="28"/>
              </w:rPr>
            </w:pPr>
            <w:r>
              <w:rPr>
                <w:sz w:val="28"/>
              </w:rPr>
              <w:t>Roller</w:t>
            </w:r>
            <w:r>
              <w:rPr>
                <w:spacing w:val="-6"/>
                <w:sz w:val="28"/>
              </w:rPr>
              <w:t xml:space="preserve"> </w:t>
            </w:r>
            <w:r>
              <w:rPr>
                <w:sz w:val="28"/>
              </w:rPr>
              <w:t>cleaning</w:t>
            </w:r>
            <w:r>
              <w:rPr>
                <w:spacing w:val="-5"/>
                <w:sz w:val="28"/>
              </w:rPr>
              <w:t xml:space="preserve"> kit</w:t>
            </w:r>
          </w:p>
        </w:tc>
        <w:tc>
          <w:tcPr>
            <w:tcW w:w="4537" w:type="dxa"/>
          </w:tcPr>
          <w:p w:rsidR="00C56328" w:rsidRDefault="00271611">
            <w:pPr>
              <w:pStyle w:val="TableParagraph"/>
              <w:spacing w:line="315" w:lineRule="exact"/>
              <w:ind w:left="105"/>
              <w:rPr>
                <w:sz w:val="28"/>
              </w:rPr>
            </w:pPr>
            <w:r>
              <w:rPr>
                <w:spacing w:val="-5"/>
                <w:sz w:val="28"/>
              </w:rPr>
              <w:t>Yes</w:t>
            </w:r>
          </w:p>
        </w:tc>
        <w:tc>
          <w:tcPr>
            <w:tcW w:w="1586" w:type="dxa"/>
          </w:tcPr>
          <w:p w:rsidR="00C56328" w:rsidRDefault="00C56328">
            <w:pPr>
              <w:pStyle w:val="TableParagraph"/>
              <w:rPr>
                <w:sz w:val="28"/>
              </w:rPr>
            </w:pPr>
          </w:p>
        </w:tc>
      </w:tr>
      <w:tr w:rsidR="00C56328">
        <w:trPr>
          <w:trHeight w:val="1932"/>
        </w:trPr>
        <w:tc>
          <w:tcPr>
            <w:tcW w:w="720" w:type="dxa"/>
          </w:tcPr>
          <w:p w:rsidR="00C56328" w:rsidRDefault="00C56328">
            <w:pPr>
              <w:pStyle w:val="TableParagraph"/>
              <w:rPr>
                <w:b/>
                <w:sz w:val="28"/>
              </w:rPr>
            </w:pPr>
          </w:p>
          <w:p w:rsidR="00C56328" w:rsidRDefault="00C56328">
            <w:pPr>
              <w:pStyle w:val="TableParagraph"/>
              <w:spacing w:before="155"/>
              <w:rPr>
                <w:b/>
                <w:sz w:val="28"/>
              </w:rPr>
            </w:pPr>
          </w:p>
          <w:p w:rsidR="00C56328" w:rsidRDefault="00271611">
            <w:pPr>
              <w:pStyle w:val="TableParagraph"/>
              <w:ind w:left="40" w:right="31"/>
              <w:jc w:val="center"/>
              <w:rPr>
                <w:sz w:val="28"/>
              </w:rPr>
            </w:pPr>
            <w:r>
              <w:rPr>
                <w:spacing w:val="-5"/>
                <w:sz w:val="28"/>
              </w:rPr>
              <w:t>23</w:t>
            </w:r>
          </w:p>
        </w:tc>
        <w:tc>
          <w:tcPr>
            <w:tcW w:w="2684" w:type="dxa"/>
          </w:tcPr>
          <w:p w:rsidR="00C56328" w:rsidRDefault="00271611">
            <w:pPr>
              <w:pStyle w:val="TableParagraph"/>
              <w:ind w:left="107" w:right="99"/>
              <w:jc w:val="both"/>
              <w:rPr>
                <w:sz w:val="28"/>
              </w:rPr>
            </w:pPr>
            <w:r>
              <w:rPr>
                <w:sz w:val="28"/>
              </w:rPr>
              <w:t>Providing printed mesh,</w:t>
            </w:r>
            <w:r>
              <w:rPr>
                <w:spacing w:val="-5"/>
                <w:sz w:val="28"/>
              </w:rPr>
              <w:t xml:space="preserve"> </w:t>
            </w:r>
            <w:r>
              <w:rPr>
                <w:sz w:val="28"/>
              </w:rPr>
              <w:t>mesh</w:t>
            </w:r>
            <w:r>
              <w:rPr>
                <w:spacing w:val="-5"/>
                <w:sz w:val="28"/>
              </w:rPr>
              <w:t xml:space="preserve"> </w:t>
            </w:r>
            <w:r>
              <w:rPr>
                <w:sz w:val="28"/>
              </w:rPr>
              <w:t>head</w:t>
            </w:r>
            <w:r>
              <w:rPr>
                <w:spacing w:val="-5"/>
                <w:sz w:val="28"/>
              </w:rPr>
              <w:t xml:space="preserve"> </w:t>
            </w:r>
            <w:r>
              <w:rPr>
                <w:sz w:val="28"/>
              </w:rPr>
              <w:t>ring to test the machine</w:t>
            </w:r>
          </w:p>
        </w:tc>
        <w:tc>
          <w:tcPr>
            <w:tcW w:w="4537" w:type="dxa"/>
          </w:tcPr>
          <w:p w:rsidR="00C56328" w:rsidRDefault="00271611">
            <w:pPr>
              <w:pStyle w:val="TableParagraph"/>
              <w:numPr>
                <w:ilvl w:val="0"/>
                <w:numId w:val="45"/>
              </w:numPr>
              <w:tabs>
                <w:tab w:val="left" w:pos="267"/>
              </w:tabs>
              <w:ind w:right="344" w:firstLine="0"/>
              <w:rPr>
                <w:sz w:val="28"/>
              </w:rPr>
            </w:pPr>
            <w:r>
              <w:rPr>
                <w:sz w:val="28"/>
              </w:rPr>
              <w:t>Supplied with 8 boxes of 640mm mesh</w:t>
            </w:r>
            <w:r>
              <w:rPr>
                <w:spacing w:val="-5"/>
                <w:sz w:val="28"/>
              </w:rPr>
              <w:t xml:space="preserve"> </w:t>
            </w:r>
            <w:r>
              <w:rPr>
                <w:sz w:val="28"/>
              </w:rPr>
              <w:t>(6</w:t>
            </w:r>
            <w:r>
              <w:rPr>
                <w:spacing w:val="-8"/>
                <w:sz w:val="28"/>
              </w:rPr>
              <w:t xml:space="preserve"> </w:t>
            </w:r>
            <w:r>
              <w:rPr>
                <w:sz w:val="28"/>
              </w:rPr>
              <w:t>boxes</w:t>
            </w:r>
            <w:r>
              <w:rPr>
                <w:spacing w:val="-5"/>
                <w:sz w:val="28"/>
              </w:rPr>
              <w:t xml:space="preserve"> </w:t>
            </w:r>
            <w:r>
              <w:rPr>
                <w:sz w:val="28"/>
              </w:rPr>
              <w:t>of</w:t>
            </w:r>
            <w:r>
              <w:rPr>
                <w:spacing w:val="-6"/>
                <w:sz w:val="28"/>
              </w:rPr>
              <w:t xml:space="preserve"> </w:t>
            </w:r>
            <w:r>
              <w:rPr>
                <w:sz w:val="28"/>
              </w:rPr>
              <w:t>155</w:t>
            </w:r>
            <w:r>
              <w:rPr>
                <w:spacing w:val="-6"/>
                <w:sz w:val="28"/>
              </w:rPr>
              <w:t xml:space="preserve"> </w:t>
            </w:r>
            <w:r>
              <w:rPr>
                <w:sz w:val="28"/>
              </w:rPr>
              <w:t>mesh,</w:t>
            </w:r>
            <w:r>
              <w:rPr>
                <w:spacing w:val="-7"/>
                <w:sz w:val="28"/>
              </w:rPr>
              <w:t xml:space="preserve"> </w:t>
            </w:r>
            <w:r>
              <w:rPr>
                <w:sz w:val="28"/>
              </w:rPr>
              <w:t>2</w:t>
            </w:r>
            <w:r>
              <w:rPr>
                <w:spacing w:val="-5"/>
                <w:sz w:val="28"/>
              </w:rPr>
              <w:t xml:space="preserve"> </w:t>
            </w:r>
            <w:r>
              <w:rPr>
                <w:sz w:val="28"/>
              </w:rPr>
              <w:t>boxes</w:t>
            </w:r>
          </w:p>
          <w:p w:rsidR="00C56328" w:rsidRDefault="00271611">
            <w:pPr>
              <w:pStyle w:val="TableParagraph"/>
              <w:spacing w:line="321" w:lineRule="exact"/>
              <w:ind w:left="105"/>
              <w:rPr>
                <w:sz w:val="28"/>
              </w:rPr>
            </w:pPr>
            <w:r>
              <w:rPr>
                <w:sz w:val="28"/>
              </w:rPr>
              <w:t>of</w:t>
            </w:r>
            <w:r>
              <w:rPr>
                <w:spacing w:val="-3"/>
                <w:sz w:val="28"/>
              </w:rPr>
              <w:t xml:space="preserve"> </w:t>
            </w:r>
            <w:r>
              <w:rPr>
                <w:sz w:val="28"/>
              </w:rPr>
              <w:t>125</w:t>
            </w:r>
            <w:r>
              <w:rPr>
                <w:spacing w:val="-1"/>
                <w:sz w:val="28"/>
              </w:rPr>
              <w:t xml:space="preserve"> </w:t>
            </w:r>
            <w:r>
              <w:rPr>
                <w:sz w:val="28"/>
              </w:rPr>
              <w:t>mesh)</w:t>
            </w:r>
            <w:r>
              <w:rPr>
                <w:spacing w:val="-3"/>
                <w:sz w:val="28"/>
              </w:rPr>
              <w:t xml:space="preserve"> </w:t>
            </w:r>
            <w:r>
              <w:rPr>
                <w:sz w:val="28"/>
              </w:rPr>
              <w:t>and</w:t>
            </w:r>
            <w:r>
              <w:rPr>
                <w:spacing w:val="-1"/>
                <w:sz w:val="28"/>
              </w:rPr>
              <w:t xml:space="preserve"> </w:t>
            </w:r>
            <w:r>
              <w:rPr>
                <w:sz w:val="28"/>
              </w:rPr>
              <w:t>2</w:t>
            </w:r>
            <w:r>
              <w:rPr>
                <w:spacing w:val="-5"/>
                <w:sz w:val="28"/>
              </w:rPr>
              <w:t xml:space="preserve"> </w:t>
            </w:r>
            <w:r>
              <w:rPr>
                <w:sz w:val="28"/>
              </w:rPr>
              <w:t>boxes</w:t>
            </w:r>
            <w:r>
              <w:rPr>
                <w:spacing w:val="-5"/>
                <w:sz w:val="28"/>
              </w:rPr>
              <w:t xml:space="preserve"> </w:t>
            </w:r>
            <w:r>
              <w:rPr>
                <w:sz w:val="28"/>
              </w:rPr>
              <w:t>of 914</w:t>
            </w:r>
            <w:r>
              <w:rPr>
                <w:spacing w:val="-1"/>
                <w:sz w:val="28"/>
              </w:rPr>
              <w:t xml:space="preserve"> </w:t>
            </w:r>
            <w:r>
              <w:rPr>
                <w:spacing w:val="-5"/>
                <w:sz w:val="28"/>
              </w:rPr>
              <w:t>mm</w:t>
            </w:r>
          </w:p>
          <w:p w:rsidR="00C56328" w:rsidRDefault="00271611">
            <w:pPr>
              <w:pStyle w:val="TableParagraph"/>
              <w:spacing w:line="322" w:lineRule="exact"/>
              <w:ind w:left="105"/>
              <w:rPr>
                <w:sz w:val="28"/>
              </w:rPr>
            </w:pPr>
            <w:r>
              <w:rPr>
                <w:sz w:val="28"/>
              </w:rPr>
              <w:t>mesh</w:t>
            </w:r>
            <w:r>
              <w:rPr>
                <w:spacing w:val="-4"/>
                <w:sz w:val="28"/>
              </w:rPr>
              <w:t xml:space="preserve"> </w:t>
            </w:r>
            <w:r>
              <w:rPr>
                <w:sz w:val="28"/>
              </w:rPr>
              <w:t>(155</w:t>
            </w:r>
            <w:r>
              <w:rPr>
                <w:spacing w:val="-2"/>
                <w:sz w:val="28"/>
              </w:rPr>
              <w:t xml:space="preserve"> </w:t>
            </w:r>
            <w:r>
              <w:rPr>
                <w:spacing w:val="-4"/>
                <w:sz w:val="28"/>
              </w:rPr>
              <w:t>mesh)</w:t>
            </w:r>
          </w:p>
          <w:p w:rsidR="00C56328" w:rsidRDefault="00271611">
            <w:pPr>
              <w:pStyle w:val="TableParagraph"/>
              <w:numPr>
                <w:ilvl w:val="0"/>
                <w:numId w:val="45"/>
              </w:numPr>
              <w:tabs>
                <w:tab w:val="left" w:pos="336"/>
              </w:tabs>
              <w:spacing w:line="322" w:lineRule="exact"/>
              <w:ind w:right="124" w:firstLine="69"/>
              <w:rPr>
                <w:sz w:val="28"/>
              </w:rPr>
            </w:pPr>
            <w:r>
              <w:rPr>
                <w:sz w:val="28"/>
              </w:rPr>
              <w:t>Supplied</w:t>
            </w:r>
            <w:r>
              <w:rPr>
                <w:spacing w:val="-6"/>
                <w:sz w:val="28"/>
              </w:rPr>
              <w:t xml:space="preserve"> </w:t>
            </w:r>
            <w:r>
              <w:rPr>
                <w:sz w:val="28"/>
              </w:rPr>
              <w:t>with</w:t>
            </w:r>
            <w:r>
              <w:rPr>
                <w:spacing w:val="-6"/>
                <w:sz w:val="28"/>
              </w:rPr>
              <w:t xml:space="preserve"> </w:t>
            </w:r>
            <w:r>
              <w:rPr>
                <w:sz w:val="28"/>
              </w:rPr>
              <w:t>mesh</w:t>
            </w:r>
            <w:r>
              <w:rPr>
                <w:spacing w:val="-6"/>
                <w:sz w:val="28"/>
              </w:rPr>
              <w:t xml:space="preserve"> </w:t>
            </w:r>
            <w:r>
              <w:rPr>
                <w:sz w:val="28"/>
              </w:rPr>
              <w:t>top</w:t>
            </w:r>
            <w:r>
              <w:rPr>
                <w:spacing w:val="-6"/>
                <w:sz w:val="28"/>
              </w:rPr>
              <w:t xml:space="preserve"> </w:t>
            </w:r>
            <w:r>
              <w:rPr>
                <w:sz w:val="28"/>
              </w:rPr>
              <w:t>ring</w:t>
            </w:r>
            <w:r>
              <w:rPr>
                <w:spacing w:val="-6"/>
                <w:sz w:val="28"/>
              </w:rPr>
              <w:t xml:space="preserve"> </w:t>
            </w:r>
            <w:r>
              <w:rPr>
                <w:sz w:val="28"/>
              </w:rPr>
              <w:t>for</w:t>
            </w:r>
            <w:r>
              <w:rPr>
                <w:spacing w:val="-6"/>
                <w:sz w:val="28"/>
              </w:rPr>
              <w:t xml:space="preserve"> </w:t>
            </w:r>
            <w:r>
              <w:rPr>
                <w:sz w:val="28"/>
              </w:rPr>
              <w:t>640 and 914 repeat</w:t>
            </w:r>
          </w:p>
        </w:tc>
        <w:tc>
          <w:tcPr>
            <w:tcW w:w="1586" w:type="dxa"/>
          </w:tcPr>
          <w:p w:rsidR="00C56328" w:rsidRDefault="00C56328">
            <w:pPr>
              <w:pStyle w:val="TableParagraph"/>
              <w:rPr>
                <w:sz w:val="28"/>
              </w:rPr>
            </w:pPr>
          </w:p>
        </w:tc>
      </w:tr>
      <w:tr w:rsidR="00C56328">
        <w:trPr>
          <w:trHeight w:val="645"/>
        </w:trPr>
        <w:tc>
          <w:tcPr>
            <w:tcW w:w="720" w:type="dxa"/>
          </w:tcPr>
          <w:p w:rsidR="00C56328" w:rsidRDefault="00271611">
            <w:pPr>
              <w:pStyle w:val="TableParagraph"/>
              <w:spacing w:before="153"/>
              <w:ind w:left="40" w:right="31"/>
              <w:jc w:val="center"/>
              <w:rPr>
                <w:sz w:val="28"/>
              </w:rPr>
            </w:pPr>
            <w:r>
              <w:rPr>
                <w:spacing w:val="-5"/>
                <w:sz w:val="28"/>
              </w:rPr>
              <w:t>24</w:t>
            </w:r>
          </w:p>
        </w:tc>
        <w:tc>
          <w:tcPr>
            <w:tcW w:w="2684" w:type="dxa"/>
          </w:tcPr>
          <w:p w:rsidR="00C56328" w:rsidRDefault="00271611">
            <w:pPr>
              <w:pStyle w:val="TableParagraph"/>
              <w:tabs>
                <w:tab w:val="left" w:pos="1184"/>
                <w:tab w:val="left" w:pos="2169"/>
              </w:tabs>
              <w:spacing w:line="315" w:lineRule="exact"/>
              <w:ind w:left="107"/>
              <w:rPr>
                <w:sz w:val="28"/>
              </w:rPr>
            </w:pPr>
            <w:r>
              <w:rPr>
                <w:spacing w:val="-2"/>
                <w:sz w:val="28"/>
              </w:rPr>
              <w:t>Spare</w:t>
            </w:r>
            <w:r>
              <w:rPr>
                <w:sz w:val="28"/>
              </w:rPr>
              <w:tab/>
            </w:r>
            <w:r>
              <w:rPr>
                <w:spacing w:val="-4"/>
                <w:sz w:val="28"/>
              </w:rPr>
              <w:t>parts</w:t>
            </w:r>
            <w:r>
              <w:rPr>
                <w:sz w:val="28"/>
              </w:rPr>
              <w:tab/>
            </w:r>
            <w:r>
              <w:rPr>
                <w:spacing w:val="-5"/>
                <w:sz w:val="28"/>
              </w:rPr>
              <w:t>and</w:t>
            </w:r>
          </w:p>
          <w:p w:rsidR="00C56328" w:rsidRDefault="00271611">
            <w:pPr>
              <w:pStyle w:val="TableParagraph"/>
              <w:spacing w:line="311" w:lineRule="exact"/>
              <w:ind w:left="107"/>
              <w:rPr>
                <w:sz w:val="28"/>
              </w:rPr>
            </w:pPr>
            <w:r>
              <w:rPr>
                <w:spacing w:val="-2"/>
                <w:sz w:val="28"/>
              </w:rPr>
              <w:t>supplies</w:t>
            </w:r>
          </w:p>
        </w:tc>
        <w:tc>
          <w:tcPr>
            <w:tcW w:w="4537" w:type="dxa"/>
          </w:tcPr>
          <w:p w:rsidR="00C56328" w:rsidRDefault="00271611">
            <w:pPr>
              <w:pStyle w:val="TableParagraph"/>
              <w:spacing w:line="315" w:lineRule="exact"/>
              <w:ind w:left="105"/>
              <w:rPr>
                <w:sz w:val="28"/>
              </w:rPr>
            </w:pPr>
            <w:r>
              <w:rPr>
                <w:sz w:val="28"/>
              </w:rPr>
              <w:t>Attached</w:t>
            </w:r>
            <w:r>
              <w:rPr>
                <w:spacing w:val="-7"/>
                <w:sz w:val="28"/>
              </w:rPr>
              <w:t xml:space="preserve"> </w:t>
            </w:r>
            <w:r>
              <w:rPr>
                <w:spacing w:val="-4"/>
                <w:sz w:val="28"/>
              </w:rPr>
              <w:t>list</w:t>
            </w:r>
          </w:p>
        </w:tc>
        <w:tc>
          <w:tcPr>
            <w:tcW w:w="1586" w:type="dxa"/>
          </w:tcPr>
          <w:p w:rsidR="00C56328" w:rsidRDefault="00C56328">
            <w:pPr>
              <w:pStyle w:val="TableParagraph"/>
              <w:rPr>
                <w:sz w:val="28"/>
              </w:rPr>
            </w:pPr>
          </w:p>
        </w:tc>
      </w:tr>
      <w:tr w:rsidR="00C56328">
        <w:trPr>
          <w:trHeight w:val="3218"/>
        </w:trPr>
        <w:tc>
          <w:tcPr>
            <w:tcW w:w="720" w:type="dxa"/>
          </w:tcPr>
          <w:p w:rsidR="00C56328" w:rsidRDefault="00C56328">
            <w:pPr>
              <w:pStyle w:val="TableParagraph"/>
              <w:rPr>
                <w:b/>
                <w:sz w:val="28"/>
              </w:rPr>
            </w:pPr>
          </w:p>
          <w:p w:rsidR="00C56328" w:rsidRDefault="00C56328">
            <w:pPr>
              <w:pStyle w:val="TableParagraph"/>
              <w:rPr>
                <w:b/>
                <w:sz w:val="28"/>
              </w:rPr>
            </w:pPr>
          </w:p>
          <w:p w:rsidR="00C56328" w:rsidRDefault="00C56328">
            <w:pPr>
              <w:pStyle w:val="TableParagraph"/>
              <w:rPr>
                <w:b/>
                <w:sz w:val="28"/>
              </w:rPr>
            </w:pPr>
          </w:p>
          <w:p w:rsidR="00C56328" w:rsidRDefault="00C56328">
            <w:pPr>
              <w:pStyle w:val="TableParagraph"/>
              <w:spacing w:before="123"/>
              <w:rPr>
                <w:b/>
                <w:sz w:val="28"/>
              </w:rPr>
            </w:pPr>
          </w:p>
          <w:p w:rsidR="00C56328" w:rsidRDefault="00271611">
            <w:pPr>
              <w:pStyle w:val="TableParagraph"/>
              <w:ind w:left="40" w:right="31"/>
              <w:jc w:val="center"/>
              <w:rPr>
                <w:sz w:val="28"/>
              </w:rPr>
            </w:pPr>
            <w:r>
              <w:rPr>
                <w:spacing w:val="-5"/>
                <w:sz w:val="28"/>
              </w:rPr>
              <w:t>25</w:t>
            </w:r>
          </w:p>
        </w:tc>
        <w:tc>
          <w:tcPr>
            <w:tcW w:w="2684" w:type="dxa"/>
          </w:tcPr>
          <w:p w:rsidR="00C56328" w:rsidRDefault="00271611">
            <w:pPr>
              <w:pStyle w:val="TableParagraph"/>
              <w:numPr>
                <w:ilvl w:val="0"/>
                <w:numId w:val="44"/>
              </w:numPr>
              <w:tabs>
                <w:tab w:val="left" w:pos="233"/>
              </w:tabs>
              <w:spacing w:line="312" w:lineRule="exact"/>
              <w:ind w:left="233" w:hanging="126"/>
            </w:pPr>
            <w:r>
              <w:rPr>
                <w:spacing w:val="-2"/>
                <w:sz w:val="28"/>
              </w:rPr>
              <w:t>Documents</w:t>
            </w:r>
          </w:p>
          <w:p w:rsidR="00C56328" w:rsidRDefault="00271611">
            <w:pPr>
              <w:pStyle w:val="TableParagraph"/>
              <w:numPr>
                <w:ilvl w:val="0"/>
                <w:numId w:val="44"/>
              </w:numPr>
              <w:tabs>
                <w:tab w:val="left" w:pos="269"/>
              </w:tabs>
              <w:spacing w:before="184" w:line="259" w:lineRule="auto"/>
              <w:ind w:right="246" w:firstLine="0"/>
              <w:rPr>
                <w:sz w:val="28"/>
              </w:rPr>
            </w:pPr>
            <w:r>
              <w:rPr>
                <w:spacing w:val="-2"/>
                <w:sz w:val="28"/>
              </w:rPr>
              <w:t xml:space="preserve">Installation </w:t>
            </w:r>
            <w:r>
              <w:rPr>
                <w:sz w:val="28"/>
              </w:rPr>
              <w:t>instructions,</w:t>
            </w:r>
            <w:r>
              <w:rPr>
                <w:spacing w:val="-18"/>
                <w:sz w:val="28"/>
              </w:rPr>
              <w:t xml:space="preserve"> </w:t>
            </w:r>
            <w:r>
              <w:rPr>
                <w:sz w:val="28"/>
              </w:rPr>
              <w:t xml:space="preserve">training and technology </w:t>
            </w:r>
            <w:r>
              <w:rPr>
                <w:spacing w:val="-2"/>
                <w:sz w:val="28"/>
              </w:rPr>
              <w:t>transfer</w:t>
            </w:r>
          </w:p>
        </w:tc>
        <w:tc>
          <w:tcPr>
            <w:tcW w:w="4537" w:type="dxa"/>
          </w:tcPr>
          <w:p w:rsidR="00C56328" w:rsidRDefault="00271611">
            <w:pPr>
              <w:pStyle w:val="TableParagraph"/>
              <w:numPr>
                <w:ilvl w:val="0"/>
                <w:numId w:val="43"/>
              </w:numPr>
              <w:tabs>
                <w:tab w:val="left" w:pos="531"/>
              </w:tabs>
              <w:ind w:right="101" w:firstLine="0"/>
              <w:jc w:val="both"/>
              <w:rPr>
                <w:sz w:val="28"/>
              </w:rPr>
            </w:pPr>
            <w:r>
              <w:rPr>
                <w:sz w:val="28"/>
              </w:rPr>
              <w:t xml:space="preserve">Full technical documents in Vietnamese or English are available. In case the bidder submits documents in English and Vietnamese, the English version shall be the basis for </w:t>
            </w:r>
            <w:r>
              <w:rPr>
                <w:spacing w:val="-2"/>
                <w:sz w:val="28"/>
              </w:rPr>
              <w:t>evaluation.</w:t>
            </w:r>
          </w:p>
          <w:p w:rsidR="00C56328" w:rsidRDefault="00271611">
            <w:pPr>
              <w:pStyle w:val="TableParagraph"/>
              <w:numPr>
                <w:ilvl w:val="0"/>
                <w:numId w:val="43"/>
              </w:numPr>
              <w:tabs>
                <w:tab w:val="left" w:pos="272"/>
              </w:tabs>
              <w:ind w:right="101" w:firstLine="0"/>
              <w:jc w:val="both"/>
              <w:rPr>
                <w:sz w:val="28"/>
              </w:rPr>
            </w:pPr>
            <w:r>
              <w:rPr>
                <w:sz w:val="28"/>
              </w:rPr>
              <w:t>Plan</w:t>
            </w:r>
            <w:r>
              <w:rPr>
                <w:spacing w:val="-5"/>
                <w:sz w:val="28"/>
              </w:rPr>
              <w:t xml:space="preserve"> </w:t>
            </w:r>
            <w:r>
              <w:rPr>
                <w:sz w:val="28"/>
              </w:rPr>
              <w:t>for</w:t>
            </w:r>
            <w:r>
              <w:rPr>
                <w:spacing w:val="-4"/>
                <w:sz w:val="28"/>
              </w:rPr>
              <w:t xml:space="preserve"> </w:t>
            </w:r>
            <w:r>
              <w:rPr>
                <w:sz w:val="28"/>
              </w:rPr>
              <w:t>experts</w:t>
            </w:r>
            <w:r>
              <w:rPr>
                <w:spacing w:val="-5"/>
                <w:sz w:val="28"/>
              </w:rPr>
              <w:t xml:space="preserve"> </w:t>
            </w:r>
            <w:r>
              <w:rPr>
                <w:sz w:val="28"/>
              </w:rPr>
              <w:t>to</w:t>
            </w:r>
            <w:r>
              <w:rPr>
                <w:spacing w:val="-6"/>
                <w:sz w:val="28"/>
              </w:rPr>
              <w:t xml:space="preserve"> </w:t>
            </w:r>
            <w:r>
              <w:rPr>
                <w:sz w:val="28"/>
              </w:rPr>
              <w:t>guide</w:t>
            </w:r>
            <w:r>
              <w:rPr>
                <w:spacing w:val="-7"/>
                <w:sz w:val="28"/>
              </w:rPr>
              <w:t xml:space="preserve"> </w:t>
            </w:r>
            <w:r>
              <w:rPr>
                <w:sz w:val="28"/>
              </w:rPr>
              <w:t>installation, training and technology transfer for the investor</w:t>
            </w:r>
          </w:p>
        </w:tc>
        <w:tc>
          <w:tcPr>
            <w:tcW w:w="1586" w:type="dxa"/>
          </w:tcPr>
          <w:p w:rsidR="00C56328" w:rsidRDefault="00C56328">
            <w:pPr>
              <w:pStyle w:val="TableParagraph"/>
              <w:rPr>
                <w:sz w:val="28"/>
              </w:rPr>
            </w:pPr>
          </w:p>
        </w:tc>
      </w:tr>
    </w:tbl>
    <w:p w:rsidR="00C56328" w:rsidRDefault="00C56328">
      <w:pPr>
        <w:rPr>
          <w:sz w:val="28"/>
        </w:rPr>
        <w:sectPr w:rsidR="00C56328">
          <w:pgSz w:w="11910" w:h="16840"/>
          <w:pgMar w:top="1040" w:right="300" w:bottom="280" w:left="940" w:header="722" w:footer="0" w:gutter="0"/>
          <w:cols w:space="720"/>
        </w:sectPr>
      </w:pPr>
    </w:p>
    <w:p w:rsidR="00C56328" w:rsidRDefault="00C56328">
      <w:pPr>
        <w:pStyle w:val="BodyText"/>
        <w:spacing w:before="7"/>
        <w:rPr>
          <w:b/>
          <w:sz w:val="14"/>
        </w:rPr>
      </w:pPr>
    </w:p>
    <w:tbl>
      <w:tblPr>
        <w:tblW w:w="0" w:type="auto"/>
        <w:tblInd w:w="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2684"/>
        <w:gridCol w:w="4537"/>
        <w:gridCol w:w="1586"/>
      </w:tblGrid>
      <w:tr w:rsidR="00C56328">
        <w:trPr>
          <w:trHeight w:val="381"/>
        </w:trPr>
        <w:tc>
          <w:tcPr>
            <w:tcW w:w="720" w:type="dxa"/>
          </w:tcPr>
          <w:p w:rsidR="00C56328" w:rsidRDefault="00271611">
            <w:pPr>
              <w:pStyle w:val="TableParagraph"/>
              <w:spacing w:before="21"/>
              <w:ind w:left="218"/>
              <w:rPr>
                <w:sz w:val="28"/>
              </w:rPr>
            </w:pPr>
            <w:r>
              <w:rPr>
                <w:spacing w:val="-5"/>
                <w:sz w:val="28"/>
              </w:rPr>
              <w:t>26</w:t>
            </w:r>
          </w:p>
        </w:tc>
        <w:tc>
          <w:tcPr>
            <w:tcW w:w="2684" w:type="dxa"/>
          </w:tcPr>
          <w:p w:rsidR="00C56328" w:rsidRDefault="00271611">
            <w:pPr>
              <w:pStyle w:val="TableParagraph"/>
              <w:spacing w:line="315" w:lineRule="exact"/>
              <w:ind w:left="107"/>
              <w:rPr>
                <w:sz w:val="28"/>
              </w:rPr>
            </w:pPr>
            <w:r>
              <w:rPr>
                <w:sz w:val="28"/>
              </w:rPr>
              <w:t>Delivery</w:t>
            </w:r>
            <w:r>
              <w:rPr>
                <w:spacing w:val="-8"/>
                <w:sz w:val="28"/>
              </w:rPr>
              <w:t xml:space="preserve"> </w:t>
            </w:r>
            <w:r>
              <w:rPr>
                <w:spacing w:val="-2"/>
                <w:sz w:val="28"/>
              </w:rPr>
              <w:t>schedule</w:t>
            </w:r>
          </w:p>
        </w:tc>
        <w:tc>
          <w:tcPr>
            <w:tcW w:w="4537" w:type="dxa"/>
          </w:tcPr>
          <w:p w:rsidR="00C56328" w:rsidRDefault="00271611">
            <w:pPr>
              <w:pStyle w:val="TableParagraph"/>
              <w:spacing w:line="315" w:lineRule="exact"/>
              <w:ind w:left="105"/>
              <w:rPr>
                <w:sz w:val="28"/>
              </w:rPr>
            </w:pPr>
            <w:r>
              <w:rPr>
                <w:color w:val="000000"/>
                <w:sz w:val="28"/>
                <w:shd w:val="clear" w:color="auto" w:fill="FFEF66"/>
              </w:rPr>
              <w:t>9</w:t>
            </w:r>
            <w:r>
              <w:rPr>
                <w:color w:val="000000"/>
                <w:spacing w:val="-3"/>
                <w:sz w:val="28"/>
                <w:shd w:val="clear" w:color="auto" w:fill="FFEF66"/>
              </w:rPr>
              <w:t xml:space="preserve"> </w:t>
            </w:r>
            <w:r>
              <w:rPr>
                <w:color w:val="000000"/>
                <w:sz w:val="28"/>
                <w:shd w:val="clear" w:color="auto" w:fill="FFEF66"/>
              </w:rPr>
              <w:t>months</w:t>
            </w:r>
            <w:r>
              <w:rPr>
                <w:color w:val="000000"/>
                <w:spacing w:val="-2"/>
                <w:sz w:val="28"/>
                <w:shd w:val="clear" w:color="auto" w:fill="FFEF66"/>
              </w:rPr>
              <w:t xml:space="preserve"> </w:t>
            </w:r>
            <w:r>
              <w:rPr>
                <w:color w:val="000000"/>
                <w:sz w:val="28"/>
                <w:shd w:val="clear" w:color="auto" w:fill="FFEF66"/>
              </w:rPr>
              <w:t>in</w:t>
            </w:r>
            <w:r>
              <w:rPr>
                <w:color w:val="000000"/>
                <w:spacing w:val="-2"/>
                <w:sz w:val="28"/>
                <w:shd w:val="clear" w:color="auto" w:fill="FFEF66"/>
              </w:rPr>
              <w:t xml:space="preserve"> maximum</w:t>
            </w:r>
          </w:p>
        </w:tc>
        <w:tc>
          <w:tcPr>
            <w:tcW w:w="1586" w:type="dxa"/>
          </w:tcPr>
          <w:p w:rsidR="00C56328" w:rsidRDefault="00C56328">
            <w:pPr>
              <w:pStyle w:val="TableParagraph"/>
              <w:rPr>
                <w:sz w:val="28"/>
              </w:rPr>
            </w:pPr>
          </w:p>
        </w:tc>
      </w:tr>
      <w:tr w:rsidR="00C56328">
        <w:trPr>
          <w:trHeight w:val="383"/>
        </w:trPr>
        <w:tc>
          <w:tcPr>
            <w:tcW w:w="720" w:type="dxa"/>
          </w:tcPr>
          <w:p w:rsidR="00C56328" w:rsidRDefault="00271611">
            <w:pPr>
              <w:pStyle w:val="TableParagraph"/>
              <w:tabs>
                <w:tab w:val="left" w:pos="827"/>
              </w:tabs>
              <w:spacing w:before="24"/>
              <w:ind w:left="218" w:right="-130"/>
              <w:rPr>
                <w:sz w:val="28"/>
              </w:rPr>
            </w:pPr>
            <w:r>
              <w:rPr>
                <w:color w:val="000000"/>
                <w:spacing w:val="-5"/>
                <w:sz w:val="28"/>
                <w:shd w:val="clear" w:color="auto" w:fill="FFEF66"/>
              </w:rPr>
              <w:t>27</w:t>
            </w:r>
            <w:r>
              <w:rPr>
                <w:color w:val="000000"/>
                <w:sz w:val="28"/>
                <w:shd w:val="clear" w:color="auto" w:fill="FFEF66"/>
              </w:rPr>
              <w:tab/>
            </w:r>
          </w:p>
        </w:tc>
        <w:tc>
          <w:tcPr>
            <w:tcW w:w="2684" w:type="dxa"/>
            <w:shd w:val="clear" w:color="auto" w:fill="FFEF66"/>
          </w:tcPr>
          <w:p w:rsidR="00C56328" w:rsidRDefault="00271611">
            <w:pPr>
              <w:pStyle w:val="TableParagraph"/>
              <w:tabs>
                <w:tab w:val="left" w:pos="1860"/>
                <w:tab w:val="left" w:pos="2789"/>
              </w:tabs>
              <w:spacing w:line="315" w:lineRule="exact"/>
              <w:ind w:left="107" w:right="-116"/>
              <w:rPr>
                <w:sz w:val="28"/>
              </w:rPr>
            </w:pPr>
            <w:r>
              <w:rPr>
                <w:color w:val="000000"/>
                <w:spacing w:val="-2"/>
                <w:sz w:val="28"/>
                <w:shd w:val="clear" w:color="auto" w:fill="FFEF66"/>
              </w:rPr>
              <w:t>Warrant</w:t>
            </w:r>
            <w:r>
              <w:rPr>
                <w:color w:val="000000"/>
                <w:sz w:val="28"/>
                <w:shd w:val="clear" w:color="auto" w:fill="FFEF66"/>
              </w:rPr>
              <w:tab/>
            </w:r>
            <w:r>
              <w:rPr>
                <w:color w:val="000000"/>
                <w:spacing w:val="-2"/>
                <w:sz w:val="28"/>
                <w:shd w:val="clear" w:color="auto" w:fill="FFEF66"/>
              </w:rPr>
              <w:t>period</w:t>
            </w:r>
            <w:r>
              <w:rPr>
                <w:color w:val="000000"/>
                <w:sz w:val="28"/>
                <w:shd w:val="clear" w:color="auto" w:fill="FFEF66"/>
              </w:rPr>
              <w:tab/>
            </w:r>
          </w:p>
        </w:tc>
        <w:tc>
          <w:tcPr>
            <w:tcW w:w="4537" w:type="dxa"/>
          </w:tcPr>
          <w:p w:rsidR="00C56328" w:rsidRDefault="00271611">
            <w:pPr>
              <w:pStyle w:val="TableParagraph"/>
              <w:spacing w:line="315" w:lineRule="exact"/>
              <w:ind w:left="105"/>
              <w:rPr>
                <w:sz w:val="28"/>
              </w:rPr>
            </w:pPr>
            <w:r>
              <w:rPr>
                <w:color w:val="000000"/>
                <w:sz w:val="28"/>
                <w:shd w:val="clear" w:color="auto" w:fill="FFEF66"/>
              </w:rPr>
              <w:t>12</w:t>
            </w:r>
            <w:r>
              <w:rPr>
                <w:color w:val="000000"/>
                <w:spacing w:val="-3"/>
                <w:sz w:val="28"/>
                <w:shd w:val="clear" w:color="auto" w:fill="FFEF66"/>
              </w:rPr>
              <w:t xml:space="preserve"> </w:t>
            </w:r>
            <w:r>
              <w:rPr>
                <w:color w:val="000000"/>
                <w:sz w:val="28"/>
                <w:shd w:val="clear" w:color="auto" w:fill="FFEF66"/>
              </w:rPr>
              <w:t>months</w:t>
            </w:r>
            <w:r>
              <w:rPr>
                <w:color w:val="000000"/>
                <w:spacing w:val="-3"/>
                <w:sz w:val="28"/>
                <w:shd w:val="clear" w:color="auto" w:fill="FFEF66"/>
              </w:rPr>
              <w:t xml:space="preserve"> </w:t>
            </w:r>
            <w:r>
              <w:rPr>
                <w:color w:val="000000"/>
                <w:sz w:val="28"/>
                <w:shd w:val="clear" w:color="auto" w:fill="FFEF66"/>
              </w:rPr>
              <w:t>in</w:t>
            </w:r>
            <w:r>
              <w:rPr>
                <w:color w:val="000000"/>
                <w:spacing w:val="-3"/>
                <w:sz w:val="28"/>
                <w:shd w:val="clear" w:color="auto" w:fill="FFEF66"/>
              </w:rPr>
              <w:t xml:space="preserve"> </w:t>
            </w:r>
            <w:r>
              <w:rPr>
                <w:color w:val="000000"/>
                <w:spacing w:val="-2"/>
                <w:sz w:val="28"/>
                <w:shd w:val="clear" w:color="auto" w:fill="FFEF66"/>
              </w:rPr>
              <w:t>minimu</w:t>
            </w:r>
            <w:r>
              <w:rPr>
                <w:color w:val="000000"/>
                <w:spacing w:val="-2"/>
                <w:sz w:val="28"/>
              </w:rPr>
              <w:t>m</w:t>
            </w:r>
          </w:p>
        </w:tc>
        <w:tc>
          <w:tcPr>
            <w:tcW w:w="1586" w:type="dxa"/>
          </w:tcPr>
          <w:p w:rsidR="00C56328" w:rsidRDefault="00C56328">
            <w:pPr>
              <w:pStyle w:val="TableParagraph"/>
              <w:rPr>
                <w:sz w:val="28"/>
              </w:rPr>
            </w:pPr>
          </w:p>
        </w:tc>
      </w:tr>
    </w:tbl>
    <w:p w:rsidR="00C56328" w:rsidRDefault="00271611">
      <w:pPr>
        <w:spacing w:before="116"/>
        <w:ind w:left="1470"/>
        <w:rPr>
          <w:b/>
          <w:sz w:val="28"/>
        </w:rPr>
      </w:pPr>
      <w:r>
        <w:rPr>
          <w:b/>
          <w:sz w:val="28"/>
        </w:rPr>
        <w:t>Evaluation</w:t>
      </w:r>
      <w:r>
        <w:rPr>
          <w:b/>
          <w:spacing w:val="-8"/>
          <w:sz w:val="28"/>
        </w:rPr>
        <w:t xml:space="preserve"> </w:t>
      </w:r>
      <w:r>
        <w:rPr>
          <w:b/>
          <w:spacing w:val="-2"/>
          <w:sz w:val="28"/>
        </w:rPr>
        <w:t>method:</w:t>
      </w:r>
    </w:p>
    <w:p w:rsidR="00C56328" w:rsidRDefault="00271611">
      <w:pPr>
        <w:pStyle w:val="ListParagraph"/>
        <w:numPr>
          <w:ilvl w:val="2"/>
          <w:numId w:val="47"/>
        </w:numPr>
        <w:tabs>
          <w:tab w:val="left" w:pos="1655"/>
        </w:tabs>
        <w:spacing w:before="139" w:line="259" w:lineRule="auto"/>
        <w:ind w:right="841" w:firstLine="707"/>
        <w:jc w:val="left"/>
        <w:rPr>
          <w:sz w:val="28"/>
        </w:rPr>
      </w:pPr>
      <w:r>
        <w:rPr>
          <w:sz w:val="28"/>
        </w:rPr>
        <w:t>The bidder is evaluated as meeting the technical requirements when all criteria are assessed as “Pass”.</w:t>
      </w:r>
    </w:p>
    <w:p w:rsidR="00C56328" w:rsidRDefault="00271611">
      <w:pPr>
        <w:pStyle w:val="ListParagraph"/>
        <w:numPr>
          <w:ilvl w:val="2"/>
          <w:numId w:val="47"/>
        </w:numPr>
        <w:tabs>
          <w:tab w:val="left" w:pos="1648"/>
        </w:tabs>
        <w:spacing w:before="161" w:line="256" w:lineRule="auto"/>
        <w:ind w:right="838" w:firstLine="707"/>
        <w:jc w:val="left"/>
        <w:rPr>
          <w:sz w:val="28"/>
        </w:rPr>
      </w:pPr>
      <w:r>
        <w:rPr>
          <w:sz w:val="28"/>
        </w:rPr>
        <w:t>The bidder that meets the Technical Requirements will be moved to the next evaluation of the price.</w:t>
      </w:r>
    </w:p>
    <w:p w:rsidR="00C56328" w:rsidRDefault="00271611">
      <w:pPr>
        <w:pStyle w:val="Heading2"/>
        <w:numPr>
          <w:ilvl w:val="1"/>
          <w:numId w:val="89"/>
        </w:numPr>
        <w:tabs>
          <w:tab w:val="left" w:pos="1819"/>
        </w:tabs>
        <w:spacing w:before="170"/>
        <w:ind w:left="1819" w:hanging="491"/>
        <w:jc w:val="left"/>
      </w:pPr>
      <w:r>
        <w:t>Other</w:t>
      </w:r>
      <w:r>
        <w:rPr>
          <w:spacing w:val="-4"/>
        </w:rPr>
        <w:t xml:space="preserve"> </w:t>
      </w:r>
      <w:r>
        <w:rPr>
          <w:spacing w:val="-2"/>
        </w:rPr>
        <w:t>requirements</w:t>
      </w:r>
    </w:p>
    <w:p w:rsidR="00C56328" w:rsidRDefault="00271611">
      <w:pPr>
        <w:pStyle w:val="ListParagraph"/>
        <w:numPr>
          <w:ilvl w:val="0"/>
          <w:numId w:val="42"/>
        </w:numPr>
        <w:tabs>
          <w:tab w:val="left" w:pos="1490"/>
        </w:tabs>
        <w:spacing w:before="180"/>
        <w:ind w:left="1490" w:hanging="162"/>
        <w:jc w:val="left"/>
        <w:rPr>
          <w:sz w:val="28"/>
        </w:rPr>
      </w:pPr>
      <w:r>
        <w:rPr>
          <w:sz w:val="28"/>
        </w:rPr>
        <w:t>Payment</w:t>
      </w:r>
      <w:r>
        <w:rPr>
          <w:spacing w:val="-5"/>
          <w:sz w:val="28"/>
        </w:rPr>
        <w:t xml:space="preserve"> </w:t>
      </w:r>
      <w:r>
        <w:rPr>
          <w:sz w:val="28"/>
        </w:rPr>
        <w:t>by</w:t>
      </w:r>
      <w:r>
        <w:rPr>
          <w:spacing w:val="-6"/>
          <w:sz w:val="28"/>
        </w:rPr>
        <w:t xml:space="preserve"> </w:t>
      </w:r>
      <w:r>
        <w:rPr>
          <w:sz w:val="28"/>
        </w:rPr>
        <w:t>irrevocable</w:t>
      </w:r>
      <w:r>
        <w:rPr>
          <w:spacing w:val="-3"/>
          <w:sz w:val="28"/>
        </w:rPr>
        <w:t xml:space="preserve"> </w:t>
      </w:r>
      <w:r>
        <w:rPr>
          <w:spacing w:val="-5"/>
          <w:sz w:val="28"/>
        </w:rPr>
        <w:t>LC</w:t>
      </w:r>
    </w:p>
    <w:p w:rsidR="00C56328" w:rsidRDefault="00271611">
      <w:pPr>
        <w:pStyle w:val="Heading2"/>
        <w:spacing w:before="192"/>
        <w:ind w:left="1328"/>
      </w:pPr>
      <w:r>
        <w:t>Section</w:t>
      </w:r>
      <w:r>
        <w:rPr>
          <w:spacing w:val="-4"/>
        </w:rPr>
        <w:t xml:space="preserve"> </w:t>
      </w:r>
      <w:r>
        <w:t>3.</w:t>
      </w:r>
      <w:r>
        <w:rPr>
          <w:spacing w:val="-2"/>
        </w:rPr>
        <w:t xml:space="preserve"> Drawings</w:t>
      </w:r>
    </w:p>
    <w:p w:rsidR="00C56328" w:rsidRDefault="00271611">
      <w:pPr>
        <w:pStyle w:val="BodyText"/>
        <w:spacing w:before="180"/>
        <w:ind w:left="1482"/>
      </w:pPr>
      <w:r>
        <w:t>It</w:t>
      </w:r>
      <w:r>
        <w:rPr>
          <w:spacing w:val="-3"/>
        </w:rPr>
        <w:t xml:space="preserve"> </w:t>
      </w:r>
      <w:r>
        <w:t>is</w:t>
      </w:r>
      <w:r>
        <w:rPr>
          <w:spacing w:val="-3"/>
        </w:rPr>
        <w:t xml:space="preserve"> </w:t>
      </w:r>
      <w:r>
        <w:t>requested</w:t>
      </w:r>
      <w:r>
        <w:rPr>
          <w:spacing w:val="-3"/>
        </w:rPr>
        <w:t xml:space="preserve"> </w:t>
      </w:r>
      <w:r>
        <w:t>to</w:t>
      </w:r>
      <w:r>
        <w:rPr>
          <w:spacing w:val="-2"/>
        </w:rPr>
        <w:t xml:space="preserve"> supply,</w:t>
      </w:r>
    </w:p>
    <w:p w:rsidR="00C56328" w:rsidRDefault="00271611">
      <w:pPr>
        <w:pStyle w:val="ListParagraph"/>
        <w:numPr>
          <w:ilvl w:val="1"/>
          <w:numId w:val="42"/>
        </w:numPr>
        <w:tabs>
          <w:tab w:val="left" w:pos="1841"/>
        </w:tabs>
        <w:spacing w:before="189"/>
        <w:ind w:left="1841" w:hanging="359"/>
        <w:jc w:val="left"/>
        <w:rPr>
          <w:sz w:val="28"/>
        </w:rPr>
      </w:pPr>
      <w:r>
        <w:rPr>
          <w:sz w:val="28"/>
        </w:rPr>
        <w:t>Machine</w:t>
      </w:r>
      <w:r>
        <w:rPr>
          <w:spacing w:val="-8"/>
          <w:sz w:val="28"/>
        </w:rPr>
        <w:t xml:space="preserve"> </w:t>
      </w:r>
      <w:r>
        <w:rPr>
          <w:sz w:val="28"/>
        </w:rPr>
        <w:t>foundation</w:t>
      </w:r>
      <w:r>
        <w:rPr>
          <w:spacing w:val="-10"/>
          <w:sz w:val="28"/>
        </w:rPr>
        <w:t xml:space="preserve"> </w:t>
      </w:r>
      <w:r>
        <w:rPr>
          <w:sz w:val="28"/>
        </w:rPr>
        <w:t>drawings,</w:t>
      </w:r>
      <w:r>
        <w:rPr>
          <w:spacing w:val="-11"/>
          <w:sz w:val="28"/>
        </w:rPr>
        <w:t xml:space="preserve"> </w:t>
      </w:r>
      <w:r>
        <w:rPr>
          <w:sz w:val="28"/>
        </w:rPr>
        <w:t>installation</w:t>
      </w:r>
      <w:r>
        <w:rPr>
          <w:spacing w:val="-8"/>
          <w:sz w:val="28"/>
        </w:rPr>
        <w:t xml:space="preserve"> </w:t>
      </w:r>
      <w:r>
        <w:rPr>
          <w:spacing w:val="-2"/>
          <w:sz w:val="28"/>
        </w:rPr>
        <w:t>drawings</w:t>
      </w:r>
    </w:p>
    <w:p w:rsidR="00C56328" w:rsidRDefault="00271611">
      <w:pPr>
        <w:pStyle w:val="ListParagraph"/>
        <w:numPr>
          <w:ilvl w:val="1"/>
          <w:numId w:val="42"/>
        </w:numPr>
        <w:tabs>
          <w:tab w:val="left" w:pos="1841"/>
        </w:tabs>
        <w:ind w:left="1841" w:hanging="359"/>
        <w:jc w:val="left"/>
        <w:rPr>
          <w:sz w:val="28"/>
        </w:rPr>
      </w:pPr>
      <w:r>
        <w:rPr>
          <w:sz w:val="28"/>
        </w:rPr>
        <w:t>Electrical</w:t>
      </w:r>
      <w:r>
        <w:rPr>
          <w:spacing w:val="-10"/>
          <w:sz w:val="28"/>
        </w:rPr>
        <w:t xml:space="preserve"> </w:t>
      </w:r>
      <w:r>
        <w:rPr>
          <w:spacing w:val="-2"/>
          <w:sz w:val="28"/>
        </w:rPr>
        <w:t>diagram</w:t>
      </w:r>
    </w:p>
    <w:p w:rsidR="00C56328" w:rsidRDefault="00271611">
      <w:pPr>
        <w:tabs>
          <w:tab w:val="left" w:pos="1841"/>
        </w:tabs>
        <w:spacing w:before="119"/>
        <w:ind w:left="1482"/>
        <w:rPr>
          <w:sz w:val="28"/>
        </w:rPr>
      </w:pPr>
      <w:r>
        <w:rPr>
          <w:spacing w:val="-10"/>
          <w:sz w:val="28"/>
        </w:rPr>
        <w:t>-</w:t>
      </w:r>
      <w:r>
        <w:rPr>
          <w:sz w:val="28"/>
        </w:rPr>
        <w:tab/>
      </w:r>
      <w:r>
        <w:rPr>
          <w:spacing w:val="-5"/>
          <w:sz w:val="28"/>
        </w:rPr>
        <w:t>….</w:t>
      </w:r>
    </w:p>
    <w:p w:rsidR="00C56328" w:rsidRDefault="00271611">
      <w:pPr>
        <w:pStyle w:val="Heading2"/>
        <w:spacing w:before="122"/>
        <w:ind w:left="1328"/>
      </w:pPr>
      <w:r>
        <w:t>Section</w:t>
      </w:r>
      <w:r>
        <w:rPr>
          <w:spacing w:val="-6"/>
        </w:rPr>
        <w:t xml:space="preserve"> </w:t>
      </w:r>
      <w:r>
        <w:t>4.</w:t>
      </w:r>
      <w:r>
        <w:rPr>
          <w:spacing w:val="-3"/>
        </w:rPr>
        <w:t xml:space="preserve"> </w:t>
      </w:r>
      <w:r>
        <w:t>Inspection</w:t>
      </w:r>
      <w:r>
        <w:rPr>
          <w:spacing w:val="-2"/>
        </w:rPr>
        <w:t xml:space="preserve"> </w:t>
      </w:r>
      <w:r>
        <w:t>and</w:t>
      </w:r>
      <w:r>
        <w:rPr>
          <w:spacing w:val="-2"/>
        </w:rPr>
        <w:t xml:space="preserve"> testing</w:t>
      </w:r>
    </w:p>
    <w:p w:rsidR="00C56328" w:rsidRDefault="00271611">
      <w:pPr>
        <w:pStyle w:val="BodyText"/>
        <w:spacing w:before="183"/>
        <w:ind w:left="1328"/>
      </w:pPr>
      <w:r>
        <w:t>Inspections</w:t>
      </w:r>
      <w:r>
        <w:rPr>
          <w:spacing w:val="-6"/>
        </w:rPr>
        <w:t xml:space="preserve"> </w:t>
      </w:r>
      <w:r>
        <w:t>and</w:t>
      </w:r>
      <w:r>
        <w:rPr>
          <w:spacing w:val="-3"/>
        </w:rPr>
        <w:t xml:space="preserve"> </w:t>
      </w:r>
      <w:r>
        <w:t>tests</w:t>
      </w:r>
      <w:r>
        <w:rPr>
          <w:spacing w:val="-7"/>
        </w:rPr>
        <w:t xml:space="preserve"> </w:t>
      </w:r>
      <w:r>
        <w:t>to</w:t>
      </w:r>
      <w:r>
        <w:rPr>
          <w:spacing w:val="-7"/>
        </w:rPr>
        <w:t xml:space="preserve"> </w:t>
      </w:r>
      <w:r>
        <w:t>be</w:t>
      </w:r>
      <w:r>
        <w:rPr>
          <w:spacing w:val="-4"/>
        </w:rPr>
        <w:t xml:space="preserve"> </w:t>
      </w:r>
      <w:r>
        <w:t>performed</w:t>
      </w:r>
      <w:r>
        <w:rPr>
          <w:spacing w:val="1"/>
        </w:rPr>
        <w:t xml:space="preserve"> </w:t>
      </w:r>
      <w:r>
        <w:rPr>
          <w:spacing w:val="-2"/>
        </w:rPr>
        <w:t>include,</w:t>
      </w:r>
    </w:p>
    <w:p w:rsidR="00C56328" w:rsidRDefault="00271611">
      <w:pPr>
        <w:pStyle w:val="ListParagraph"/>
        <w:numPr>
          <w:ilvl w:val="0"/>
          <w:numId w:val="42"/>
        </w:numPr>
        <w:tabs>
          <w:tab w:val="left" w:pos="1490"/>
        </w:tabs>
        <w:spacing w:before="184"/>
        <w:ind w:left="1490" w:hanging="162"/>
        <w:jc w:val="left"/>
        <w:rPr>
          <w:sz w:val="28"/>
        </w:rPr>
      </w:pPr>
      <w:r>
        <w:rPr>
          <w:sz w:val="28"/>
        </w:rPr>
        <w:t>Idling,</w:t>
      </w:r>
      <w:r>
        <w:rPr>
          <w:spacing w:val="-7"/>
          <w:sz w:val="28"/>
        </w:rPr>
        <w:t xml:space="preserve"> </w:t>
      </w:r>
      <w:r>
        <w:rPr>
          <w:sz w:val="28"/>
        </w:rPr>
        <w:t>with</w:t>
      </w:r>
      <w:r>
        <w:rPr>
          <w:spacing w:val="-4"/>
          <w:sz w:val="28"/>
        </w:rPr>
        <w:t xml:space="preserve"> </w:t>
      </w:r>
      <w:r>
        <w:rPr>
          <w:sz w:val="28"/>
        </w:rPr>
        <w:t>load,</w:t>
      </w:r>
      <w:r>
        <w:rPr>
          <w:spacing w:val="-9"/>
          <w:sz w:val="28"/>
        </w:rPr>
        <w:t xml:space="preserve"> </w:t>
      </w:r>
      <w:r>
        <w:rPr>
          <w:sz w:val="28"/>
        </w:rPr>
        <w:t>quality</w:t>
      </w:r>
      <w:r>
        <w:rPr>
          <w:spacing w:val="-8"/>
          <w:sz w:val="28"/>
        </w:rPr>
        <w:t xml:space="preserve"> </w:t>
      </w:r>
      <w:r>
        <w:rPr>
          <w:sz w:val="28"/>
        </w:rPr>
        <w:t>assessment</w:t>
      </w:r>
      <w:r>
        <w:rPr>
          <w:spacing w:val="-5"/>
          <w:sz w:val="28"/>
        </w:rPr>
        <w:t xml:space="preserve"> </w:t>
      </w:r>
      <w:r>
        <w:rPr>
          <w:sz w:val="28"/>
        </w:rPr>
        <w:t>of</w:t>
      </w:r>
      <w:r>
        <w:rPr>
          <w:spacing w:val="-5"/>
          <w:sz w:val="28"/>
        </w:rPr>
        <w:t xml:space="preserve"> </w:t>
      </w:r>
      <w:r>
        <w:rPr>
          <w:sz w:val="28"/>
        </w:rPr>
        <w:t>mechanical</w:t>
      </w:r>
      <w:r>
        <w:rPr>
          <w:spacing w:val="-4"/>
          <w:sz w:val="28"/>
        </w:rPr>
        <w:t xml:space="preserve"> </w:t>
      </w:r>
      <w:r>
        <w:rPr>
          <w:sz w:val="28"/>
        </w:rPr>
        <w:t>and</w:t>
      </w:r>
      <w:r>
        <w:rPr>
          <w:spacing w:val="-4"/>
          <w:sz w:val="28"/>
        </w:rPr>
        <w:t xml:space="preserve"> </w:t>
      </w:r>
      <w:r>
        <w:rPr>
          <w:sz w:val="28"/>
        </w:rPr>
        <w:t>electrical</w:t>
      </w:r>
      <w:r>
        <w:rPr>
          <w:spacing w:val="-4"/>
          <w:sz w:val="28"/>
        </w:rPr>
        <w:t xml:space="preserve"> </w:t>
      </w:r>
      <w:r>
        <w:rPr>
          <w:spacing w:val="-2"/>
          <w:sz w:val="28"/>
        </w:rPr>
        <w:t>parts.</w:t>
      </w:r>
    </w:p>
    <w:p w:rsidR="00C56328" w:rsidRDefault="00271611">
      <w:pPr>
        <w:pStyle w:val="ListParagraph"/>
        <w:numPr>
          <w:ilvl w:val="0"/>
          <w:numId w:val="42"/>
        </w:numPr>
        <w:tabs>
          <w:tab w:val="left" w:pos="1490"/>
        </w:tabs>
        <w:spacing w:before="185"/>
        <w:ind w:left="1490" w:hanging="162"/>
        <w:jc w:val="left"/>
        <w:rPr>
          <w:sz w:val="28"/>
        </w:rPr>
      </w:pPr>
      <w:r>
        <w:rPr>
          <w:sz w:val="28"/>
        </w:rPr>
        <w:t>Check</w:t>
      </w:r>
      <w:r>
        <w:rPr>
          <w:spacing w:val="-4"/>
          <w:sz w:val="28"/>
        </w:rPr>
        <w:t xml:space="preserve"> </w:t>
      </w:r>
      <w:r>
        <w:rPr>
          <w:sz w:val="28"/>
        </w:rPr>
        <w:t>product</w:t>
      </w:r>
      <w:r>
        <w:rPr>
          <w:spacing w:val="-7"/>
          <w:sz w:val="28"/>
        </w:rPr>
        <w:t xml:space="preserve"> </w:t>
      </w:r>
      <w:r>
        <w:rPr>
          <w:spacing w:val="-2"/>
          <w:sz w:val="28"/>
        </w:rPr>
        <w:t>quality</w:t>
      </w:r>
    </w:p>
    <w:p w:rsidR="00C56328" w:rsidRDefault="00C56328">
      <w:pPr>
        <w:rPr>
          <w:sz w:val="28"/>
        </w:rPr>
        <w:sectPr w:rsidR="00C56328">
          <w:pgSz w:w="11910" w:h="16840"/>
          <w:pgMar w:top="1040" w:right="300" w:bottom="280" w:left="940" w:header="722" w:footer="0" w:gutter="0"/>
          <w:cols w:space="720"/>
        </w:sectPr>
      </w:pPr>
    </w:p>
    <w:p w:rsidR="00C56328" w:rsidRDefault="00271611">
      <w:pPr>
        <w:spacing w:before="165"/>
        <w:ind w:right="68"/>
        <w:jc w:val="center"/>
        <w:rPr>
          <w:b/>
          <w:sz w:val="28"/>
        </w:rPr>
      </w:pPr>
      <w:r>
        <w:rPr>
          <w:b/>
          <w:sz w:val="28"/>
        </w:rPr>
        <w:lastRenderedPageBreak/>
        <w:t>Part</w:t>
      </w:r>
      <w:r>
        <w:rPr>
          <w:b/>
          <w:spacing w:val="-8"/>
          <w:sz w:val="28"/>
        </w:rPr>
        <w:t xml:space="preserve"> </w:t>
      </w:r>
      <w:r>
        <w:rPr>
          <w:b/>
          <w:sz w:val="28"/>
        </w:rPr>
        <w:t>3.</w:t>
      </w:r>
      <w:r>
        <w:rPr>
          <w:b/>
          <w:spacing w:val="-6"/>
          <w:sz w:val="28"/>
        </w:rPr>
        <w:t xml:space="preserve"> </w:t>
      </w:r>
      <w:r>
        <w:rPr>
          <w:b/>
          <w:sz w:val="28"/>
        </w:rPr>
        <w:t>CONTRACT</w:t>
      </w:r>
      <w:r>
        <w:rPr>
          <w:b/>
          <w:spacing w:val="-6"/>
          <w:sz w:val="28"/>
        </w:rPr>
        <w:t xml:space="preserve"> </w:t>
      </w:r>
      <w:r>
        <w:rPr>
          <w:b/>
          <w:sz w:val="28"/>
        </w:rPr>
        <w:t>CONDITIONS</w:t>
      </w:r>
      <w:r>
        <w:rPr>
          <w:b/>
          <w:spacing w:val="-6"/>
          <w:sz w:val="28"/>
        </w:rPr>
        <w:t xml:space="preserve"> </w:t>
      </w:r>
      <w:r>
        <w:rPr>
          <w:b/>
          <w:sz w:val="28"/>
        </w:rPr>
        <w:t>AND</w:t>
      </w:r>
      <w:r>
        <w:rPr>
          <w:b/>
          <w:spacing w:val="-7"/>
          <w:sz w:val="28"/>
        </w:rPr>
        <w:t xml:space="preserve"> </w:t>
      </w:r>
      <w:r>
        <w:rPr>
          <w:b/>
          <w:sz w:val="28"/>
        </w:rPr>
        <w:t>CONTRACT</w:t>
      </w:r>
      <w:r>
        <w:rPr>
          <w:b/>
          <w:spacing w:val="-5"/>
          <w:sz w:val="28"/>
        </w:rPr>
        <w:t xml:space="preserve"> </w:t>
      </w:r>
      <w:r>
        <w:rPr>
          <w:b/>
          <w:spacing w:val="-2"/>
          <w:sz w:val="28"/>
        </w:rPr>
        <w:t>FORMS</w:t>
      </w:r>
    </w:p>
    <w:p w:rsidR="00C56328" w:rsidRDefault="00271611">
      <w:pPr>
        <w:spacing w:before="152"/>
        <w:ind w:right="69"/>
        <w:jc w:val="center"/>
        <w:rPr>
          <w:b/>
          <w:sz w:val="28"/>
        </w:rPr>
      </w:pPr>
      <w:r>
        <w:rPr>
          <w:b/>
          <w:sz w:val="28"/>
        </w:rPr>
        <w:t>Chapter</w:t>
      </w:r>
      <w:r>
        <w:rPr>
          <w:b/>
          <w:spacing w:val="-7"/>
          <w:sz w:val="28"/>
        </w:rPr>
        <w:t xml:space="preserve"> </w:t>
      </w:r>
      <w:r>
        <w:rPr>
          <w:b/>
          <w:sz w:val="28"/>
        </w:rPr>
        <w:t>VI.</w:t>
      </w:r>
      <w:r>
        <w:rPr>
          <w:b/>
          <w:spacing w:val="-6"/>
          <w:sz w:val="28"/>
        </w:rPr>
        <w:t xml:space="preserve"> </w:t>
      </w:r>
      <w:r>
        <w:rPr>
          <w:b/>
          <w:sz w:val="28"/>
        </w:rPr>
        <w:t>General</w:t>
      </w:r>
      <w:r>
        <w:rPr>
          <w:b/>
          <w:spacing w:val="-3"/>
          <w:sz w:val="28"/>
        </w:rPr>
        <w:t xml:space="preserve"> </w:t>
      </w:r>
      <w:r>
        <w:rPr>
          <w:b/>
          <w:sz w:val="28"/>
        </w:rPr>
        <w:t>Conditions</w:t>
      </w:r>
      <w:r>
        <w:rPr>
          <w:b/>
          <w:spacing w:val="-4"/>
          <w:sz w:val="28"/>
        </w:rPr>
        <w:t xml:space="preserve"> </w:t>
      </w:r>
      <w:r>
        <w:rPr>
          <w:b/>
          <w:sz w:val="28"/>
        </w:rPr>
        <w:t>of</w:t>
      </w:r>
      <w:r>
        <w:rPr>
          <w:b/>
          <w:spacing w:val="-5"/>
          <w:sz w:val="28"/>
        </w:rPr>
        <w:t xml:space="preserve"> </w:t>
      </w:r>
      <w:r>
        <w:rPr>
          <w:b/>
          <w:sz w:val="28"/>
        </w:rPr>
        <w:t>Contract</w:t>
      </w:r>
      <w:r>
        <w:rPr>
          <w:b/>
          <w:spacing w:val="-4"/>
          <w:sz w:val="28"/>
        </w:rPr>
        <w:t xml:space="preserve"> </w:t>
      </w:r>
      <w:r>
        <w:rPr>
          <w:b/>
          <w:spacing w:val="-2"/>
          <w:sz w:val="28"/>
        </w:rPr>
        <w:t>(GCC)</w:t>
      </w:r>
    </w:p>
    <w:p w:rsidR="00C56328" w:rsidRDefault="00C56328">
      <w:pPr>
        <w:pStyle w:val="BodyText"/>
        <w:rPr>
          <w:b/>
          <w:sz w:val="20"/>
        </w:rPr>
      </w:pPr>
    </w:p>
    <w:p w:rsidR="00C56328" w:rsidRDefault="00C56328">
      <w:pPr>
        <w:pStyle w:val="BodyText"/>
        <w:rPr>
          <w:b/>
          <w:sz w:val="20"/>
        </w:rPr>
      </w:pPr>
    </w:p>
    <w:p w:rsidR="00C56328" w:rsidRDefault="00C56328">
      <w:pPr>
        <w:pStyle w:val="BodyText"/>
        <w:rPr>
          <w:b/>
          <w:sz w:val="20"/>
        </w:rPr>
      </w:pPr>
    </w:p>
    <w:p w:rsidR="00C56328" w:rsidRDefault="00C56328">
      <w:pPr>
        <w:pStyle w:val="BodyText"/>
        <w:spacing w:before="229"/>
        <w:rPr>
          <w:b/>
          <w:sz w:val="20"/>
        </w:rPr>
      </w:pPr>
    </w:p>
    <w:tbl>
      <w:tblPr>
        <w:tblW w:w="0" w:type="auto"/>
        <w:tblInd w:w="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6976"/>
      </w:tblGrid>
      <w:tr w:rsidR="00C56328">
        <w:trPr>
          <w:trHeight w:val="12301"/>
        </w:trPr>
        <w:tc>
          <w:tcPr>
            <w:tcW w:w="2269" w:type="dxa"/>
          </w:tcPr>
          <w:p w:rsidR="00C56328" w:rsidRDefault="00271611">
            <w:pPr>
              <w:pStyle w:val="TableParagraph"/>
              <w:spacing w:before="117"/>
              <w:ind w:left="107"/>
              <w:rPr>
                <w:b/>
                <w:sz w:val="28"/>
              </w:rPr>
            </w:pPr>
            <w:r>
              <w:rPr>
                <w:b/>
                <w:sz w:val="28"/>
              </w:rPr>
              <w:t>1.</w:t>
            </w:r>
            <w:r>
              <w:rPr>
                <w:b/>
                <w:spacing w:val="79"/>
                <w:sz w:val="28"/>
              </w:rPr>
              <w:t xml:space="preserve"> </w:t>
            </w:r>
            <w:r>
              <w:rPr>
                <w:b/>
                <w:spacing w:val="-2"/>
                <w:sz w:val="28"/>
              </w:rPr>
              <w:t>Definitions</w:t>
            </w:r>
          </w:p>
        </w:tc>
        <w:tc>
          <w:tcPr>
            <w:tcW w:w="6976" w:type="dxa"/>
          </w:tcPr>
          <w:p w:rsidR="00C56328" w:rsidRDefault="00271611">
            <w:pPr>
              <w:pStyle w:val="TableParagraph"/>
              <w:spacing w:before="112" w:line="264" w:lineRule="auto"/>
              <w:ind w:left="277" w:hanging="24"/>
              <w:rPr>
                <w:sz w:val="28"/>
              </w:rPr>
            </w:pPr>
            <w:r>
              <w:rPr>
                <w:sz w:val="28"/>
              </w:rPr>
              <w:t xml:space="preserve">In this contract, the following terms shall be interpreted as </w:t>
            </w:r>
            <w:r>
              <w:rPr>
                <w:spacing w:val="-2"/>
                <w:sz w:val="28"/>
              </w:rPr>
              <w:t>indicated:</w:t>
            </w:r>
          </w:p>
          <w:p w:rsidR="00C56328" w:rsidRDefault="00271611">
            <w:pPr>
              <w:pStyle w:val="TableParagraph"/>
              <w:numPr>
                <w:ilvl w:val="1"/>
                <w:numId w:val="41"/>
              </w:numPr>
              <w:tabs>
                <w:tab w:val="left" w:pos="837"/>
              </w:tabs>
              <w:spacing w:before="123"/>
              <w:ind w:left="837" w:hanging="560"/>
              <w:jc w:val="both"/>
              <w:rPr>
                <w:sz w:val="28"/>
              </w:rPr>
            </w:pPr>
            <w:r>
              <w:rPr>
                <w:sz w:val="28"/>
              </w:rPr>
              <w:t>“Investor”</w:t>
            </w:r>
            <w:r>
              <w:rPr>
                <w:spacing w:val="60"/>
                <w:sz w:val="28"/>
              </w:rPr>
              <w:t xml:space="preserve"> </w:t>
            </w:r>
            <w:r>
              <w:rPr>
                <w:sz w:val="28"/>
              </w:rPr>
              <w:t>means</w:t>
            </w:r>
            <w:r>
              <w:rPr>
                <w:spacing w:val="61"/>
                <w:sz w:val="28"/>
              </w:rPr>
              <w:t xml:space="preserve"> </w:t>
            </w:r>
            <w:r>
              <w:rPr>
                <w:sz w:val="28"/>
              </w:rPr>
              <w:t>the</w:t>
            </w:r>
            <w:r>
              <w:rPr>
                <w:spacing w:val="62"/>
                <w:sz w:val="28"/>
              </w:rPr>
              <w:t xml:space="preserve"> </w:t>
            </w:r>
            <w:r>
              <w:rPr>
                <w:sz w:val="28"/>
              </w:rPr>
              <w:t>organization</w:t>
            </w:r>
            <w:r>
              <w:rPr>
                <w:spacing w:val="61"/>
                <w:sz w:val="28"/>
              </w:rPr>
              <w:t xml:space="preserve"> </w:t>
            </w:r>
            <w:r>
              <w:rPr>
                <w:sz w:val="28"/>
              </w:rPr>
              <w:t>specified</w:t>
            </w:r>
            <w:r>
              <w:rPr>
                <w:spacing w:val="62"/>
                <w:sz w:val="28"/>
              </w:rPr>
              <w:t xml:space="preserve"> </w:t>
            </w:r>
            <w:r>
              <w:rPr>
                <w:sz w:val="28"/>
              </w:rPr>
              <w:t>in</w:t>
            </w:r>
            <w:r>
              <w:rPr>
                <w:spacing w:val="61"/>
                <w:sz w:val="28"/>
              </w:rPr>
              <w:t xml:space="preserve"> </w:t>
            </w:r>
            <w:r>
              <w:rPr>
                <w:spacing w:val="-5"/>
                <w:sz w:val="28"/>
              </w:rPr>
              <w:t>the</w:t>
            </w:r>
          </w:p>
          <w:p w:rsidR="00C56328" w:rsidRDefault="00271611">
            <w:pPr>
              <w:pStyle w:val="TableParagraph"/>
              <w:spacing w:before="30"/>
              <w:ind w:left="277"/>
              <w:rPr>
                <w:sz w:val="28"/>
              </w:rPr>
            </w:pPr>
            <w:r>
              <w:rPr>
                <w:b/>
                <w:spacing w:val="-4"/>
                <w:sz w:val="28"/>
              </w:rPr>
              <w:t>SCC</w:t>
            </w:r>
            <w:r>
              <w:rPr>
                <w:spacing w:val="-4"/>
                <w:sz w:val="28"/>
              </w:rPr>
              <w:t>;</w:t>
            </w:r>
          </w:p>
          <w:p w:rsidR="00C56328" w:rsidRDefault="00271611">
            <w:pPr>
              <w:pStyle w:val="TableParagraph"/>
              <w:numPr>
                <w:ilvl w:val="1"/>
                <w:numId w:val="41"/>
              </w:numPr>
              <w:tabs>
                <w:tab w:val="left" w:pos="796"/>
              </w:tabs>
              <w:spacing w:before="154" w:line="264" w:lineRule="auto"/>
              <w:ind w:left="277" w:right="102" w:firstLine="0"/>
              <w:jc w:val="both"/>
              <w:rPr>
                <w:sz w:val="28"/>
              </w:rPr>
            </w:pPr>
            <w:r>
              <w:rPr>
                <w:sz w:val="28"/>
              </w:rPr>
              <w:t>“Contract” means the written agreement entered into between</w:t>
            </w:r>
            <w:r>
              <w:rPr>
                <w:spacing w:val="-2"/>
                <w:sz w:val="28"/>
              </w:rPr>
              <w:t xml:space="preserve"> </w:t>
            </w:r>
            <w:r>
              <w:rPr>
                <w:sz w:val="28"/>
              </w:rPr>
              <w:t>the Investor</w:t>
            </w:r>
            <w:r>
              <w:rPr>
                <w:spacing w:val="-3"/>
                <w:sz w:val="28"/>
              </w:rPr>
              <w:t xml:space="preserve"> </w:t>
            </w:r>
            <w:r>
              <w:rPr>
                <w:sz w:val="28"/>
              </w:rPr>
              <w:t>and the contractor,</w:t>
            </w:r>
            <w:r>
              <w:rPr>
                <w:spacing w:val="-1"/>
                <w:sz w:val="28"/>
              </w:rPr>
              <w:t xml:space="preserve"> </w:t>
            </w:r>
            <w:r>
              <w:rPr>
                <w:sz w:val="28"/>
              </w:rPr>
              <w:t>as</w:t>
            </w:r>
            <w:r>
              <w:rPr>
                <w:spacing w:val="-1"/>
                <w:sz w:val="28"/>
              </w:rPr>
              <w:t xml:space="preserve"> </w:t>
            </w:r>
            <w:r>
              <w:rPr>
                <w:sz w:val="28"/>
              </w:rPr>
              <w:t>recorded in the contract form signed by the parties, including all attachments and appendices thereto;</w:t>
            </w:r>
          </w:p>
          <w:p w:rsidR="00C56328" w:rsidRDefault="00271611">
            <w:pPr>
              <w:pStyle w:val="TableParagraph"/>
              <w:numPr>
                <w:ilvl w:val="1"/>
                <w:numId w:val="41"/>
              </w:numPr>
              <w:tabs>
                <w:tab w:val="left" w:pos="976"/>
              </w:tabs>
              <w:spacing w:before="120" w:line="264" w:lineRule="auto"/>
              <w:ind w:left="277" w:right="102" w:firstLine="0"/>
              <w:jc w:val="both"/>
              <w:rPr>
                <w:sz w:val="28"/>
              </w:rPr>
            </w:pPr>
            <w:r>
              <w:rPr>
                <w:sz w:val="28"/>
              </w:rPr>
              <w:t xml:space="preserve">“Contractor” means the winning bidder (an independent bidder or a joint venture) and is specified in the </w:t>
            </w:r>
            <w:r>
              <w:rPr>
                <w:b/>
                <w:sz w:val="28"/>
              </w:rPr>
              <w:t>SCC</w:t>
            </w:r>
            <w:r>
              <w:rPr>
                <w:sz w:val="28"/>
              </w:rPr>
              <w:t>.</w:t>
            </w:r>
          </w:p>
          <w:p w:rsidR="00C56328" w:rsidRDefault="00271611">
            <w:pPr>
              <w:pStyle w:val="TableParagraph"/>
              <w:numPr>
                <w:ilvl w:val="1"/>
                <w:numId w:val="41"/>
              </w:numPr>
              <w:tabs>
                <w:tab w:val="left" w:pos="788"/>
              </w:tabs>
              <w:spacing w:before="120" w:line="264" w:lineRule="auto"/>
              <w:ind w:left="277" w:right="102" w:firstLine="0"/>
              <w:jc w:val="both"/>
              <w:rPr>
                <w:sz w:val="28"/>
              </w:rPr>
            </w:pPr>
            <w:r>
              <w:rPr>
                <w:sz w:val="28"/>
              </w:rPr>
              <w:t xml:space="preserve">“Subcontractor” means a contractor named in the list of subcontractors proposed by the Contractor in the BP and contracted by the Contractor to perform the relevant </w:t>
            </w:r>
            <w:r>
              <w:rPr>
                <w:spacing w:val="-2"/>
                <w:sz w:val="28"/>
              </w:rPr>
              <w:t>services;</w:t>
            </w:r>
          </w:p>
          <w:p w:rsidR="00C56328" w:rsidRDefault="00271611">
            <w:pPr>
              <w:pStyle w:val="TableParagraph"/>
              <w:numPr>
                <w:ilvl w:val="1"/>
                <w:numId w:val="41"/>
              </w:numPr>
              <w:tabs>
                <w:tab w:val="left" w:pos="781"/>
              </w:tabs>
              <w:spacing w:before="120" w:line="264" w:lineRule="auto"/>
              <w:ind w:left="277" w:right="103" w:firstLine="0"/>
              <w:jc w:val="both"/>
              <w:rPr>
                <w:sz w:val="28"/>
              </w:rPr>
            </w:pPr>
            <w:r>
              <w:rPr>
                <w:sz w:val="28"/>
              </w:rPr>
              <w:t>“Contract Documents” means the documents listed in the Contract, including any amendments or supplements</w:t>
            </w:r>
            <w:r>
              <w:rPr>
                <w:spacing w:val="40"/>
                <w:sz w:val="28"/>
              </w:rPr>
              <w:t xml:space="preserve"> </w:t>
            </w:r>
            <w:r>
              <w:rPr>
                <w:sz w:val="28"/>
              </w:rPr>
              <w:t>to the Contract;</w:t>
            </w:r>
          </w:p>
          <w:p w:rsidR="00C56328" w:rsidRDefault="00271611">
            <w:pPr>
              <w:pStyle w:val="TableParagraph"/>
              <w:numPr>
                <w:ilvl w:val="1"/>
                <w:numId w:val="41"/>
              </w:numPr>
              <w:tabs>
                <w:tab w:val="left" w:pos="786"/>
              </w:tabs>
              <w:spacing w:before="121" w:line="264" w:lineRule="auto"/>
              <w:ind w:left="277" w:right="102" w:firstLine="0"/>
              <w:jc w:val="both"/>
              <w:rPr>
                <w:sz w:val="28"/>
              </w:rPr>
            </w:pPr>
            <w:r>
              <w:rPr>
                <w:sz w:val="28"/>
              </w:rPr>
              <w:t>“Contract price” means the total amount stated in the contract for the supply of related goods and services. The contract price includes all costs of taxes, fees and charges (if any);</w:t>
            </w:r>
          </w:p>
          <w:p w:rsidR="00C56328" w:rsidRDefault="00271611">
            <w:pPr>
              <w:pStyle w:val="TableParagraph"/>
              <w:numPr>
                <w:ilvl w:val="1"/>
                <w:numId w:val="41"/>
              </w:numPr>
              <w:tabs>
                <w:tab w:val="left" w:pos="796"/>
              </w:tabs>
              <w:spacing w:before="120" w:line="264" w:lineRule="auto"/>
              <w:ind w:left="277" w:right="103" w:firstLine="0"/>
              <w:jc w:val="both"/>
              <w:rPr>
                <w:sz w:val="28"/>
              </w:rPr>
            </w:pPr>
            <w:r>
              <w:rPr>
                <w:sz w:val="28"/>
              </w:rPr>
              <w:t>“Day” means calendar day; “month” means calendar month; “year” means 365 days;</w:t>
            </w:r>
          </w:p>
          <w:p w:rsidR="00C56328" w:rsidRDefault="00271611">
            <w:pPr>
              <w:pStyle w:val="TableParagraph"/>
              <w:numPr>
                <w:ilvl w:val="1"/>
                <w:numId w:val="41"/>
              </w:numPr>
              <w:tabs>
                <w:tab w:val="left" w:pos="964"/>
              </w:tabs>
              <w:spacing w:before="119" w:line="264" w:lineRule="auto"/>
              <w:ind w:left="277" w:right="101" w:firstLine="0"/>
              <w:jc w:val="both"/>
              <w:rPr>
                <w:sz w:val="28"/>
              </w:rPr>
            </w:pPr>
            <w:r>
              <w:rPr>
                <w:sz w:val="28"/>
              </w:rPr>
              <w:t>“Goods” includes machinery, equipment, raw materials, fuel, materials, supplies, spare parts; consumer goods; medical equipment for medical facilities</w:t>
            </w:r>
          </w:p>
          <w:p w:rsidR="00C56328" w:rsidRDefault="00271611">
            <w:pPr>
              <w:pStyle w:val="TableParagraph"/>
              <w:numPr>
                <w:ilvl w:val="1"/>
                <w:numId w:val="41"/>
              </w:numPr>
              <w:tabs>
                <w:tab w:val="left" w:pos="930"/>
              </w:tabs>
              <w:spacing w:before="121" w:line="264" w:lineRule="auto"/>
              <w:ind w:left="277" w:right="92" w:firstLine="0"/>
              <w:jc w:val="both"/>
              <w:rPr>
                <w:sz w:val="28"/>
              </w:rPr>
            </w:pPr>
            <w:r>
              <w:rPr>
                <w:sz w:val="28"/>
              </w:rPr>
              <w:t>“Relevant Services” includes services such as installation, maintenance, initial repair, installation insurance, repair insurance or the provision of other after- sales services such as training, technology transfer, etc.;</w:t>
            </w:r>
          </w:p>
        </w:tc>
      </w:tr>
    </w:tbl>
    <w:p w:rsidR="00C56328" w:rsidRDefault="00C56328">
      <w:pPr>
        <w:spacing w:line="264" w:lineRule="auto"/>
        <w:jc w:val="both"/>
        <w:rPr>
          <w:sz w:val="28"/>
        </w:rPr>
        <w:sectPr w:rsidR="00C56328">
          <w:pgSz w:w="11910" w:h="16840"/>
          <w:pgMar w:top="1040" w:right="300" w:bottom="280" w:left="940" w:header="722" w:footer="0" w:gutter="0"/>
          <w:cols w:space="720"/>
        </w:sectPr>
      </w:pPr>
    </w:p>
    <w:p w:rsidR="00C56328" w:rsidRDefault="00C56328">
      <w:pPr>
        <w:pStyle w:val="BodyText"/>
        <w:spacing w:before="7"/>
        <w:rPr>
          <w:b/>
          <w:sz w:val="14"/>
        </w:rPr>
      </w:pPr>
    </w:p>
    <w:tbl>
      <w:tblPr>
        <w:tblW w:w="0" w:type="auto"/>
        <w:tblInd w:w="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6976"/>
      </w:tblGrid>
      <w:tr w:rsidR="00C56328">
        <w:trPr>
          <w:trHeight w:val="1655"/>
        </w:trPr>
        <w:tc>
          <w:tcPr>
            <w:tcW w:w="2269" w:type="dxa"/>
          </w:tcPr>
          <w:p w:rsidR="00C56328" w:rsidRDefault="00C56328">
            <w:pPr>
              <w:pStyle w:val="TableParagraph"/>
              <w:rPr>
                <w:sz w:val="28"/>
              </w:rPr>
            </w:pPr>
          </w:p>
        </w:tc>
        <w:tc>
          <w:tcPr>
            <w:tcW w:w="6976" w:type="dxa"/>
          </w:tcPr>
          <w:p w:rsidR="00C56328" w:rsidRDefault="00271611">
            <w:pPr>
              <w:pStyle w:val="TableParagraph"/>
              <w:numPr>
                <w:ilvl w:val="1"/>
                <w:numId w:val="40"/>
              </w:numPr>
              <w:tabs>
                <w:tab w:val="left" w:pos="1002"/>
              </w:tabs>
              <w:spacing w:line="264" w:lineRule="auto"/>
              <w:ind w:right="104" w:firstLine="0"/>
              <w:jc w:val="both"/>
              <w:rPr>
                <w:sz w:val="28"/>
              </w:rPr>
            </w:pPr>
            <w:r>
              <w:rPr>
                <w:sz w:val="28"/>
              </w:rPr>
              <w:t>“Completion” means the completion of the relevant services by the Contractor under the terms and conditions specified in the Contract;</w:t>
            </w:r>
          </w:p>
          <w:p w:rsidR="00C56328" w:rsidRDefault="00271611">
            <w:pPr>
              <w:pStyle w:val="TableParagraph"/>
              <w:numPr>
                <w:ilvl w:val="1"/>
                <w:numId w:val="40"/>
              </w:numPr>
              <w:tabs>
                <w:tab w:val="left" w:pos="871"/>
              </w:tabs>
              <w:spacing w:before="114"/>
              <w:ind w:left="871" w:hanging="594"/>
              <w:jc w:val="both"/>
              <w:rPr>
                <w:sz w:val="28"/>
              </w:rPr>
            </w:pPr>
            <w:r>
              <w:rPr>
                <w:spacing w:val="-6"/>
                <w:sz w:val="28"/>
              </w:rPr>
              <w:t>“Project</w:t>
            </w:r>
            <w:r>
              <w:rPr>
                <w:spacing w:val="-11"/>
                <w:sz w:val="28"/>
              </w:rPr>
              <w:t xml:space="preserve"> </w:t>
            </w:r>
            <w:r>
              <w:rPr>
                <w:spacing w:val="-6"/>
                <w:sz w:val="28"/>
              </w:rPr>
              <w:t>site”</w:t>
            </w:r>
            <w:r>
              <w:rPr>
                <w:spacing w:val="-7"/>
                <w:sz w:val="28"/>
              </w:rPr>
              <w:t xml:space="preserve"> </w:t>
            </w:r>
            <w:r>
              <w:rPr>
                <w:spacing w:val="-6"/>
                <w:sz w:val="28"/>
              </w:rPr>
              <w:t>means</w:t>
            </w:r>
            <w:r>
              <w:rPr>
                <w:spacing w:val="-11"/>
                <w:sz w:val="28"/>
              </w:rPr>
              <w:t xml:space="preserve"> </w:t>
            </w:r>
            <w:r>
              <w:rPr>
                <w:spacing w:val="-6"/>
                <w:sz w:val="28"/>
              </w:rPr>
              <w:t>the</w:t>
            </w:r>
            <w:r>
              <w:rPr>
                <w:spacing w:val="-11"/>
                <w:sz w:val="28"/>
              </w:rPr>
              <w:t xml:space="preserve"> </w:t>
            </w:r>
            <w:r>
              <w:rPr>
                <w:spacing w:val="-6"/>
                <w:sz w:val="28"/>
              </w:rPr>
              <w:t>site</w:t>
            </w:r>
            <w:r>
              <w:rPr>
                <w:spacing w:val="-10"/>
                <w:sz w:val="28"/>
              </w:rPr>
              <w:t xml:space="preserve"> </w:t>
            </w:r>
            <w:r>
              <w:rPr>
                <w:spacing w:val="-6"/>
                <w:sz w:val="28"/>
              </w:rPr>
              <w:t>stipulated</w:t>
            </w:r>
            <w:r>
              <w:rPr>
                <w:spacing w:val="-11"/>
                <w:sz w:val="28"/>
              </w:rPr>
              <w:t xml:space="preserve"> </w:t>
            </w:r>
            <w:r>
              <w:rPr>
                <w:spacing w:val="-6"/>
                <w:sz w:val="28"/>
              </w:rPr>
              <w:t>in</w:t>
            </w:r>
            <w:r>
              <w:rPr>
                <w:spacing w:val="-11"/>
                <w:sz w:val="28"/>
              </w:rPr>
              <w:t xml:space="preserve"> </w:t>
            </w:r>
            <w:r>
              <w:rPr>
                <w:spacing w:val="-6"/>
                <w:sz w:val="28"/>
              </w:rPr>
              <w:t>the</w:t>
            </w:r>
            <w:r>
              <w:rPr>
                <w:spacing w:val="-8"/>
                <w:sz w:val="28"/>
              </w:rPr>
              <w:t xml:space="preserve"> </w:t>
            </w:r>
            <w:r>
              <w:rPr>
                <w:b/>
                <w:spacing w:val="-6"/>
                <w:sz w:val="28"/>
              </w:rPr>
              <w:t>SCC</w:t>
            </w:r>
            <w:r>
              <w:rPr>
                <w:spacing w:val="-6"/>
                <w:sz w:val="28"/>
              </w:rPr>
              <w:t>.</w:t>
            </w:r>
          </w:p>
        </w:tc>
      </w:tr>
      <w:tr w:rsidR="00C56328">
        <w:trPr>
          <w:trHeight w:val="6422"/>
        </w:trPr>
        <w:tc>
          <w:tcPr>
            <w:tcW w:w="2269" w:type="dxa"/>
          </w:tcPr>
          <w:p w:rsidR="00C56328" w:rsidRDefault="00271611">
            <w:pPr>
              <w:pStyle w:val="TableParagraph"/>
              <w:spacing w:before="117" w:line="264" w:lineRule="auto"/>
              <w:ind w:left="467" w:right="96" w:hanging="360"/>
              <w:rPr>
                <w:b/>
                <w:sz w:val="28"/>
              </w:rPr>
            </w:pPr>
            <w:r>
              <w:rPr>
                <w:b/>
                <w:sz w:val="28"/>
              </w:rPr>
              <w:t>2.</w:t>
            </w:r>
            <w:r>
              <w:rPr>
                <w:b/>
                <w:spacing w:val="40"/>
                <w:sz w:val="28"/>
              </w:rPr>
              <w:t xml:space="preserve"> </w:t>
            </w:r>
            <w:r>
              <w:rPr>
                <w:b/>
                <w:sz w:val="28"/>
              </w:rPr>
              <w:t xml:space="preserve">Contract </w:t>
            </w:r>
            <w:r>
              <w:rPr>
                <w:b/>
                <w:spacing w:val="-2"/>
                <w:sz w:val="28"/>
              </w:rPr>
              <w:t xml:space="preserve">documents </w:t>
            </w:r>
            <w:r>
              <w:rPr>
                <w:b/>
                <w:sz w:val="28"/>
              </w:rPr>
              <w:t>and</w:t>
            </w:r>
            <w:r>
              <w:rPr>
                <w:b/>
                <w:spacing w:val="40"/>
                <w:sz w:val="28"/>
              </w:rPr>
              <w:t xml:space="preserve"> </w:t>
            </w:r>
            <w:r>
              <w:rPr>
                <w:b/>
                <w:sz w:val="28"/>
              </w:rPr>
              <w:t>order</w:t>
            </w:r>
            <w:r>
              <w:rPr>
                <w:b/>
                <w:spacing w:val="81"/>
                <w:sz w:val="28"/>
              </w:rPr>
              <w:t xml:space="preserve"> </w:t>
            </w:r>
            <w:r>
              <w:rPr>
                <w:b/>
                <w:sz w:val="28"/>
              </w:rPr>
              <w:t xml:space="preserve">of </w:t>
            </w:r>
            <w:r>
              <w:rPr>
                <w:b/>
                <w:spacing w:val="-2"/>
                <w:sz w:val="28"/>
              </w:rPr>
              <w:t>priority</w:t>
            </w:r>
          </w:p>
        </w:tc>
        <w:tc>
          <w:tcPr>
            <w:tcW w:w="6976" w:type="dxa"/>
          </w:tcPr>
          <w:p w:rsidR="00C56328" w:rsidRDefault="00271611">
            <w:pPr>
              <w:pStyle w:val="TableParagraph"/>
              <w:numPr>
                <w:ilvl w:val="1"/>
                <w:numId w:val="39"/>
              </w:numPr>
              <w:tabs>
                <w:tab w:val="left" w:pos="794"/>
              </w:tabs>
              <w:spacing w:before="110" w:line="259" w:lineRule="auto"/>
              <w:ind w:right="110" w:firstLine="0"/>
              <w:jc w:val="both"/>
              <w:rPr>
                <w:sz w:val="28"/>
              </w:rPr>
            </w:pPr>
            <w:r>
              <w:rPr>
                <w:sz w:val="28"/>
              </w:rPr>
              <w:t>All documents mentioned in Section 2.2 of the GCC (including parts thereof) shall constitute the Contract to form a unified, reciprocal, complementary and mutually explanatory entity.</w:t>
            </w:r>
          </w:p>
          <w:p w:rsidR="00C56328" w:rsidRDefault="00271611">
            <w:pPr>
              <w:pStyle w:val="TableParagraph"/>
              <w:numPr>
                <w:ilvl w:val="1"/>
                <w:numId w:val="39"/>
              </w:numPr>
              <w:tabs>
                <w:tab w:val="left" w:pos="936"/>
              </w:tabs>
              <w:spacing w:before="121" w:line="259" w:lineRule="auto"/>
              <w:ind w:right="238" w:firstLine="0"/>
              <w:jc w:val="both"/>
              <w:rPr>
                <w:sz w:val="28"/>
              </w:rPr>
            </w:pPr>
            <w:r>
              <w:rPr>
                <w:sz w:val="28"/>
              </w:rPr>
              <w:t>The documents constituting the Contract are arranged in the following order of priority:</w:t>
            </w:r>
          </w:p>
          <w:p w:rsidR="00C56328" w:rsidRDefault="00271611">
            <w:pPr>
              <w:pStyle w:val="TableParagraph"/>
              <w:numPr>
                <w:ilvl w:val="0"/>
                <w:numId w:val="38"/>
              </w:numPr>
              <w:tabs>
                <w:tab w:val="left" w:pos="568"/>
              </w:tabs>
              <w:spacing w:before="121"/>
              <w:ind w:hanging="288"/>
              <w:rPr>
                <w:sz w:val="28"/>
              </w:rPr>
            </w:pPr>
            <w:r>
              <w:rPr>
                <w:sz w:val="28"/>
              </w:rPr>
              <w:t>Contract,</w:t>
            </w:r>
            <w:r>
              <w:rPr>
                <w:spacing w:val="-8"/>
                <w:sz w:val="28"/>
              </w:rPr>
              <w:t xml:space="preserve"> </w:t>
            </w:r>
            <w:r>
              <w:rPr>
                <w:sz w:val="28"/>
              </w:rPr>
              <w:t>enclosed</w:t>
            </w:r>
            <w:r>
              <w:rPr>
                <w:spacing w:val="-9"/>
                <w:sz w:val="28"/>
              </w:rPr>
              <w:t xml:space="preserve"> </w:t>
            </w:r>
            <w:r>
              <w:rPr>
                <w:sz w:val="28"/>
              </w:rPr>
              <w:t>with</w:t>
            </w:r>
            <w:r>
              <w:rPr>
                <w:spacing w:val="-5"/>
                <w:sz w:val="28"/>
              </w:rPr>
              <w:t xml:space="preserve"> </w:t>
            </w:r>
            <w:r>
              <w:rPr>
                <w:sz w:val="28"/>
              </w:rPr>
              <w:t>contract</w:t>
            </w:r>
            <w:r>
              <w:rPr>
                <w:spacing w:val="-5"/>
                <w:sz w:val="28"/>
              </w:rPr>
              <w:t xml:space="preserve"> </w:t>
            </w:r>
            <w:r>
              <w:rPr>
                <w:spacing w:val="-2"/>
                <w:sz w:val="28"/>
              </w:rPr>
              <w:t>appendices;</w:t>
            </w:r>
          </w:p>
          <w:p w:rsidR="00C56328" w:rsidRDefault="00271611">
            <w:pPr>
              <w:pStyle w:val="TableParagraph"/>
              <w:numPr>
                <w:ilvl w:val="0"/>
                <w:numId w:val="38"/>
              </w:numPr>
              <w:tabs>
                <w:tab w:val="left" w:pos="583"/>
              </w:tabs>
              <w:spacing w:before="120"/>
              <w:ind w:left="583" w:hanging="303"/>
              <w:rPr>
                <w:sz w:val="28"/>
              </w:rPr>
            </w:pPr>
            <w:r>
              <w:rPr>
                <w:sz w:val="28"/>
              </w:rPr>
              <w:t>Minutes</w:t>
            </w:r>
            <w:r>
              <w:rPr>
                <w:spacing w:val="-8"/>
                <w:sz w:val="28"/>
              </w:rPr>
              <w:t xml:space="preserve"> </w:t>
            </w:r>
            <w:r>
              <w:rPr>
                <w:sz w:val="28"/>
              </w:rPr>
              <w:t>of</w:t>
            </w:r>
            <w:r>
              <w:rPr>
                <w:spacing w:val="-5"/>
                <w:sz w:val="28"/>
              </w:rPr>
              <w:t xml:space="preserve"> </w:t>
            </w:r>
            <w:r>
              <w:rPr>
                <w:sz w:val="28"/>
              </w:rPr>
              <w:t>contract</w:t>
            </w:r>
            <w:r>
              <w:rPr>
                <w:spacing w:val="-4"/>
                <w:sz w:val="28"/>
              </w:rPr>
              <w:t xml:space="preserve"> </w:t>
            </w:r>
            <w:r>
              <w:rPr>
                <w:sz w:val="28"/>
              </w:rPr>
              <w:t>negotiation</w:t>
            </w:r>
            <w:r>
              <w:rPr>
                <w:spacing w:val="-8"/>
                <w:sz w:val="28"/>
              </w:rPr>
              <w:t xml:space="preserve"> </w:t>
            </w:r>
            <w:r>
              <w:rPr>
                <w:sz w:val="28"/>
              </w:rPr>
              <w:t>and</w:t>
            </w:r>
            <w:r>
              <w:rPr>
                <w:spacing w:val="-4"/>
                <w:sz w:val="28"/>
              </w:rPr>
              <w:t xml:space="preserve"> </w:t>
            </w:r>
            <w:r>
              <w:rPr>
                <w:spacing w:val="-2"/>
                <w:sz w:val="28"/>
              </w:rPr>
              <w:t>finalization;</w:t>
            </w:r>
          </w:p>
          <w:p w:rsidR="00C56328" w:rsidRDefault="00271611">
            <w:pPr>
              <w:pStyle w:val="TableParagraph"/>
              <w:numPr>
                <w:ilvl w:val="0"/>
                <w:numId w:val="38"/>
              </w:numPr>
              <w:tabs>
                <w:tab w:val="left" w:pos="567"/>
              </w:tabs>
              <w:spacing w:before="120"/>
              <w:ind w:left="567" w:hanging="287"/>
              <w:rPr>
                <w:sz w:val="28"/>
              </w:rPr>
            </w:pPr>
            <w:r>
              <w:rPr>
                <w:sz w:val="28"/>
              </w:rPr>
              <w:t>Letter</w:t>
            </w:r>
            <w:r>
              <w:rPr>
                <w:spacing w:val="-4"/>
                <w:sz w:val="28"/>
              </w:rPr>
              <w:t xml:space="preserve"> </w:t>
            </w:r>
            <w:r>
              <w:rPr>
                <w:sz w:val="28"/>
              </w:rPr>
              <w:t>of</w:t>
            </w:r>
            <w:r>
              <w:rPr>
                <w:spacing w:val="-4"/>
                <w:sz w:val="28"/>
              </w:rPr>
              <w:t xml:space="preserve"> </w:t>
            </w:r>
            <w:r>
              <w:rPr>
                <w:sz w:val="28"/>
              </w:rPr>
              <w:t>acceptance</w:t>
            </w:r>
            <w:r>
              <w:rPr>
                <w:spacing w:val="-3"/>
                <w:sz w:val="28"/>
              </w:rPr>
              <w:t xml:space="preserve"> </w:t>
            </w:r>
            <w:r>
              <w:rPr>
                <w:sz w:val="28"/>
              </w:rPr>
              <w:t>of</w:t>
            </w:r>
            <w:r>
              <w:rPr>
                <w:spacing w:val="-4"/>
                <w:sz w:val="28"/>
              </w:rPr>
              <w:t xml:space="preserve"> </w:t>
            </w:r>
            <w:r>
              <w:rPr>
                <w:sz w:val="28"/>
              </w:rPr>
              <w:t>the</w:t>
            </w:r>
            <w:r>
              <w:rPr>
                <w:spacing w:val="-4"/>
                <w:sz w:val="28"/>
              </w:rPr>
              <w:t xml:space="preserve"> </w:t>
            </w:r>
            <w:r>
              <w:rPr>
                <w:sz w:val="28"/>
              </w:rPr>
              <w:t>BP</w:t>
            </w:r>
            <w:r>
              <w:rPr>
                <w:spacing w:val="-5"/>
                <w:sz w:val="28"/>
              </w:rPr>
              <w:t xml:space="preserve"> </w:t>
            </w:r>
            <w:r>
              <w:rPr>
                <w:sz w:val="28"/>
              </w:rPr>
              <w:t>and</w:t>
            </w:r>
            <w:r>
              <w:rPr>
                <w:spacing w:val="-3"/>
                <w:sz w:val="28"/>
              </w:rPr>
              <w:t xml:space="preserve"> </w:t>
            </w:r>
            <w:r>
              <w:rPr>
                <w:sz w:val="28"/>
              </w:rPr>
              <w:t>contract</w:t>
            </w:r>
            <w:r>
              <w:rPr>
                <w:spacing w:val="-2"/>
                <w:sz w:val="28"/>
              </w:rPr>
              <w:t xml:space="preserve"> award;</w:t>
            </w:r>
          </w:p>
          <w:p w:rsidR="00C56328" w:rsidRDefault="00271611">
            <w:pPr>
              <w:pStyle w:val="TableParagraph"/>
              <w:numPr>
                <w:ilvl w:val="0"/>
                <w:numId w:val="38"/>
              </w:numPr>
              <w:tabs>
                <w:tab w:val="left" w:pos="583"/>
              </w:tabs>
              <w:spacing w:before="122"/>
              <w:ind w:left="583" w:hanging="303"/>
              <w:rPr>
                <w:sz w:val="28"/>
              </w:rPr>
            </w:pPr>
            <w:r>
              <w:rPr>
                <w:sz w:val="28"/>
              </w:rPr>
              <w:t>Decision</w:t>
            </w:r>
            <w:r>
              <w:rPr>
                <w:spacing w:val="-9"/>
                <w:sz w:val="28"/>
              </w:rPr>
              <w:t xml:space="preserve"> </w:t>
            </w:r>
            <w:r>
              <w:rPr>
                <w:sz w:val="28"/>
              </w:rPr>
              <w:t>approving</w:t>
            </w:r>
            <w:r>
              <w:rPr>
                <w:spacing w:val="-8"/>
                <w:sz w:val="28"/>
              </w:rPr>
              <w:t xml:space="preserve"> </w:t>
            </w:r>
            <w:r>
              <w:rPr>
                <w:sz w:val="28"/>
              </w:rPr>
              <w:t>contractor</w:t>
            </w:r>
            <w:r>
              <w:rPr>
                <w:spacing w:val="-9"/>
                <w:sz w:val="28"/>
              </w:rPr>
              <w:t xml:space="preserve"> </w:t>
            </w:r>
            <w:r>
              <w:rPr>
                <w:sz w:val="28"/>
              </w:rPr>
              <w:t>selection</w:t>
            </w:r>
            <w:r>
              <w:rPr>
                <w:spacing w:val="-10"/>
                <w:sz w:val="28"/>
              </w:rPr>
              <w:t xml:space="preserve"> </w:t>
            </w:r>
            <w:r>
              <w:rPr>
                <w:spacing w:val="-2"/>
                <w:sz w:val="28"/>
              </w:rPr>
              <w:t>results;</w:t>
            </w:r>
          </w:p>
          <w:p w:rsidR="00C56328" w:rsidRDefault="00271611">
            <w:pPr>
              <w:pStyle w:val="TableParagraph"/>
              <w:numPr>
                <w:ilvl w:val="0"/>
                <w:numId w:val="38"/>
              </w:numPr>
              <w:tabs>
                <w:tab w:val="left" w:pos="568"/>
              </w:tabs>
              <w:spacing w:before="119"/>
              <w:ind w:hanging="288"/>
              <w:rPr>
                <w:sz w:val="28"/>
              </w:rPr>
            </w:pPr>
            <w:r>
              <w:rPr>
                <w:spacing w:val="-4"/>
                <w:sz w:val="28"/>
              </w:rPr>
              <w:t>SCC;</w:t>
            </w:r>
          </w:p>
          <w:p w:rsidR="00C56328" w:rsidRDefault="00271611">
            <w:pPr>
              <w:pStyle w:val="TableParagraph"/>
              <w:numPr>
                <w:ilvl w:val="0"/>
                <w:numId w:val="38"/>
              </w:numPr>
              <w:tabs>
                <w:tab w:val="left" w:pos="537"/>
              </w:tabs>
              <w:spacing w:before="120"/>
              <w:ind w:left="537" w:hanging="257"/>
              <w:rPr>
                <w:sz w:val="28"/>
              </w:rPr>
            </w:pPr>
            <w:r>
              <w:rPr>
                <w:spacing w:val="-4"/>
                <w:sz w:val="28"/>
              </w:rPr>
              <w:t>GCC;</w:t>
            </w:r>
          </w:p>
          <w:p w:rsidR="00C56328" w:rsidRDefault="00271611">
            <w:pPr>
              <w:pStyle w:val="TableParagraph"/>
              <w:numPr>
                <w:ilvl w:val="0"/>
                <w:numId w:val="38"/>
              </w:numPr>
              <w:tabs>
                <w:tab w:val="left" w:pos="583"/>
              </w:tabs>
              <w:spacing w:before="120"/>
              <w:ind w:left="583" w:hanging="303"/>
              <w:rPr>
                <w:sz w:val="28"/>
              </w:rPr>
            </w:pPr>
            <w:r>
              <w:rPr>
                <w:sz w:val="28"/>
              </w:rPr>
              <w:t>the</w:t>
            </w:r>
            <w:r>
              <w:rPr>
                <w:spacing w:val="-6"/>
                <w:sz w:val="28"/>
              </w:rPr>
              <w:t xml:space="preserve"> </w:t>
            </w:r>
            <w:r>
              <w:rPr>
                <w:sz w:val="28"/>
              </w:rPr>
              <w:t>BP</w:t>
            </w:r>
            <w:r>
              <w:rPr>
                <w:spacing w:val="-6"/>
                <w:sz w:val="28"/>
              </w:rPr>
              <w:t xml:space="preserve"> </w:t>
            </w:r>
            <w:r>
              <w:rPr>
                <w:sz w:val="28"/>
              </w:rPr>
              <w:t>and</w:t>
            </w:r>
            <w:r>
              <w:rPr>
                <w:spacing w:val="-4"/>
                <w:sz w:val="28"/>
              </w:rPr>
              <w:t xml:space="preserve"> </w:t>
            </w:r>
            <w:r>
              <w:rPr>
                <w:sz w:val="28"/>
              </w:rPr>
              <w:t>documents</w:t>
            </w:r>
            <w:r>
              <w:rPr>
                <w:spacing w:val="-5"/>
                <w:sz w:val="28"/>
              </w:rPr>
              <w:t xml:space="preserve"> </w:t>
            </w:r>
            <w:r>
              <w:rPr>
                <w:sz w:val="28"/>
              </w:rPr>
              <w:t>clarifying</w:t>
            </w:r>
            <w:r>
              <w:rPr>
                <w:spacing w:val="-7"/>
                <w:sz w:val="28"/>
              </w:rPr>
              <w:t xml:space="preserve"> </w:t>
            </w:r>
            <w:r>
              <w:rPr>
                <w:sz w:val="28"/>
              </w:rPr>
              <w:t>the</w:t>
            </w:r>
            <w:r>
              <w:rPr>
                <w:spacing w:val="-5"/>
                <w:sz w:val="28"/>
              </w:rPr>
              <w:t xml:space="preserve"> </w:t>
            </w:r>
            <w:r>
              <w:rPr>
                <w:sz w:val="28"/>
              </w:rPr>
              <w:t>Bidder’s</w:t>
            </w:r>
            <w:r>
              <w:rPr>
                <w:spacing w:val="-4"/>
                <w:sz w:val="28"/>
              </w:rPr>
              <w:t xml:space="preserve"> </w:t>
            </w:r>
            <w:r>
              <w:rPr>
                <w:spacing w:val="-5"/>
                <w:sz w:val="28"/>
              </w:rPr>
              <w:t>BP;</w:t>
            </w:r>
          </w:p>
          <w:p w:rsidR="00C56328" w:rsidRDefault="00271611">
            <w:pPr>
              <w:pStyle w:val="TableParagraph"/>
              <w:numPr>
                <w:ilvl w:val="0"/>
                <w:numId w:val="38"/>
              </w:numPr>
              <w:tabs>
                <w:tab w:val="left" w:pos="583"/>
              </w:tabs>
              <w:spacing w:before="120"/>
              <w:ind w:left="583" w:hanging="303"/>
              <w:rPr>
                <w:sz w:val="28"/>
              </w:rPr>
            </w:pPr>
            <w:r>
              <w:rPr>
                <w:sz w:val="28"/>
              </w:rPr>
              <w:t>the</w:t>
            </w:r>
            <w:r>
              <w:rPr>
                <w:spacing w:val="-4"/>
                <w:sz w:val="28"/>
              </w:rPr>
              <w:t xml:space="preserve"> </w:t>
            </w:r>
            <w:r>
              <w:rPr>
                <w:sz w:val="28"/>
              </w:rPr>
              <w:t>BD</w:t>
            </w:r>
            <w:r>
              <w:rPr>
                <w:spacing w:val="-5"/>
                <w:sz w:val="28"/>
              </w:rPr>
              <w:t xml:space="preserve"> </w:t>
            </w:r>
            <w:r>
              <w:rPr>
                <w:sz w:val="28"/>
              </w:rPr>
              <w:t>and</w:t>
            </w:r>
            <w:r>
              <w:rPr>
                <w:spacing w:val="-6"/>
                <w:sz w:val="28"/>
              </w:rPr>
              <w:t xml:space="preserve"> </w:t>
            </w:r>
            <w:r>
              <w:rPr>
                <w:sz w:val="28"/>
              </w:rPr>
              <w:t>documents</w:t>
            </w:r>
            <w:r>
              <w:rPr>
                <w:spacing w:val="-2"/>
                <w:sz w:val="28"/>
              </w:rPr>
              <w:t xml:space="preserve"> </w:t>
            </w:r>
            <w:r>
              <w:rPr>
                <w:sz w:val="28"/>
              </w:rPr>
              <w:t>amending</w:t>
            </w:r>
            <w:r>
              <w:rPr>
                <w:spacing w:val="1"/>
                <w:sz w:val="28"/>
              </w:rPr>
              <w:t xml:space="preserve"> </w:t>
            </w:r>
            <w:r>
              <w:rPr>
                <w:sz w:val="28"/>
              </w:rPr>
              <w:t>the</w:t>
            </w:r>
            <w:r>
              <w:rPr>
                <w:spacing w:val="-3"/>
                <w:sz w:val="28"/>
              </w:rPr>
              <w:t xml:space="preserve"> </w:t>
            </w:r>
            <w:r>
              <w:rPr>
                <w:sz w:val="28"/>
              </w:rPr>
              <w:t>BD</w:t>
            </w:r>
            <w:r>
              <w:rPr>
                <w:spacing w:val="-4"/>
                <w:sz w:val="28"/>
              </w:rPr>
              <w:t xml:space="preserve"> </w:t>
            </w:r>
            <w:r>
              <w:rPr>
                <w:sz w:val="28"/>
              </w:rPr>
              <w:t>(if</w:t>
            </w:r>
            <w:r>
              <w:rPr>
                <w:spacing w:val="-3"/>
                <w:sz w:val="28"/>
              </w:rPr>
              <w:t xml:space="preserve"> </w:t>
            </w:r>
            <w:r>
              <w:rPr>
                <w:spacing w:val="-2"/>
                <w:sz w:val="28"/>
              </w:rPr>
              <w:t>any);</w:t>
            </w:r>
          </w:p>
          <w:p w:rsidR="00C56328" w:rsidRDefault="00271611">
            <w:pPr>
              <w:pStyle w:val="TableParagraph"/>
              <w:numPr>
                <w:ilvl w:val="0"/>
                <w:numId w:val="38"/>
              </w:numPr>
              <w:tabs>
                <w:tab w:val="left" w:pos="514"/>
              </w:tabs>
              <w:spacing w:before="119"/>
              <w:ind w:left="514" w:hanging="234"/>
              <w:rPr>
                <w:b/>
                <w:sz w:val="28"/>
              </w:rPr>
            </w:pPr>
            <w:r>
              <w:rPr>
                <w:sz w:val="28"/>
              </w:rPr>
              <w:t>Other</w:t>
            </w:r>
            <w:r>
              <w:rPr>
                <w:spacing w:val="-4"/>
                <w:sz w:val="28"/>
              </w:rPr>
              <w:t xml:space="preserve"> </w:t>
            </w:r>
            <w:r>
              <w:rPr>
                <w:sz w:val="28"/>
              </w:rPr>
              <w:t>documents</w:t>
            </w:r>
            <w:r>
              <w:rPr>
                <w:spacing w:val="-7"/>
                <w:sz w:val="28"/>
              </w:rPr>
              <w:t xml:space="preserve"> </w:t>
            </w:r>
            <w:r>
              <w:rPr>
                <w:sz w:val="28"/>
              </w:rPr>
              <w:t>specified</w:t>
            </w:r>
            <w:r>
              <w:rPr>
                <w:spacing w:val="-6"/>
                <w:sz w:val="28"/>
              </w:rPr>
              <w:t xml:space="preserve"> </w:t>
            </w:r>
            <w:r>
              <w:rPr>
                <w:sz w:val="28"/>
              </w:rPr>
              <w:t>in</w:t>
            </w:r>
            <w:r>
              <w:rPr>
                <w:spacing w:val="-6"/>
                <w:sz w:val="28"/>
              </w:rPr>
              <w:t xml:space="preserve"> </w:t>
            </w:r>
            <w:r>
              <w:rPr>
                <w:sz w:val="28"/>
              </w:rPr>
              <w:t>the</w:t>
            </w:r>
            <w:r>
              <w:rPr>
                <w:spacing w:val="1"/>
                <w:sz w:val="28"/>
              </w:rPr>
              <w:t xml:space="preserve"> </w:t>
            </w:r>
            <w:r>
              <w:rPr>
                <w:b/>
                <w:spacing w:val="-5"/>
                <w:sz w:val="28"/>
              </w:rPr>
              <w:t>SCC</w:t>
            </w:r>
          </w:p>
        </w:tc>
      </w:tr>
      <w:tr w:rsidR="00C56328">
        <w:trPr>
          <w:trHeight w:val="1302"/>
        </w:trPr>
        <w:tc>
          <w:tcPr>
            <w:tcW w:w="2269" w:type="dxa"/>
          </w:tcPr>
          <w:p w:rsidR="00C56328" w:rsidRDefault="00271611">
            <w:pPr>
              <w:pStyle w:val="TableParagraph"/>
              <w:tabs>
                <w:tab w:val="left" w:pos="1707"/>
              </w:tabs>
              <w:spacing w:before="120" w:line="264" w:lineRule="auto"/>
              <w:ind w:left="467" w:right="95" w:hanging="360"/>
              <w:rPr>
                <w:b/>
                <w:sz w:val="28"/>
              </w:rPr>
            </w:pPr>
            <w:r>
              <w:rPr>
                <w:b/>
                <w:sz w:val="28"/>
              </w:rPr>
              <w:t>3.</w:t>
            </w:r>
            <w:r>
              <w:rPr>
                <w:b/>
                <w:spacing w:val="40"/>
                <w:sz w:val="28"/>
              </w:rPr>
              <w:t xml:space="preserve"> </w:t>
            </w:r>
            <w:r>
              <w:rPr>
                <w:b/>
                <w:sz w:val="28"/>
              </w:rPr>
              <w:t>Governing</w:t>
            </w:r>
            <w:r>
              <w:rPr>
                <w:b/>
                <w:spacing w:val="40"/>
                <w:sz w:val="28"/>
              </w:rPr>
              <w:t xml:space="preserve"> </w:t>
            </w:r>
            <w:r>
              <w:rPr>
                <w:b/>
                <w:spacing w:val="-4"/>
                <w:sz w:val="28"/>
              </w:rPr>
              <w:t>law</w:t>
            </w:r>
            <w:r>
              <w:rPr>
                <w:b/>
                <w:sz w:val="28"/>
              </w:rPr>
              <w:tab/>
            </w:r>
            <w:r>
              <w:rPr>
                <w:b/>
                <w:spacing w:val="-4"/>
                <w:sz w:val="28"/>
              </w:rPr>
              <w:t xml:space="preserve">and </w:t>
            </w:r>
            <w:r>
              <w:rPr>
                <w:b/>
                <w:spacing w:val="-2"/>
                <w:sz w:val="28"/>
              </w:rPr>
              <w:t>language</w:t>
            </w:r>
          </w:p>
        </w:tc>
        <w:tc>
          <w:tcPr>
            <w:tcW w:w="6976" w:type="dxa"/>
          </w:tcPr>
          <w:p w:rsidR="00C56328" w:rsidRDefault="00271611">
            <w:pPr>
              <w:pStyle w:val="TableParagraph"/>
              <w:spacing w:before="112" w:line="256" w:lineRule="auto"/>
              <w:ind w:left="280"/>
              <w:rPr>
                <w:b/>
                <w:sz w:val="28"/>
              </w:rPr>
            </w:pPr>
            <w:r>
              <w:rPr>
                <w:sz w:val="28"/>
              </w:rPr>
              <w:t>The</w:t>
            </w:r>
            <w:r>
              <w:rPr>
                <w:spacing w:val="-4"/>
                <w:sz w:val="28"/>
              </w:rPr>
              <w:t xml:space="preserve"> </w:t>
            </w:r>
            <w:r>
              <w:rPr>
                <w:sz w:val="28"/>
              </w:rPr>
              <w:t>law</w:t>
            </w:r>
            <w:r>
              <w:rPr>
                <w:spacing w:val="-5"/>
                <w:sz w:val="28"/>
              </w:rPr>
              <w:t xml:space="preserve"> </w:t>
            </w:r>
            <w:r>
              <w:rPr>
                <w:sz w:val="28"/>
              </w:rPr>
              <w:t>governing</w:t>
            </w:r>
            <w:r>
              <w:rPr>
                <w:spacing w:val="-4"/>
                <w:sz w:val="28"/>
              </w:rPr>
              <w:t xml:space="preserve"> </w:t>
            </w:r>
            <w:r>
              <w:rPr>
                <w:sz w:val="28"/>
              </w:rPr>
              <w:t>the</w:t>
            </w:r>
            <w:r>
              <w:rPr>
                <w:spacing w:val="-4"/>
                <w:sz w:val="28"/>
              </w:rPr>
              <w:t xml:space="preserve"> </w:t>
            </w:r>
            <w:r>
              <w:rPr>
                <w:sz w:val="28"/>
              </w:rPr>
              <w:t>contract</w:t>
            </w:r>
            <w:r>
              <w:rPr>
                <w:spacing w:val="-4"/>
                <w:sz w:val="28"/>
              </w:rPr>
              <w:t xml:space="preserve"> </w:t>
            </w:r>
            <w:r>
              <w:rPr>
                <w:sz w:val="28"/>
              </w:rPr>
              <w:t>is</w:t>
            </w:r>
            <w:r>
              <w:rPr>
                <w:spacing w:val="-4"/>
                <w:sz w:val="28"/>
              </w:rPr>
              <w:t xml:space="preserve"> </w:t>
            </w:r>
            <w:r>
              <w:rPr>
                <w:sz w:val="28"/>
              </w:rPr>
              <w:t>the</w:t>
            </w:r>
            <w:r>
              <w:rPr>
                <w:spacing w:val="-5"/>
                <w:sz w:val="28"/>
              </w:rPr>
              <w:t xml:space="preserve"> </w:t>
            </w:r>
            <w:r>
              <w:rPr>
                <w:sz w:val="28"/>
              </w:rPr>
              <w:t>Vietnamese</w:t>
            </w:r>
            <w:r>
              <w:rPr>
                <w:spacing w:val="-4"/>
                <w:sz w:val="28"/>
              </w:rPr>
              <w:t xml:space="preserve"> </w:t>
            </w:r>
            <w:r>
              <w:rPr>
                <w:sz w:val="28"/>
              </w:rPr>
              <w:t>law,</w:t>
            </w:r>
            <w:r>
              <w:rPr>
                <w:spacing w:val="-5"/>
                <w:sz w:val="28"/>
              </w:rPr>
              <w:t xml:space="preserve"> </w:t>
            </w:r>
            <w:r>
              <w:rPr>
                <w:sz w:val="28"/>
              </w:rPr>
              <w:t xml:space="preserve">and the language of the contract is specified in the </w:t>
            </w:r>
            <w:r>
              <w:rPr>
                <w:b/>
                <w:sz w:val="28"/>
              </w:rPr>
              <w:t>SCC.</w:t>
            </w:r>
          </w:p>
        </w:tc>
      </w:tr>
      <w:tr w:rsidR="00C56328">
        <w:trPr>
          <w:trHeight w:val="3141"/>
        </w:trPr>
        <w:tc>
          <w:tcPr>
            <w:tcW w:w="2269" w:type="dxa"/>
          </w:tcPr>
          <w:p w:rsidR="00C56328" w:rsidRDefault="00271611">
            <w:pPr>
              <w:pStyle w:val="TableParagraph"/>
              <w:spacing w:before="120"/>
              <w:ind w:left="107"/>
              <w:rPr>
                <w:b/>
                <w:sz w:val="28"/>
              </w:rPr>
            </w:pPr>
            <w:r>
              <w:rPr>
                <w:b/>
                <w:sz w:val="28"/>
              </w:rPr>
              <w:t>4.</w:t>
            </w:r>
            <w:r>
              <w:rPr>
                <w:b/>
                <w:spacing w:val="79"/>
                <w:sz w:val="28"/>
              </w:rPr>
              <w:t xml:space="preserve"> </w:t>
            </w:r>
            <w:r>
              <w:rPr>
                <w:b/>
                <w:spacing w:val="-2"/>
                <w:sz w:val="28"/>
              </w:rPr>
              <w:t>Notices</w:t>
            </w:r>
          </w:p>
        </w:tc>
        <w:tc>
          <w:tcPr>
            <w:tcW w:w="6976" w:type="dxa"/>
          </w:tcPr>
          <w:p w:rsidR="00C56328" w:rsidRDefault="00271611">
            <w:pPr>
              <w:pStyle w:val="TableParagraph"/>
              <w:numPr>
                <w:ilvl w:val="1"/>
                <w:numId w:val="37"/>
              </w:numPr>
              <w:tabs>
                <w:tab w:val="left" w:pos="878"/>
              </w:tabs>
              <w:spacing w:before="112" w:line="259" w:lineRule="auto"/>
              <w:ind w:right="98" w:firstLine="0"/>
              <w:jc w:val="both"/>
              <w:rPr>
                <w:sz w:val="28"/>
              </w:rPr>
            </w:pPr>
            <w:r>
              <w:rPr>
                <w:sz w:val="28"/>
              </w:rPr>
              <w:t xml:space="preserve">Any notice given by one party to the other in connection with the contract must be made in writing, at the address specified in the </w:t>
            </w:r>
            <w:r>
              <w:rPr>
                <w:b/>
                <w:sz w:val="28"/>
              </w:rPr>
              <w:t>SCC</w:t>
            </w:r>
            <w:r>
              <w:rPr>
                <w:sz w:val="28"/>
              </w:rPr>
              <w:t>. The term "written" means</w:t>
            </w:r>
            <w:r>
              <w:rPr>
                <w:spacing w:val="-2"/>
                <w:sz w:val="28"/>
              </w:rPr>
              <w:t xml:space="preserve"> </w:t>
            </w:r>
            <w:r>
              <w:rPr>
                <w:sz w:val="28"/>
              </w:rPr>
              <w:t>the</w:t>
            </w:r>
            <w:r>
              <w:rPr>
                <w:spacing w:val="-3"/>
                <w:sz w:val="28"/>
              </w:rPr>
              <w:t xml:space="preserve"> </w:t>
            </w:r>
            <w:r>
              <w:rPr>
                <w:sz w:val="28"/>
              </w:rPr>
              <w:t>form</w:t>
            </w:r>
            <w:r>
              <w:rPr>
                <w:spacing w:val="-5"/>
                <w:sz w:val="28"/>
              </w:rPr>
              <w:t xml:space="preserve"> </w:t>
            </w:r>
            <w:r>
              <w:rPr>
                <w:sz w:val="28"/>
              </w:rPr>
              <w:t>of</w:t>
            </w:r>
            <w:r>
              <w:rPr>
                <w:spacing w:val="-3"/>
                <w:sz w:val="28"/>
              </w:rPr>
              <w:t xml:space="preserve"> </w:t>
            </w:r>
            <w:r>
              <w:rPr>
                <w:sz w:val="28"/>
              </w:rPr>
              <w:t>communication</w:t>
            </w:r>
            <w:r>
              <w:rPr>
                <w:spacing w:val="-3"/>
                <w:sz w:val="28"/>
              </w:rPr>
              <w:t xml:space="preserve"> </w:t>
            </w:r>
            <w:r>
              <w:rPr>
                <w:sz w:val="28"/>
              </w:rPr>
              <w:t>in</w:t>
            </w:r>
            <w:r>
              <w:rPr>
                <w:spacing w:val="-1"/>
                <w:sz w:val="28"/>
              </w:rPr>
              <w:t xml:space="preserve"> </w:t>
            </w:r>
            <w:r>
              <w:rPr>
                <w:sz w:val="28"/>
              </w:rPr>
              <w:t>writing</w:t>
            </w:r>
            <w:r>
              <w:rPr>
                <w:spacing w:val="-2"/>
                <w:sz w:val="28"/>
              </w:rPr>
              <w:t xml:space="preserve"> </w:t>
            </w:r>
            <w:r>
              <w:rPr>
                <w:sz w:val="28"/>
              </w:rPr>
              <w:t>and</w:t>
            </w:r>
            <w:r>
              <w:rPr>
                <w:spacing w:val="-2"/>
                <w:sz w:val="28"/>
              </w:rPr>
              <w:t xml:space="preserve"> </w:t>
            </w:r>
            <w:r>
              <w:rPr>
                <w:sz w:val="28"/>
              </w:rPr>
              <w:t>evidence of receipt of the information.</w:t>
            </w:r>
          </w:p>
          <w:p w:rsidR="00C56328" w:rsidRDefault="00271611">
            <w:pPr>
              <w:pStyle w:val="TableParagraph"/>
              <w:numPr>
                <w:ilvl w:val="1"/>
                <w:numId w:val="37"/>
              </w:numPr>
              <w:tabs>
                <w:tab w:val="left" w:pos="784"/>
              </w:tabs>
              <w:spacing w:before="118" w:line="259" w:lineRule="auto"/>
              <w:ind w:right="100" w:firstLine="0"/>
              <w:jc w:val="both"/>
              <w:rPr>
                <w:sz w:val="28"/>
              </w:rPr>
            </w:pPr>
            <w:r>
              <w:rPr>
                <w:sz w:val="28"/>
              </w:rPr>
              <w:t>A notice by one party shall be deemed effective from the date of receipt by the other party or on the effective date stated in the notice, whichever is later.</w:t>
            </w:r>
          </w:p>
        </w:tc>
      </w:tr>
      <w:tr w:rsidR="00C56328">
        <w:trPr>
          <w:trHeight w:val="1509"/>
        </w:trPr>
        <w:tc>
          <w:tcPr>
            <w:tcW w:w="2269" w:type="dxa"/>
          </w:tcPr>
          <w:p w:rsidR="00C56328" w:rsidRDefault="00271611">
            <w:pPr>
              <w:pStyle w:val="TableParagraph"/>
              <w:spacing w:before="117" w:line="264" w:lineRule="auto"/>
              <w:ind w:left="467" w:right="95" w:hanging="360"/>
              <w:rPr>
                <w:b/>
                <w:sz w:val="28"/>
              </w:rPr>
            </w:pPr>
            <w:r>
              <w:rPr>
                <w:b/>
                <w:sz w:val="28"/>
              </w:rPr>
              <w:t>5.</w:t>
            </w:r>
            <w:r>
              <w:rPr>
                <w:b/>
                <w:spacing w:val="40"/>
                <w:sz w:val="28"/>
              </w:rPr>
              <w:t xml:space="preserve"> </w:t>
            </w:r>
            <w:r>
              <w:rPr>
                <w:b/>
                <w:sz w:val="28"/>
              </w:rPr>
              <w:t xml:space="preserve">Contract </w:t>
            </w:r>
            <w:r>
              <w:rPr>
                <w:b/>
                <w:spacing w:val="-2"/>
                <w:sz w:val="28"/>
              </w:rPr>
              <w:t>performance security</w:t>
            </w:r>
          </w:p>
        </w:tc>
        <w:tc>
          <w:tcPr>
            <w:tcW w:w="6976" w:type="dxa"/>
          </w:tcPr>
          <w:p w:rsidR="00C56328" w:rsidRDefault="00271611">
            <w:pPr>
              <w:pStyle w:val="TableParagraph"/>
              <w:spacing w:before="110" w:line="259" w:lineRule="auto"/>
              <w:ind w:left="280" w:right="101"/>
              <w:jc w:val="both"/>
              <w:rPr>
                <w:sz w:val="28"/>
              </w:rPr>
            </w:pPr>
            <w:r>
              <w:rPr>
                <w:sz w:val="28"/>
              </w:rPr>
              <w:t>5.1. The contract performance security must be submitted to</w:t>
            </w:r>
            <w:r>
              <w:rPr>
                <w:spacing w:val="-1"/>
                <w:sz w:val="28"/>
              </w:rPr>
              <w:t xml:space="preserve"> </w:t>
            </w:r>
            <w:r>
              <w:rPr>
                <w:sz w:val="28"/>
              </w:rPr>
              <w:t>the</w:t>
            </w:r>
            <w:r>
              <w:rPr>
                <w:spacing w:val="-2"/>
                <w:sz w:val="28"/>
              </w:rPr>
              <w:t xml:space="preserve"> </w:t>
            </w:r>
            <w:r>
              <w:rPr>
                <w:sz w:val="28"/>
              </w:rPr>
              <w:t>Investor</w:t>
            </w:r>
            <w:r>
              <w:rPr>
                <w:spacing w:val="-2"/>
                <w:sz w:val="28"/>
              </w:rPr>
              <w:t xml:space="preserve"> </w:t>
            </w:r>
            <w:r>
              <w:rPr>
                <w:sz w:val="28"/>
              </w:rPr>
              <w:t>no</w:t>
            </w:r>
            <w:r>
              <w:rPr>
                <w:spacing w:val="-1"/>
                <w:sz w:val="28"/>
              </w:rPr>
              <w:t xml:space="preserve"> </w:t>
            </w:r>
            <w:r>
              <w:rPr>
                <w:sz w:val="28"/>
              </w:rPr>
              <w:t>later</w:t>
            </w:r>
            <w:r>
              <w:rPr>
                <w:spacing w:val="-2"/>
                <w:sz w:val="28"/>
              </w:rPr>
              <w:t xml:space="preserve"> </w:t>
            </w:r>
            <w:r>
              <w:rPr>
                <w:sz w:val="28"/>
              </w:rPr>
              <w:t>than</w:t>
            </w:r>
            <w:r>
              <w:rPr>
                <w:spacing w:val="-1"/>
                <w:sz w:val="28"/>
              </w:rPr>
              <w:t xml:space="preserve"> </w:t>
            </w:r>
            <w:r>
              <w:rPr>
                <w:sz w:val="28"/>
              </w:rPr>
              <w:t>the</w:t>
            </w:r>
            <w:r>
              <w:rPr>
                <w:spacing w:val="-2"/>
                <w:sz w:val="28"/>
              </w:rPr>
              <w:t xml:space="preserve"> </w:t>
            </w:r>
            <w:r>
              <w:rPr>
                <w:sz w:val="28"/>
              </w:rPr>
              <w:t>date</w:t>
            </w:r>
            <w:r>
              <w:rPr>
                <w:spacing w:val="-2"/>
                <w:sz w:val="28"/>
              </w:rPr>
              <w:t xml:space="preserve"> </w:t>
            </w:r>
            <w:r>
              <w:rPr>
                <w:sz w:val="28"/>
              </w:rPr>
              <w:t>specified</w:t>
            </w:r>
            <w:r>
              <w:rPr>
                <w:spacing w:val="-1"/>
                <w:sz w:val="28"/>
              </w:rPr>
              <w:t xml:space="preserve"> </w:t>
            </w:r>
            <w:r>
              <w:rPr>
                <w:sz w:val="28"/>
              </w:rPr>
              <w:t>in</w:t>
            </w:r>
            <w:r>
              <w:rPr>
                <w:spacing w:val="-1"/>
                <w:sz w:val="28"/>
              </w:rPr>
              <w:t xml:space="preserve"> </w:t>
            </w:r>
            <w:r>
              <w:rPr>
                <w:sz w:val="28"/>
              </w:rPr>
              <w:t>the</w:t>
            </w:r>
            <w:r>
              <w:rPr>
                <w:spacing w:val="-2"/>
                <w:sz w:val="28"/>
              </w:rPr>
              <w:t xml:space="preserve"> </w:t>
            </w:r>
            <w:r>
              <w:rPr>
                <w:sz w:val="28"/>
              </w:rPr>
              <w:t>Letter of</w:t>
            </w:r>
            <w:r>
              <w:rPr>
                <w:spacing w:val="78"/>
                <w:w w:val="150"/>
                <w:sz w:val="28"/>
              </w:rPr>
              <w:t xml:space="preserve"> </w:t>
            </w:r>
            <w:r>
              <w:rPr>
                <w:sz w:val="28"/>
              </w:rPr>
              <w:t>Acceptance</w:t>
            </w:r>
            <w:r>
              <w:rPr>
                <w:spacing w:val="75"/>
                <w:w w:val="150"/>
                <w:sz w:val="28"/>
              </w:rPr>
              <w:t xml:space="preserve"> </w:t>
            </w:r>
            <w:r>
              <w:rPr>
                <w:sz w:val="28"/>
              </w:rPr>
              <w:t>of</w:t>
            </w:r>
            <w:r>
              <w:rPr>
                <w:spacing w:val="75"/>
                <w:w w:val="150"/>
                <w:sz w:val="28"/>
              </w:rPr>
              <w:t xml:space="preserve"> </w:t>
            </w:r>
            <w:r>
              <w:rPr>
                <w:sz w:val="28"/>
              </w:rPr>
              <w:t>the</w:t>
            </w:r>
            <w:r>
              <w:rPr>
                <w:spacing w:val="79"/>
                <w:w w:val="150"/>
                <w:sz w:val="28"/>
              </w:rPr>
              <w:t xml:space="preserve"> </w:t>
            </w:r>
            <w:r>
              <w:rPr>
                <w:sz w:val="28"/>
              </w:rPr>
              <w:t>BP</w:t>
            </w:r>
            <w:r>
              <w:rPr>
                <w:spacing w:val="75"/>
                <w:w w:val="150"/>
                <w:sz w:val="28"/>
              </w:rPr>
              <w:t xml:space="preserve"> </w:t>
            </w:r>
            <w:r>
              <w:rPr>
                <w:sz w:val="28"/>
              </w:rPr>
              <w:t>and</w:t>
            </w:r>
            <w:r>
              <w:rPr>
                <w:spacing w:val="78"/>
                <w:w w:val="150"/>
                <w:sz w:val="28"/>
              </w:rPr>
              <w:t xml:space="preserve"> </w:t>
            </w:r>
            <w:r>
              <w:rPr>
                <w:sz w:val="28"/>
              </w:rPr>
              <w:t>Contract</w:t>
            </w:r>
            <w:r>
              <w:rPr>
                <w:spacing w:val="78"/>
                <w:w w:val="150"/>
                <w:sz w:val="28"/>
              </w:rPr>
              <w:t xml:space="preserve"> </w:t>
            </w:r>
            <w:r>
              <w:rPr>
                <w:sz w:val="28"/>
              </w:rPr>
              <w:t>Award.</w:t>
            </w:r>
            <w:r>
              <w:rPr>
                <w:spacing w:val="78"/>
                <w:w w:val="150"/>
                <w:sz w:val="28"/>
              </w:rPr>
              <w:t xml:space="preserve"> </w:t>
            </w:r>
            <w:r>
              <w:rPr>
                <w:spacing w:val="-5"/>
                <w:sz w:val="28"/>
              </w:rPr>
              <w:t>The</w:t>
            </w:r>
          </w:p>
          <w:p w:rsidR="00C56328" w:rsidRDefault="00271611">
            <w:pPr>
              <w:pStyle w:val="TableParagraph"/>
              <w:spacing w:line="321" w:lineRule="exact"/>
              <w:ind w:left="280"/>
              <w:jc w:val="both"/>
              <w:rPr>
                <w:sz w:val="28"/>
              </w:rPr>
            </w:pPr>
            <w:r>
              <w:rPr>
                <w:sz w:val="28"/>
              </w:rPr>
              <w:t>contract</w:t>
            </w:r>
            <w:r>
              <w:rPr>
                <w:spacing w:val="62"/>
                <w:sz w:val="28"/>
              </w:rPr>
              <w:t xml:space="preserve"> </w:t>
            </w:r>
            <w:r>
              <w:rPr>
                <w:sz w:val="28"/>
              </w:rPr>
              <w:t>performance</w:t>
            </w:r>
            <w:r>
              <w:rPr>
                <w:spacing w:val="66"/>
                <w:sz w:val="28"/>
              </w:rPr>
              <w:t xml:space="preserve"> </w:t>
            </w:r>
            <w:r>
              <w:rPr>
                <w:sz w:val="28"/>
              </w:rPr>
              <w:t>security</w:t>
            </w:r>
            <w:r>
              <w:rPr>
                <w:spacing w:val="62"/>
                <w:sz w:val="28"/>
              </w:rPr>
              <w:t xml:space="preserve"> </w:t>
            </w:r>
            <w:r>
              <w:rPr>
                <w:sz w:val="28"/>
              </w:rPr>
              <w:t>is</w:t>
            </w:r>
            <w:r>
              <w:rPr>
                <w:spacing w:val="66"/>
                <w:sz w:val="28"/>
              </w:rPr>
              <w:t xml:space="preserve"> </w:t>
            </w:r>
            <w:r>
              <w:rPr>
                <w:sz w:val="28"/>
              </w:rPr>
              <w:t>made</w:t>
            </w:r>
            <w:r>
              <w:rPr>
                <w:spacing w:val="66"/>
                <w:sz w:val="28"/>
              </w:rPr>
              <w:t xml:space="preserve"> </w:t>
            </w:r>
            <w:r>
              <w:rPr>
                <w:sz w:val="28"/>
              </w:rPr>
              <w:t>by</w:t>
            </w:r>
            <w:r>
              <w:rPr>
                <w:spacing w:val="62"/>
                <w:sz w:val="28"/>
              </w:rPr>
              <w:t xml:space="preserve"> </w:t>
            </w:r>
            <w:r>
              <w:rPr>
                <w:sz w:val="28"/>
              </w:rPr>
              <w:t>submitting</w:t>
            </w:r>
            <w:r>
              <w:rPr>
                <w:spacing w:val="66"/>
                <w:sz w:val="28"/>
              </w:rPr>
              <w:t xml:space="preserve"> </w:t>
            </w:r>
            <w:r>
              <w:rPr>
                <w:spacing w:val="-10"/>
                <w:sz w:val="28"/>
              </w:rPr>
              <w:t>a</w:t>
            </w:r>
          </w:p>
        </w:tc>
      </w:tr>
    </w:tbl>
    <w:p w:rsidR="00C56328" w:rsidRDefault="00C56328">
      <w:pPr>
        <w:spacing w:line="321" w:lineRule="exact"/>
        <w:jc w:val="both"/>
        <w:rPr>
          <w:sz w:val="28"/>
        </w:rPr>
        <w:sectPr w:rsidR="00C56328">
          <w:pgSz w:w="11910" w:h="16840"/>
          <w:pgMar w:top="1040" w:right="300" w:bottom="280" w:left="940" w:header="722" w:footer="0" w:gutter="0"/>
          <w:cols w:space="720"/>
        </w:sectPr>
      </w:pPr>
    </w:p>
    <w:p w:rsidR="00C56328" w:rsidRDefault="00C56328">
      <w:pPr>
        <w:pStyle w:val="BodyText"/>
        <w:spacing w:before="7"/>
        <w:rPr>
          <w:b/>
          <w:sz w:val="14"/>
        </w:rPr>
      </w:pPr>
    </w:p>
    <w:tbl>
      <w:tblPr>
        <w:tblW w:w="0" w:type="auto"/>
        <w:tblInd w:w="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6976"/>
      </w:tblGrid>
      <w:tr w:rsidR="00C56328">
        <w:trPr>
          <w:trHeight w:val="5345"/>
        </w:trPr>
        <w:tc>
          <w:tcPr>
            <w:tcW w:w="2269" w:type="dxa"/>
          </w:tcPr>
          <w:p w:rsidR="00C56328" w:rsidRDefault="00C56328">
            <w:pPr>
              <w:pStyle w:val="TableParagraph"/>
              <w:rPr>
                <w:sz w:val="28"/>
              </w:rPr>
            </w:pPr>
          </w:p>
        </w:tc>
        <w:tc>
          <w:tcPr>
            <w:tcW w:w="6976" w:type="dxa"/>
          </w:tcPr>
          <w:p w:rsidR="00C56328" w:rsidRDefault="00271611">
            <w:pPr>
              <w:pStyle w:val="TableParagraph"/>
              <w:spacing w:line="259" w:lineRule="auto"/>
              <w:ind w:left="280" w:right="94"/>
              <w:jc w:val="both"/>
              <w:rPr>
                <w:sz w:val="28"/>
              </w:rPr>
            </w:pPr>
            <w:r>
              <w:rPr>
                <w:sz w:val="28"/>
              </w:rPr>
              <w:t>letter of security from a domestic credit institution, a foreign bank branch established under Vietnamese law</w:t>
            </w:r>
            <w:r>
              <w:rPr>
                <w:spacing w:val="40"/>
                <w:sz w:val="28"/>
              </w:rPr>
              <w:t xml:space="preserve"> </w:t>
            </w:r>
            <w:r>
              <w:rPr>
                <w:sz w:val="28"/>
              </w:rPr>
              <w:t>and is an unconditional security (payable upon request, according to Form 17 Chapter VIII – Contract Forms).</w:t>
            </w:r>
            <w:r>
              <w:rPr>
                <w:spacing w:val="40"/>
                <w:sz w:val="28"/>
              </w:rPr>
              <w:t xml:space="preserve"> </w:t>
            </w:r>
            <w:r>
              <w:rPr>
                <w:sz w:val="28"/>
              </w:rPr>
              <w:t>The</w:t>
            </w:r>
            <w:r>
              <w:rPr>
                <w:spacing w:val="-1"/>
                <w:sz w:val="28"/>
              </w:rPr>
              <w:t xml:space="preserve"> </w:t>
            </w:r>
            <w:r>
              <w:rPr>
                <w:sz w:val="28"/>
              </w:rPr>
              <w:t>contract</w:t>
            </w:r>
            <w:r>
              <w:rPr>
                <w:spacing w:val="-1"/>
                <w:sz w:val="28"/>
              </w:rPr>
              <w:t xml:space="preserve"> </w:t>
            </w:r>
            <w:r>
              <w:rPr>
                <w:sz w:val="28"/>
              </w:rPr>
              <w:t>performance</w:t>
            </w:r>
            <w:r>
              <w:rPr>
                <w:spacing w:val="-1"/>
                <w:sz w:val="28"/>
              </w:rPr>
              <w:t xml:space="preserve"> </w:t>
            </w:r>
            <w:r>
              <w:rPr>
                <w:sz w:val="28"/>
              </w:rPr>
              <w:t>security</w:t>
            </w:r>
            <w:r>
              <w:rPr>
                <w:spacing w:val="-5"/>
                <w:sz w:val="28"/>
              </w:rPr>
              <w:t xml:space="preserve"> </w:t>
            </w:r>
            <w:r>
              <w:rPr>
                <w:sz w:val="28"/>
              </w:rPr>
              <w:t>is valid</w:t>
            </w:r>
            <w:r>
              <w:rPr>
                <w:spacing w:val="-1"/>
                <w:sz w:val="28"/>
              </w:rPr>
              <w:t xml:space="preserve"> </w:t>
            </w:r>
            <w:r>
              <w:rPr>
                <w:sz w:val="28"/>
              </w:rPr>
              <w:t>and effective</w:t>
            </w:r>
            <w:r>
              <w:rPr>
                <w:spacing w:val="-1"/>
                <w:sz w:val="28"/>
              </w:rPr>
              <w:t xml:space="preserve"> </w:t>
            </w:r>
            <w:r>
              <w:rPr>
                <w:sz w:val="28"/>
              </w:rPr>
              <w:t xml:space="preserve">as specified in the </w:t>
            </w:r>
            <w:r>
              <w:rPr>
                <w:b/>
                <w:sz w:val="28"/>
              </w:rPr>
              <w:t>SCC</w:t>
            </w:r>
            <w:r>
              <w:rPr>
                <w:sz w:val="28"/>
              </w:rPr>
              <w:t>.</w:t>
            </w:r>
          </w:p>
          <w:p w:rsidR="00C56328" w:rsidRDefault="00271611">
            <w:pPr>
              <w:pStyle w:val="TableParagraph"/>
              <w:numPr>
                <w:ilvl w:val="1"/>
                <w:numId w:val="36"/>
              </w:numPr>
              <w:tabs>
                <w:tab w:val="left" w:pos="777"/>
              </w:tabs>
              <w:spacing w:before="110" w:line="259" w:lineRule="auto"/>
              <w:ind w:right="95" w:firstLine="0"/>
              <w:jc w:val="both"/>
              <w:rPr>
                <w:sz w:val="28"/>
              </w:rPr>
            </w:pPr>
            <w:r>
              <w:rPr>
                <w:sz w:val="28"/>
              </w:rPr>
              <w:t>The contract performance security shall be paid to the Investor to indemnify any loss arising from the Contractor's failure to fulfill its contractual obligations.</w:t>
            </w:r>
          </w:p>
          <w:p w:rsidR="00C56328" w:rsidRDefault="00271611">
            <w:pPr>
              <w:pStyle w:val="TableParagraph"/>
              <w:numPr>
                <w:ilvl w:val="1"/>
                <w:numId w:val="36"/>
              </w:numPr>
              <w:tabs>
                <w:tab w:val="left" w:pos="790"/>
              </w:tabs>
              <w:spacing w:before="118" w:line="259" w:lineRule="auto"/>
              <w:ind w:right="97" w:firstLine="0"/>
              <w:jc w:val="both"/>
              <w:rPr>
                <w:sz w:val="28"/>
              </w:rPr>
            </w:pPr>
            <w:r>
              <w:rPr>
                <w:sz w:val="28"/>
              </w:rPr>
              <w:t>The</w:t>
            </w:r>
            <w:r>
              <w:rPr>
                <w:spacing w:val="-14"/>
                <w:sz w:val="28"/>
              </w:rPr>
              <w:t xml:space="preserve"> </w:t>
            </w:r>
            <w:r>
              <w:rPr>
                <w:sz w:val="28"/>
              </w:rPr>
              <w:t>contract</w:t>
            </w:r>
            <w:r>
              <w:rPr>
                <w:spacing w:val="-13"/>
                <w:sz w:val="28"/>
              </w:rPr>
              <w:t xml:space="preserve"> </w:t>
            </w:r>
            <w:r>
              <w:rPr>
                <w:sz w:val="28"/>
              </w:rPr>
              <w:t>performance</w:t>
            </w:r>
            <w:r>
              <w:rPr>
                <w:spacing w:val="-14"/>
                <w:sz w:val="28"/>
              </w:rPr>
              <w:t xml:space="preserve"> </w:t>
            </w:r>
            <w:r>
              <w:rPr>
                <w:sz w:val="28"/>
              </w:rPr>
              <w:t>security</w:t>
            </w:r>
            <w:r>
              <w:rPr>
                <w:spacing w:val="-13"/>
                <w:sz w:val="28"/>
              </w:rPr>
              <w:t xml:space="preserve"> </w:t>
            </w:r>
            <w:r>
              <w:rPr>
                <w:sz w:val="28"/>
              </w:rPr>
              <w:t>must</w:t>
            </w:r>
            <w:r>
              <w:rPr>
                <w:spacing w:val="-13"/>
                <w:sz w:val="28"/>
              </w:rPr>
              <w:t xml:space="preserve"> </w:t>
            </w:r>
            <w:r>
              <w:rPr>
                <w:sz w:val="28"/>
              </w:rPr>
              <w:t>be</w:t>
            </w:r>
            <w:r>
              <w:rPr>
                <w:spacing w:val="-14"/>
                <w:sz w:val="28"/>
              </w:rPr>
              <w:t xml:space="preserve"> </w:t>
            </w:r>
            <w:r>
              <w:rPr>
                <w:sz w:val="28"/>
              </w:rPr>
              <w:t>written</w:t>
            </w:r>
            <w:r>
              <w:rPr>
                <w:spacing w:val="-13"/>
                <w:sz w:val="28"/>
              </w:rPr>
              <w:t xml:space="preserve"> </w:t>
            </w:r>
            <w:r>
              <w:rPr>
                <w:sz w:val="28"/>
              </w:rPr>
              <w:t>in</w:t>
            </w:r>
            <w:r>
              <w:rPr>
                <w:spacing w:val="-13"/>
                <w:sz w:val="28"/>
              </w:rPr>
              <w:t xml:space="preserve"> </w:t>
            </w:r>
            <w:r>
              <w:rPr>
                <w:sz w:val="28"/>
              </w:rPr>
              <w:t xml:space="preserve">a </w:t>
            </w:r>
            <w:r>
              <w:rPr>
                <w:spacing w:val="-2"/>
                <w:sz w:val="28"/>
              </w:rPr>
              <w:t>currency</w:t>
            </w:r>
            <w:r>
              <w:rPr>
                <w:spacing w:val="-16"/>
                <w:sz w:val="28"/>
              </w:rPr>
              <w:t xml:space="preserve"> </w:t>
            </w:r>
            <w:r>
              <w:rPr>
                <w:spacing w:val="-2"/>
                <w:sz w:val="28"/>
              </w:rPr>
              <w:t>suitable</w:t>
            </w:r>
            <w:r>
              <w:rPr>
                <w:spacing w:val="-12"/>
                <w:sz w:val="28"/>
              </w:rPr>
              <w:t xml:space="preserve"> </w:t>
            </w:r>
            <w:r>
              <w:rPr>
                <w:spacing w:val="-2"/>
                <w:sz w:val="28"/>
              </w:rPr>
              <w:t>for</w:t>
            </w:r>
            <w:r>
              <w:rPr>
                <w:spacing w:val="-13"/>
                <w:sz w:val="28"/>
              </w:rPr>
              <w:t xml:space="preserve"> </w:t>
            </w:r>
            <w:r>
              <w:rPr>
                <w:spacing w:val="-2"/>
                <w:sz w:val="28"/>
              </w:rPr>
              <w:t>the</w:t>
            </w:r>
            <w:r>
              <w:rPr>
                <w:spacing w:val="-13"/>
                <w:sz w:val="28"/>
              </w:rPr>
              <w:t xml:space="preserve"> </w:t>
            </w:r>
            <w:r>
              <w:rPr>
                <w:spacing w:val="-2"/>
                <w:sz w:val="28"/>
              </w:rPr>
              <w:t>payment</w:t>
            </w:r>
            <w:r>
              <w:rPr>
                <w:spacing w:val="-12"/>
                <w:sz w:val="28"/>
              </w:rPr>
              <w:t xml:space="preserve"> </w:t>
            </w:r>
            <w:r>
              <w:rPr>
                <w:spacing w:val="-2"/>
                <w:sz w:val="28"/>
              </w:rPr>
              <w:t>currency</w:t>
            </w:r>
            <w:r>
              <w:rPr>
                <w:spacing w:val="-12"/>
                <w:sz w:val="28"/>
              </w:rPr>
              <w:t xml:space="preserve"> </w:t>
            </w:r>
            <w:r>
              <w:rPr>
                <w:spacing w:val="-2"/>
                <w:sz w:val="28"/>
              </w:rPr>
              <w:t>and</w:t>
            </w:r>
            <w:r>
              <w:rPr>
                <w:spacing w:val="-12"/>
                <w:sz w:val="28"/>
              </w:rPr>
              <w:t xml:space="preserve"> </w:t>
            </w:r>
            <w:r>
              <w:rPr>
                <w:spacing w:val="-2"/>
                <w:sz w:val="28"/>
              </w:rPr>
              <w:t>according</w:t>
            </w:r>
            <w:r>
              <w:rPr>
                <w:spacing w:val="-12"/>
                <w:sz w:val="28"/>
              </w:rPr>
              <w:t xml:space="preserve"> </w:t>
            </w:r>
            <w:r>
              <w:rPr>
                <w:spacing w:val="-2"/>
                <w:sz w:val="28"/>
              </w:rPr>
              <w:t xml:space="preserve">to </w:t>
            </w:r>
            <w:r>
              <w:rPr>
                <w:sz w:val="28"/>
              </w:rPr>
              <w:t>Form</w:t>
            </w:r>
            <w:r>
              <w:rPr>
                <w:spacing w:val="-4"/>
                <w:sz w:val="28"/>
              </w:rPr>
              <w:t xml:space="preserve"> </w:t>
            </w:r>
            <w:r>
              <w:rPr>
                <w:sz w:val="28"/>
              </w:rPr>
              <w:t>17 Chapter</w:t>
            </w:r>
            <w:r>
              <w:rPr>
                <w:spacing w:val="-1"/>
                <w:sz w:val="28"/>
              </w:rPr>
              <w:t xml:space="preserve"> </w:t>
            </w:r>
            <w:r>
              <w:rPr>
                <w:sz w:val="28"/>
              </w:rPr>
              <w:t>VIII – Contract Forms</w:t>
            </w:r>
          </w:p>
          <w:p w:rsidR="00C56328" w:rsidRDefault="00271611">
            <w:pPr>
              <w:pStyle w:val="TableParagraph"/>
              <w:numPr>
                <w:ilvl w:val="1"/>
                <w:numId w:val="36"/>
              </w:numPr>
              <w:tabs>
                <w:tab w:val="left" w:pos="844"/>
              </w:tabs>
              <w:spacing w:before="119" w:line="259" w:lineRule="auto"/>
              <w:ind w:right="103" w:firstLine="0"/>
              <w:jc w:val="both"/>
              <w:rPr>
                <w:sz w:val="28"/>
              </w:rPr>
            </w:pPr>
            <w:r>
              <w:rPr>
                <w:sz w:val="28"/>
              </w:rPr>
              <w:t xml:space="preserve">Time limit for return of the contract performance security as prescribed in the </w:t>
            </w:r>
            <w:r>
              <w:rPr>
                <w:b/>
                <w:sz w:val="28"/>
              </w:rPr>
              <w:t>SCC</w:t>
            </w:r>
            <w:r>
              <w:rPr>
                <w:sz w:val="28"/>
              </w:rPr>
              <w:t>.</w:t>
            </w:r>
          </w:p>
        </w:tc>
      </w:tr>
      <w:tr w:rsidR="00C56328">
        <w:trPr>
          <w:trHeight w:val="7097"/>
        </w:trPr>
        <w:tc>
          <w:tcPr>
            <w:tcW w:w="2269" w:type="dxa"/>
          </w:tcPr>
          <w:p w:rsidR="00C56328" w:rsidRDefault="00271611">
            <w:pPr>
              <w:pStyle w:val="TableParagraph"/>
              <w:spacing w:before="117" w:line="264" w:lineRule="auto"/>
              <w:ind w:left="467" w:right="95" w:hanging="360"/>
              <w:rPr>
                <w:b/>
                <w:sz w:val="28"/>
              </w:rPr>
            </w:pPr>
            <w:r>
              <w:rPr>
                <w:b/>
                <w:sz w:val="28"/>
              </w:rPr>
              <w:t>6.</w:t>
            </w:r>
            <w:r>
              <w:rPr>
                <w:b/>
                <w:spacing w:val="40"/>
                <w:sz w:val="28"/>
              </w:rPr>
              <w:t xml:space="preserve"> </w:t>
            </w:r>
            <w:r>
              <w:rPr>
                <w:b/>
                <w:sz w:val="28"/>
              </w:rPr>
              <w:t xml:space="preserve">Entering </w:t>
            </w:r>
            <w:r>
              <w:rPr>
                <w:b/>
                <w:spacing w:val="-2"/>
                <w:sz w:val="28"/>
              </w:rPr>
              <w:t>subcontract</w:t>
            </w:r>
          </w:p>
        </w:tc>
        <w:tc>
          <w:tcPr>
            <w:tcW w:w="6976" w:type="dxa"/>
          </w:tcPr>
          <w:p w:rsidR="00C56328" w:rsidRDefault="00271611">
            <w:pPr>
              <w:pStyle w:val="TableParagraph"/>
              <w:numPr>
                <w:ilvl w:val="1"/>
                <w:numId w:val="35"/>
              </w:numPr>
              <w:tabs>
                <w:tab w:val="left" w:pos="763"/>
              </w:tabs>
              <w:spacing w:before="112" w:line="268" w:lineRule="auto"/>
              <w:ind w:right="94" w:firstLine="0"/>
              <w:jc w:val="both"/>
              <w:rPr>
                <w:sz w:val="28"/>
              </w:rPr>
            </w:pPr>
            <w:r>
              <w:rPr>
                <w:sz w:val="28"/>
              </w:rPr>
              <w:t>The</w:t>
            </w:r>
            <w:r>
              <w:rPr>
                <w:spacing w:val="-18"/>
                <w:sz w:val="28"/>
              </w:rPr>
              <w:t xml:space="preserve"> </w:t>
            </w:r>
            <w:r>
              <w:rPr>
                <w:sz w:val="28"/>
              </w:rPr>
              <w:t>Contractor</w:t>
            </w:r>
            <w:r>
              <w:rPr>
                <w:spacing w:val="-17"/>
                <w:sz w:val="28"/>
              </w:rPr>
              <w:t xml:space="preserve"> </w:t>
            </w:r>
            <w:r>
              <w:rPr>
                <w:sz w:val="28"/>
              </w:rPr>
              <w:t>is</w:t>
            </w:r>
            <w:r>
              <w:rPr>
                <w:spacing w:val="-18"/>
                <w:sz w:val="28"/>
              </w:rPr>
              <w:t xml:space="preserve"> </w:t>
            </w:r>
            <w:r>
              <w:rPr>
                <w:sz w:val="28"/>
              </w:rPr>
              <w:t>entitled</w:t>
            </w:r>
            <w:r>
              <w:rPr>
                <w:spacing w:val="-16"/>
                <w:sz w:val="28"/>
              </w:rPr>
              <w:t xml:space="preserve"> </w:t>
            </w:r>
            <w:r>
              <w:rPr>
                <w:sz w:val="28"/>
              </w:rPr>
              <w:t>to</w:t>
            </w:r>
            <w:r>
              <w:rPr>
                <w:spacing w:val="-18"/>
                <w:sz w:val="28"/>
              </w:rPr>
              <w:t xml:space="preserve"> </w:t>
            </w:r>
            <w:r>
              <w:rPr>
                <w:sz w:val="28"/>
              </w:rPr>
              <w:t>enter</w:t>
            </w:r>
            <w:r>
              <w:rPr>
                <w:spacing w:val="-17"/>
                <w:sz w:val="28"/>
              </w:rPr>
              <w:t xml:space="preserve"> </w:t>
            </w:r>
            <w:r>
              <w:rPr>
                <w:sz w:val="28"/>
              </w:rPr>
              <w:t>into</w:t>
            </w:r>
            <w:r>
              <w:rPr>
                <w:spacing w:val="-18"/>
                <w:sz w:val="28"/>
              </w:rPr>
              <w:t xml:space="preserve"> </w:t>
            </w:r>
            <w:r>
              <w:rPr>
                <w:sz w:val="28"/>
              </w:rPr>
              <w:t>agreements</w:t>
            </w:r>
            <w:r>
              <w:rPr>
                <w:spacing w:val="-16"/>
                <w:sz w:val="28"/>
              </w:rPr>
              <w:t xml:space="preserve"> </w:t>
            </w:r>
            <w:r>
              <w:rPr>
                <w:sz w:val="28"/>
              </w:rPr>
              <w:t xml:space="preserve">with subcontractors mentioned in the list as prescribed in the </w:t>
            </w:r>
            <w:r>
              <w:rPr>
                <w:spacing w:val="-2"/>
                <w:sz w:val="28"/>
              </w:rPr>
              <w:t>SCC</w:t>
            </w:r>
            <w:r>
              <w:rPr>
                <w:spacing w:val="-13"/>
                <w:sz w:val="28"/>
              </w:rPr>
              <w:t xml:space="preserve"> </w:t>
            </w:r>
            <w:r>
              <w:rPr>
                <w:spacing w:val="-2"/>
                <w:sz w:val="28"/>
              </w:rPr>
              <w:t>to</w:t>
            </w:r>
            <w:r>
              <w:rPr>
                <w:spacing w:val="-12"/>
                <w:sz w:val="28"/>
              </w:rPr>
              <w:t xml:space="preserve"> </w:t>
            </w:r>
            <w:r>
              <w:rPr>
                <w:spacing w:val="-2"/>
                <w:sz w:val="28"/>
              </w:rPr>
              <w:t>perform</w:t>
            </w:r>
            <w:r>
              <w:rPr>
                <w:spacing w:val="-16"/>
                <w:sz w:val="28"/>
              </w:rPr>
              <w:t xml:space="preserve"> </w:t>
            </w:r>
            <w:r>
              <w:rPr>
                <w:spacing w:val="-2"/>
                <w:sz w:val="28"/>
              </w:rPr>
              <w:t>the</w:t>
            </w:r>
            <w:r>
              <w:rPr>
                <w:spacing w:val="-12"/>
                <w:sz w:val="28"/>
              </w:rPr>
              <w:t xml:space="preserve"> </w:t>
            </w:r>
            <w:r>
              <w:rPr>
                <w:spacing w:val="-2"/>
                <w:sz w:val="28"/>
              </w:rPr>
              <w:t>relevant</w:t>
            </w:r>
            <w:r>
              <w:rPr>
                <w:spacing w:val="-12"/>
                <w:sz w:val="28"/>
              </w:rPr>
              <w:t xml:space="preserve"> </w:t>
            </w:r>
            <w:r>
              <w:rPr>
                <w:spacing w:val="-2"/>
                <w:sz w:val="28"/>
              </w:rPr>
              <w:t>services</w:t>
            </w:r>
            <w:r>
              <w:rPr>
                <w:spacing w:val="-12"/>
                <w:sz w:val="28"/>
              </w:rPr>
              <w:t xml:space="preserve"> </w:t>
            </w:r>
            <w:r>
              <w:rPr>
                <w:spacing w:val="-2"/>
                <w:sz w:val="28"/>
              </w:rPr>
              <w:t>stated</w:t>
            </w:r>
            <w:r>
              <w:rPr>
                <w:spacing w:val="-12"/>
                <w:sz w:val="28"/>
              </w:rPr>
              <w:t xml:space="preserve"> </w:t>
            </w:r>
            <w:r>
              <w:rPr>
                <w:spacing w:val="-2"/>
                <w:sz w:val="28"/>
              </w:rPr>
              <w:t>in</w:t>
            </w:r>
            <w:r>
              <w:rPr>
                <w:spacing w:val="-12"/>
                <w:sz w:val="28"/>
              </w:rPr>
              <w:t xml:space="preserve"> </w:t>
            </w:r>
            <w:r>
              <w:rPr>
                <w:spacing w:val="-2"/>
                <w:sz w:val="28"/>
              </w:rPr>
              <w:t>the</w:t>
            </w:r>
            <w:r>
              <w:rPr>
                <w:spacing w:val="-13"/>
                <w:sz w:val="28"/>
              </w:rPr>
              <w:t xml:space="preserve"> </w:t>
            </w:r>
            <w:r>
              <w:rPr>
                <w:spacing w:val="-2"/>
                <w:sz w:val="28"/>
              </w:rPr>
              <w:t>BP.</w:t>
            </w:r>
            <w:r>
              <w:rPr>
                <w:spacing w:val="-13"/>
                <w:sz w:val="28"/>
              </w:rPr>
              <w:t xml:space="preserve"> </w:t>
            </w:r>
            <w:r>
              <w:rPr>
                <w:spacing w:val="-2"/>
                <w:sz w:val="28"/>
              </w:rPr>
              <w:t>There is</w:t>
            </w:r>
            <w:r>
              <w:rPr>
                <w:spacing w:val="-16"/>
                <w:sz w:val="28"/>
              </w:rPr>
              <w:t xml:space="preserve"> </w:t>
            </w:r>
            <w:r>
              <w:rPr>
                <w:spacing w:val="-2"/>
                <w:sz w:val="28"/>
              </w:rPr>
              <w:t>no</w:t>
            </w:r>
            <w:r>
              <w:rPr>
                <w:spacing w:val="-15"/>
                <w:sz w:val="28"/>
              </w:rPr>
              <w:t xml:space="preserve"> </w:t>
            </w:r>
            <w:r>
              <w:rPr>
                <w:spacing w:val="-2"/>
                <w:sz w:val="28"/>
              </w:rPr>
              <w:t>change</w:t>
            </w:r>
            <w:r>
              <w:rPr>
                <w:spacing w:val="-16"/>
                <w:sz w:val="28"/>
              </w:rPr>
              <w:t xml:space="preserve"> </w:t>
            </w:r>
            <w:r>
              <w:rPr>
                <w:spacing w:val="-2"/>
                <w:sz w:val="28"/>
              </w:rPr>
              <w:t>to</w:t>
            </w:r>
            <w:r>
              <w:rPr>
                <w:spacing w:val="-15"/>
                <w:sz w:val="28"/>
              </w:rPr>
              <w:t xml:space="preserve"> </w:t>
            </w:r>
            <w:r>
              <w:rPr>
                <w:spacing w:val="-2"/>
                <w:sz w:val="28"/>
              </w:rPr>
              <w:t>the</w:t>
            </w:r>
            <w:r>
              <w:rPr>
                <w:spacing w:val="-16"/>
                <w:sz w:val="28"/>
              </w:rPr>
              <w:t xml:space="preserve"> </w:t>
            </w:r>
            <w:r>
              <w:rPr>
                <w:spacing w:val="-2"/>
                <w:sz w:val="28"/>
              </w:rPr>
              <w:t>responsibilities</w:t>
            </w:r>
            <w:r>
              <w:rPr>
                <w:spacing w:val="-15"/>
                <w:sz w:val="28"/>
              </w:rPr>
              <w:t xml:space="preserve"> </w:t>
            </w:r>
            <w:r>
              <w:rPr>
                <w:spacing w:val="-2"/>
                <w:sz w:val="28"/>
              </w:rPr>
              <w:t>of</w:t>
            </w:r>
            <w:r>
              <w:rPr>
                <w:spacing w:val="-16"/>
                <w:sz w:val="28"/>
              </w:rPr>
              <w:t xml:space="preserve"> </w:t>
            </w:r>
            <w:r>
              <w:rPr>
                <w:spacing w:val="-2"/>
                <w:sz w:val="28"/>
              </w:rPr>
              <w:t>the</w:t>
            </w:r>
            <w:r>
              <w:rPr>
                <w:spacing w:val="-15"/>
                <w:sz w:val="28"/>
              </w:rPr>
              <w:t xml:space="preserve"> </w:t>
            </w:r>
            <w:r>
              <w:rPr>
                <w:spacing w:val="-2"/>
                <w:sz w:val="28"/>
              </w:rPr>
              <w:t>primary</w:t>
            </w:r>
            <w:r>
              <w:rPr>
                <w:spacing w:val="-16"/>
                <w:sz w:val="28"/>
              </w:rPr>
              <w:t xml:space="preserve"> </w:t>
            </w:r>
            <w:r>
              <w:rPr>
                <w:spacing w:val="-2"/>
                <w:sz w:val="28"/>
              </w:rPr>
              <w:t>Contractor in</w:t>
            </w:r>
            <w:r>
              <w:rPr>
                <w:spacing w:val="-16"/>
                <w:sz w:val="28"/>
              </w:rPr>
              <w:t xml:space="preserve"> </w:t>
            </w:r>
            <w:r>
              <w:rPr>
                <w:spacing w:val="-2"/>
                <w:sz w:val="28"/>
              </w:rPr>
              <w:t>spite</w:t>
            </w:r>
            <w:r>
              <w:rPr>
                <w:spacing w:val="-15"/>
                <w:sz w:val="28"/>
              </w:rPr>
              <w:t xml:space="preserve"> </w:t>
            </w:r>
            <w:r>
              <w:rPr>
                <w:spacing w:val="-2"/>
                <w:sz w:val="28"/>
              </w:rPr>
              <w:t>of</w:t>
            </w:r>
            <w:r>
              <w:rPr>
                <w:spacing w:val="-16"/>
                <w:sz w:val="28"/>
              </w:rPr>
              <w:t xml:space="preserve"> </w:t>
            </w:r>
            <w:r>
              <w:rPr>
                <w:spacing w:val="-2"/>
                <w:sz w:val="28"/>
              </w:rPr>
              <w:t>employment</w:t>
            </w:r>
            <w:r>
              <w:rPr>
                <w:spacing w:val="-15"/>
                <w:sz w:val="28"/>
              </w:rPr>
              <w:t xml:space="preserve"> </w:t>
            </w:r>
            <w:r>
              <w:rPr>
                <w:spacing w:val="-2"/>
                <w:sz w:val="28"/>
              </w:rPr>
              <w:t>of</w:t>
            </w:r>
            <w:r>
              <w:rPr>
                <w:spacing w:val="-16"/>
                <w:sz w:val="28"/>
              </w:rPr>
              <w:t xml:space="preserve"> </w:t>
            </w:r>
            <w:r>
              <w:rPr>
                <w:spacing w:val="-2"/>
                <w:sz w:val="28"/>
              </w:rPr>
              <w:t>any</w:t>
            </w:r>
            <w:r>
              <w:rPr>
                <w:spacing w:val="-15"/>
                <w:sz w:val="28"/>
              </w:rPr>
              <w:t xml:space="preserve"> </w:t>
            </w:r>
            <w:r>
              <w:rPr>
                <w:spacing w:val="-2"/>
                <w:sz w:val="28"/>
              </w:rPr>
              <w:t>subcontractor.</w:t>
            </w:r>
            <w:r>
              <w:rPr>
                <w:spacing w:val="-16"/>
                <w:sz w:val="28"/>
              </w:rPr>
              <w:t xml:space="preserve"> </w:t>
            </w:r>
            <w:r>
              <w:rPr>
                <w:spacing w:val="-2"/>
                <w:sz w:val="28"/>
              </w:rPr>
              <w:t>The</w:t>
            </w:r>
            <w:r>
              <w:rPr>
                <w:spacing w:val="-15"/>
                <w:sz w:val="28"/>
              </w:rPr>
              <w:t xml:space="preserve"> </w:t>
            </w:r>
            <w:r>
              <w:rPr>
                <w:spacing w:val="-2"/>
                <w:sz w:val="28"/>
              </w:rPr>
              <w:t>Contractor shall</w:t>
            </w:r>
            <w:r>
              <w:rPr>
                <w:spacing w:val="-10"/>
                <w:sz w:val="28"/>
              </w:rPr>
              <w:t xml:space="preserve"> </w:t>
            </w:r>
            <w:r>
              <w:rPr>
                <w:spacing w:val="-2"/>
                <w:sz w:val="28"/>
              </w:rPr>
              <w:t>be</w:t>
            </w:r>
            <w:r>
              <w:rPr>
                <w:spacing w:val="-12"/>
                <w:sz w:val="28"/>
              </w:rPr>
              <w:t xml:space="preserve"> </w:t>
            </w:r>
            <w:r>
              <w:rPr>
                <w:spacing w:val="-2"/>
                <w:sz w:val="28"/>
              </w:rPr>
              <w:t>responsible</w:t>
            </w:r>
            <w:r>
              <w:rPr>
                <w:spacing w:val="-12"/>
                <w:sz w:val="28"/>
              </w:rPr>
              <w:t xml:space="preserve"> </w:t>
            </w:r>
            <w:r>
              <w:rPr>
                <w:spacing w:val="-2"/>
                <w:sz w:val="28"/>
              </w:rPr>
              <w:t>for</w:t>
            </w:r>
            <w:r>
              <w:rPr>
                <w:spacing w:val="-12"/>
                <w:sz w:val="28"/>
              </w:rPr>
              <w:t xml:space="preserve"> </w:t>
            </w:r>
            <w:r>
              <w:rPr>
                <w:spacing w:val="-2"/>
                <w:sz w:val="28"/>
              </w:rPr>
              <w:t>quantity,</w:t>
            </w:r>
            <w:r>
              <w:rPr>
                <w:spacing w:val="-12"/>
                <w:sz w:val="28"/>
              </w:rPr>
              <w:t xml:space="preserve"> </w:t>
            </w:r>
            <w:r>
              <w:rPr>
                <w:spacing w:val="-2"/>
                <w:sz w:val="28"/>
              </w:rPr>
              <w:t>quality,</w:t>
            </w:r>
            <w:r>
              <w:rPr>
                <w:spacing w:val="-12"/>
                <w:sz w:val="28"/>
              </w:rPr>
              <w:t xml:space="preserve"> </w:t>
            </w:r>
            <w:r>
              <w:rPr>
                <w:spacing w:val="-2"/>
                <w:sz w:val="28"/>
              </w:rPr>
              <w:t>schedule</w:t>
            </w:r>
            <w:r>
              <w:rPr>
                <w:spacing w:val="-12"/>
                <w:sz w:val="28"/>
              </w:rPr>
              <w:t xml:space="preserve"> </w:t>
            </w:r>
            <w:r>
              <w:rPr>
                <w:spacing w:val="-2"/>
                <w:sz w:val="28"/>
              </w:rPr>
              <w:t>and</w:t>
            </w:r>
            <w:r>
              <w:rPr>
                <w:spacing w:val="-13"/>
                <w:sz w:val="28"/>
              </w:rPr>
              <w:t xml:space="preserve"> </w:t>
            </w:r>
            <w:r>
              <w:rPr>
                <w:spacing w:val="-2"/>
                <w:sz w:val="28"/>
              </w:rPr>
              <w:t xml:space="preserve">other </w:t>
            </w:r>
            <w:r>
              <w:rPr>
                <w:sz w:val="28"/>
              </w:rPr>
              <w:t xml:space="preserve">responsibilities performed by the subcontractor before the </w:t>
            </w:r>
            <w:r>
              <w:rPr>
                <w:spacing w:val="-2"/>
                <w:sz w:val="28"/>
              </w:rPr>
              <w:t>Investor.</w:t>
            </w:r>
          </w:p>
          <w:p w:rsidR="00C56328" w:rsidRDefault="00271611">
            <w:pPr>
              <w:pStyle w:val="TableParagraph"/>
              <w:spacing w:before="123" w:line="268" w:lineRule="auto"/>
              <w:ind w:left="280" w:right="101"/>
              <w:jc w:val="both"/>
              <w:rPr>
                <w:sz w:val="28"/>
              </w:rPr>
            </w:pPr>
            <w:r>
              <w:rPr>
                <w:sz w:val="28"/>
              </w:rPr>
              <w:t>The replacement and</w:t>
            </w:r>
            <w:r>
              <w:rPr>
                <w:spacing w:val="-1"/>
                <w:sz w:val="28"/>
              </w:rPr>
              <w:t xml:space="preserve"> </w:t>
            </w:r>
            <w:r>
              <w:rPr>
                <w:sz w:val="28"/>
              </w:rPr>
              <w:t>addition of</w:t>
            </w:r>
            <w:r>
              <w:rPr>
                <w:spacing w:val="-1"/>
                <w:sz w:val="28"/>
              </w:rPr>
              <w:t xml:space="preserve"> </w:t>
            </w:r>
            <w:r>
              <w:rPr>
                <w:sz w:val="28"/>
              </w:rPr>
              <w:t>subcontractors</w:t>
            </w:r>
            <w:r>
              <w:rPr>
                <w:spacing w:val="-1"/>
                <w:sz w:val="28"/>
              </w:rPr>
              <w:t xml:space="preserve"> </w:t>
            </w:r>
            <w:r>
              <w:rPr>
                <w:sz w:val="28"/>
              </w:rPr>
              <w:t>other</w:t>
            </w:r>
            <w:r>
              <w:rPr>
                <w:spacing w:val="-1"/>
                <w:sz w:val="28"/>
              </w:rPr>
              <w:t xml:space="preserve"> </w:t>
            </w:r>
            <w:r>
              <w:rPr>
                <w:sz w:val="28"/>
              </w:rPr>
              <w:t>than the list of subcontractors mentioned in this Section shall</w:t>
            </w:r>
            <w:r>
              <w:rPr>
                <w:spacing w:val="40"/>
                <w:sz w:val="28"/>
              </w:rPr>
              <w:t xml:space="preserve"> </w:t>
            </w:r>
            <w:r>
              <w:rPr>
                <w:sz w:val="28"/>
              </w:rPr>
              <w:t>be carried out only when there is a valid and reasonable reason approved by the Investor.</w:t>
            </w:r>
          </w:p>
          <w:p w:rsidR="00C56328" w:rsidRDefault="00271611">
            <w:pPr>
              <w:pStyle w:val="TableParagraph"/>
              <w:numPr>
                <w:ilvl w:val="1"/>
                <w:numId w:val="35"/>
              </w:numPr>
              <w:tabs>
                <w:tab w:val="left" w:pos="936"/>
              </w:tabs>
              <w:spacing w:before="121" w:line="268" w:lineRule="auto"/>
              <w:ind w:right="102" w:firstLine="0"/>
              <w:jc w:val="both"/>
              <w:rPr>
                <w:sz w:val="28"/>
              </w:rPr>
            </w:pPr>
            <w:r>
              <w:rPr>
                <w:sz w:val="28"/>
              </w:rPr>
              <w:t>The Contractor is responsible for paying the subcontractors in full and on time according to the terms agreed between the Contractor and the subcontractors</w:t>
            </w:r>
          </w:p>
          <w:p w:rsidR="00C56328" w:rsidRDefault="00271611">
            <w:pPr>
              <w:pStyle w:val="TableParagraph"/>
              <w:numPr>
                <w:ilvl w:val="1"/>
                <w:numId w:val="35"/>
              </w:numPr>
              <w:tabs>
                <w:tab w:val="left" w:pos="799"/>
              </w:tabs>
              <w:spacing w:before="120" w:line="268" w:lineRule="auto"/>
              <w:ind w:right="102" w:firstLine="0"/>
              <w:jc w:val="both"/>
              <w:rPr>
                <w:sz w:val="28"/>
              </w:rPr>
            </w:pPr>
            <w:r>
              <w:rPr>
                <w:sz w:val="28"/>
              </w:rPr>
              <w:t>The Contractor may not use subcontractors for other jobs other than ones declared for use of subcontractors stated in the BP.</w:t>
            </w:r>
          </w:p>
        </w:tc>
      </w:tr>
      <w:tr w:rsidR="00C56328">
        <w:trPr>
          <w:trHeight w:val="1682"/>
        </w:trPr>
        <w:tc>
          <w:tcPr>
            <w:tcW w:w="2269" w:type="dxa"/>
          </w:tcPr>
          <w:p w:rsidR="00C56328" w:rsidRDefault="00271611">
            <w:pPr>
              <w:pStyle w:val="TableParagraph"/>
              <w:tabs>
                <w:tab w:val="left" w:pos="1928"/>
              </w:tabs>
              <w:spacing w:before="117" w:line="264" w:lineRule="auto"/>
              <w:ind w:left="467" w:right="97" w:hanging="360"/>
              <w:rPr>
                <w:b/>
                <w:sz w:val="28"/>
              </w:rPr>
            </w:pPr>
            <w:r>
              <w:rPr>
                <w:b/>
                <w:sz w:val="28"/>
              </w:rPr>
              <w:t>7.</w:t>
            </w:r>
            <w:r>
              <w:rPr>
                <w:b/>
                <w:spacing w:val="40"/>
                <w:sz w:val="28"/>
              </w:rPr>
              <w:t xml:space="preserve"> </w:t>
            </w:r>
            <w:r>
              <w:rPr>
                <w:b/>
                <w:sz w:val="28"/>
              </w:rPr>
              <w:t>Solution</w:t>
            </w:r>
            <w:r>
              <w:rPr>
                <w:b/>
                <w:sz w:val="28"/>
              </w:rPr>
              <w:tab/>
            </w:r>
            <w:r>
              <w:rPr>
                <w:b/>
                <w:spacing w:val="-6"/>
                <w:sz w:val="28"/>
              </w:rPr>
              <w:t xml:space="preserve">to </w:t>
            </w:r>
            <w:r>
              <w:rPr>
                <w:b/>
                <w:spacing w:val="-2"/>
                <w:sz w:val="28"/>
              </w:rPr>
              <w:t>disputes</w:t>
            </w:r>
          </w:p>
        </w:tc>
        <w:tc>
          <w:tcPr>
            <w:tcW w:w="6976" w:type="dxa"/>
          </w:tcPr>
          <w:p w:rsidR="00C56328" w:rsidRDefault="00271611">
            <w:pPr>
              <w:pStyle w:val="TableParagraph"/>
              <w:numPr>
                <w:ilvl w:val="1"/>
                <w:numId w:val="34"/>
              </w:numPr>
              <w:tabs>
                <w:tab w:val="left" w:pos="777"/>
              </w:tabs>
              <w:spacing w:before="112" w:line="268" w:lineRule="auto"/>
              <w:ind w:right="105" w:firstLine="0"/>
              <w:jc w:val="both"/>
              <w:rPr>
                <w:sz w:val="28"/>
              </w:rPr>
            </w:pPr>
            <w:r>
              <w:rPr>
                <w:sz w:val="28"/>
              </w:rPr>
              <w:t>The Investor and the</w:t>
            </w:r>
            <w:r>
              <w:rPr>
                <w:spacing w:val="-1"/>
                <w:sz w:val="28"/>
              </w:rPr>
              <w:t xml:space="preserve"> </w:t>
            </w:r>
            <w:r>
              <w:rPr>
                <w:sz w:val="28"/>
              </w:rPr>
              <w:t>Contractor shall</w:t>
            </w:r>
            <w:r>
              <w:rPr>
                <w:spacing w:val="-1"/>
                <w:sz w:val="28"/>
              </w:rPr>
              <w:t xml:space="preserve"> </w:t>
            </w:r>
            <w:r>
              <w:rPr>
                <w:sz w:val="28"/>
              </w:rPr>
              <w:t>resolve</w:t>
            </w:r>
            <w:r>
              <w:rPr>
                <w:spacing w:val="-1"/>
                <w:sz w:val="28"/>
              </w:rPr>
              <w:t xml:space="preserve"> </w:t>
            </w:r>
            <w:r>
              <w:rPr>
                <w:sz w:val="28"/>
              </w:rPr>
              <w:t xml:space="preserve">disputes arising between the two parties through negotiation and </w:t>
            </w:r>
            <w:r>
              <w:rPr>
                <w:spacing w:val="-2"/>
                <w:sz w:val="28"/>
              </w:rPr>
              <w:t>conciliation.</w:t>
            </w:r>
          </w:p>
          <w:p w:rsidR="00C56328" w:rsidRDefault="00271611">
            <w:pPr>
              <w:pStyle w:val="TableParagraph"/>
              <w:numPr>
                <w:ilvl w:val="1"/>
                <w:numId w:val="34"/>
              </w:numPr>
              <w:tabs>
                <w:tab w:val="left" w:pos="823"/>
              </w:tabs>
              <w:spacing w:before="121"/>
              <w:ind w:left="823" w:hanging="543"/>
              <w:jc w:val="both"/>
              <w:rPr>
                <w:sz w:val="28"/>
              </w:rPr>
            </w:pPr>
            <w:r>
              <w:rPr>
                <w:sz w:val="28"/>
              </w:rPr>
              <w:t>If</w:t>
            </w:r>
            <w:r>
              <w:rPr>
                <w:spacing w:val="47"/>
                <w:sz w:val="28"/>
              </w:rPr>
              <w:t xml:space="preserve"> </w:t>
            </w:r>
            <w:r>
              <w:rPr>
                <w:sz w:val="28"/>
              </w:rPr>
              <w:t>the</w:t>
            </w:r>
            <w:r>
              <w:rPr>
                <w:spacing w:val="44"/>
                <w:sz w:val="28"/>
              </w:rPr>
              <w:t xml:space="preserve"> </w:t>
            </w:r>
            <w:r>
              <w:rPr>
                <w:sz w:val="28"/>
              </w:rPr>
              <w:t>dispute</w:t>
            </w:r>
            <w:r>
              <w:rPr>
                <w:spacing w:val="44"/>
                <w:sz w:val="28"/>
              </w:rPr>
              <w:t xml:space="preserve"> </w:t>
            </w:r>
            <w:r>
              <w:rPr>
                <w:sz w:val="28"/>
              </w:rPr>
              <w:t>cannot</w:t>
            </w:r>
            <w:r>
              <w:rPr>
                <w:spacing w:val="46"/>
                <w:sz w:val="28"/>
              </w:rPr>
              <w:t xml:space="preserve"> </w:t>
            </w:r>
            <w:r>
              <w:rPr>
                <w:sz w:val="28"/>
              </w:rPr>
              <w:t>be</w:t>
            </w:r>
            <w:r>
              <w:rPr>
                <w:spacing w:val="47"/>
                <w:sz w:val="28"/>
              </w:rPr>
              <w:t xml:space="preserve"> </w:t>
            </w:r>
            <w:r>
              <w:rPr>
                <w:sz w:val="28"/>
              </w:rPr>
              <w:t>resolved</w:t>
            </w:r>
            <w:r>
              <w:rPr>
                <w:spacing w:val="45"/>
                <w:sz w:val="28"/>
              </w:rPr>
              <w:t xml:space="preserve"> </w:t>
            </w:r>
            <w:r>
              <w:rPr>
                <w:sz w:val="28"/>
              </w:rPr>
              <w:t>by</w:t>
            </w:r>
            <w:r>
              <w:rPr>
                <w:spacing w:val="43"/>
                <w:sz w:val="28"/>
              </w:rPr>
              <w:t xml:space="preserve"> </w:t>
            </w:r>
            <w:r>
              <w:rPr>
                <w:sz w:val="28"/>
              </w:rPr>
              <w:t>negotiation</w:t>
            </w:r>
            <w:r>
              <w:rPr>
                <w:spacing w:val="46"/>
                <w:sz w:val="28"/>
              </w:rPr>
              <w:t xml:space="preserve"> </w:t>
            </w:r>
            <w:r>
              <w:rPr>
                <w:spacing w:val="-5"/>
                <w:sz w:val="28"/>
              </w:rPr>
              <w:t>or</w:t>
            </w:r>
          </w:p>
        </w:tc>
      </w:tr>
    </w:tbl>
    <w:p w:rsidR="00C56328" w:rsidRDefault="00C56328">
      <w:pPr>
        <w:jc w:val="both"/>
        <w:rPr>
          <w:sz w:val="28"/>
        </w:rPr>
        <w:sectPr w:rsidR="00C56328">
          <w:pgSz w:w="11910" w:h="16840"/>
          <w:pgMar w:top="1040" w:right="300" w:bottom="280" w:left="940" w:header="722" w:footer="0" w:gutter="0"/>
          <w:cols w:space="720"/>
        </w:sectPr>
      </w:pPr>
    </w:p>
    <w:p w:rsidR="00C56328" w:rsidRDefault="00C56328">
      <w:pPr>
        <w:pStyle w:val="BodyText"/>
        <w:spacing w:before="7"/>
        <w:rPr>
          <w:b/>
          <w:sz w:val="14"/>
        </w:rPr>
      </w:pPr>
    </w:p>
    <w:tbl>
      <w:tblPr>
        <w:tblW w:w="0" w:type="auto"/>
        <w:tblInd w:w="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6976"/>
      </w:tblGrid>
      <w:tr w:rsidR="00C56328">
        <w:trPr>
          <w:trHeight w:val="1562"/>
        </w:trPr>
        <w:tc>
          <w:tcPr>
            <w:tcW w:w="2269" w:type="dxa"/>
          </w:tcPr>
          <w:p w:rsidR="00C56328" w:rsidRDefault="00C56328">
            <w:pPr>
              <w:pStyle w:val="TableParagraph"/>
              <w:rPr>
                <w:sz w:val="28"/>
              </w:rPr>
            </w:pPr>
          </w:p>
        </w:tc>
        <w:tc>
          <w:tcPr>
            <w:tcW w:w="6976" w:type="dxa"/>
          </w:tcPr>
          <w:p w:rsidR="00C56328" w:rsidRDefault="00271611">
            <w:pPr>
              <w:pStyle w:val="TableParagraph"/>
              <w:spacing w:line="268" w:lineRule="auto"/>
              <w:ind w:left="280" w:right="96"/>
              <w:jc w:val="both"/>
              <w:rPr>
                <w:sz w:val="28"/>
              </w:rPr>
            </w:pPr>
            <w:r>
              <w:rPr>
                <w:sz w:val="28"/>
              </w:rPr>
              <w:t xml:space="preserve">conciliation within the time specified in the </w:t>
            </w:r>
            <w:r>
              <w:rPr>
                <w:b/>
                <w:sz w:val="28"/>
              </w:rPr>
              <w:t xml:space="preserve">SCC </w:t>
            </w:r>
            <w:r>
              <w:rPr>
                <w:sz w:val="28"/>
              </w:rPr>
              <w:t>from</w:t>
            </w:r>
            <w:r>
              <w:rPr>
                <w:spacing w:val="-3"/>
                <w:sz w:val="28"/>
              </w:rPr>
              <w:t xml:space="preserve"> </w:t>
            </w:r>
            <w:r>
              <w:rPr>
                <w:sz w:val="28"/>
              </w:rPr>
              <w:t xml:space="preserve">the date of arising of the dispute, either party may request the dispute to be resolved according to the mechanism specified in the </w:t>
            </w:r>
            <w:r>
              <w:rPr>
                <w:b/>
                <w:sz w:val="28"/>
              </w:rPr>
              <w:t>SCC</w:t>
            </w:r>
            <w:r>
              <w:rPr>
                <w:sz w:val="28"/>
              </w:rPr>
              <w:t>.</w:t>
            </w:r>
          </w:p>
        </w:tc>
      </w:tr>
      <w:tr w:rsidR="00C56328">
        <w:trPr>
          <w:trHeight w:val="962"/>
        </w:trPr>
        <w:tc>
          <w:tcPr>
            <w:tcW w:w="2269" w:type="dxa"/>
          </w:tcPr>
          <w:p w:rsidR="00C56328" w:rsidRDefault="00271611">
            <w:pPr>
              <w:pStyle w:val="TableParagraph"/>
              <w:tabs>
                <w:tab w:val="left" w:pos="1926"/>
              </w:tabs>
              <w:spacing w:before="120" w:line="264" w:lineRule="auto"/>
              <w:ind w:left="467" w:right="96" w:hanging="360"/>
              <w:rPr>
                <w:b/>
                <w:sz w:val="28"/>
              </w:rPr>
            </w:pPr>
            <w:r>
              <w:rPr>
                <w:b/>
                <w:sz w:val="28"/>
              </w:rPr>
              <w:t>8.</w:t>
            </w:r>
            <w:r>
              <w:rPr>
                <w:b/>
                <w:spacing w:val="40"/>
                <w:sz w:val="28"/>
              </w:rPr>
              <w:t xml:space="preserve"> </w:t>
            </w:r>
            <w:r>
              <w:rPr>
                <w:b/>
                <w:sz w:val="28"/>
              </w:rPr>
              <w:t>Scope</w:t>
            </w:r>
            <w:r>
              <w:rPr>
                <w:b/>
                <w:sz w:val="28"/>
              </w:rPr>
              <w:tab/>
            </w:r>
            <w:r>
              <w:rPr>
                <w:b/>
                <w:spacing w:val="-6"/>
                <w:sz w:val="28"/>
              </w:rPr>
              <w:t xml:space="preserve">of </w:t>
            </w:r>
            <w:r>
              <w:rPr>
                <w:b/>
                <w:spacing w:val="-2"/>
                <w:sz w:val="28"/>
              </w:rPr>
              <w:t>supply</w:t>
            </w:r>
          </w:p>
        </w:tc>
        <w:tc>
          <w:tcPr>
            <w:tcW w:w="6976" w:type="dxa"/>
          </w:tcPr>
          <w:p w:rsidR="00C56328" w:rsidRDefault="00271611">
            <w:pPr>
              <w:pStyle w:val="TableParagraph"/>
              <w:spacing w:before="115" w:line="268" w:lineRule="auto"/>
              <w:ind w:left="280"/>
              <w:rPr>
                <w:sz w:val="28"/>
              </w:rPr>
            </w:pPr>
            <w:r>
              <w:rPr>
                <w:spacing w:val="-4"/>
                <w:sz w:val="28"/>
              </w:rPr>
              <w:t>Goods</w:t>
            </w:r>
            <w:r>
              <w:rPr>
                <w:spacing w:val="-9"/>
                <w:sz w:val="28"/>
              </w:rPr>
              <w:t xml:space="preserve"> </w:t>
            </w:r>
            <w:r>
              <w:rPr>
                <w:spacing w:val="-4"/>
                <w:sz w:val="28"/>
              </w:rPr>
              <w:t>and</w:t>
            </w:r>
            <w:r>
              <w:rPr>
                <w:spacing w:val="-9"/>
                <w:sz w:val="28"/>
              </w:rPr>
              <w:t xml:space="preserve"> </w:t>
            </w:r>
            <w:r>
              <w:rPr>
                <w:spacing w:val="-4"/>
                <w:sz w:val="28"/>
              </w:rPr>
              <w:t>relevant</w:t>
            </w:r>
            <w:r>
              <w:rPr>
                <w:spacing w:val="-9"/>
                <w:sz w:val="28"/>
              </w:rPr>
              <w:t xml:space="preserve"> </w:t>
            </w:r>
            <w:r>
              <w:rPr>
                <w:spacing w:val="-4"/>
                <w:sz w:val="28"/>
              </w:rPr>
              <w:t>services</w:t>
            </w:r>
            <w:r>
              <w:rPr>
                <w:spacing w:val="-9"/>
                <w:sz w:val="28"/>
              </w:rPr>
              <w:t xml:space="preserve"> </w:t>
            </w:r>
            <w:r>
              <w:rPr>
                <w:spacing w:val="-4"/>
                <w:sz w:val="28"/>
              </w:rPr>
              <w:t>shall</w:t>
            </w:r>
            <w:r>
              <w:rPr>
                <w:spacing w:val="-9"/>
                <w:sz w:val="28"/>
              </w:rPr>
              <w:t xml:space="preserve"> </w:t>
            </w:r>
            <w:r>
              <w:rPr>
                <w:spacing w:val="-4"/>
                <w:sz w:val="28"/>
              </w:rPr>
              <w:t>be</w:t>
            </w:r>
            <w:r>
              <w:rPr>
                <w:spacing w:val="-10"/>
                <w:sz w:val="28"/>
              </w:rPr>
              <w:t xml:space="preserve"> </w:t>
            </w:r>
            <w:r>
              <w:rPr>
                <w:spacing w:val="-4"/>
                <w:sz w:val="28"/>
              </w:rPr>
              <w:t>supplied</w:t>
            </w:r>
            <w:r>
              <w:rPr>
                <w:spacing w:val="-9"/>
                <w:sz w:val="28"/>
              </w:rPr>
              <w:t xml:space="preserve"> </w:t>
            </w:r>
            <w:r>
              <w:rPr>
                <w:spacing w:val="-4"/>
                <w:sz w:val="28"/>
              </w:rPr>
              <w:t>as</w:t>
            </w:r>
            <w:r>
              <w:rPr>
                <w:spacing w:val="-9"/>
                <w:sz w:val="28"/>
              </w:rPr>
              <w:t xml:space="preserve"> </w:t>
            </w:r>
            <w:r>
              <w:rPr>
                <w:spacing w:val="-4"/>
                <w:sz w:val="28"/>
              </w:rPr>
              <w:t>stipulated</w:t>
            </w:r>
            <w:r>
              <w:rPr>
                <w:spacing w:val="-9"/>
                <w:sz w:val="28"/>
              </w:rPr>
              <w:t xml:space="preserve"> </w:t>
            </w:r>
            <w:r>
              <w:rPr>
                <w:spacing w:val="-4"/>
                <w:sz w:val="28"/>
              </w:rPr>
              <w:t xml:space="preserve">in </w:t>
            </w:r>
            <w:r>
              <w:rPr>
                <w:sz w:val="28"/>
              </w:rPr>
              <w:t>Chapter</w:t>
            </w:r>
            <w:r>
              <w:rPr>
                <w:spacing w:val="-3"/>
                <w:sz w:val="28"/>
              </w:rPr>
              <w:t xml:space="preserve"> </w:t>
            </w:r>
            <w:r>
              <w:rPr>
                <w:sz w:val="28"/>
              </w:rPr>
              <w:t>V</w:t>
            </w:r>
            <w:r>
              <w:rPr>
                <w:spacing w:val="-5"/>
                <w:sz w:val="28"/>
              </w:rPr>
              <w:t xml:space="preserve"> </w:t>
            </w:r>
            <w:r>
              <w:rPr>
                <w:sz w:val="28"/>
              </w:rPr>
              <w:t>–</w:t>
            </w:r>
            <w:r>
              <w:rPr>
                <w:spacing w:val="-2"/>
                <w:sz w:val="28"/>
              </w:rPr>
              <w:t xml:space="preserve"> </w:t>
            </w:r>
            <w:r>
              <w:rPr>
                <w:sz w:val="28"/>
              </w:rPr>
              <w:t>Scope</w:t>
            </w:r>
            <w:r>
              <w:rPr>
                <w:spacing w:val="-3"/>
                <w:sz w:val="28"/>
              </w:rPr>
              <w:t xml:space="preserve"> </w:t>
            </w:r>
            <w:r>
              <w:rPr>
                <w:sz w:val="28"/>
              </w:rPr>
              <w:t>of supply.</w:t>
            </w:r>
          </w:p>
        </w:tc>
      </w:tr>
      <w:tr w:rsidR="00C56328">
        <w:trPr>
          <w:trHeight w:val="3429"/>
        </w:trPr>
        <w:tc>
          <w:tcPr>
            <w:tcW w:w="2269" w:type="dxa"/>
          </w:tcPr>
          <w:p w:rsidR="00C56328" w:rsidRDefault="00271611">
            <w:pPr>
              <w:pStyle w:val="TableParagraph"/>
              <w:tabs>
                <w:tab w:val="left" w:pos="1803"/>
                <w:tab w:val="left" w:pos="1896"/>
              </w:tabs>
              <w:spacing w:before="120" w:line="264" w:lineRule="auto"/>
              <w:ind w:left="467" w:right="96" w:hanging="360"/>
              <w:rPr>
                <w:b/>
                <w:sz w:val="28"/>
              </w:rPr>
            </w:pPr>
            <w:r>
              <w:rPr>
                <w:b/>
                <w:sz w:val="28"/>
              </w:rPr>
              <w:t>9.</w:t>
            </w:r>
            <w:r>
              <w:rPr>
                <w:b/>
                <w:spacing w:val="40"/>
                <w:sz w:val="28"/>
              </w:rPr>
              <w:t xml:space="preserve"> </w:t>
            </w:r>
            <w:r>
              <w:rPr>
                <w:b/>
                <w:sz w:val="28"/>
              </w:rPr>
              <w:t xml:space="preserve">Delivery </w:t>
            </w:r>
            <w:r>
              <w:rPr>
                <w:b/>
                <w:spacing w:val="-2"/>
                <w:sz w:val="28"/>
              </w:rPr>
              <w:t>schedule, schedule</w:t>
            </w:r>
            <w:r>
              <w:rPr>
                <w:b/>
                <w:sz w:val="28"/>
              </w:rPr>
              <w:tab/>
            </w:r>
            <w:r>
              <w:rPr>
                <w:b/>
                <w:spacing w:val="-4"/>
                <w:sz w:val="28"/>
              </w:rPr>
              <w:t xml:space="preserve">for </w:t>
            </w:r>
            <w:r>
              <w:rPr>
                <w:b/>
                <w:sz w:val="28"/>
              </w:rPr>
              <w:t>completion</w:t>
            </w:r>
            <w:r>
              <w:rPr>
                <w:b/>
                <w:spacing w:val="30"/>
                <w:sz w:val="28"/>
              </w:rPr>
              <w:t xml:space="preserve"> </w:t>
            </w:r>
            <w:r>
              <w:rPr>
                <w:b/>
                <w:sz w:val="28"/>
              </w:rPr>
              <w:t xml:space="preserve">of </w:t>
            </w:r>
            <w:r>
              <w:rPr>
                <w:b/>
                <w:spacing w:val="-2"/>
                <w:sz w:val="28"/>
              </w:rPr>
              <w:t>relevant services</w:t>
            </w:r>
            <w:r>
              <w:rPr>
                <w:b/>
                <w:sz w:val="28"/>
              </w:rPr>
              <w:tab/>
            </w:r>
            <w:r>
              <w:rPr>
                <w:b/>
                <w:sz w:val="28"/>
              </w:rPr>
              <w:tab/>
            </w:r>
            <w:r>
              <w:rPr>
                <w:b/>
                <w:spacing w:val="-5"/>
                <w:sz w:val="28"/>
              </w:rPr>
              <w:t>(if</w:t>
            </w:r>
          </w:p>
          <w:p w:rsidR="00C56328" w:rsidRDefault="00271611">
            <w:pPr>
              <w:pStyle w:val="TableParagraph"/>
              <w:spacing w:line="264" w:lineRule="auto"/>
              <w:ind w:left="467" w:right="95"/>
              <w:jc w:val="both"/>
              <w:rPr>
                <w:b/>
                <w:sz w:val="28"/>
              </w:rPr>
            </w:pPr>
            <w:r>
              <w:rPr>
                <w:b/>
                <w:sz w:val="28"/>
              </w:rPr>
              <w:t xml:space="preserve">any) and </w:t>
            </w:r>
            <w:r>
              <w:rPr>
                <w:b/>
                <w:spacing w:val="-2"/>
                <w:sz w:val="28"/>
              </w:rPr>
              <w:t xml:space="preserve">documentatio </w:t>
            </w:r>
            <w:r>
              <w:rPr>
                <w:b/>
                <w:spacing w:val="-10"/>
                <w:sz w:val="28"/>
              </w:rPr>
              <w:t>n</w:t>
            </w:r>
          </w:p>
        </w:tc>
        <w:tc>
          <w:tcPr>
            <w:tcW w:w="6976" w:type="dxa"/>
          </w:tcPr>
          <w:p w:rsidR="00C56328" w:rsidRDefault="00271611">
            <w:pPr>
              <w:pStyle w:val="TableParagraph"/>
              <w:spacing w:before="115" w:line="268" w:lineRule="auto"/>
              <w:ind w:left="280" w:right="93"/>
              <w:jc w:val="both"/>
              <w:rPr>
                <w:sz w:val="28"/>
              </w:rPr>
            </w:pPr>
            <w:r>
              <w:rPr>
                <w:sz w:val="28"/>
              </w:rPr>
              <w:t>Delivery</w:t>
            </w:r>
            <w:r>
              <w:rPr>
                <w:spacing w:val="-3"/>
                <w:sz w:val="28"/>
              </w:rPr>
              <w:t xml:space="preserve"> </w:t>
            </w:r>
            <w:r>
              <w:rPr>
                <w:sz w:val="28"/>
              </w:rPr>
              <w:t xml:space="preserve">schedule and schedule for completion of relevant </w:t>
            </w:r>
            <w:r>
              <w:rPr>
                <w:spacing w:val="-2"/>
                <w:sz w:val="28"/>
              </w:rPr>
              <w:t>services</w:t>
            </w:r>
            <w:r>
              <w:rPr>
                <w:spacing w:val="-11"/>
                <w:sz w:val="28"/>
              </w:rPr>
              <w:t xml:space="preserve"> </w:t>
            </w:r>
            <w:r>
              <w:rPr>
                <w:spacing w:val="-2"/>
                <w:sz w:val="28"/>
              </w:rPr>
              <w:t>(if</w:t>
            </w:r>
            <w:r>
              <w:rPr>
                <w:spacing w:val="-12"/>
                <w:sz w:val="28"/>
              </w:rPr>
              <w:t xml:space="preserve"> </w:t>
            </w:r>
            <w:r>
              <w:rPr>
                <w:spacing w:val="-2"/>
                <w:sz w:val="28"/>
              </w:rPr>
              <w:t>any)</w:t>
            </w:r>
            <w:r>
              <w:rPr>
                <w:spacing w:val="-10"/>
                <w:sz w:val="28"/>
              </w:rPr>
              <w:t xml:space="preserve"> </w:t>
            </w:r>
            <w:r>
              <w:rPr>
                <w:spacing w:val="-2"/>
                <w:sz w:val="28"/>
              </w:rPr>
              <w:t>must</w:t>
            </w:r>
            <w:r>
              <w:rPr>
                <w:spacing w:val="-11"/>
                <w:sz w:val="28"/>
              </w:rPr>
              <w:t xml:space="preserve"> </w:t>
            </w:r>
            <w:r>
              <w:rPr>
                <w:spacing w:val="-2"/>
                <w:sz w:val="28"/>
              </w:rPr>
              <w:t>comply</w:t>
            </w:r>
            <w:r>
              <w:rPr>
                <w:spacing w:val="-15"/>
                <w:sz w:val="28"/>
              </w:rPr>
              <w:t xml:space="preserve"> </w:t>
            </w:r>
            <w:r>
              <w:rPr>
                <w:spacing w:val="-2"/>
                <w:sz w:val="28"/>
              </w:rPr>
              <w:t>with</w:t>
            </w:r>
            <w:r>
              <w:rPr>
                <w:spacing w:val="-11"/>
                <w:sz w:val="28"/>
              </w:rPr>
              <w:t xml:space="preserve"> </w:t>
            </w:r>
            <w:r>
              <w:rPr>
                <w:spacing w:val="-2"/>
                <w:sz w:val="28"/>
              </w:rPr>
              <w:t>the</w:t>
            </w:r>
            <w:r>
              <w:rPr>
                <w:spacing w:val="-12"/>
                <w:sz w:val="28"/>
              </w:rPr>
              <w:t xml:space="preserve"> </w:t>
            </w:r>
            <w:r>
              <w:rPr>
                <w:spacing w:val="-2"/>
                <w:sz w:val="28"/>
              </w:rPr>
              <w:t>provisions</w:t>
            </w:r>
            <w:r>
              <w:rPr>
                <w:spacing w:val="-13"/>
                <w:sz w:val="28"/>
              </w:rPr>
              <w:t xml:space="preserve"> </w:t>
            </w:r>
            <w:r>
              <w:rPr>
                <w:spacing w:val="-2"/>
                <w:sz w:val="28"/>
              </w:rPr>
              <w:t>of</w:t>
            </w:r>
            <w:r>
              <w:rPr>
                <w:spacing w:val="-12"/>
                <w:sz w:val="28"/>
              </w:rPr>
              <w:t xml:space="preserve"> </w:t>
            </w:r>
            <w:r>
              <w:rPr>
                <w:spacing w:val="-2"/>
                <w:sz w:val="28"/>
              </w:rPr>
              <w:t xml:space="preserve">Section </w:t>
            </w:r>
            <w:r>
              <w:rPr>
                <w:sz w:val="28"/>
              </w:rPr>
              <w:t xml:space="preserve">1, Chapter V – Scope of supply. The Contractor must </w:t>
            </w:r>
            <w:r>
              <w:rPr>
                <w:spacing w:val="-2"/>
                <w:sz w:val="28"/>
              </w:rPr>
              <w:t>provide</w:t>
            </w:r>
            <w:r>
              <w:rPr>
                <w:spacing w:val="-16"/>
                <w:sz w:val="28"/>
              </w:rPr>
              <w:t xml:space="preserve"> </w:t>
            </w:r>
            <w:r>
              <w:rPr>
                <w:spacing w:val="-2"/>
                <w:sz w:val="28"/>
              </w:rPr>
              <w:t>invoices,</w:t>
            </w:r>
            <w:r>
              <w:rPr>
                <w:spacing w:val="-15"/>
                <w:sz w:val="28"/>
              </w:rPr>
              <w:t xml:space="preserve"> </w:t>
            </w:r>
            <w:r>
              <w:rPr>
                <w:spacing w:val="-2"/>
                <w:sz w:val="28"/>
              </w:rPr>
              <w:t>other</w:t>
            </w:r>
            <w:r>
              <w:rPr>
                <w:spacing w:val="-16"/>
                <w:sz w:val="28"/>
              </w:rPr>
              <w:t xml:space="preserve"> </w:t>
            </w:r>
            <w:r>
              <w:rPr>
                <w:spacing w:val="-2"/>
                <w:sz w:val="28"/>
              </w:rPr>
              <w:t>documents</w:t>
            </w:r>
            <w:r>
              <w:rPr>
                <w:spacing w:val="-15"/>
                <w:sz w:val="28"/>
              </w:rPr>
              <w:t xml:space="preserve"> </w:t>
            </w:r>
            <w:r>
              <w:rPr>
                <w:spacing w:val="-2"/>
                <w:sz w:val="28"/>
              </w:rPr>
              <w:t>as</w:t>
            </w:r>
            <w:r>
              <w:rPr>
                <w:spacing w:val="-16"/>
                <w:sz w:val="28"/>
              </w:rPr>
              <w:t xml:space="preserve"> </w:t>
            </w:r>
            <w:r>
              <w:rPr>
                <w:spacing w:val="-2"/>
                <w:sz w:val="28"/>
              </w:rPr>
              <w:t>prescribed</w:t>
            </w:r>
            <w:r>
              <w:rPr>
                <w:spacing w:val="-15"/>
                <w:sz w:val="28"/>
              </w:rPr>
              <w:t xml:space="preserve"> </w:t>
            </w:r>
            <w:r>
              <w:rPr>
                <w:spacing w:val="-2"/>
                <w:sz w:val="28"/>
              </w:rPr>
              <w:t>in</w:t>
            </w:r>
            <w:r>
              <w:rPr>
                <w:spacing w:val="-16"/>
                <w:sz w:val="28"/>
              </w:rPr>
              <w:t xml:space="preserve"> </w:t>
            </w:r>
            <w:r>
              <w:rPr>
                <w:spacing w:val="-2"/>
                <w:sz w:val="28"/>
              </w:rPr>
              <w:t>the</w:t>
            </w:r>
            <w:r>
              <w:rPr>
                <w:spacing w:val="-15"/>
                <w:sz w:val="28"/>
              </w:rPr>
              <w:t xml:space="preserve"> </w:t>
            </w:r>
            <w:r>
              <w:rPr>
                <w:b/>
                <w:spacing w:val="-2"/>
                <w:sz w:val="28"/>
              </w:rPr>
              <w:t>SCC</w:t>
            </w:r>
            <w:r>
              <w:rPr>
                <w:spacing w:val="-2"/>
                <w:sz w:val="28"/>
              </w:rPr>
              <w:t>.</w:t>
            </w:r>
          </w:p>
        </w:tc>
      </w:tr>
      <w:tr w:rsidR="00C56328">
        <w:trPr>
          <w:trHeight w:val="2011"/>
        </w:trPr>
        <w:tc>
          <w:tcPr>
            <w:tcW w:w="2269" w:type="dxa"/>
          </w:tcPr>
          <w:p w:rsidR="00C56328" w:rsidRDefault="00271611">
            <w:pPr>
              <w:pStyle w:val="TableParagraph"/>
              <w:spacing w:before="117" w:line="264" w:lineRule="auto"/>
              <w:ind w:left="107"/>
              <w:rPr>
                <w:b/>
                <w:sz w:val="28"/>
              </w:rPr>
            </w:pPr>
            <w:r>
              <w:rPr>
                <w:b/>
                <w:sz w:val="28"/>
              </w:rPr>
              <w:t>10.</w:t>
            </w:r>
            <w:r>
              <w:rPr>
                <w:b/>
                <w:spacing w:val="-18"/>
                <w:sz w:val="28"/>
              </w:rPr>
              <w:t xml:space="preserve"> </w:t>
            </w:r>
            <w:r>
              <w:rPr>
                <w:b/>
                <w:sz w:val="28"/>
              </w:rPr>
              <w:t xml:space="preserve">Contractor’s </w:t>
            </w:r>
            <w:r>
              <w:rPr>
                <w:b/>
                <w:spacing w:val="-2"/>
                <w:sz w:val="28"/>
              </w:rPr>
              <w:t>responsibilities</w:t>
            </w:r>
          </w:p>
        </w:tc>
        <w:tc>
          <w:tcPr>
            <w:tcW w:w="6976" w:type="dxa"/>
          </w:tcPr>
          <w:p w:rsidR="00C56328" w:rsidRDefault="00271611">
            <w:pPr>
              <w:pStyle w:val="TableParagraph"/>
              <w:spacing w:before="112" w:line="264" w:lineRule="auto"/>
              <w:ind w:left="311" w:right="93"/>
              <w:jc w:val="both"/>
              <w:rPr>
                <w:sz w:val="28"/>
              </w:rPr>
            </w:pPr>
            <w:r>
              <w:rPr>
                <w:spacing w:val="-2"/>
                <w:sz w:val="28"/>
              </w:rPr>
              <w:t>The</w:t>
            </w:r>
            <w:r>
              <w:rPr>
                <w:spacing w:val="-18"/>
                <w:sz w:val="28"/>
              </w:rPr>
              <w:t xml:space="preserve"> </w:t>
            </w:r>
            <w:r>
              <w:rPr>
                <w:spacing w:val="-2"/>
                <w:sz w:val="28"/>
              </w:rPr>
              <w:t>Contractor</w:t>
            </w:r>
            <w:r>
              <w:rPr>
                <w:spacing w:val="-15"/>
                <w:sz w:val="28"/>
              </w:rPr>
              <w:t xml:space="preserve"> </w:t>
            </w:r>
            <w:r>
              <w:rPr>
                <w:spacing w:val="-2"/>
                <w:sz w:val="28"/>
              </w:rPr>
              <w:t>must</w:t>
            </w:r>
            <w:r>
              <w:rPr>
                <w:spacing w:val="-16"/>
                <w:sz w:val="28"/>
              </w:rPr>
              <w:t xml:space="preserve"> </w:t>
            </w:r>
            <w:r>
              <w:rPr>
                <w:spacing w:val="-2"/>
                <w:sz w:val="28"/>
              </w:rPr>
              <w:t>provide</w:t>
            </w:r>
            <w:r>
              <w:rPr>
                <w:spacing w:val="-15"/>
                <w:sz w:val="28"/>
              </w:rPr>
              <w:t xml:space="preserve"> </w:t>
            </w:r>
            <w:r>
              <w:rPr>
                <w:spacing w:val="-2"/>
                <w:sz w:val="28"/>
              </w:rPr>
              <w:t>all</w:t>
            </w:r>
            <w:r>
              <w:rPr>
                <w:spacing w:val="-16"/>
                <w:sz w:val="28"/>
              </w:rPr>
              <w:t xml:space="preserve"> </w:t>
            </w:r>
            <w:r>
              <w:rPr>
                <w:spacing w:val="-2"/>
                <w:sz w:val="28"/>
              </w:rPr>
              <w:t>goods</w:t>
            </w:r>
            <w:r>
              <w:rPr>
                <w:spacing w:val="-15"/>
                <w:sz w:val="28"/>
              </w:rPr>
              <w:t xml:space="preserve"> </w:t>
            </w:r>
            <w:r>
              <w:rPr>
                <w:spacing w:val="-2"/>
                <w:sz w:val="28"/>
              </w:rPr>
              <w:t>and</w:t>
            </w:r>
            <w:r>
              <w:rPr>
                <w:spacing w:val="-16"/>
                <w:sz w:val="28"/>
              </w:rPr>
              <w:t xml:space="preserve"> </w:t>
            </w:r>
            <w:r>
              <w:rPr>
                <w:spacing w:val="-2"/>
                <w:sz w:val="28"/>
              </w:rPr>
              <w:t>relevant</w:t>
            </w:r>
            <w:r>
              <w:rPr>
                <w:spacing w:val="-15"/>
                <w:sz w:val="28"/>
              </w:rPr>
              <w:t xml:space="preserve"> </w:t>
            </w:r>
            <w:r>
              <w:rPr>
                <w:spacing w:val="-2"/>
                <w:sz w:val="28"/>
              </w:rPr>
              <w:t xml:space="preserve">services </w:t>
            </w:r>
            <w:r>
              <w:rPr>
                <w:sz w:val="28"/>
              </w:rPr>
              <w:t>(if</w:t>
            </w:r>
            <w:r>
              <w:rPr>
                <w:spacing w:val="-12"/>
                <w:sz w:val="28"/>
              </w:rPr>
              <w:t xml:space="preserve"> </w:t>
            </w:r>
            <w:r>
              <w:rPr>
                <w:sz w:val="28"/>
              </w:rPr>
              <w:t>any)</w:t>
            </w:r>
            <w:r>
              <w:rPr>
                <w:spacing w:val="-11"/>
                <w:sz w:val="28"/>
              </w:rPr>
              <w:t xml:space="preserve"> </w:t>
            </w:r>
            <w:r>
              <w:rPr>
                <w:sz w:val="28"/>
              </w:rPr>
              <w:t>within</w:t>
            </w:r>
            <w:r>
              <w:rPr>
                <w:spacing w:val="-12"/>
                <w:sz w:val="28"/>
              </w:rPr>
              <w:t xml:space="preserve"> </w:t>
            </w:r>
            <w:r>
              <w:rPr>
                <w:sz w:val="28"/>
              </w:rPr>
              <w:t>the</w:t>
            </w:r>
            <w:r>
              <w:rPr>
                <w:spacing w:val="-12"/>
                <w:sz w:val="28"/>
              </w:rPr>
              <w:t xml:space="preserve"> </w:t>
            </w:r>
            <w:r>
              <w:rPr>
                <w:sz w:val="28"/>
              </w:rPr>
              <w:t>scope</w:t>
            </w:r>
            <w:r>
              <w:rPr>
                <w:spacing w:val="-12"/>
                <w:sz w:val="28"/>
              </w:rPr>
              <w:t xml:space="preserve"> </w:t>
            </w:r>
            <w:r>
              <w:rPr>
                <w:sz w:val="28"/>
              </w:rPr>
              <w:t>of</w:t>
            </w:r>
            <w:r>
              <w:rPr>
                <w:spacing w:val="-12"/>
                <w:sz w:val="28"/>
              </w:rPr>
              <w:t xml:space="preserve"> </w:t>
            </w:r>
            <w:r>
              <w:rPr>
                <w:sz w:val="28"/>
              </w:rPr>
              <w:t>supply</w:t>
            </w:r>
            <w:r>
              <w:rPr>
                <w:spacing w:val="-15"/>
                <w:sz w:val="28"/>
              </w:rPr>
              <w:t xml:space="preserve"> </w:t>
            </w:r>
            <w:r>
              <w:rPr>
                <w:sz w:val="28"/>
              </w:rPr>
              <w:t>specified</w:t>
            </w:r>
            <w:r>
              <w:rPr>
                <w:spacing w:val="-10"/>
                <w:sz w:val="28"/>
              </w:rPr>
              <w:t xml:space="preserve"> </w:t>
            </w:r>
            <w:r>
              <w:rPr>
                <w:sz w:val="28"/>
              </w:rPr>
              <w:t>in</w:t>
            </w:r>
            <w:r>
              <w:rPr>
                <w:spacing w:val="-12"/>
                <w:sz w:val="28"/>
              </w:rPr>
              <w:t xml:space="preserve"> </w:t>
            </w:r>
            <w:r>
              <w:rPr>
                <w:sz w:val="28"/>
              </w:rPr>
              <w:t>Section</w:t>
            </w:r>
            <w:r>
              <w:rPr>
                <w:spacing w:val="-12"/>
                <w:sz w:val="28"/>
              </w:rPr>
              <w:t xml:space="preserve"> </w:t>
            </w:r>
            <w:r>
              <w:rPr>
                <w:sz w:val="28"/>
              </w:rPr>
              <w:t>8</w:t>
            </w:r>
            <w:r>
              <w:rPr>
                <w:spacing w:val="-12"/>
                <w:sz w:val="28"/>
              </w:rPr>
              <w:t xml:space="preserve"> </w:t>
            </w:r>
            <w:r>
              <w:rPr>
                <w:sz w:val="28"/>
              </w:rPr>
              <w:t>of the GCC and according to the delivery schedule and the schedule for completion of relevant services specified in Section 9 of the GCC.</w:t>
            </w:r>
          </w:p>
        </w:tc>
      </w:tr>
      <w:tr w:rsidR="00C56328">
        <w:trPr>
          <w:trHeight w:val="2484"/>
        </w:trPr>
        <w:tc>
          <w:tcPr>
            <w:tcW w:w="2269" w:type="dxa"/>
          </w:tcPr>
          <w:p w:rsidR="00C56328" w:rsidRDefault="00271611">
            <w:pPr>
              <w:pStyle w:val="TableParagraph"/>
              <w:spacing w:before="117" w:line="264" w:lineRule="auto"/>
              <w:ind w:left="107"/>
              <w:rPr>
                <w:b/>
                <w:sz w:val="28"/>
              </w:rPr>
            </w:pPr>
            <w:r>
              <w:rPr>
                <w:b/>
                <w:spacing w:val="-2"/>
                <w:sz w:val="28"/>
              </w:rPr>
              <w:t>11.</w:t>
            </w:r>
            <w:r>
              <w:rPr>
                <w:b/>
                <w:spacing w:val="-21"/>
                <w:sz w:val="28"/>
              </w:rPr>
              <w:t xml:space="preserve"> </w:t>
            </w:r>
            <w:r>
              <w:rPr>
                <w:b/>
                <w:spacing w:val="-2"/>
                <w:sz w:val="28"/>
              </w:rPr>
              <w:t>Contract</w:t>
            </w:r>
            <w:r>
              <w:rPr>
                <w:b/>
                <w:spacing w:val="-20"/>
                <w:sz w:val="28"/>
              </w:rPr>
              <w:t xml:space="preserve"> </w:t>
            </w:r>
            <w:r>
              <w:rPr>
                <w:b/>
                <w:spacing w:val="-2"/>
                <w:sz w:val="28"/>
              </w:rPr>
              <w:t xml:space="preserve">type </w:t>
            </w:r>
            <w:r>
              <w:rPr>
                <w:b/>
                <w:spacing w:val="-10"/>
                <w:sz w:val="28"/>
              </w:rPr>
              <w:t>and</w:t>
            </w:r>
            <w:r>
              <w:rPr>
                <w:b/>
                <w:spacing w:val="-23"/>
                <w:sz w:val="28"/>
              </w:rPr>
              <w:t xml:space="preserve"> </w:t>
            </w:r>
            <w:r>
              <w:rPr>
                <w:b/>
                <w:spacing w:val="-10"/>
                <w:sz w:val="28"/>
              </w:rPr>
              <w:t>contract</w:t>
            </w:r>
            <w:r>
              <w:rPr>
                <w:b/>
                <w:spacing w:val="-20"/>
                <w:sz w:val="28"/>
              </w:rPr>
              <w:t xml:space="preserve"> </w:t>
            </w:r>
            <w:r>
              <w:rPr>
                <w:b/>
                <w:spacing w:val="-10"/>
                <w:sz w:val="28"/>
              </w:rPr>
              <w:t>price</w:t>
            </w:r>
          </w:p>
        </w:tc>
        <w:tc>
          <w:tcPr>
            <w:tcW w:w="6976" w:type="dxa"/>
          </w:tcPr>
          <w:p w:rsidR="00C56328" w:rsidRDefault="00271611">
            <w:pPr>
              <w:pStyle w:val="TableParagraph"/>
              <w:numPr>
                <w:ilvl w:val="1"/>
                <w:numId w:val="33"/>
              </w:numPr>
              <w:tabs>
                <w:tab w:val="left" w:pos="937"/>
              </w:tabs>
              <w:spacing w:before="112"/>
              <w:ind w:left="937" w:hanging="626"/>
              <w:jc w:val="both"/>
              <w:rPr>
                <w:sz w:val="28"/>
              </w:rPr>
            </w:pPr>
            <w:r>
              <w:rPr>
                <w:sz w:val="28"/>
              </w:rPr>
              <w:t>Contract</w:t>
            </w:r>
            <w:r>
              <w:rPr>
                <w:spacing w:val="-4"/>
                <w:sz w:val="28"/>
              </w:rPr>
              <w:t xml:space="preserve"> </w:t>
            </w:r>
            <w:r>
              <w:rPr>
                <w:sz w:val="28"/>
              </w:rPr>
              <w:t>type:</w:t>
            </w:r>
            <w:r>
              <w:rPr>
                <w:spacing w:val="-4"/>
                <w:sz w:val="28"/>
              </w:rPr>
              <w:t xml:space="preserve"> </w:t>
            </w:r>
            <w:r>
              <w:rPr>
                <w:sz w:val="28"/>
              </w:rPr>
              <w:t>as</w:t>
            </w:r>
            <w:r>
              <w:rPr>
                <w:spacing w:val="-4"/>
                <w:sz w:val="28"/>
              </w:rPr>
              <w:t xml:space="preserve"> </w:t>
            </w:r>
            <w:r>
              <w:rPr>
                <w:sz w:val="28"/>
              </w:rPr>
              <w:t>stipulated</w:t>
            </w:r>
            <w:r>
              <w:rPr>
                <w:spacing w:val="-4"/>
                <w:sz w:val="28"/>
              </w:rPr>
              <w:t xml:space="preserve"> </w:t>
            </w:r>
            <w:r>
              <w:rPr>
                <w:sz w:val="28"/>
              </w:rPr>
              <w:t>in</w:t>
            </w:r>
            <w:r>
              <w:rPr>
                <w:spacing w:val="-3"/>
                <w:sz w:val="28"/>
              </w:rPr>
              <w:t xml:space="preserve"> </w:t>
            </w:r>
            <w:r>
              <w:rPr>
                <w:sz w:val="28"/>
              </w:rPr>
              <w:t xml:space="preserve">the </w:t>
            </w:r>
            <w:r>
              <w:rPr>
                <w:b/>
                <w:spacing w:val="-4"/>
                <w:sz w:val="28"/>
              </w:rPr>
              <w:t>SCC</w:t>
            </w:r>
            <w:r>
              <w:rPr>
                <w:spacing w:val="-4"/>
                <w:sz w:val="28"/>
              </w:rPr>
              <w:t>.</w:t>
            </w:r>
          </w:p>
          <w:p w:rsidR="00C56328" w:rsidRDefault="00271611">
            <w:pPr>
              <w:pStyle w:val="TableParagraph"/>
              <w:numPr>
                <w:ilvl w:val="1"/>
                <w:numId w:val="33"/>
              </w:numPr>
              <w:tabs>
                <w:tab w:val="left" w:pos="960"/>
              </w:tabs>
              <w:spacing w:before="151" w:line="264" w:lineRule="auto"/>
              <w:ind w:left="311" w:right="97" w:firstLine="0"/>
              <w:jc w:val="both"/>
              <w:rPr>
                <w:sz w:val="28"/>
              </w:rPr>
            </w:pPr>
            <w:r>
              <w:rPr>
                <w:sz w:val="28"/>
              </w:rPr>
              <w:t xml:space="preserve">The contract price specified in the </w:t>
            </w:r>
            <w:r>
              <w:rPr>
                <w:b/>
                <w:sz w:val="28"/>
              </w:rPr>
              <w:t xml:space="preserve">SCC </w:t>
            </w:r>
            <w:r>
              <w:rPr>
                <w:sz w:val="28"/>
              </w:rPr>
              <w:t>is the total cost</w:t>
            </w:r>
            <w:r>
              <w:rPr>
                <w:spacing w:val="-1"/>
                <w:sz w:val="28"/>
              </w:rPr>
              <w:t xml:space="preserve"> </w:t>
            </w:r>
            <w:r>
              <w:rPr>
                <w:sz w:val="28"/>
              </w:rPr>
              <w:t>to complete</w:t>
            </w:r>
            <w:r>
              <w:rPr>
                <w:spacing w:val="-2"/>
                <w:sz w:val="28"/>
              </w:rPr>
              <w:t xml:space="preserve"> </w:t>
            </w:r>
            <w:r>
              <w:rPr>
                <w:sz w:val="28"/>
              </w:rPr>
              <w:t>the</w:t>
            </w:r>
            <w:r>
              <w:rPr>
                <w:spacing w:val="-2"/>
                <w:sz w:val="28"/>
              </w:rPr>
              <w:t xml:space="preserve"> </w:t>
            </w:r>
            <w:r>
              <w:rPr>
                <w:sz w:val="28"/>
              </w:rPr>
              <w:t>supply</w:t>
            </w:r>
            <w:r>
              <w:rPr>
                <w:spacing w:val="-3"/>
                <w:sz w:val="28"/>
              </w:rPr>
              <w:t xml:space="preserve"> </w:t>
            </w:r>
            <w:r>
              <w:rPr>
                <w:sz w:val="28"/>
              </w:rPr>
              <w:t>of</w:t>
            </w:r>
            <w:r>
              <w:rPr>
                <w:spacing w:val="-2"/>
                <w:sz w:val="28"/>
              </w:rPr>
              <w:t xml:space="preserve"> </w:t>
            </w:r>
            <w:r>
              <w:rPr>
                <w:sz w:val="28"/>
              </w:rPr>
              <w:t>goods and relevant</w:t>
            </w:r>
            <w:r>
              <w:rPr>
                <w:spacing w:val="-1"/>
                <w:sz w:val="28"/>
              </w:rPr>
              <w:t xml:space="preserve"> </w:t>
            </w:r>
            <w:r>
              <w:rPr>
                <w:sz w:val="28"/>
              </w:rPr>
              <w:t>services of the bidding package stated in the contract price list on the basis of ensuring the schedule and quality according</w:t>
            </w:r>
            <w:r>
              <w:rPr>
                <w:spacing w:val="80"/>
                <w:sz w:val="28"/>
              </w:rPr>
              <w:t xml:space="preserve"> </w:t>
            </w:r>
            <w:r>
              <w:rPr>
                <w:sz w:val="28"/>
              </w:rPr>
              <w:t>to the requirements of the bidding package.</w:t>
            </w:r>
          </w:p>
        </w:tc>
      </w:tr>
      <w:tr w:rsidR="00C56328">
        <w:trPr>
          <w:trHeight w:val="3902"/>
        </w:trPr>
        <w:tc>
          <w:tcPr>
            <w:tcW w:w="2269" w:type="dxa"/>
          </w:tcPr>
          <w:p w:rsidR="00C56328" w:rsidRDefault="00271611">
            <w:pPr>
              <w:pStyle w:val="TableParagraph"/>
              <w:spacing w:before="117" w:line="264" w:lineRule="auto"/>
              <w:ind w:left="107"/>
              <w:rPr>
                <w:b/>
                <w:sz w:val="28"/>
              </w:rPr>
            </w:pPr>
            <w:r>
              <w:rPr>
                <w:b/>
                <w:sz w:val="28"/>
              </w:rPr>
              <w:t>12. Taxes, fees, charges</w:t>
            </w:r>
            <w:r>
              <w:rPr>
                <w:b/>
                <w:spacing w:val="-18"/>
                <w:sz w:val="28"/>
              </w:rPr>
              <w:t xml:space="preserve"> </w:t>
            </w:r>
            <w:r>
              <w:rPr>
                <w:b/>
                <w:sz w:val="28"/>
              </w:rPr>
              <w:t>and</w:t>
            </w:r>
            <w:r>
              <w:rPr>
                <w:b/>
                <w:spacing w:val="-17"/>
                <w:sz w:val="28"/>
              </w:rPr>
              <w:t xml:space="preserve"> </w:t>
            </w:r>
            <w:r>
              <w:rPr>
                <w:b/>
                <w:sz w:val="28"/>
              </w:rPr>
              <w:t xml:space="preserve">tax </w:t>
            </w:r>
            <w:r>
              <w:rPr>
                <w:b/>
                <w:spacing w:val="-2"/>
                <w:sz w:val="28"/>
              </w:rPr>
              <w:t>adjustments</w:t>
            </w:r>
          </w:p>
        </w:tc>
        <w:tc>
          <w:tcPr>
            <w:tcW w:w="6976" w:type="dxa"/>
          </w:tcPr>
          <w:p w:rsidR="00C56328" w:rsidRDefault="00271611">
            <w:pPr>
              <w:pStyle w:val="TableParagraph"/>
              <w:numPr>
                <w:ilvl w:val="1"/>
                <w:numId w:val="32"/>
              </w:numPr>
              <w:tabs>
                <w:tab w:val="left" w:pos="1018"/>
              </w:tabs>
              <w:spacing w:before="112" w:line="264" w:lineRule="auto"/>
              <w:ind w:right="103" w:firstLine="0"/>
              <w:jc w:val="both"/>
              <w:rPr>
                <w:sz w:val="28"/>
              </w:rPr>
            </w:pPr>
            <w:r>
              <w:rPr>
                <w:sz w:val="28"/>
              </w:rPr>
              <w:t>In case the goods are manufactured abroad, the Contractor is responsible for all costs of taxes, fees and charges abroad.</w:t>
            </w:r>
          </w:p>
          <w:p w:rsidR="00C56328" w:rsidRDefault="00271611">
            <w:pPr>
              <w:pStyle w:val="TableParagraph"/>
              <w:numPr>
                <w:ilvl w:val="1"/>
                <w:numId w:val="32"/>
              </w:numPr>
              <w:tabs>
                <w:tab w:val="left" w:pos="996"/>
              </w:tabs>
              <w:spacing w:before="121" w:line="264" w:lineRule="auto"/>
              <w:ind w:right="97" w:firstLine="0"/>
              <w:jc w:val="both"/>
              <w:rPr>
                <w:sz w:val="28"/>
              </w:rPr>
            </w:pPr>
            <w:r>
              <w:rPr>
                <w:sz w:val="28"/>
              </w:rPr>
              <w:t xml:space="preserve">In case the goods are produced domestically, the Contractor is responsible for all costs of taxes, fees and charges incurred until the goods are delivered to the </w:t>
            </w:r>
            <w:r>
              <w:rPr>
                <w:spacing w:val="-2"/>
                <w:sz w:val="28"/>
              </w:rPr>
              <w:t>Investor.</w:t>
            </w:r>
          </w:p>
          <w:p w:rsidR="00C56328" w:rsidRDefault="00271611">
            <w:pPr>
              <w:pStyle w:val="TableParagraph"/>
              <w:numPr>
                <w:ilvl w:val="1"/>
                <w:numId w:val="32"/>
              </w:numPr>
              <w:tabs>
                <w:tab w:val="left" w:pos="989"/>
              </w:tabs>
              <w:spacing w:before="92" w:line="350" w:lineRule="atLeast"/>
              <w:ind w:right="103" w:firstLine="0"/>
              <w:jc w:val="both"/>
              <w:rPr>
                <w:sz w:val="28"/>
              </w:rPr>
            </w:pPr>
            <w:r>
              <w:rPr>
                <w:sz w:val="28"/>
              </w:rPr>
              <w:t>In case the Contractor is eligible for tax, fee and charge exemption or reduction in Vietnam, the Investor shall</w:t>
            </w:r>
            <w:r>
              <w:rPr>
                <w:spacing w:val="40"/>
                <w:sz w:val="28"/>
              </w:rPr>
              <w:t xml:space="preserve"> </w:t>
            </w:r>
            <w:r>
              <w:rPr>
                <w:sz w:val="28"/>
              </w:rPr>
              <w:t>create</w:t>
            </w:r>
            <w:r>
              <w:rPr>
                <w:spacing w:val="40"/>
                <w:sz w:val="28"/>
              </w:rPr>
              <w:t xml:space="preserve"> </w:t>
            </w:r>
            <w:r>
              <w:rPr>
                <w:sz w:val="28"/>
              </w:rPr>
              <w:t>maximum</w:t>
            </w:r>
            <w:r>
              <w:rPr>
                <w:spacing w:val="40"/>
                <w:sz w:val="28"/>
              </w:rPr>
              <w:t xml:space="preserve"> </w:t>
            </w:r>
            <w:r>
              <w:rPr>
                <w:sz w:val="28"/>
              </w:rPr>
              <w:t>conditions</w:t>
            </w:r>
            <w:r>
              <w:rPr>
                <w:spacing w:val="40"/>
                <w:sz w:val="28"/>
              </w:rPr>
              <w:t xml:space="preserve"> </w:t>
            </w:r>
            <w:r>
              <w:rPr>
                <w:sz w:val="28"/>
              </w:rPr>
              <w:t>for</w:t>
            </w:r>
            <w:r>
              <w:rPr>
                <w:spacing w:val="40"/>
                <w:sz w:val="28"/>
              </w:rPr>
              <w:t xml:space="preserve"> </w:t>
            </w:r>
            <w:r>
              <w:rPr>
                <w:sz w:val="28"/>
              </w:rPr>
              <w:t>the</w:t>
            </w:r>
            <w:r>
              <w:rPr>
                <w:spacing w:val="40"/>
                <w:sz w:val="28"/>
              </w:rPr>
              <w:t xml:space="preserve"> </w:t>
            </w:r>
            <w:r>
              <w:rPr>
                <w:sz w:val="28"/>
              </w:rPr>
              <w:t>Contractor</w:t>
            </w:r>
            <w:r>
              <w:rPr>
                <w:spacing w:val="40"/>
                <w:sz w:val="28"/>
              </w:rPr>
              <w:t xml:space="preserve"> </w:t>
            </w:r>
            <w:r>
              <w:rPr>
                <w:sz w:val="28"/>
              </w:rPr>
              <w:t>to</w:t>
            </w:r>
          </w:p>
        </w:tc>
      </w:tr>
    </w:tbl>
    <w:p w:rsidR="00C56328" w:rsidRDefault="00C56328">
      <w:pPr>
        <w:spacing w:line="350" w:lineRule="atLeast"/>
        <w:jc w:val="both"/>
        <w:rPr>
          <w:sz w:val="28"/>
        </w:rPr>
        <w:sectPr w:rsidR="00C56328">
          <w:pgSz w:w="11910" w:h="16840"/>
          <w:pgMar w:top="1040" w:right="300" w:bottom="280" w:left="940" w:header="722" w:footer="0" w:gutter="0"/>
          <w:cols w:space="720"/>
        </w:sectPr>
      </w:pPr>
    </w:p>
    <w:p w:rsidR="00C56328" w:rsidRDefault="00C56328">
      <w:pPr>
        <w:pStyle w:val="BodyText"/>
        <w:spacing w:before="7"/>
        <w:rPr>
          <w:b/>
          <w:sz w:val="14"/>
        </w:rPr>
      </w:pPr>
    </w:p>
    <w:tbl>
      <w:tblPr>
        <w:tblW w:w="0" w:type="auto"/>
        <w:tblInd w:w="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6976"/>
      </w:tblGrid>
      <w:tr w:rsidR="00C56328">
        <w:trPr>
          <w:trHeight w:val="3194"/>
        </w:trPr>
        <w:tc>
          <w:tcPr>
            <w:tcW w:w="2269" w:type="dxa"/>
          </w:tcPr>
          <w:p w:rsidR="00C56328" w:rsidRDefault="00C56328">
            <w:pPr>
              <w:pStyle w:val="TableParagraph"/>
              <w:rPr>
                <w:sz w:val="28"/>
              </w:rPr>
            </w:pPr>
          </w:p>
        </w:tc>
        <w:tc>
          <w:tcPr>
            <w:tcW w:w="6976" w:type="dxa"/>
          </w:tcPr>
          <w:p w:rsidR="00C56328" w:rsidRDefault="00271611">
            <w:pPr>
              <w:pStyle w:val="TableParagraph"/>
              <w:spacing w:line="264" w:lineRule="auto"/>
              <w:ind w:left="311" w:right="100"/>
              <w:jc w:val="both"/>
              <w:rPr>
                <w:sz w:val="28"/>
              </w:rPr>
            </w:pPr>
            <w:r>
              <w:rPr>
                <w:sz w:val="28"/>
              </w:rPr>
              <w:t xml:space="preserve">apply the policies of tax, fee and charge exemption or </w:t>
            </w:r>
            <w:r>
              <w:rPr>
                <w:spacing w:val="-2"/>
                <w:sz w:val="28"/>
              </w:rPr>
              <w:t>reduction.</w:t>
            </w:r>
          </w:p>
          <w:p w:rsidR="00C56328" w:rsidRDefault="00271611">
            <w:pPr>
              <w:pStyle w:val="TableParagraph"/>
              <w:numPr>
                <w:ilvl w:val="1"/>
                <w:numId w:val="31"/>
              </w:numPr>
              <w:tabs>
                <w:tab w:val="left" w:pos="987"/>
              </w:tabs>
              <w:spacing w:before="113" w:line="264" w:lineRule="auto"/>
              <w:ind w:right="104" w:firstLine="0"/>
              <w:jc w:val="both"/>
              <w:rPr>
                <w:sz w:val="28"/>
              </w:rPr>
            </w:pPr>
            <w:r>
              <w:rPr>
                <w:sz w:val="28"/>
              </w:rPr>
              <w:t>In case the Contractor is a foreign contractor and incurs contractor taxes in Vietnam, the payment of</w:t>
            </w:r>
            <w:r>
              <w:rPr>
                <w:spacing w:val="40"/>
                <w:sz w:val="28"/>
              </w:rPr>
              <w:t xml:space="preserve"> </w:t>
            </w:r>
            <w:r>
              <w:rPr>
                <w:sz w:val="28"/>
              </w:rPr>
              <w:t xml:space="preserve">foreign contractor tax shall comply with the provisions of </w:t>
            </w:r>
            <w:r>
              <w:rPr>
                <w:b/>
                <w:spacing w:val="-4"/>
                <w:sz w:val="28"/>
              </w:rPr>
              <w:t>SCC</w:t>
            </w:r>
            <w:r>
              <w:rPr>
                <w:spacing w:val="-4"/>
                <w:sz w:val="28"/>
              </w:rPr>
              <w:t>.</w:t>
            </w:r>
          </w:p>
          <w:p w:rsidR="00C56328" w:rsidRDefault="00271611">
            <w:pPr>
              <w:pStyle w:val="TableParagraph"/>
              <w:numPr>
                <w:ilvl w:val="1"/>
                <w:numId w:val="31"/>
              </w:numPr>
              <w:tabs>
                <w:tab w:val="left" w:pos="972"/>
              </w:tabs>
              <w:spacing w:before="119" w:line="264" w:lineRule="auto"/>
              <w:ind w:right="99" w:firstLine="0"/>
              <w:jc w:val="both"/>
              <w:rPr>
                <w:sz w:val="28"/>
              </w:rPr>
            </w:pPr>
            <w:r>
              <w:rPr>
                <w:sz w:val="28"/>
              </w:rPr>
              <w:t xml:space="preserve">Tax adjustments shall be made in accordance with the provisions of the </w:t>
            </w:r>
            <w:r>
              <w:rPr>
                <w:b/>
                <w:sz w:val="28"/>
              </w:rPr>
              <w:t>SCC</w:t>
            </w:r>
            <w:r>
              <w:rPr>
                <w:sz w:val="28"/>
              </w:rPr>
              <w:t>.</w:t>
            </w:r>
          </w:p>
        </w:tc>
      </w:tr>
      <w:tr w:rsidR="00C56328">
        <w:trPr>
          <w:trHeight w:val="6379"/>
        </w:trPr>
        <w:tc>
          <w:tcPr>
            <w:tcW w:w="2269" w:type="dxa"/>
          </w:tcPr>
          <w:p w:rsidR="00C56328" w:rsidRDefault="00271611">
            <w:pPr>
              <w:pStyle w:val="TableParagraph"/>
              <w:spacing w:before="117"/>
              <w:ind w:left="107"/>
              <w:rPr>
                <w:b/>
                <w:sz w:val="28"/>
              </w:rPr>
            </w:pPr>
            <w:r>
              <w:rPr>
                <w:b/>
                <w:sz w:val="28"/>
              </w:rPr>
              <w:t>13.</w:t>
            </w:r>
            <w:r>
              <w:rPr>
                <w:b/>
                <w:spacing w:val="-1"/>
                <w:sz w:val="28"/>
              </w:rPr>
              <w:t xml:space="preserve"> </w:t>
            </w:r>
            <w:r>
              <w:rPr>
                <w:b/>
                <w:spacing w:val="-2"/>
                <w:sz w:val="28"/>
              </w:rPr>
              <w:t>Advance</w:t>
            </w:r>
          </w:p>
        </w:tc>
        <w:tc>
          <w:tcPr>
            <w:tcW w:w="6976" w:type="dxa"/>
          </w:tcPr>
          <w:p w:rsidR="00C56328" w:rsidRDefault="00271611">
            <w:pPr>
              <w:pStyle w:val="TableParagraph"/>
              <w:numPr>
                <w:ilvl w:val="1"/>
                <w:numId w:val="30"/>
              </w:numPr>
              <w:tabs>
                <w:tab w:val="left" w:pos="984"/>
              </w:tabs>
              <w:spacing w:before="112" w:line="264" w:lineRule="auto"/>
              <w:ind w:right="97" w:firstLine="0"/>
              <w:jc w:val="both"/>
              <w:rPr>
                <w:sz w:val="28"/>
              </w:rPr>
            </w:pPr>
            <w:r>
              <w:rPr>
                <w:sz w:val="28"/>
              </w:rPr>
              <w:t xml:space="preserve">The Investor must provide the Contractor with an advance as prescribed in the </w:t>
            </w:r>
            <w:r>
              <w:rPr>
                <w:b/>
                <w:sz w:val="28"/>
              </w:rPr>
              <w:t>SCC</w:t>
            </w:r>
            <w:r>
              <w:rPr>
                <w:sz w:val="28"/>
              </w:rPr>
              <w:t>, after the Contractor submits an Advance Security equivalent to the advance. Advance security must be issued by a domestic credit institution or foreign bank branch established under the Vietnamese law, domestic non-life insurance enterprise, branch</w:t>
            </w:r>
            <w:r>
              <w:rPr>
                <w:spacing w:val="-2"/>
                <w:sz w:val="28"/>
              </w:rPr>
              <w:t xml:space="preserve"> </w:t>
            </w:r>
            <w:r>
              <w:rPr>
                <w:sz w:val="28"/>
              </w:rPr>
              <w:t>of</w:t>
            </w:r>
            <w:r>
              <w:rPr>
                <w:spacing w:val="-2"/>
                <w:sz w:val="28"/>
              </w:rPr>
              <w:t xml:space="preserve"> </w:t>
            </w:r>
            <w:r>
              <w:rPr>
                <w:sz w:val="28"/>
              </w:rPr>
              <w:t>foreign</w:t>
            </w:r>
            <w:r>
              <w:rPr>
                <w:spacing w:val="-4"/>
                <w:sz w:val="28"/>
              </w:rPr>
              <w:t xml:space="preserve"> </w:t>
            </w:r>
            <w:r>
              <w:rPr>
                <w:sz w:val="28"/>
              </w:rPr>
              <w:t>non-life</w:t>
            </w:r>
            <w:r>
              <w:rPr>
                <w:spacing w:val="-2"/>
                <w:sz w:val="28"/>
              </w:rPr>
              <w:t xml:space="preserve"> </w:t>
            </w:r>
            <w:r>
              <w:rPr>
                <w:sz w:val="28"/>
              </w:rPr>
              <w:t>insurance</w:t>
            </w:r>
            <w:r>
              <w:rPr>
                <w:spacing w:val="-2"/>
                <w:sz w:val="28"/>
              </w:rPr>
              <w:t xml:space="preserve"> </w:t>
            </w:r>
            <w:r>
              <w:rPr>
                <w:sz w:val="28"/>
              </w:rPr>
              <w:t>enterprise</w:t>
            </w:r>
            <w:r>
              <w:rPr>
                <w:spacing w:val="-2"/>
                <w:sz w:val="28"/>
              </w:rPr>
              <w:t xml:space="preserve"> </w:t>
            </w:r>
            <w:r>
              <w:rPr>
                <w:sz w:val="28"/>
              </w:rPr>
              <w:t>established under the Vietnamese law and takes effect until the advance payment is fully refunded; the value of the advance security will be gradually reduced on the amount of the advance which is repaid by the Contractor. No interest on advance money is charged.</w:t>
            </w:r>
          </w:p>
          <w:p w:rsidR="00C56328" w:rsidRDefault="00271611">
            <w:pPr>
              <w:pStyle w:val="TableParagraph"/>
              <w:numPr>
                <w:ilvl w:val="1"/>
                <w:numId w:val="30"/>
              </w:numPr>
              <w:tabs>
                <w:tab w:val="left" w:pos="987"/>
              </w:tabs>
              <w:spacing w:before="122" w:line="264" w:lineRule="auto"/>
              <w:ind w:right="102" w:firstLine="0"/>
              <w:jc w:val="both"/>
              <w:rPr>
                <w:sz w:val="28"/>
              </w:rPr>
            </w:pPr>
            <w:r>
              <w:rPr>
                <w:sz w:val="28"/>
              </w:rPr>
              <w:t>The Contractor may only use the advance for the performance of the Contract. The Contractor must prove that the advance has been used for the right purposes and to the right subjects by submitting copies of invoices and related documents to the Investor.</w:t>
            </w:r>
          </w:p>
        </w:tc>
      </w:tr>
      <w:tr w:rsidR="00C56328">
        <w:trPr>
          <w:trHeight w:val="4023"/>
        </w:trPr>
        <w:tc>
          <w:tcPr>
            <w:tcW w:w="2269" w:type="dxa"/>
          </w:tcPr>
          <w:p w:rsidR="00C56328" w:rsidRDefault="00271611">
            <w:pPr>
              <w:pStyle w:val="TableParagraph"/>
              <w:spacing w:before="120"/>
              <w:ind w:left="107"/>
              <w:rPr>
                <w:b/>
                <w:sz w:val="28"/>
              </w:rPr>
            </w:pPr>
            <w:r>
              <w:rPr>
                <w:b/>
                <w:sz w:val="28"/>
              </w:rPr>
              <w:t>14.</w:t>
            </w:r>
            <w:r>
              <w:rPr>
                <w:b/>
                <w:spacing w:val="-1"/>
                <w:sz w:val="28"/>
              </w:rPr>
              <w:t xml:space="preserve"> </w:t>
            </w:r>
            <w:r>
              <w:rPr>
                <w:b/>
                <w:spacing w:val="-2"/>
                <w:sz w:val="28"/>
              </w:rPr>
              <w:t>Payment</w:t>
            </w:r>
          </w:p>
        </w:tc>
        <w:tc>
          <w:tcPr>
            <w:tcW w:w="6976" w:type="dxa"/>
          </w:tcPr>
          <w:p w:rsidR="00C56328" w:rsidRDefault="00271611">
            <w:pPr>
              <w:pStyle w:val="TableParagraph"/>
              <w:numPr>
                <w:ilvl w:val="1"/>
                <w:numId w:val="29"/>
              </w:numPr>
              <w:tabs>
                <w:tab w:val="left" w:pos="958"/>
              </w:tabs>
              <w:spacing w:before="115" w:line="264" w:lineRule="auto"/>
              <w:ind w:right="98" w:firstLine="0"/>
              <w:jc w:val="both"/>
              <w:rPr>
                <w:sz w:val="28"/>
              </w:rPr>
            </w:pPr>
            <w:r>
              <w:rPr>
                <w:sz w:val="28"/>
              </w:rPr>
              <w:t>The Contractor's claim for payment must be sent to the Investor in writing, accompanied by an invoice describing the goods delivered and relevant services performed, together with the documents submitted in accordance with Article 9 of the GCC and a payment request must be sent when other obligations specified in the contract have been fulfilled.</w:t>
            </w:r>
          </w:p>
          <w:p w:rsidR="00C56328" w:rsidRDefault="00271611">
            <w:pPr>
              <w:pStyle w:val="TableParagraph"/>
              <w:numPr>
                <w:ilvl w:val="1"/>
                <w:numId w:val="29"/>
              </w:numPr>
              <w:tabs>
                <w:tab w:val="left" w:pos="937"/>
              </w:tabs>
              <w:spacing w:before="121"/>
              <w:ind w:left="937" w:hanging="626"/>
              <w:jc w:val="both"/>
              <w:rPr>
                <w:sz w:val="28"/>
              </w:rPr>
            </w:pPr>
            <w:r>
              <w:rPr>
                <w:sz w:val="28"/>
              </w:rPr>
              <w:t>Payment</w:t>
            </w:r>
            <w:r>
              <w:rPr>
                <w:spacing w:val="-3"/>
                <w:sz w:val="28"/>
              </w:rPr>
              <w:t xml:space="preserve"> </w:t>
            </w:r>
            <w:r>
              <w:rPr>
                <w:sz w:val="28"/>
              </w:rPr>
              <w:t>is</w:t>
            </w:r>
            <w:r>
              <w:rPr>
                <w:spacing w:val="-2"/>
                <w:sz w:val="28"/>
              </w:rPr>
              <w:t xml:space="preserve"> </w:t>
            </w:r>
            <w:r>
              <w:rPr>
                <w:sz w:val="28"/>
              </w:rPr>
              <w:t>made</w:t>
            </w:r>
            <w:r>
              <w:rPr>
                <w:spacing w:val="-4"/>
                <w:sz w:val="28"/>
              </w:rPr>
              <w:t xml:space="preserve"> </w:t>
            </w:r>
            <w:r>
              <w:rPr>
                <w:sz w:val="28"/>
              </w:rPr>
              <w:t>as</w:t>
            </w:r>
            <w:r>
              <w:rPr>
                <w:spacing w:val="-3"/>
                <w:sz w:val="28"/>
              </w:rPr>
              <w:t xml:space="preserve"> </w:t>
            </w:r>
            <w:r>
              <w:rPr>
                <w:sz w:val="28"/>
              </w:rPr>
              <w:t>stipulated</w:t>
            </w:r>
            <w:r>
              <w:rPr>
                <w:spacing w:val="-3"/>
                <w:sz w:val="28"/>
              </w:rPr>
              <w:t xml:space="preserve"> </w:t>
            </w:r>
            <w:r>
              <w:rPr>
                <w:sz w:val="28"/>
              </w:rPr>
              <w:t>in</w:t>
            </w:r>
            <w:r>
              <w:rPr>
                <w:spacing w:val="-6"/>
                <w:sz w:val="28"/>
              </w:rPr>
              <w:t xml:space="preserve"> </w:t>
            </w:r>
            <w:r>
              <w:rPr>
                <w:sz w:val="28"/>
              </w:rPr>
              <w:t xml:space="preserve">the </w:t>
            </w:r>
            <w:r>
              <w:rPr>
                <w:b/>
                <w:spacing w:val="-4"/>
                <w:sz w:val="28"/>
              </w:rPr>
              <w:t>SCC</w:t>
            </w:r>
            <w:r>
              <w:rPr>
                <w:spacing w:val="-4"/>
                <w:sz w:val="28"/>
              </w:rPr>
              <w:t>.</w:t>
            </w:r>
          </w:p>
          <w:p w:rsidR="00C56328" w:rsidRDefault="00271611">
            <w:pPr>
              <w:pStyle w:val="TableParagraph"/>
              <w:numPr>
                <w:ilvl w:val="1"/>
                <w:numId w:val="29"/>
              </w:numPr>
              <w:tabs>
                <w:tab w:val="left" w:pos="977"/>
              </w:tabs>
              <w:spacing w:before="150" w:line="264" w:lineRule="auto"/>
              <w:ind w:right="103" w:firstLine="0"/>
              <w:jc w:val="both"/>
              <w:rPr>
                <w:sz w:val="28"/>
              </w:rPr>
            </w:pPr>
            <w:r>
              <w:rPr>
                <w:sz w:val="28"/>
              </w:rPr>
              <w:t>Payment currency is the currency stipulated in the BD and the Contractor’s BP.</w:t>
            </w:r>
          </w:p>
        </w:tc>
      </w:tr>
      <w:tr w:rsidR="00C56328">
        <w:trPr>
          <w:trHeight w:val="758"/>
        </w:trPr>
        <w:tc>
          <w:tcPr>
            <w:tcW w:w="2269" w:type="dxa"/>
          </w:tcPr>
          <w:p w:rsidR="00C56328" w:rsidRDefault="00271611">
            <w:pPr>
              <w:pStyle w:val="TableParagraph"/>
              <w:spacing w:before="117"/>
              <w:ind w:left="107"/>
              <w:rPr>
                <w:b/>
                <w:sz w:val="28"/>
              </w:rPr>
            </w:pPr>
            <w:r>
              <w:rPr>
                <w:b/>
                <w:sz w:val="28"/>
              </w:rPr>
              <w:t>15.</w:t>
            </w:r>
            <w:r>
              <w:rPr>
                <w:b/>
                <w:spacing w:val="-1"/>
                <w:sz w:val="28"/>
              </w:rPr>
              <w:t xml:space="preserve"> </w:t>
            </w:r>
            <w:r>
              <w:rPr>
                <w:b/>
                <w:spacing w:val="-2"/>
                <w:sz w:val="28"/>
              </w:rPr>
              <w:t>Copyright</w:t>
            </w:r>
          </w:p>
        </w:tc>
        <w:tc>
          <w:tcPr>
            <w:tcW w:w="6976" w:type="dxa"/>
          </w:tcPr>
          <w:p w:rsidR="00C56328" w:rsidRDefault="00271611">
            <w:pPr>
              <w:pStyle w:val="TableParagraph"/>
              <w:tabs>
                <w:tab w:val="left" w:pos="1677"/>
                <w:tab w:val="left" w:pos="2125"/>
                <w:tab w:val="left" w:pos="2633"/>
                <w:tab w:val="left" w:pos="3959"/>
                <w:tab w:val="left" w:pos="5403"/>
                <w:tab w:val="left" w:pos="6039"/>
              </w:tabs>
              <w:spacing w:before="112"/>
              <w:ind w:left="311"/>
              <w:rPr>
                <w:sz w:val="28"/>
              </w:rPr>
            </w:pPr>
            <w:r>
              <w:rPr>
                <w:spacing w:val="-2"/>
                <w:sz w:val="28"/>
              </w:rPr>
              <w:t>Copyright</w:t>
            </w:r>
            <w:r>
              <w:rPr>
                <w:sz w:val="28"/>
              </w:rPr>
              <w:tab/>
            </w:r>
            <w:r>
              <w:rPr>
                <w:spacing w:val="-5"/>
                <w:sz w:val="28"/>
              </w:rPr>
              <w:t>in</w:t>
            </w:r>
            <w:r>
              <w:rPr>
                <w:sz w:val="28"/>
              </w:rPr>
              <w:tab/>
            </w:r>
            <w:r>
              <w:rPr>
                <w:spacing w:val="-5"/>
                <w:sz w:val="28"/>
              </w:rPr>
              <w:t>all</w:t>
            </w:r>
            <w:r>
              <w:rPr>
                <w:sz w:val="28"/>
              </w:rPr>
              <w:tab/>
            </w:r>
            <w:r>
              <w:rPr>
                <w:spacing w:val="-2"/>
                <w:sz w:val="28"/>
              </w:rPr>
              <w:t>drawings,</w:t>
            </w:r>
            <w:r>
              <w:rPr>
                <w:sz w:val="28"/>
              </w:rPr>
              <w:tab/>
            </w:r>
            <w:r>
              <w:rPr>
                <w:spacing w:val="-2"/>
                <w:sz w:val="28"/>
              </w:rPr>
              <w:t>documents</w:t>
            </w:r>
            <w:r>
              <w:rPr>
                <w:sz w:val="28"/>
              </w:rPr>
              <w:tab/>
            </w:r>
            <w:r>
              <w:rPr>
                <w:spacing w:val="-5"/>
                <w:sz w:val="28"/>
              </w:rPr>
              <w:t>and</w:t>
            </w:r>
            <w:r>
              <w:rPr>
                <w:sz w:val="28"/>
              </w:rPr>
              <w:tab/>
            </w:r>
            <w:r>
              <w:rPr>
                <w:spacing w:val="-2"/>
                <w:sz w:val="28"/>
              </w:rPr>
              <w:t>records</w:t>
            </w:r>
          </w:p>
        </w:tc>
      </w:tr>
    </w:tbl>
    <w:p w:rsidR="00C56328" w:rsidRDefault="00C56328">
      <w:pPr>
        <w:rPr>
          <w:sz w:val="28"/>
        </w:rPr>
        <w:sectPr w:rsidR="00C56328">
          <w:pgSz w:w="11910" w:h="16840"/>
          <w:pgMar w:top="1040" w:right="300" w:bottom="280" w:left="940" w:header="722" w:footer="0" w:gutter="0"/>
          <w:cols w:space="720"/>
        </w:sectPr>
      </w:pPr>
    </w:p>
    <w:p w:rsidR="00C56328" w:rsidRDefault="00C56328">
      <w:pPr>
        <w:pStyle w:val="BodyText"/>
        <w:spacing w:before="7"/>
        <w:rPr>
          <w:b/>
          <w:sz w:val="14"/>
        </w:rPr>
      </w:pPr>
    </w:p>
    <w:tbl>
      <w:tblPr>
        <w:tblW w:w="0" w:type="auto"/>
        <w:tblInd w:w="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6976"/>
      </w:tblGrid>
      <w:tr w:rsidR="00C56328">
        <w:trPr>
          <w:trHeight w:val="2244"/>
        </w:trPr>
        <w:tc>
          <w:tcPr>
            <w:tcW w:w="2269" w:type="dxa"/>
          </w:tcPr>
          <w:p w:rsidR="00C56328" w:rsidRDefault="00C56328">
            <w:pPr>
              <w:pStyle w:val="TableParagraph"/>
              <w:rPr>
                <w:sz w:val="28"/>
              </w:rPr>
            </w:pPr>
          </w:p>
        </w:tc>
        <w:tc>
          <w:tcPr>
            <w:tcW w:w="6976" w:type="dxa"/>
          </w:tcPr>
          <w:p w:rsidR="00C56328" w:rsidRDefault="00271611">
            <w:pPr>
              <w:pStyle w:val="TableParagraph"/>
              <w:spacing w:line="264" w:lineRule="auto"/>
              <w:ind w:left="311" w:right="94"/>
              <w:jc w:val="both"/>
              <w:rPr>
                <w:sz w:val="28"/>
              </w:rPr>
            </w:pPr>
            <w:r>
              <w:rPr>
                <w:sz w:val="28"/>
              </w:rPr>
              <w:t>containing information and data submitted by the Contractor to the Investor remains with the Contractor. Where such drawings, documents and records are provided</w:t>
            </w:r>
            <w:r>
              <w:rPr>
                <w:spacing w:val="-2"/>
                <w:sz w:val="28"/>
              </w:rPr>
              <w:t xml:space="preserve"> </w:t>
            </w:r>
            <w:r>
              <w:rPr>
                <w:sz w:val="28"/>
              </w:rPr>
              <w:t>to the</w:t>
            </w:r>
            <w:r>
              <w:rPr>
                <w:spacing w:val="-2"/>
                <w:sz w:val="28"/>
              </w:rPr>
              <w:t xml:space="preserve"> </w:t>
            </w:r>
            <w:r>
              <w:rPr>
                <w:sz w:val="28"/>
              </w:rPr>
              <w:t>Investor</w:t>
            </w:r>
            <w:r>
              <w:rPr>
                <w:spacing w:val="-3"/>
                <w:sz w:val="28"/>
              </w:rPr>
              <w:t xml:space="preserve"> </w:t>
            </w:r>
            <w:r>
              <w:rPr>
                <w:sz w:val="28"/>
              </w:rPr>
              <w:t>directly</w:t>
            </w:r>
            <w:r>
              <w:rPr>
                <w:spacing w:val="-5"/>
                <w:sz w:val="28"/>
              </w:rPr>
              <w:t xml:space="preserve"> </w:t>
            </w:r>
            <w:r>
              <w:rPr>
                <w:sz w:val="28"/>
              </w:rPr>
              <w:t>or</w:t>
            </w:r>
            <w:r>
              <w:rPr>
                <w:spacing w:val="-2"/>
                <w:sz w:val="28"/>
              </w:rPr>
              <w:t xml:space="preserve"> </w:t>
            </w:r>
            <w:r>
              <w:rPr>
                <w:sz w:val="28"/>
              </w:rPr>
              <w:t>through</w:t>
            </w:r>
            <w:r>
              <w:rPr>
                <w:spacing w:val="-1"/>
                <w:sz w:val="28"/>
              </w:rPr>
              <w:t xml:space="preserve"> </w:t>
            </w:r>
            <w:r>
              <w:rPr>
                <w:sz w:val="28"/>
              </w:rPr>
              <w:t>the</w:t>
            </w:r>
            <w:r>
              <w:rPr>
                <w:spacing w:val="-2"/>
                <w:sz w:val="28"/>
              </w:rPr>
              <w:t xml:space="preserve"> </w:t>
            </w:r>
            <w:r>
              <w:rPr>
                <w:sz w:val="28"/>
              </w:rPr>
              <w:t>Contractor by a third party, the copyright in such drawings, documents and records belongs to that third party.</w:t>
            </w:r>
          </w:p>
        </w:tc>
      </w:tr>
      <w:tr w:rsidR="00C56328">
        <w:trPr>
          <w:trHeight w:val="5123"/>
        </w:trPr>
        <w:tc>
          <w:tcPr>
            <w:tcW w:w="2269" w:type="dxa"/>
            <w:tcBorders>
              <w:bottom w:val="nil"/>
            </w:tcBorders>
          </w:tcPr>
          <w:p w:rsidR="00C56328" w:rsidRDefault="00271611">
            <w:pPr>
              <w:pStyle w:val="TableParagraph"/>
              <w:spacing w:before="120" w:line="264" w:lineRule="auto"/>
              <w:ind w:left="107"/>
              <w:rPr>
                <w:b/>
                <w:sz w:val="28"/>
              </w:rPr>
            </w:pPr>
            <w:r>
              <w:rPr>
                <w:b/>
                <w:sz w:val="28"/>
              </w:rPr>
              <w:t>16. Use of documents</w:t>
            </w:r>
            <w:r>
              <w:rPr>
                <w:b/>
                <w:spacing w:val="-18"/>
                <w:sz w:val="28"/>
              </w:rPr>
              <w:t xml:space="preserve"> </w:t>
            </w:r>
            <w:r>
              <w:rPr>
                <w:b/>
                <w:sz w:val="28"/>
              </w:rPr>
              <w:t xml:space="preserve">and </w:t>
            </w:r>
            <w:r>
              <w:rPr>
                <w:b/>
                <w:spacing w:val="-2"/>
                <w:sz w:val="28"/>
              </w:rPr>
              <w:t xml:space="preserve">information </w:t>
            </w:r>
            <w:r>
              <w:rPr>
                <w:b/>
                <w:sz w:val="28"/>
              </w:rPr>
              <w:t xml:space="preserve">related to the </w:t>
            </w:r>
            <w:r>
              <w:rPr>
                <w:b/>
                <w:spacing w:val="-2"/>
                <w:sz w:val="28"/>
              </w:rPr>
              <w:t>contract</w:t>
            </w:r>
          </w:p>
        </w:tc>
        <w:tc>
          <w:tcPr>
            <w:tcW w:w="6976" w:type="dxa"/>
            <w:tcBorders>
              <w:bottom w:val="nil"/>
            </w:tcBorders>
          </w:tcPr>
          <w:p w:rsidR="00C56328" w:rsidRDefault="00271611">
            <w:pPr>
              <w:pStyle w:val="TableParagraph"/>
              <w:spacing w:before="115" w:line="264" w:lineRule="auto"/>
              <w:ind w:left="277" w:right="98"/>
              <w:jc w:val="both"/>
              <w:rPr>
                <w:sz w:val="28"/>
              </w:rPr>
            </w:pPr>
            <w:r>
              <w:rPr>
                <w:sz w:val="28"/>
              </w:rPr>
              <w:t>16.1. The Investor and the Contractor shall keep confidential any documents, data or other information relating to the contract directly or indirectly provided by one party to the other party, without disclosing such documents, data or such information to a third party without the written consent of the other party, whether such document, data or information is provided before, during or after the completion or termination of the contract. The Contractor may transmit to the</w:t>
            </w:r>
            <w:r>
              <w:rPr>
                <w:spacing w:val="40"/>
                <w:sz w:val="28"/>
              </w:rPr>
              <w:t xml:space="preserve"> </w:t>
            </w:r>
            <w:r>
              <w:rPr>
                <w:sz w:val="28"/>
              </w:rPr>
              <w:t>Subcontractor appropriate documents, data and information</w:t>
            </w:r>
            <w:r>
              <w:rPr>
                <w:spacing w:val="-4"/>
                <w:sz w:val="28"/>
              </w:rPr>
              <w:t xml:space="preserve"> </w:t>
            </w:r>
            <w:r>
              <w:rPr>
                <w:sz w:val="28"/>
              </w:rPr>
              <w:t>provided</w:t>
            </w:r>
            <w:r>
              <w:rPr>
                <w:spacing w:val="-6"/>
                <w:sz w:val="28"/>
              </w:rPr>
              <w:t xml:space="preserve"> </w:t>
            </w:r>
            <w:r>
              <w:rPr>
                <w:sz w:val="28"/>
              </w:rPr>
              <w:t>by</w:t>
            </w:r>
            <w:r>
              <w:rPr>
                <w:spacing w:val="-8"/>
                <w:sz w:val="28"/>
              </w:rPr>
              <w:t xml:space="preserve"> </w:t>
            </w:r>
            <w:r>
              <w:rPr>
                <w:sz w:val="28"/>
              </w:rPr>
              <w:t>the</w:t>
            </w:r>
            <w:r>
              <w:rPr>
                <w:spacing w:val="-5"/>
                <w:sz w:val="28"/>
              </w:rPr>
              <w:t xml:space="preserve"> </w:t>
            </w:r>
            <w:r>
              <w:rPr>
                <w:sz w:val="28"/>
              </w:rPr>
              <w:t>Investor</w:t>
            </w:r>
            <w:r>
              <w:rPr>
                <w:spacing w:val="-5"/>
                <w:sz w:val="28"/>
              </w:rPr>
              <w:t xml:space="preserve"> </w:t>
            </w:r>
            <w:r>
              <w:rPr>
                <w:sz w:val="28"/>
              </w:rPr>
              <w:t>for</w:t>
            </w:r>
            <w:r>
              <w:rPr>
                <w:spacing w:val="-5"/>
                <w:sz w:val="28"/>
              </w:rPr>
              <w:t xml:space="preserve"> </w:t>
            </w:r>
            <w:r>
              <w:rPr>
                <w:sz w:val="28"/>
              </w:rPr>
              <w:t>the</w:t>
            </w:r>
            <w:r>
              <w:rPr>
                <w:spacing w:val="-5"/>
                <w:sz w:val="28"/>
              </w:rPr>
              <w:t xml:space="preserve"> </w:t>
            </w:r>
            <w:r>
              <w:rPr>
                <w:sz w:val="28"/>
              </w:rPr>
              <w:t>Subcontractor to perform its work under the Contract; in this case, the subcontractor shall make a commitment to the Contractor to keep such documents, data or information confidential.</w:t>
            </w:r>
          </w:p>
        </w:tc>
      </w:tr>
      <w:tr w:rsidR="00C56328">
        <w:trPr>
          <w:trHeight w:val="2244"/>
        </w:trPr>
        <w:tc>
          <w:tcPr>
            <w:tcW w:w="2269" w:type="dxa"/>
            <w:tcBorders>
              <w:top w:val="nil"/>
              <w:bottom w:val="nil"/>
            </w:tcBorders>
          </w:tcPr>
          <w:p w:rsidR="00C56328" w:rsidRDefault="00C56328">
            <w:pPr>
              <w:pStyle w:val="TableParagraph"/>
              <w:rPr>
                <w:sz w:val="28"/>
              </w:rPr>
            </w:pPr>
          </w:p>
        </w:tc>
        <w:tc>
          <w:tcPr>
            <w:tcW w:w="6976" w:type="dxa"/>
            <w:tcBorders>
              <w:top w:val="nil"/>
              <w:bottom w:val="nil"/>
            </w:tcBorders>
          </w:tcPr>
          <w:p w:rsidR="00C56328" w:rsidRDefault="00271611">
            <w:pPr>
              <w:pStyle w:val="TableParagraph"/>
              <w:spacing w:before="71" w:line="264" w:lineRule="auto"/>
              <w:ind w:left="277" w:right="98"/>
              <w:jc w:val="both"/>
              <w:rPr>
                <w:sz w:val="28"/>
              </w:rPr>
            </w:pPr>
            <w:r>
              <w:rPr>
                <w:sz w:val="28"/>
              </w:rPr>
              <w:t>16.2. The Investor shall not use documents, data and other information received from the Contractor for any other purpose unrelated</w:t>
            </w:r>
            <w:r>
              <w:rPr>
                <w:spacing w:val="-1"/>
                <w:sz w:val="28"/>
              </w:rPr>
              <w:t xml:space="preserve"> </w:t>
            </w:r>
            <w:r>
              <w:rPr>
                <w:sz w:val="28"/>
              </w:rPr>
              <w:t>to</w:t>
            </w:r>
            <w:r>
              <w:rPr>
                <w:spacing w:val="-1"/>
                <w:sz w:val="28"/>
              </w:rPr>
              <w:t xml:space="preserve"> </w:t>
            </w:r>
            <w:r>
              <w:rPr>
                <w:sz w:val="28"/>
              </w:rPr>
              <w:t>the contract. The Contractor</w:t>
            </w:r>
            <w:r>
              <w:rPr>
                <w:spacing w:val="-1"/>
                <w:sz w:val="28"/>
              </w:rPr>
              <w:t xml:space="preserve"> </w:t>
            </w:r>
            <w:r>
              <w:rPr>
                <w:sz w:val="28"/>
              </w:rPr>
              <w:t>shall</w:t>
            </w:r>
            <w:r>
              <w:rPr>
                <w:spacing w:val="-1"/>
                <w:sz w:val="28"/>
              </w:rPr>
              <w:t xml:space="preserve"> </w:t>
            </w:r>
            <w:r>
              <w:rPr>
                <w:sz w:val="28"/>
              </w:rPr>
              <w:t>not use documents, data and other information received from the Investor for any other purpose unrelated to the performance of the Contract.</w:t>
            </w:r>
          </w:p>
        </w:tc>
      </w:tr>
      <w:tr w:rsidR="00C56328">
        <w:trPr>
          <w:trHeight w:val="1183"/>
        </w:trPr>
        <w:tc>
          <w:tcPr>
            <w:tcW w:w="2269" w:type="dxa"/>
            <w:tcBorders>
              <w:top w:val="nil"/>
              <w:bottom w:val="nil"/>
            </w:tcBorders>
          </w:tcPr>
          <w:p w:rsidR="00C56328" w:rsidRDefault="00C56328">
            <w:pPr>
              <w:pStyle w:val="TableParagraph"/>
              <w:rPr>
                <w:sz w:val="28"/>
              </w:rPr>
            </w:pPr>
          </w:p>
        </w:tc>
        <w:tc>
          <w:tcPr>
            <w:tcW w:w="6976" w:type="dxa"/>
            <w:tcBorders>
              <w:top w:val="nil"/>
              <w:bottom w:val="nil"/>
            </w:tcBorders>
          </w:tcPr>
          <w:p w:rsidR="00C56328" w:rsidRDefault="00271611">
            <w:pPr>
              <w:pStyle w:val="TableParagraph"/>
              <w:spacing w:before="71" w:line="264" w:lineRule="auto"/>
              <w:ind w:left="277" w:right="100"/>
              <w:jc w:val="both"/>
              <w:rPr>
                <w:sz w:val="28"/>
              </w:rPr>
            </w:pPr>
            <w:r>
              <w:rPr>
                <w:sz w:val="28"/>
              </w:rPr>
              <w:t>16.3. The obligations of the Investor and the Contractor under Sections 16.1 and 16.2 of the GCC do not apply to the following information:</w:t>
            </w:r>
          </w:p>
        </w:tc>
      </w:tr>
      <w:tr w:rsidR="00C56328">
        <w:trPr>
          <w:trHeight w:val="828"/>
        </w:trPr>
        <w:tc>
          <w:tcPr>
            <w:tcW w:w="2269" w:type="dxa"/>
            <w:tcBorders>
              <w:top w:val="nil"/>
              <w:bottom w:val="nil"/>
            </w:tcBorders>
          </w:tcPr>
          <w:p w:rsidR="00C56328" w:rsidRDefault="00C56328">
            <w:pPr>
              <w:pStyle w:val="TableParagraph"/>
              <w:rPr>
                <w:sz w:val="28"/>
              </w:rPr>
            </w:pPr>
          </w:p>
        </w:tc>
        <w:tc>
          <w:tcPr>
            <w:tcW w:w="6976" w:type="dxa"/>
            <w:tcBorders>
              <w:top w:val="nil"/>
              <w:bottom w:val="nil"/>
            </w:tcBorders>
          </w:tcPr>
          <w:p w:rsidR="00C56328" w:rsidRDefault="00271611">
            <w:pPr>
              <w:pStyle w:val="TableParagraph"/>
              <w:spacing w:before="71" w:line="264" w:lineRule="auto"/>
              <w:ind w:left="277"/>
              <w:rPr>
                <w:sz w:val="28"/>
              </w:rPr>
            </w:pPr>
            <w:r>
              <w:rPr>
                <w:sz w:val="28"/>
              </w:rPr>
              <w:t>a) Information that the Investor or the Contractor needs to provide to the competent authority;</w:t>
            </w:r>
          </w:p>
        </w:tc>
      </w:tr>
      <w:tr w:rsidR="00C56328">
        <w:trPr>
          <w:trHeight w:val="827"/>
        </w:trPr>
        <w:tc>
          <w:tcPr>
            <w:tcW w:w="2269" w:type="dxa"/>
            <w:tcBorders>
              <w:top w:val="nil"/>
              <w:bottom w:val="nil"/>
            </w:tcBorders>
          </w:tcPr>
          <w:p w:rsidR="00C56328" w:rsidRDefault="00C56328">
            <w:pPr>
              <w:pStyle w:val="TableParagraph"/>
              <w:rPr>
                <w:sz w:val="28"/>
              </w:rPr>
            </w:pPr>
          </w:p>
        </w:tc>
        <w:tc>
          <w:tcPr>
            <w:tcW w:w="6976" w:type="dxa"/>
            <w:tcBorders>
              <w:top w:val="nil"/>
              <w:bottom w:val="nil"/>
            </w:tcBorders>
          </w:tcPr>
          <w:p w:rsidR="00C56328" w:rsidRDefault="00271611">
            <w:pPr>
              <w:pStyle w:val="TableParagraph"/>
              <w:spacing w:before="71" w:line="264" w:lineRule="auto"/>
              <w:ind w:left="277" w:right="60"/>
              <w:rPr>
                <w:sz w:val="28"/>
              </w:rPr>
            </w:pPr>
            <w:r>
              <w:rPr>
                <w:sz w:val="28"/>
              </w:rPr>
              <w:t>b) Information that has been or will be disclosed through no fault of the Investor or the Contractor;</w:t>
            </w:r>
          </w:p>
        </w:tc>
      </w:tr>
      <w:tr w:rsidR="00C56328">
        <w:trPr>
          <w:trHeight w:val="1183"/>
        </w:trPr>
        <w:tc>
          <w:tcPr>
            <w:tcW w:w="2269" w:type="dxa"/>
            <w:tcBorders>
              <w:top w:val="nil"/>
              <w:bottom w:val="nil"/>
            </w:tcBorders>
          </w:tcPr>
          <w:p w:rsidR="00C56328" w:rsidRDefault="00C56328">
            <w:pPr>
              <w:pStyle w:val="TableParagraph"/>
              <w:rPr>
                <w:sz w:val="28"/>
              </w:rPr>
            </w:pPr>
          </w:p>
        </w:tc>
        <w:tc>
          <w:tcPr>
            <w:tcW w:w="6976" w:type="dxa"/>
            <w:tcBorders>
              <w:top w:val="nil"/>
              <w:bottom w:val="nil"/>
            </w:tcBorders>
          </w:tcPr>
          <w:p w:rsidR="00C56328" w:rsidRDefault="00271611">
            <w:pPr>
              <w:pStyle w:val="TableParagraph"/>
              <w:spacing w:before="71" w:line="264" w:lineRule="auto"/>
              <w:ind w:left="277" w:right="103"/>
              <w:jc w:val="both"/>
              <w:rPr>
                <w:sz w:val="28"/>
              </w:rPr>
            </w:pPr>
            <w:r>
              <w:rPr>
                <w:sz w:val="28"/>
              </w:rPr>
              <w:t>c) Information owned by one party at the time of publication and not previously provided directly or indirectly by the other party;</w:t>
            </w:r>
          </w:p>
        </w:tc>
      </w:tr>
      <w:tr w:rsidR="00C56328">
        <w:trPr>
          <w:trHeight w:val="430"/>
        </w:trPr>
        <w:tc>
          <w:tcPr>
            <w:tcW w:w="2269" w:type="dxa"/>
            <w:tcBorders>
              <w:top w:val="nil"/>
            </w:tcBorders>
          </w:tcPr>
          <w:p w:rsidR="00C56328" w:rsidRDefault="00C56328">
            <w:pPr>
              <w:pStyle w:val="TableParagraph"/>
              <w:rPr>
                <w:sz w:val="28"/>
              </w:rPr>
            </w:pPr>
          </w:p>
        </w:tc>
        <w:tc>
          <w:tcPr>
            <w:tcW w:w="6976" w:type="dxa"/>
            <w:tcBorders>
              <w:top w:val="nil"/>
            </w:tcBorders>
          </w:tcPr>
          <w:p w:rsidR="00C56328" w:rsidRDefault="00271611">
            <w:pPr>
              <w:pStyle w:val="TableParagraph"/>
              <w:spacing w:before="71"/>
              <w:ind w:left="277"/>
              <w:rPr>
                <w:sz w:val="28"/>
              </w:rPr>
            </w:pPr>
            <w:r>
              <w:rPr>
                <w:sz w:val="28"/>
              </w:rPr>
              <w:t>d)</w:t>
            </w:r>
            <w:r>
              <w:rPr>
                <w:spacing w:val="33"/>
                <w:sz w:val="28"/>
              </w:rPr>
              <w:t xml:space="preserve"> </w:t>
            </w:r>
            <w:r>
              <w:rPr>
                <w:sz w:val="28"/>
              </w:rPr>
              <w:t>Information</w:t>
            </w:r>
            <w:r>
              <w:rPr>
                <w:spacing w:val="36"/>
                <w:sz w:val="28"/>
              </w:rPr>
              <w:t xml:space="preserve"> </w:t>
            </w:r>
            <w:r>
              <w:rPr>
                <w:sz w:val="28"/>
              </w:rPr>
              <w:t>lawfully</w:t>
            </w:r>
            <w:r>
              <w:rPr>
                <w:spacing w:val="35"/>
                <w:sz w:val="28"/>
              </w:rPr>
              <w:t xml:space="preserve"> </w:t>
            </w:r>
            <w:r>
              <w:rPr>
                <w:sz w:val="28"/>
              </w:rPr>
              <w:t>received</w:t>
            </w:r>
            <w:r>
              <w:rPr>
                <w:spacing w:val="37"/>
                <w:sz w:val="28"/>
              </w:rPr>
              <w:t xml:space="preserve"> </w:t>
            </w:r>
            <w:r>
              <w:rPr>
                <w:sz w:val="28"/>
              </w:rPr>
              <w:t>by</w:t>
            </w:r>
            <w:r>
              <w:rPr>
                <w:spacing w:val="32"/>
                <w:sz w:val="28"/>
              </w:rPr>
              <w:t xml:space="preserve"> </w:t>
            </w:r>
            <w:r>
              <w:rPr>
                <w:sz w:val="28"/>
              </w:rPr>
              <w:t>a</w:t>
            </w:r>
            <w:r>
              <w:rPr>
                <w:spacing w:val="35"/>
                <w:sz w:val="28"/>
              </w:rPr>
              <w:t xml:space="preserve"> </w:t>
            </w:r>
            <w:r>
              <w:rPr>
                <w:sz w:val="28"/>
              </w:rPr>
              <w:t>party</w:t>
            </w:r>
            <w:r>
              <w:rPr>
                <w:spacing w:val="35"/>
                <w:sz w:val="28"/>
              </w:rPr>
              <w:t xml:space="preserve"> </w:t>
            </w:r>
            <w:r>
              <w:rPr>
                <w:sz w:val="28"/>
              </w:rPr>
              <w:t>from</w:t>
            </w:r>
            <w:r>
              <w:rPr>
                <w:spacing w:val="33"/>
                <w:sz w:val="28"/>
              </w:rPr>
              <w:t xml:space="preserve"> </w:t>
            </w:r>
            <w:r>
              <w:rPr>
                <w:sz w:val="28"/>
              </w:rPr>
              <w:t>a</w:t>
            </w:r>
            <w:r>
              <w:rPr>
                <w:spacing w:val="36"/>
                <w:sz w:val="28"/>
              </w:rPr>
              <w:t xml:space="preserve"> </w:t>
            </w:r>
            <w:r>
              <w:rPr>
                <w:spacing w:val="-2"/>
                <w:sz w:val="28"/>
              </w:rPr>
              <w:t>third</w:t>
            </w:r>
          </w:p>
        </w:tc>
      </w:tr>
    </w:tbl>
    <w:p w:rsidR="00C56328" w:rsidRDefault="00C56328">
      <w:pPr>
        <w:rPr>
          <w:sz w:val="28"/>
        </w:rPr>
        <w:sectPr w:rsidR="00C56328">
          <w:pgSz w:w="11910" w:h="16840"/>
          <w:pgMar w:top="1040" w:right="300" w:bottom="280" w:left="940" w:header="722" w:footer="0" w:gutter="0"/>
          <w:cols w:space="720"/>
        </w:sectPr>
      </w:pPr>
    </w:p>
    <w:p w:rsidR="00C56328" w:rsidRDefault="00C56328">
      <w:pPr>
        <w:pStyle w:val="BodyText"/>
        <w:spacing w:before="7"/>
        <w:rPr>
          <w:b/>
          <w:sz w:val="14"/>
        </w:rPr>
      </w:pPr>
    </w:p>
    <w:tbl>
      <w:tblPr>
        <w:tblW w:w="0" w:type="auto"/>
        <w:tblInd w:w="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6976"/>
      </w:tblGrid>
      <w:tr w:rsidR="00C56328">
        <w:trPr>
          <w:trHeight w:val="3547"/>
        </w:trPr>
        <w:tc>
          <w:tcPr>
            <w:tcW w:w="2269" w:type="dxa"/>
          </w:tcPr>
          <w:p w:rsidR="00C56328" w:rsidRDefault="00C56328">
            <w:pPr>
              <w:pStyle w:val="TableParagraph"/>
              <w:rPr>
                <w:sz w:val="28"/>
              </w:rPr>
            </w:pPr>
          </w:p>
        </w:tc>
        <w:tc>
          <w:tcPr>
            <w:tcW w:w="6976" w:type="dxa"/>
          </w:tcPr>
          <w:p w:rsidR="00C56328" w:rsidRDefault="00271611">
            <w:pPr>
              <w:pStyle w:val="TableParagraph"/>
              <w:spacing w:line="264" w:lineRule="auto"/>
              <w:ind w:left="277" w:right="96"/>
              <w:jc w:val="both"/>
              <w:rPr>
                <w:sz w:val="28"/>
              </w:rPr>
            </w:pPr>
            <w:r>
              <w:rPr>
                <w:sz w:val="28"/>
              </w:rPr>
              <w:t xml:space="preserve">party that has no obligation to keep the information </w:t>
            </w:r>
            <w:r>
              <w:rPr>
                <w:spacing w:val="-2"/>
                <w:sz w:val="28"/>
              </w:rPr>
              <w:t>confidential.</w:t>
            </w:r>
          </w:p>
          <w:p w:rsidR="00C56328" w:rsidRDefault="00271611">
            <w:pPr>
              <w:pStyle w:val="TableParagraph"/>
              <w:spacing w:before="113" w:line="264" w:lineRule="auto"/>
              <w:ind w:left="277" w:right="101"/>
              <w:jc w:val="both"/>
              <w:rPr>
                <w:sz w:val="28"/>
              </w:rPr>
            </w:pPr>
            <w:r>
              <w:rPr>
                <w:sz w:val="28"/>
              </w:rPr>
              <w:t>16.4. The provisions of Section 16 of the GCC do not change any confidentiality commitments made by a party prior to the contract signing date in relation to the supply of goods or services.</w:t>
            </w:r>
          </w:p>
          <w:p w:rsidR="00C56328" w:rsidRDefault="00271611">
            <w:pPr>
              <w:pStyle w:val="TableParagraph"/>
              <w:spacing w:before="119" w:line="264" w:lineRule="auto"/>
              <w:ind w:left="277" w:right="101"/>
              <w:jc w:val="both"/>
              <w:rPr>
                <w:sz w:val="28"/>
              </w:rPr>
            </w:pPr>
            <w:r>
              <w:rPr>
                <w:sz w:val="28"/>
              </w:rPr>
              <w:t>16.5. The</w:t>
            </w:r>
            <w:r>
              <w:rPr>
                <w:spacing w:val="-1"/>
                <w:sz w:val="28"/>
              </w:rPr>
              <w:t xml:space="preserve"> </w:t>
            </w:r>
            <w:r>
              <w:rPr>
                <w:sz w:val="28"/>
              </w:rPr>
              <w:t>provisions of Section 16 of</w:t>
            </w:r>
            <w:r>
              <w:rPr>
                <w:spacing w:val="-1"/>
                <w:sz w:val="28"/>
              </w:rPr>
              <w:t xml:space="preserve"> </w:t>
            </w:r>
            <w:r>
              <w:rPr>
                <w:sz w:val="28"/>
              </w:rPr>
              <w:t>the</w:t>
            </w:r>
            <w:r>
              <w:rPr>
                <w:spacing w:val="-1"/>
                <w:sz w:val="28"/>
              </w:rPr>
              <w:t xml:space="preserve"> </w:t>
            </w:r>
            <w:r>
              <w:rPr>
                <w:sz w:val="28"/>
              </w:rPr>
              <w:t>GCC continue</w:t>
            </w:r>
            <w:r>
              <w:rPr>
                <w:spacing w:val="-3"/>
                <w:sz w:val="28"/>
              </w:rPr>
              <w:t xml:space="preserve"> </w:t>
            </w:r>
            <w:r>
              <w:rPr>
                <w:sz w:val="28"/>
              </w:rPr>
              <w:t>to be effective after the completion or termination of the contract for any reason.</w:t>
            </w:r>
          </w:p>
        </w:tc>
      </w:tr>
      <w:tr w:rsidR="00C56328">
        <w:trPr>
          <w:trHeight w:val="2719"/>
        </w:trPr>
        <w:tc>
          <w:tcPr>
            <w:tcW w:w="2269" w:type="dxa"/>
          </w:tcPr>
          <w:p w:rsidR="00C56328" w:rsidRDefault="00271611">
            <w:pPr>
              <w:pStyle w:val="TableParagraph"/>
              <w:spacing w:before="118"/>
              <w:ind w:left="107"/>
              <w:rPr>
                <w:b/>
                <w:sz w:val="28"/>
              </w:rPr>
            </w:pPr>
            <w:r>
              <w:rPr>
                <w:b/>
                <w:spacing w:val="-5"/>
                <w:sz w:val="28"/>
              </w:rPr>
              <w:t>17.</w:t>
            </w:r>
          </w:p>
          <w:p w:rsidR="00C56328" w:rsidRDefault="00271611">
            <w:pPr>
              <w:pStyle w:val="TableParagraph"/>
              <w:spacing w:before="33" w:line="264" w:lineRule="auto"/>
              <w:ind w:left="107" w:right="216"/>
              <w:rPr>
                <w:b/>
                <w:sz w:val="28"/>
              </w:rPr>
            </w:pPr>
            <w:r>
              <w:rPr>
                <w:b/>
                <w:spacing w:val="-2"/>
                <w:sz w:val="28"/>
              </w:rPr>
              <w:t xml:space="preserve">Specifications </w:t>
            </w:r>
            <w:r>
              <w:rPr>
                <w:b/>
                <w:sz w:val="28"/>
              </w:rPr>
              <w:t>and</w:t>
            </w:r>
            <w:r>
              <w:rPr>
                <w:b/>
                <w:spacing w:val="-18"/>
                <w:sz w:val="28"/>
              </w:rPr>
              <w:t xml:space="preserve"> </w:t>
            </w:r>
            <w:r>
              <w:rPr>
                <w:b/>
                <w:sz w:val="28"/>
              </w:rPr>
              <w:t>standards</w:t>
            </w:r>
          </w:p>
        </w:tc>
        <w:tc>
          <w:tcPr>
            <w:tcW w:w="6976" w:type="dxa"/>
          </w:tcPr>
          <w:p w:rsidR="00C56328" w:rsidRDefault="00271611">
            <w:pPr>
              <w:pStyle w:val="TableParagraph"/>
              <w:spacing w:before="113" w:line="264" w:lineRule="auto"/>
              <w:ind w:left="277" w:right="97"/>
              <w:jc w:val="both"/>
              <w:rPr>
                <w:sz w:val="28"/>
              </w:rPr>
            </w:pPr>
            <w:r>
              <w:rPr>
                <w:sz w:val="28"/>
              </w:rPr>
              <w:t>Goods and relevant services supplied under the contract will</w:t>
            </w:r>
            <w:r>
              <w:rPr>
                <w:spacing w:val="-1"/>
                <w:sz w:val="28"/>
              </w:rPr>
              <w:t xml:space="preserve"> </w:t>
            </w:r>
            <w:r>
              <w:rPr>
                <w:sz w:val="28"/>
              </w:rPr>
              <w:t>be subject to the specifications and standards set forth in Section 2 Chapter V – Scope of Supply; if there is no applicable parameter or standard in Section 2 of Chapter V, it must comply with the same or higher specifications and standards in force in the country or territory in which the goods originates.</w:t>
            </w:r>
          </w:p>
        </w:tc>
      </w:tr>
      <w:tr w:rsidR="00C56328">
        <w:trPr>
          <w:trHeight w:val="5674"/>
        </w:trPr>
        <w:tc>
          <w:tcPr>
            <w:tcW w:w="2269" w:type="dxa"/>
          </w:tcPr>
          <w:p w:rsidR="00C56328" w:rsidRDefault="00271611">
            <w:pPr>
              <w:pStyle w:val="TableParagraph"/>
              <w:spacing w:before="117"/>
              <w:ind w:left="107"/>
              <w:rPr>
                <w:b/>
                <w:sz w:val="28"/>
              </w:rPr>
            </w:pPr>
            <w:r>
              <w:rPr>
                <w:b/>
                <w:spacing w:val="-4"/>
                <w:sz w:val="28"/>
              </w:rPr>
              <w:t>18.</w:t>
            </w:r>
            <w:r>
              <w:rPr>
                <w:b/>
                <w:spacing w:val="-13"/>
                <w:sz w:val="28"/>
              </w:rPr>
              <w:t xml:space="preserve"> </w:t>
            </w:r>
            <w:r>
              <w:rPr>
                <w:b/>
                <w:spacing w:val="-2"/>
                <w:sz w:val="28"/>
              </w:rPr>
              <w:t>Packing</w:t>
            </w:r>
          </w:p>
        </w:tc>
        <w:tc>
          <w:tcPr>
            <w:tcW w:w="6976" w:type="dxa"/>
          </w:tcPr>
          <w:p w:rsidR="00C56328" w:rsidRDefault="00271611">
            <w:pPr>
              <w:pStyle w:val="TableParagraph"/>
              <w:numPr>
                <w:ilvl w:val="1"/>
                <w:numId w:val="28"/>
              </w:numPr>
              <w:tabs>
                <w:tab w:val="left" w:pos="956"/>
              </w:tabs>
              <w:spacing w:before="112" w:line="264" w:lineRule="auto"/>
              <w:ind w:right="99" w:firstLine="0"/>
              <w:jc w:val="both"/>
              <w:rPr>
                <w:sz w:val="28"/>
              </w:rPr>
            </w:pPr>
            <w:r>
              <w:rPr>
                <w:sz w:val="28"/>
              </w:rPr>
              <w:t>The Contractor must pack the goods properly to avoid damage during transportation to the project site as specified in the contract. During transportation, the packaging of goods must be strong enough to withstand strong impacts, too high or too low temperatures, in salt water, rain water and outdoors. The size and weight of each package must take into account transportation conditions such as distance, means of transport, infrastructure conditions, etc. from the place of shipment to the project site.</w:t>
            </w:r>
          </w:p>
          <w:p w:rsidR="00C56328" w:rsidRDefault="00271611">
            <w:pPr>
              <w:pStyle w:val="TableParagraph"/>
              <w:numPr>
                <w:ilvl w:val="1"/>
                <w:numId w:val="28"/>
              </w:numPr>
              <w:tabs>
                <w:tab w:val="left" w:pos="965"/>
              </w:tabs>
              <w:spacing w:before="122" w:line="264" w:lineRule="auto"/>
              <w:ind w:right="99" w:firstLine="0"/>
              <w:jc w:val="both"/>
              <w:rPr>
                <w:sz w:val="28"/>
              </w:rPr>
            </w:pPr>
            <w:r>
              <w:rPr>
                <w:sz w:val="28"/>
              </w:rPr>
              <w:t>The packing, noting of the goods, the documents inside and outside the package must comply with the specific requirements in the contract, including the requirements (if any) specified in the SCC and other instructions of the Investor.</w:t>
            </w:r>
          </w:p>
        </w:tc>
      </w:tr>
      <w:tr w:rsidR="00C56328">
        <w:trPr>
          <w:trHeight w:val="2011"/>
        </w:trPr>
        <w:tc>
          <w:tcPr>
            <w:tcW w:w="2269" w:type="dxa"/>
          </w:tcPr>
          <w:p w:rsidR="00C56328" w:rsidRDefault="00271611">
            <w:pPr>
              <w:pStyle w:val="TableParagraph"/>
              <w:spacing w:before="117"/>
              <w:ind w:left="107"/>
              <w:rPr>
                <w:b/>
                <w:sz w:val="28"/>
              </w:rPr>
            </w:pPr>
            <w:r>
              <w:rPr>
                <w:b/>
                <w:sz w:val="28"/>
              </w:rPr>
              <w:t>19.</w:t>
            </w:r>
            <w:r>
              <w:rPr>
                <w:b/>
                <w:spacing w:val="-4"/>
                <w:sz w:val="28"/>
              </w:rPr>
              <w:t xml:space="preserve"> </w:t>
            </w:r>
            <w:r>
              <w:rPr>
                <w:b/>
                <w:spacing w:val="-2"/>
                <w:sz w:val="28"/>
              </w:rPr>
              <w:t>Insurance</w:t>
            </w:r>
          </w:p>
        </w:tc>
        <w:tc>
          <w:tcPr>
            <w:tcW w:w="6976" w:type="dxa"/>
          </w:tcPr>
          <w:p w:rsidR="00C56328" w:rsidRDefault="00271611">
            <w:pPr>
              <w:pStyle w:val="TableParagraph"/>
              <w:spacing w:before="112" w:line="264" w:lineRule="auto"/>
              <w:ind w:left="277" w:right="97"/>
              <w:jc w:val="both"/>
              <w:rPr>
                <w:sz w:val="28"/>
              </w:rPr>
            </w:pPr>
            <w:r>
              <w:rPr>
                <w:sz w:val="28"/>
              </w:rPr>
              <w:t xml:space="preserve">Except as otherwise provided in the </w:t>
            </w:r>
            <w:r>
              <w:rPr>
                <w:b/>
                <w:sz w:val="28"/>
              </w:rPr>
              <w:t>SCC</w:t>
            </w:r>
            <w:r>
              <w:rPr>
                <w:sz w:val="28"/>
              </w:rPr>
              <w:t xml:space="preserve">, the goods supplied under the contract must be fully insured against loss or damage that may occur during production or receipt, transportation, storage and delivery under the applicable Incoterms or as set forth in the </w:t>
            </w:r>
            <w:r>
              <w:rPr>
                <w:b/>
                <w:sz w:val="28"/>
              </w:rPr>
              <w:t>SCC</w:t>
            </w:r>
            <w:r>
              <w:rPr>
                <w:sz w:val="28"/>
              </w:rPr>
              <w:t>.</w:t>
            </w:r>
          </w:p>
        </w:tc>
      </w:tr>
    </w:tbl>
    <w:p w:rsidR="00C56328" w:rsidRDefault="00C56328">
      <w:pPr>
        <w:spacing w:line="264" w:lineRule="auto"/>
        <w:jc w:val="both"/>
        <w:rPr>
          <w:sz w:val="28"/>
        </w:rPr>
        <w:sectPr w:rsidR="00C56328">
          <w:pgSz w:w="11910" w:h="16840"/>
          <w:pgMar w:top="1040" w:right="300" w:bottom="280" w:left="940" w:header="722" w:footer="0" w:gutter="0"/>
          <w:cols w:space="720"/>
        </w:sectPr>
      </w:pPr>
    </w:p>
    <w:p w:rsidR="00C56328" w:rsidRDefault="00C56328">
      <w:pPr>
        <w:pStyle w:val="BodyText"/>
        <w:spacing w:before="7"/>
        <w:rPr>
          <w:b/>
          <w:sz w:val="14"/>
        </w:rPr>
      </w:pPr>
    </w:p>
    <w:tbl>
      <w:tblPr>
        <w:tblW w:w="0" w:type="auto"/>
        <w:tblInd w:w="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6976"/>
      </w:tblGrid>
      <w:tr w:rsidR="00C56328">
        <w:trPr>
          <w:trHeight w:val="9581"/>
        </w:trPr>
        <w:tc>
          <w:tcPr>
            <w:tcW w:w="2269" w:type="dxa"/>
          </w:tcPr>
          <w:p w:rsidR="00C56328" w:rsidRDefault="00271611">
            <w:pPr>
              <w:pStyle w:val="TableParagraph"/>
              <w:spacing w:before="117" w:line="264" w:lineRule="auto"/>
              <w:ind w:left="107"/>
              <w:rPr>
                <w:b/>
                <w:sz w:val="28"/>
              </w:rPr>
            </w:pPr>
            <w:r>
              <w:rPr>
                <w:b/>
                <w:spacing w:val="-6"/>
                <w:sz w:val="28"/>
              </w:rPr>
              <w:t>20.</w:t>
            </w:r>
            <w:r>
              <w:rPr>
                <w:b/>
                <w:spacing w:val="-16"/>
                <w:sz w:val="28"/>
              </w:rPr>
              <w:t xml:space="preserve"> </w:t>
            </w:r>
            <w:r>
              <w:rPr>
                <w:b/>
                <w:spacing w:val="-6"/>
                <w:sz w:val="28"/>
              </w:rPr>
              <w:t>Shipping</w:t>
            </w:r>
            <w:r>
              <w:rPr>
                <w:b/>
                <w:spacing w:val="-14"/>
                <w:sz w:val="28"/>
              </w:rPr>
              <w:t xml:space="preserve"> </w:t>
            </w:r>
            <w:r>
              <w:rPr>
                <w:b/>
                <w:spacing w:val="-6"/>
                <w:sz w:val="28"/>
              </w:rPr>
              <w:t xml:space="preserve">and </w:t>
            </w:r>
            <w:r>
              <w:rPr>
                <w:b/>
                <w:sz w:val="28"/>
              </w:rPr>
              <w:t>arising services</w:t>
            </w:r>
          </w:p>
        </w:tc>
        <w:tc>
          <w:tcPr>
            <w:tcW w:w="6976" w:type="dxa"/>
          </w:tcPr>
          <w:p w:rsidR="00C56328" w:rsidRDefault="00271611">
            <w:pPr>
              <w:pStyle w:val="TableParagraph"/>
              <w:numPr>
                <w:ilvl w:val="1"/>
                <w:numId w:val="27"/>
              </w:numPr>
              <w:tabs>
                <w:tab w:val="left" w:pos="1068"/>
              </w:tabs>
              <w:spacing w:before="112" w:line="264" w:lineRule="auto"/>
              <w:ind w:right="95" w:firstLine="0"/>
              <w:jc w:val="both"/>
              <w:rPr>
                <w:sz w:val="28"/>
              </w:rPr>
            </w:pPr>
            <w:r>
              <w:rPr>
                <w:sz w:val="28"/>
              </w:rPr>
              <w:t xml:space="preserve">Unless otherwise provided in the </w:t>
            </w:r>
            <w:r>
              <w:rPr>
                <w:b/>
                <w:sz w:val="28"/>
              </w:rPr>
              <w:t>SCC</w:t>
            </w:r>
            <w:r>
              <w:rPr>
                <w:sz w:val="28"/>
              </w:rPr>
              <w:t>, the responsibility for the carriage of the goods shall be in accordance with the Incoterms of delivery.</w:t>
            </w:r>
          </w:p>
          <w:p w:rsidR="00C56328" w:rsidRDefault="00271611">
            <w:pPr>
              <w:pStyle w:val="TableParagraph"/>
              <w:numPr>
                <w:ilvl w:val="1"/>
                <w:numId w:val="27"/>
              </w:numPr>
              <w:tabs>
                <w:tab w:val="left" w:pos="931"/>
              </w:tabs>
              <w:spacing w:before="122" w:line="264" w:lineRule="auto"/>
              <w:ind w:right="103" w:firstLine="0"/>
              <w:jc w:val="both"/>
              <w:rPr>
                <w:sz w:val="28"/>
              </w:rPr>
            </w:pPr>
            <w:r>
              <w:rPr>
                <w:sz w:val="28"/>
              </w:rPr>
              <w:t xml:space="preserve">The Investor may require the Contractor to provide one or more of the following services, including services (if any) as specified in the </w:t>
            </w:r>
            <w:r>
              <w:rPr>
                <w:b/>
                <w:sz w:val="28"/>
              </w:rPr>
              <w:t>SCC</w:t>
            </w:r>
            <w:r>
              <w:rPr>
                <w:sz w:val="28"/>
              </w:rPr>
              <w:t>:</w:t>
            </w:r>
          </w:p>
          <w:p w:rsidR="00C56328" w:rsidRDefault="00271611">
            <w:pPr>
              <w:pStyle w:val="TableParagraph"/>
              <w:numPr>
                <w:ilvl w:val="0"/>
                <w:numId w:val="26"/>
              </w:numPr>
              <w:tabs>
                <w:tab w:val="left" w:pos="574"/>
              </w:tabs>
              <w:spacing w:before="118" w:line="264" w:lineRule="auto"/>
              <w:ind w:right="105" w:firstLine="0"/>
              <w:jc w:val="both"/>
              <w:rPr>
                <w:sz w:val="28"/>
              </w:rPr>
            </w:pPr>
            <w:r>
              <w:rPr>
                <w:sz w:val="28"/>
              </w:rPr>
              <w:t>Carry out the installation or supervise the installation at the site, test the goods;</w:t>
            </w:r>
          </w:p>
          <w:p w:rsidR="00C56328" w:rsidRDefault="00271611">
            <w:pPr>
              <w:pStyle w:val="TableParagraph"/>
              <w:numPr>
                <w:ilvl w:val="0"/>
                <w:numId w:val="26"/>
              </w:numPr>
              <w:tabs>
                <w:tab w:val="left" w:pos="584"/>
              </w:tabs>
              <w:spacing w:before="122" w:line="264" w:lineRule="auto"/>
              <w:ind w:right="102" w:firstLine="0"/>
              <w:jc w:val="both"/>
              <w:rPr>
                <w:sz w:val="28"/>
              </w:rPr>
            </w:pPr>
            <w:r>
              <w:rPr>
                <w:sz w:val="28"/>
              </w:rPr>
              <w:t>Provide</w:t>
            </w:r>
            <w:r>
              <w:rPr>
                <w:spacing w:val="-2"/>
                <w:sz w:val="28"/>
              </w:rPr>
              <w:t xml:space="preserve"> </w:t>
            </w:r>
            <w:r>
              <w:rPr>
                <w:sz w:val="28"/>
              </w:rPr>
              <w:t>necessary</w:t>
            </w:r>
            <w:r>
              <w:rPr>
                <w:spacing w:val="-5"/>
                <w:sz w:val="28"/>
              </w:rPr>
              <w:t xml:space="preserve"> </w:t>
            </w:r>
            <w:r>
              <w:rPr>
                <w:sz w:val="28"/>
              </w:rPr>
              <w:t>tools</w:t>
            </w:r>
            <w:r>
              <w:rPr>
                <w:spacing w:val="-2"/>
                <w:sz w:val="28"/>
              </w:rPr>
              <w:t xml:space="preserve"> </w:t>
            </w:r>
            <w:r>
              <w:rPr>
                <w:sz w:val="28"/>
              </w:rPr>
              <w:t>for</w:t>
            </w:r>
            <w:r>
              <w:rPr>
                <w:spacing w:val="-2"/>
                <w:sz w:val="28"/>
              </w:rPr>
              <w:t xml:space="preserve"> </w:t>
            </w:r>
            <w:r>
              <w:rPr>
                <w:sz w:val="28"/>
              </w:rPr>
              <w:t>assembling</w:t>
            </w:r>
            <w:r>
              <w:rPr>
                <w:spacing w:val="-3"/>
                <w:sz w:val="28"/>
              </w:rPr>
              <w:t xml:space="preserve"> </w:t>
            </w:r>
            <w:r>
              <w:rPr>
                <w:sz w:val="28"/>
              </w:rPr>
              <w:t>and</w:t>
            </w:r>
            <w:r>
              <w:rPr>
                <w:spacing w:val="-2"/>
                <w:sz w:val="28"/>
              </w:rPr>
              <w:t xml:space="preserve"> </w:t>
            </w:r>
            <w:r>
              <w:rPr>
                <w:sz w:val="28"/>
              </w:rPr>
              <w:t xml:space="preserve">maintaining </w:t>
            </w:r>
            <w:r>
              <w:rPr>
                <w:spacing w:val="-2"/>
                <w:sz w:val="28"/>
              </w:rPr>
              <w:t>goods;</w:t>
            </w:r>
          </w:p>
          <w:p w:rsidR="00C56328" w:rsidRDefault="00271611">
            <w:pPr>
              <w:pStyle w:val="TableParagraph"/>
              <w:numPr>
                <w:ilvl w:val="0"/>
                <w:numId w:val="26"/>
              </w:numPr>
              <w:tabs>
                <w:tab w:val="left" w:pos="629"/>
              </w:tabs>
              <w:spacing w:before="120" w:line="264" w:lineRule="auto"/>
              <w:ind w:right="102" w:firstLine="0"/>
              <w:jc w:val="both"/>
              <w:rPr>
                <w:sz w:val="28"/>
              </w:rPr>
            </w:pPr>
            <w:r>
              <w:rPr>
                <w:sz w:val="28"/>
              </w:rPr>
              <w:t>Provide detailed operating and maintenance manuals for each type of goods;</w:t>
            </w:r>
          </w:p>
          <w:p w:rsidR="00C56328" w:rsidRDefault="00271611">
            <w:pPr>
              <w:pStyle w:val="TableParagraph"/>
              <w:numPr>
                <w:ilvl w:val="0"/>
                <w:numId w:val="26"/>
              </w:numPr>
              <w:tabs>
                <w:tab w:val="left" w:pos="627"/>
              </w:tabs>
              <w:spacing w:before="120" w:line="264" w:lineRule="auto"/>
              <w:ind w:right="100" w:firstLine="0"/>
              <w:jc w:val="both"/>
              <w:rPr>
                <w:sz w:val="28"/>
              </w:rPr>
            </w:pPr>
            <w:r>
              <w:rPr>
                <w:sz w:val="28"/>
              </w:rPr>
              <w:t xml:space="preserve">Operation or supervision or maintenance or repair of the Goods for a period to be mutually agreed by the parties, provided that such service shall not relieve the Contractor of any warranty obligations under the </w:t>
            </w:r>
            <w:r>
              <w:rPr>
                <w:spacing w:val="-2"/>
                <w:sz w:val="28"/>
              </w:rPr>
              <w:t>Contract.;</w:t>
            </w:r>
          </w:p>
          <w:p w:rsidR="00C56328" w:rsidRDefault="00271611">
            <w:pPr>
              <w:pStyle w:val="TableParagraph"/>
              <w:numPr>
                <w:ilvl w:val="0"/>
                <w:numId w:val="26"/>
              </w:numPr>
              <w:tabs>
                <w:tab w:val="left" w:pos="586"/>
              </w:tabs>
              <w:spacing w:before="121" w:line="264" w:lineRule="auto"/>
              <w:ind w:right="103" w:firstLine="0"/>
              <w:jc w:val="both"/>
              <w:rPr>
                <w:sz w:val="28"/>
              </w:rPr>
            </w:pPr>
            <w:r>
              <w:rPr>
                <w:sz w:val="28"/>
              </w:rPr>
              <w:t>Instruct the Investor's personnel on how to install, test, operate, maintain and repair goods.</w:t>
            </w:r>
          </w:p>
          <w:p w:rsidR="00C56328" w:rsidRDefault="00271611">
            <w:pPr>
              <w:pStyle w:val="TableParagraph"/>
              <w:spacing w:before="119" w:line="264" w:lineRule="auto"/>
              <w:ind w:left="277" w:right="101"/>
              <w:jc w:val="both"/>
              <w:rPr>
                <w:sz w:val="28"/>
              </w:rPr>
            </w:pPr>
            <w:r>
              <w:rPr>
                <w:sz w:val="28"/>
              </w:rPr>
              <w:t xml:space="preserve">20.3. In case of non-contractual services, the Investor and the Contractor negotiate the cost of performing the services, ensuring that the price does not exceed the price that the Contractor applies for similar services in other </w:t>
            </w:r>
            <w:r>
              <w:rPr>
                <w:spacing w:val="-2"/>
                <w:sz w:val="28"/>
              </w:rPr>
              <w:t>contracts.</w:t>
            </w:r>
          </w:p>
        </w:tc>
      </w:tr>
      <w:tr w:rsidR="00C56328">
        <w:trPr>
          <w:trHeight w:val="4491"/>
        </w:trPr>
        <w:tc>
          <w:tcPr>
            <w:tcW w:w="2269" w:type="dxa"/>
          </w:tcPr>
          <w:p w:rsidR="00C56328" w:rsidRDefault="00271611">
            <w:pPr>
              <w:pStyle w:val="TableParagraph"/>
              <w:spacing w:before="117" w:line="264" w:lineRule="auto"/>
              <w:ind w:left="107" w:right="95"/>
              <w:rPr>
                <w:b/>
                <w:sz w:val="28"/>
              </w:rPr>
            </w:pPr>
            <w:r>
              <w:rPr>
                <w:b/>
                <w:sz w:val="28"/>
              </w:rPr>
              <w:t>21. Goods inspection</w:t>
            </w:r>
            <w:r>
              <w:rPr>
                <w:b/>
                <w:spacing w:val="-18"/>
                <w:sz w:val="28"/>
              </w:rPr>
              <w:t xml:space="preserve"> </w:t>
            </w:r>
            <w:r>
              <w:rPr>
                <w:b/>
                <w:sz w:val="28"/>
              </w:rPr>
              <w:t xml:space="preserve">and </w:t>
            </w:r>
            <w:r>
              <w:rPr>
                <w:b/>
                <w:spacing w:val="-2"/>
                <w:sz w:val="28"/>
              </w:rPr>
              <w:t>testing</w:t>
            </w:r>
          </w:p>
        </w:tc>
        <w:tc>
          <w:tcPr>
            <w:tcW w:w="6976" w:type="dxa"/>
          </w:tcPr>
          <w:p w:rsidR="00C56328" w:rsidRDefault="00271611">
            <w:pPr>
              <w:pStyle w:val="TableParagraph"/>
              <w:numPr>
                <w:ilvl w:val="1"/>
                <w:numId w:val="25"/>
              </w:numPr>
              <w:tabs>
                <w:tab w:val="left" w:pos="1049"/>
              </w:tabs>
              <w:spacing w:before="112" w:line="264" w:lineRule="auto"/>
              <w:ind w:right="96" w:firstLine="0"/>
              <w:jc w:val="both"/>
              <w:rPr>
                <w:sz w:val="28"/>
              </w:rPr>
            </w:pPr>
            <w:r>
              <w:rPr>
                <w:sz w:val="28"/>
              </w:rPr>
              <w:t xml:space="preserve">The Contractor must carry out all tests and inspections for the goods and relevant services in accordance with the provisions of the </w:t>
            </w:r>
            <w:r>
              <w:rPr>
                <w:b/>
                <w:sz w:val="28"/>
              </w:rPr>
              <w:t xml:space="preserve">SCC </w:t>
            </w:r>
            <w:r>
              <w:rPr>
                <w:sz w:val="28"/>
              </w:rPr>
              <w:t>and bear all costs of the testing and inspection.</w:t>
            </w:r>
          </w:p>
          <w:p w:rsidR="00C56328" w:rsidRDefault="00271611">
            <w:pPr>
              <w:pStyle w:val="TableParagraph"/>
              <w:numPr>
                <w:ilvl w:val="1"/>
                <w:numId w:val="25"/>
              </w:numPr>
              <w:tabs>
                <w:tab w:val="left" w:pos="977"/>
              </w:tabs>
              <w:spacing w:before="120" w:line="264" w:lineRule="auto"/>
              <w:ind w:right="91" w:firstLine="0"/>
              <w:jc w:val="both"/>
              <w:rPr>
                <w:sz w:val="28"/>
              </w:rPr>
            </w:pPr>
            <w:r>
              <w:rPr>
                <w:sz w:val="28"/>
              </w:rPr>
              <w:t>Inspection and testing may be carried out at the Contractor's premises or other premises at the delivery</w:t>
            </w:r>
            <w:r>
              <w:rPr>
                <w:spacing w:val="40"/>
                <w:sz w:val="28"/>
              </w:rPr>
              <w:t xml:space="preserve"> </w:t>
            </w:r>
            <w:r>
              <w:rPr>
                <w:sz w:val="28"/>
              </w:rPr>
              <w:t>site, and/or the project site, or at any other location as specified</w:t>
            </w:r>
            <w:r>
              <w:rPr>
                <w:spacing w:val="6"/>
                <w:sz w:val="28"/>
              </w:rPr>
              <w:t xml:space="preserve"> </w:t>
            </w:r>
            <w:r>
              <w:rPr>
                <w:sz w:val="28"/>
              </w:rPr>
              <w:t>in</w:t>
            </w:r>
            <w:r>
              <w:rPr>
                <w:spacing w:val="8"/>
                <w:sz w:val="28"/>
              </w:rPr>
              <w:t xml:space="preserve"> </w:t>
            </w:r>
            <w:r>
              <w:rPr>
                <w:sz w:val="28"/>
              </w:rPr>
              <w:t>the</w:t>
            </w:r>
            <w:r>
              <w:rPr>
                <w:spacing w:val="9"/>
                <w:sz w:val="28"/>
              </w:rPr>
              <w:t xml:space="preserve"> </w:t>
            </w:r>
            <w:r>
              <w:rPr>
                <w:b/>
                <w:sz w:val="28"/>
              </w:rPr>
              <w:t>SCC</w:t>
            </w:r>
            <w:r>
              <w:rPr>
                <w:sz w:val="28"/>
              </w:rPr>
              <w:t>.</w:t>
            </w:r>
            <w:r>
              <w:rPr>
                <w:spacing w:val="9"/>
                <w:sz w:val="28"/>
              </w:rPr>
              <w:t xml:space="preserve"> </w:t>
            </w:r>
            <w:r>
              <w:rPr>
                <w:sz w:val="28"/>
              </w:rPr>
              <w:t>Subject</w:t>
            </w:r>
            <w:r>
              <w:rPr>
                <w:spacing w:val="8"/>
                <w:sz w:val="28"/>
              </w:rPr>
              <w:t xml:space="preserve"> </w:t>
            </w:r>
            <w:r>
              <w:rPr>
                <w:sz w:val="28"/>
              </w:rPr>
              <w:t>to</w:t>
            </w:r>
            <w:r>
              <w:rPr>
                <w:spacing w:val="9"/>
                <w:sz w:val="28"/>
              </w:rPr>
              <w:t xml:space="preserve"> </w:t>
            </w:r>
            <w:r>
              <w:rPr>
                <w:sz w:val="28"/>
              </w:rPr>
              <w:t>the</w:t>
            </w:r>
            <w:r>
              <w:rPr>
                <w:spacing w:val="7"/>
                <w:sz w:val="28"/>
              </w:rPr>
              <w:t xml:space="preserve"> </w:t>
            </w:r>
            <w:r>
              <w:rPr>
                <w:sz w:val="28"/>
              </w:rPr>
              <w:t>provisions</w:t>
            </w:r>
            <w:r>
              <w:rPr>
                <w:spacing w:val="10"/>
                <w:sz w:val="28"/>
              </w:rPr>
              <w:t xml:space="preserve"> </w:t>
            </w:r>
            <w:r>
              <w:rPr>
                <w:sz w:val="28"/>
              </w:rPr>
              <w:t>of</w:t>
            </w:r>
            <w:r>
              <w:rPr>
                <w:spacing w:val="9"/>
                <w:sz w:val="28"/>
              </w:rPr>
              <w:t xml:space="preserve"> </w:t>
            </w:r>
            <w:r>
              <w:rPr>
                <w:spacing w:val="-2"/>
                <w:sz w:val="28"/>
              </w:rPr>
              <w:t>Section</w:t>
            </w:r>
          </w:p>
          <w:p w:rsidR="00C56328" w:rsidRDefault="00271611">
            <w:pPr>
              <w:pStyle w:val="TableParagraph"/>
              <w:spacing w:line="264" w:lineRule="auto"/>
              <w:ind w:left="277" w:right="101"/>
              <w:jc w:val="both"/>
              <w:rPr>
                <w:sz w:val="28"/>
              </w:rPr>
            </w:pPr>
            <w:r>
              <w:rPr>
                <w:sz w:val="28"/>
              </w:rPr>
              <w:t>21.3</w:t>
            </w:r>
            <w:r>
              <w:rPr>
                <w:spacing w:val="-2"/>
                <w:sz w:val="28"/>
              </w:rPr>
              <w:t xml:space="preserve"> </w:t>
            </w:r>
            <w:r>
              <w:rPr>
                <w:sz w:val="28"/>
              </w:rPr>
              <w:t>of</w:t>
            </w:r>
            <w:r>
              <w:rPr>
                <w:spacing w:val="-3"/>
                <w:sz w:val="28"/>
              </w:rPr>
              <w:t xml:space="preserve"> </w:t>
            </w:r>
            <w:r>
              <w:rPr>
                <w:sz w:val="28"/>
              </w:rPr>
              <w:t>the</w:t>
            </w:r>
            <w:r>
              <w:rPr>
                <w:spacing w:val="-2"/>
                <w:sz w:val="28"/>
              </w:rPr>
              <w:t xml:space="preserve"> </w:t>
            </w:r>
            <w:r>
              <w:rPr>
                <w:sz w:val="28"/>
              </w:rPr>
              <w:t>GCC,</w:t>
            </w:r>
            <w:r>
              <w:rPr>
                <w:spacing w:val="-2"/>
                <w:sz w:val="28"/>
              </w:rPr>
              <w:t xml:space="preserve"> </w:t>
            </w:r>
            <w:r>
              <w:rPr>
                <w:sz w:val="28"/>
              </w:rPr>
              <w:t>where</w:t>
            </w:r>
            <w:r>
              <w:rPr>
                <w:spacing w:val="-1"/>
                <w:sz w:val="28"/>
              </w:rPr>
              <w:t xml:space="preserve"> </w:t>
            </w:r>
            <w:r>
              <w:rPr>
                <w:sz w:val="28"/>
              </w:rPr>
              <w:t>the</w:t>
            </w:r>
            <w:r>
              <w:rPr>
                <w:spacing w:val="-4"/>
                <w:sz w:val="28"/>
              </w:rPr>
              <w:t xml:space="preserve"> </w:t>
            </w:r>
            <w:r>
              <w:rPr>
                <w:sz w:val="28"/>
              </w:rPr>
              <w:t>work</w:t>
            </w:r>
            <w:r>
              <w:rPr>
                <w:spacing w:val="-2"/>
                <w:sz w:val="28"/>
              </w:rPr>
              <w:t xml:space="preserve"> </w:t>
            </w:r>
            <w:r>
              <w:rPr>
                <w:sz w:val="28"/>
              </w:rPr>
              <w:t>is</w:t>
            </w:r>
            <w:r>
              <w:rPr>
                <w:spacing w:val="-2"/>
                <w:sz w:val="28"/>
              </w:rPr>
              <w:t xml:space="preserve"> </w:t>
            </w:r>
            <w:r>
              <w:rPr>
                <w:sz w:val="28"/>
              </w:rPr>
              <w:t>to</w:t>
            </w:r>
            <w:r>
              <w:rPr>
                <w:spacing w:val="-2"/>
                <w:sz w:val="28"/>
              </w:rPr>
              <w:t xml:space="preserve"> </w:t>
            </w:r>
            <w:r>
              <w:rPr>
                <w:sz w:val="28"/>
              </w:rPr>
              <w:t>be</w:t>
            </w:r>
            <w:r>
              <w:rPr>
                <w:spacing w:val="-3"/>
                <w:sz w:val="28"/>
              </w:rPr>
              <w:t xml:space="preserve"> </w:t>
            </w:r>
            <w:r>
              <w:rPr>
                <w:sz w:val="28"/>
              </w:rPr>
              <w:t>carried</w:t>
            </w:r>
            <w:r>
              <w:rPr>
                <w:spacing w:val="-3"/>
                <w:sz w:val="28"/>
              </w:rPr>
              <w:t xml:space="preserve"> </w:t>
            </w:r>
            <w:r>
              <w:rPr>
                <w:sz w:val="28"/>
              </w:rPr>
              <w:t>out</w:t>
            </w:r>
            <w:r>
              <w:rPr>
                <w:spacing w:val="-3"/>
                <w:sz w:val="28"/>
              </w:rPr>
              <w:t xml:space="preserve"> </w:t>
            </w:r>
            <w:r>
              <w:rPr>
                <w:sz w:val="28"/>
              </w:rPr>
              <w:t>at</w:t>
            </w:r>
            <w:r>
              <w:rPr>
                <w:spacing w:val="-3"/>
                <w:sz w:val="28"/>
              </w:rPr>
              <w:t xml:space="preserve"> </w:t>
            </w:r>
            <w:r>
              <w:rPr>
                <w:sz w:val="28"/>
              </w:rPr>
              <w:t>the Contractor's premises or other premises, the inspector</w:t>
            </w:r>
            <w:r>
              <w:rPr>
                <w:spacing w:val="40"/>
                <w:sz w:val="28"/>
              </w:rPr>
              <w:t xml:space="preserve"> </w:t>
            </w:r>
            <w:r>
              <w:rPr>
                <w:sz w:val="28"/>
              </w:rPr>
              <w:t>shall</w:t>
            </w:r>
            <w:r>
              <w:rPr>
                <w:spacing w:val="39"/>
                <w:sz w:val="28"/>
              </w:rPr>
              <w:t xml:space="preserve">  </w:t>
            </w:r>
            <w:r>
              <w:rPr>
                <w:sz w:val="28"/>
              </w:rPr>
              <w:t>be</w:t>
            </w:r>
            <w:r>
              <w:rPr>
                <w:spacing w:val="38"/>
                <w:sz w:val="28"/>
              </w:rPr>
              <w:t xml:space="preserve">  </w:t>
            </w:r>
            <w:r>
              <w:rPr>
                <w:sz w:val="28"/>
              </w:rPr>
              <w:t>provided</w:t>
            </w:r>
            <w:r>
              <w:rPr>
                <w:spacing w:val="39"/>
                <w:sz w:val="28"/>
              </w:rPr>
              <w:t xml:space="preserve">  </w:t>
            </w:r>
            <w:r>
              <w:rPr>
                <w:sz w:val="28"/>
              </w:rPr>
              <w:t>with</w:t>
            </w:r>
            <w:r>
              <w:rPr>
                <w:spacing w:val="39"/>
                <w:sz w:val="28"/>
              </w:rPr>
              <w:t xml:space="preserve">  </w:t>
            </w:r>
            <w:r>
              <w:rPr>
                <w:sz w:val="28"/>
              </w:rPr>
              <w:t>all</w:t>
            </w:r>
            <w:r>
              <w:rPr>
                <w:spacing w:val="39"/>
                <w:sz w:val="28"/>
              </w:rPr>
              <w:t xml:space="preserve">  </w:t>
            </w:r>
            <w:r>
              <w:rPr>
                <w:sz w:val="28"/>
              </w:rPr>
              <w:t>necessary</w:t>
            </w:r>
            <w:r>
              <w:rPr>
                <w:spacing w:val="38"/>
                <w:sz w:val="28"/>
              </w:rPr>
              <w:t xml:space="preserve">  </w:t>
            </w:r>
            <w:r>
              <w:rPr>
                <w:sz w:val="28"/>
              </w:rPr>
              <w:t>facilities</w:t>
            </w:r>
            <w:r>
              <w:rPr>
                <w:spacing w:val="40"/>
                <w:sz w:val="28"/>
              </w:rPr>
              <w:t xml:space="preserve">  </w:t>
            </w:r>
            <w:r>
              <w:rPr>
                <w:spacing w:val="-5"/>
                <w:sz w:val="28"/>
              </w:rPr>
              <w:t>and</w:t>
            </w:r>
          </w:p>
          <w:p w:rsidR="00C56328" w:rsidRDefault="00271611">
            <w:pPr>
              <w:pStyle w:val="TableParagraph"/>
              <w:spacing w:before="1"/>
              <w:ind w:left="277"/>
              <w:jc w:val="both"/>
              <w:rPr>
                <w:sz w:val="28"/>
              </w:rPr>
            </w:pPr>
            <w:r>
              <w:rPr>
                <w:sz w:val="28"/>
              </w:rPr>
              <w:t>assistance,</w:t>
            </w:r>
            <w:r>
              <w:rPr>
                <w:spacing w:val="48"/>
                <w:sz w:val="28"/>
              </w:rPr>
              <w:t xml:space="preserve"> </w:t>
            </w:r>
            <w:r>
              <w:rPr>
                <w:sz w:val="28"/>
              </w:rPr>
              <w:t>including</w:t>
            </w:r>
            <w:r>
              <w:rPr>
                <w:spacing w:val="52"/>
                <w:sz w:val="28"/>
              </w:rPr>
              <w:t xml:space="preserve"> </w:t>
            </w:r>
            <w:r>
              <w:rPr>
                <w:sz w:val="28"/>
              </w:rPr>
              <w:t>access</w:t>
            </w:r>
            <w:r>
              <w:rPr>
                <w:spacing w:val="53"/>
                <w:sz w:val="28"/>
              </w:rPr>
              <w:t xml:space="preserve"> </w:t>
            </w:r>
            <w:r>
              <w:rPr>
                <w:sz w:val="28"/>
              </w:rPr>
              <w:t>to</w:t>
            </w:r>
            <w:r>
              <w:rPr>
                <w:spacing w:val="52"/>
                <w:sz w:val="28"/>
              </w:rPr>
              <w:t xml:space="preserve"> </w:t>
            </w:r>
            <w:r>
              <w:rPr>
                <w:sz w:val="28"/>
              </w:rPr>
              <w:t>drawings</w:t>
            </w:r>
            <w:r>
              <w:rPr>
                <w:spacing w:val="52"/>
                <w:sz w:val="28"/>
              </w:rPr>
              <w:t xml:space="preserve"> </w:t>
            </w:r>
            <w:r>
              <w:rPr>
                <w:sz w:val="28"/>
              </w:rPr>
              <w:t>and</w:t>
            </w:r>
            <w:r>
              <w:rPr>
                <w:spacing w:val="52"/>
                <w:sz w:val="28"/>
              </w:rPr>
              <w:t xml:space="preserve"> </w:t>
            </w:r>
            <w:r>
              <w:rPr>
                <w:spacing w:val="-2"/>
                <w:sz w:val="28"/>
              </w:rPr>
              <w:t>production</w:t>
            </w:r>
          </w:p>
        </w:tc>
      </w:tr>
    </w:tbl>
    <w:p w:rsidR="00C56328" w:rsidRDefault="00C56328">
      <w:pPr>
        <w:jc w:val="both"/>
        <w:rPr>
          <w:sz w:val="28"/>
        </w:rPr>
        <w:sectPr w:rsidR="00C56328">
          <w:pgSz w:w="11910" w:h="16840"/>
          <w:pgMar w:top="1040" w:right="300" w:bottom="280" w:left="940" w:header="722" w:footer="0" w:gutter="0"/>
          <w:cols w:space="720"/>
        </w:sectPr>
      </w:pPr>
    </w:p>
    <w:p w:rsidR="00C56328" w:rsidRDefault="00C56328">
      <w:pPr>
        <w:pStyle w:val="BodyText"/>
        <w:spacing w:before="7"/>
        <w:rPr>
          <w:b/>
          <w:sz w:val="14"/>
        </w:rPr>
      </w:pPr>
    </w:p>
    <w:tbl>
      <w:tblPr>
        <w:tblW w:w="0" w:type="auto"/>
        <w:tblInd w:w="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6976"/>
      </w:tblGrid>
      <w:tr w:rsidR="00C56328">
        <w:trPr>
          <w:trHeight w:val="14181"/>
        </w:trPr>
        <w:tc>
          <w:tcPr>
            <w:tcW w:w="2269" w:type="dxa"/>
          </w:tcPr>
          <w:p w:rsidR="00C56328" w:rsidRDefault="00C56328">
            <w:pPr>
              <w:pStyle w:val="TableParagraph"/>
              <w:rPr>
                <w:sz w:val="28"/>
              </w:rPr>
            </w:pPr>
          </w:p>
        </w:tc>
        <w:tc>
          <w:tcPr>
            <w:tcW w:w="6976" w:type="dxa"/>
          </w:tcPr>
          <w:p w:rsidR="00C56328" w:rsidRDefault="00271611">
            <w:pPr>
              <w:pStyle w:val="TableParagraph"/>
              <w:spacing w:line="264" w:lineRule="auto"/>
              <w:ind w:left="277" w:right="103"/>
              <w:jc w:val="both"/>
              <w:rPr>
                <w:sz w:val="28"/>
              </w:rPr>
            </w:pPr>
            <w:r>
              <w:rPr>
                <w:sz w:val="28"/>
              </w:rPr>
              <w:t>data. The investor does not have to bear any costs for</w:t>
            </w:r>
            <w:r>
              <w:rPr>
                <w:spacing w:val="40"/>
                <w:sz w:val="28"/>
              </w:rPr>
              <w:t xml:space="preserve"> </w:t>
            </w:r>
            <w:r>
              <w:rPr>
                <w:sz w:val="28"/>
              </w:rPr>
              <w:t>these facilities and supports.</w:t>
            </w:r>
          </w:p>
          <w:p w:rsidR="00C56328" w:rsidRDefault="00271611">
            <w:pPr>
              <w:pStyle w:val="TableParagraph"/>
              <w:numPr>
                <w:ilvl w:val="1"/>
                <w:numId w:val="24"/>
              </w:numPr>
              <w:tabs>
                <w:tab w:val="left" w:pos="919"/>
              </w:tabs>
              <w:spacing w:before="113" w:line="264" w:lineRule="auto"/>
              <w:ind w:right="101" w:firstLine="0"/>
              <w:jc w:val="both"/>
              <w:rPr>
                <w:sz w:val="28"/>
              </w:rPr>
            </w:pPr>
            <w:r>
              <w:rPr>
                <w:sz w:val="28"/>
              </w:rPr>
              <w:t>The Investor or the Investor’s representative has the right</w:t>
            </w:r>
            <w:r>
              <w:rPr>
                <w:spacing w:val="40"/>
                <w:sz w:val="28"/>
              </w:rPr>
              <w:t xml:space="preserve"> </w:t>
            </w:r>
            <w:r>
              <w:rPr>
                <w:sz w:val="28"/>
              </w:rPr>
              <w:t>to</w:t>
            </w:r>
            <w:r>
              <w:rPr>
                <w:spacing w:val="40"/>
                <w:sz w:val="28"/>
              </w:rPr>
              <w:t xml:space="preserve"> </w:t>
            </w:r>
            <w:r>
              <w:rPr>
                <w:sz w:val="28"/>
              </w:rPr>
              <w:t>attend</w:t>
            </w:r>
            <w:r>
              <w:rPr>
                <w:spacing w:val="40"/>
                <w:sz w:val="28"/>
              </w:rPr>
              <w:t xml:space="preserve"> </w:t>
            </w:r>
            <w:r>
              <w:rPr>
                <w:sz w:val="28"/>
              </w:rPr>
              <w:t>the</w:t>
            </w:r>
            <w:r>
              <w:rPr>
                <w:spacing w:val="40"/>
                <w:sz w:val="28"/>
              </w:rPr>
              <w:t xml:space="preserve"> </w:t>
            </w:r>
            <w:r>
              <w:rPr>
                <w:sz w:val="28"/>
              </w:rPr>
              <w:t>testing</w:t>
            </w:r>
            <w:r>
              <w:rPr>
                <w:spacing w:val="40"/>
                <w:sz w:val="28"/>
              </w:rPr>
              <w:t xml:space="preserve"> </w:t>
            </w:r>
            <w:r>
              <w:rPr>
                <w:sz w:val="28"/>
              </w:rPr>
              <w:t>sessions</w:t>
            </w:r>
            <w:r>
              <w:rPr>
                <w:spacing w:val="40"/>
                <w:sz w:val="28"/>
              </w:rPr>
              <w:t xml:space="preserve"> </w:t>
            </w:r>
            <w:r>
              <w:rPr>
                <w:sz w:val="28"/>
              </w:rPr>
              <w:t>specified</w:t>
            </w:r>
            <w:r>
              <w:rPr>
                <w:spacing w:val="40"/>
                <w:sz w:val="28"/>
              </w:rPr>
              <w:t xml:space="preserve"> </w:t>
            </w:r>
            <w:r>
              <w:rPr>
                <w:sz w:val="28"/>
              </w:rPr>
              <w:t>in</w:t>
            </w:r>
            <w:r>
              <w:rPr>
                <w:spacing w:val="40"/>
                <w:sz w:val="28"/>
              </w:rPr>
              <w:t xml:space="preserve"> </w:t>
            </w:r>
            <w:r>
              <w:rPr>
                <w:sz w:val="28"/>
              </w:rPr>
              <w:t>Section</w:t>
            </w:r>
          </w:p>
          <w:p w:rsidR="00C56328" w:rsidRDefault="00271611">
            <w:pPr>
              <w:pStyle w:val="TableParagraph"/>
              <w:spacing w:line="264" w:lineRule="auto"/>
              <w:ind w:left="277" w:right="103"/>
              <w:jc w:val="both"/>
              <w:rPr>
                <w:sz w:val="28"/>
              </w:rPr>
            </w:pPr>
            <w:r>
              <w:rPr>
                <w:sz w:val="28"/>
              </w:rPr>
              <w:t>21.2 of the GCC, provided that the Investor bears all costs incurred in connection with the attendance, including travel and accommodation costs.</w:t>
            </w:r>
          </w:p>
          <w:p w:rsidR="00C56328" w:rsidRDefault="00271611">
            <w:pPr>
              <w:pStyle w:val="TableParagraph"/>
              <w:numPr>
                <w:ilvl w:val="1"/>
                <w:numId w:val="24"/>
              </w:numPr>
              <w:tabs>
                <w:tab w:val="left" w:pos="1051"/>
              </w:tabs>
              <w:spacing w:before="120" w:line="264" w:lineRule="auto"/>
              <w:ind w:right="101" w:firstLine="0"/>
              <w:jc w:val="both"/>
              <w:rPr>
                <w:sz w:val="28"/>
              </w:rPr>
            </w:pPr>
            <w:r>
              <w:rPr>
                <w:sz w:val="28"/>
              </w:rPr>
              <w:t>Before conducting inspection and testing, the Contractor must notify the Investor of the place and time of conducting the inspection and testing. In case it is required to obtain the approval of a third party or manufacturer for the Investor to participate in the inspection and testing, the Contractor must obtain the written consent of these parties.</w:t>
            </w:r>
          </w:p>
          <w:p w:rsidR="00C56328" w:rsidRDefault="00271611">
            <w:pPr>
              <w:pStyle w:val="TableParagraph"/>
              <w:numPr>
                <w:ilvl w:val="1"/>
                <w:numId w:val="24"/>
              </w:numPr>
              <w:tabs>
                <w:tab w:val="left" w:pos="912"/>
              </w:tabs>
              <w:spacing w:before="121" w:line="264" w:lineRule="auto"/>
              <w:ind w:right="98" w:firstLine="0"/>
              <w:jc w:val="both"/>
              <w:rPr>
                <w:sz w:val="28"/>
              </w:rPr>
            </w:pPr>
            <w:r>
              <w:rPr>
                <w:sz w:val="28"/>
              </w:rPr>
              <w:t>The Investor may require the Contractor to carry out testing or inspection outside the contract but necessary to confirm that the Goods have the technical and performance characteristics to meet the requirements of the contract, provided that the reasonable costs to conduct the test are added to the contract price. In the event that testing</w:t>
            </w:r>
            <w:r>
              <w:rPr>
                <w:spacing w:val="-4"/>
                <w:sz w:val="28"/>
              </w:rPr>
              <w:t xml:space="preserve"> </w:t>
            </w:r>
            <w:r>
              <w:rPr>
                <w:sz w:val="28"/>
              </w:rPr>
              <w:t>and</w:t>
            </w:r>
            <w:r>
              <w:rPr>
                <w:spacing w:val="-4"/>
                <w:sz w:val="28"/>
              </w:rPr>
              <w:t xml:space="preserve"> </w:t>
            </w:r>
            <w:r>
              <w:rPr>
                <w:sz w:val="28"/>
              </w:rPr>
              <w:t>inspection</w:t>
            </w:r>
            <w:r>
              <w:rPr>
                <w:spacing w:val="-5"/>
                <w:sz w:val="28"/>
              </w:rPr>
              <w:t xml:space="preserve"> </w:t>
            </w:r>
            <w:r>
              <w:rPr>
                <w:sz w:val="28"/>
              </w:rPr>
              <w:t>slows</w:t>
            </w:r>
            <w:r>
              <w:rPr>
                <w:spacing w:val="-5"/>
                <w:sz w:val="28"/>
              </w:rPr>
              <w:t xml:space="preserve"> </w:t>
            </w:r>
            <w:r>
              <w:rPr>
                <w:sz w:val="28"/>
              </w:rPr>
              <w:t>down</w:t>
            </w:r>
            <w:r>
              <w:rPr>
                <w:spacing w:val="-7"/>
                <w:sz w:val="28"/>
              </w:rPr>
              <w:t xml:space="preserve"> </w:t>
            </w:r>
            <w:r>
              <w:rPr>
                <w:sz w:val="28"/>
              </w:rPr>
              <w:t>the</w:t>
            </w:r>
            <w:r>
              <w:rPr>
                <w:spacing w:val="-7"/>
                <w:sz w:val="28"/>
              </w:rPr>
              <w:t xml:space="preserve"> </w:t>
            </w:r>
            <w:r>
              <w:rPr>
                <w:sz w:val="28"/>
              </w:rPr>
              <w:t>production</w:t>
            </w:r>
            <w:r>
              <w:rPr>
                <w:spacing w:val="-7"/>
                <w:sz w:val="28"/>
              </w:rPr>
              <w:t xml:space="preserve"> </w:t>
            </w:r>
            <w:r>
              <w:rPr>
                <w:sz w:val="28"/>
              </w:rPr>
              <w:t>schedule and/or the progress of the Contractor's performance of other obligations under the Contract, the Investor shall consider adjusting the delivery date, the completion date of relevant service and other obligations affected.</w:t>
            </w:r>
          </w:p>
          <w:p w:rsidR="00C56328" w:rsidRDefault="00271611">
            <w:pPr>
              <w:pStyle w:val="TableParagraph"/>
              <w:numPr>
                <w:ilvl w:val="1"/>
                <w:numId w:val="24"/>
              </w:numPr>
              <w:tabs>
                <w:tab w:val="left" w:pos="926"/>
              </w:tabs>
              <w:spacing w:before="119" w:line="264" w:lineRule="auto"/>
              <w:ind w:right="105" w:firstLine="0"/>
              <w:jc w:val="both"/>
              <w:rPr>
                <w:sz w:val="28"/>
              </w:rPr>
            </w:pPr>
            <w:r>
              <w:rPr>
                <w:sz w:val="28"/>
              </w:rPr>
              <w:t>The Contractor shall submit to the Investor a report on the results of all tests and inspection.</w:t>
            </w:r>
          </w:p>
          <w:p w:rsidR="00C56328" w:rsidRDefault="00271611">
            <w:pPr>
              <w:pStyle w:val="TableParagraph"/>
              <w:numPr>
                <w:ilvl w:val="1"/>
                <w:numId w:val="24"/>
              </w:numPr>
              <w:tabs>
                <w:tab w:val="left" w:pos="905"/>
              </w:tabs>
              <w:spacing w:before="121" w:line="264" w:lineRule="auto"/>
              <w:ind w:right="97" w:firstLine="0"/>
              <w:jc w:val="both"/>
              <w:rPr>
                <w:sz w:val="28"/>
              </w:rPr>
            </w:pPr>
            <w:r>
              <w:rPr>
                <w:sz w:val="28"/>
              </w:rPr>
              <w:t>The</w:t>
            </w:r>
            <w:r>
              <w:rPr>
                <w:spacing w:val="-2"/>
                <w:sz w:val="28"/>
              </w:rPr>
              <w:t xml:space="preserve"> </w:t>
            </w:r>
            <w:r>
              <w:rPr>
                <w:sz w:val="28"/>
              </w:rPr>
              <w:t>Investor</w:t>
            </w:r>
            <w:r>
              <w:rPr>
                <w:spacing w:val="-3"/>
                <w:sz w:val="28"/>
              </w:rPr>
              <w:t xml:space="preserve"> </w:t>
            </w:r>
            <w:r>
              <w:rPr>
                <w:sz w:val="28"/>
              </w:rPr>
              <w:t>has</w:t>
            </w:r>
            <w:r>
              <w:rPr>
                <w:spacing w:val="-1"/>
                <w:sz w:val="28"/>
              </w:rPr>
              <w:t xml:space="preserve"> </w:t>
            </w:r>
            <w:r>
              <w:rPr>
                <w:sz w:val="28"/>
              </w:rPr>
              <w:t>the</w:t>
            </w:r>
            <w:r>
              <w:rPr>
                <w:spacing w:val="-2"/>
                <w:sz w:val="28"/>
              </w:rPr>
              <w:t xml:space="preserve"> </w:t>
            </w:r>
            <w:r>
              <w:rPr>
                <w:sz w:val="28"/>
              </w:rPr>
              <w:t>right</w:t>
            </w:r>
            <w:r>
              <w:rPr>
                <w:spacing w:val="-2"/>
                <w:sz w:val="28"/>
              </w:rPr>
              <w:t xml:space="preserve"> </w:t>
            </w:r>
            <w:r>
              <w:rPr>
                <w:sz w:val="28"/>
              </w:rPr>
              <w:t>to refuse</w:t>
            </w:r>
            <w:r>
              <w:rPr>
                <w:spacing w:val="-3"/>
                <w:sz w:val="28"/>
              </w:rPr>
              <w:t xml:space="preserve"> </w:t>
            </w:r>
            <w:r>
              <w:rPr>
                <w:sz w:val="28"/>
              </w:rPr>
              <w:t>any</w:t>
            </w:r>
            <w:r>
              <w:rPr>
                <w:spacing w:val="-6"/>
                <w:sz w:val="28"/>
              </w:rPr>
              <w:t xml:space="preserve"> </w:t>
            </w:r>
            <w:r>
              <w:rPr>
                <w:sz w:val="28"/>
              </w:rPr>
              <w:t>goods,</w:t>
            </w:r>
            <w:r>
              <w:rPr>
                <w:spacing w:val="-2"/>
                <w:sz w:val="28"/>
              </w:rPr>
              <w:t xml:space="preserve"> </w:t>
            </w:r>
            <w:r>
              <w:rPr>
                <w:sz w:val="28"/>
              </w:rPr>
              <w:t>goods parts that do not meet the requirements in the inspection, testing sessions or do not conform to the technical specifications under the contract. The Contractor shall replace the goods or parts thereof or make the necessary adjustments to conform to the contract specifications and shall bear all costs associated with such replacement or adjustment. The Contractor shall then carry out the inspection, re-test and bear all costs incurred, and notify the Investor in accordance with the provisions of Section</w:t>
            </w:r>
          </w:p>
          <w:p w:rsidR="00C56328" w:rsidRDefault="00271611">
            <w:pPr>
              <w:pStyle w:val="TableParagraph"/>
              <w:spacing w:before="1"/>
              <w:ind w:left="277"/>
              <w:jc w:val="both"/>
              <w:rPr>
                <w:sz w:val="28"/>
              </w:rPr>
            </w:pPr>
            <w:r>
              <w:rPr>
                <w:sz w:val="28"/>
              </w:rPr>
              <w:t>21.4</w:t>
            </w:r>
            <w:r>
              <w:rPr>
                <w:spacing w:val="-2"/>
                <w:sz w:val="28"/>
              </w:rPr>
              <w:t xml:space="preserve"> </w:t>
            </w:r>
            <w:r>
              <w:rPr>
                <w:sz w:val="28"/>
              </w:rPr>
              <w:t>of</w:t>
            </w:r>
            <w:r>
              <w:rPr>
                <w:spacing w:val="-4"/>
                <w:sz w:val="28"/>
              </w:rPr>
              <w:t xml:space="preserve"> </w:t>
            </w:r>
            <w:r>
              <w:rPr>
                <w:sz w:val="28"/>
              </w:rPr>
              <w:t>the</w:t>
            </w:r>
            <w:r>
              <w:rPr>
                <w:spacing w:val="-2"/>
                <w:sz w:val="28"/>
              </w:rPr>
              <w:t xml:space="preserve"> </w:t>
            </w:r>
            <w:r>
              <w:rPr>
                <w:spacing w:val="-4"/>
                <w:sz w:val="28"/>
              </w:rPr>
              <w:t>GCC.</w:t>
            </w:r>
          </w:p>
        </w:tc>
      </w:tr>
    </w:tbl>
    <w:p w:rsidR="00C56328" w:rsidRDefault="00C56328">
      <w:pPr>
        <w:jc w:val="both"/>
        <w:rPr>
          <w:sz w:val="28"/>
        </w:rPr>
        <w:sectPr w:rsidR="00C56328">
          <w:pgSz w:w="11910" w:h="16840"/>
          <w:pgMar w:top="1040" w:right="300" w:bottom="280" w:left="940" w:header="722" w:footer="0" w:gutter="0"/>
          <w:cols w:space="720"/>
        </w:sectPr>
      </w:pPr>
    </w:p>
    <w:p w:rsidR="00C56328" w:rsidRDefault="00C56328">
      <w:pPr>
        <w:pStyle w:val="BodyText"/>
        <w:spacing w:before="7"/>
        <w:rPr>
          <w:b/>
          <w:sz w:val="14"/>
        </w:rPr>
      </w:pPr>
    </w:p>
    <w:tbl>
      <w:tblPr>
        <w:tblW w:w="0" w:type="auto"/>
        <w:tblInd w:w="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6976"/>
      </w:tblGrid>
      <w:tr w:rsidR="00C56328">
        <w:trPr>
          <w:trHeight w:val="2599"/>
        </w:trPr>
        <w:tc>
          <w:tcPr>
            <w:tcW w:w="2269" w:type="dxa"/>
          </w:tcPr>
          <w:p w:rsidR="00C56328" w:rsidRDefault="00C56328">
            <w:pPr>
              <w:pStyle w:val="TableParagraph"/>
              <w:rPr>
                <w:sz w:val="28"/>
              </w:rPr>
            </w:pPr>
          </w:p>
        </w:tc>
        <w:tc>
          <w:tcPr>
            <w:tcW w:w="6976" w:type="dxa"/>
          </w:tcPr>
          <w:p w:rsidR="00C56328" w:rsidRDefault="00271611">
            <w:pPr>
              <w:pStyle w:val="TableParagraph"/>
              <w:spacing w:line="264" w:lineRule="auto"/>
              <w:ind w:left="277" w:right="101"/>
              <w:jc w:val="both"/>
              <w:rPr>
                <w:sz w:val="28"/>
              </w:rPr>
            </w:pPr>
            <w:r>
              <w:rPr>
                <w:sz w:val="28"/>
              </w:rPr>
              <w:t>21.8. The Contractor's performance of testing or</w:t>
            </w:r>
            <w:r>
              <w:rPr>
                <w:spacing w:val="40"/>
                <w:sz w:val="28"/>
              </w:rPr>
              <w:t xml:space="preserve"> </w:t>
            </w:r>
            <w:r>
              <w:rPr>
                <w:sz w:val="28"/>
              </w:rPr>
              <w:t>inspection</w:t>
            </w:r>
            <w:r>
              <w:rPr>
                <w:spacing w:val="-1"/>
                <w:sz w:val="28"/>
              </w:rPr>
              <w:t xml:space="preserve"> </w:t>
            </w:r>
            <w:r>
              <w:rPr>
                <w:sz w:val="28"/>
              </w:rPr>
              <w:t>of the Goods, Goods parts, the Investor’s or the Investor’s representative's attendance at the testing, inspection,</w:t>
            </w:r>
            <w:r>
              <w:rPr>
                <w:spacing w:val="-1"/>
                <w:sz w:val="28"/>
              </w:rPr>
              <w:t xml:space="preserve"> </w:t>
            </w:r>
            <w:r>
              <w:rPr>
                <w:sz w:val="28"/>
              </w:rPr>
              <w:t>or the reporting of the test or inspection results in accordance with the provisions of Section 21.6 of the GCC shall not relieve the Contractor of any warranty or other contractual obligations.</w:t>
            </w:r>
          </w:p>
        </w:tc>
      </w:tr>
      <w:tr w:rsidR="00C56328">
        <w:trPr>
          <w:trHeight w:val="1303"/>
        </w:trPr>
        <w:tc>
          <w:tcPr>
            <w:tcW w:w="2269" w:type="dxa"/>
          </w:tcPr>
          <w:p w:rsidR="00C56328" w:rsidRDefault="00271611">
            <w:pPr>
              <w:pStyle w:val="TableParagraph"/>
              <w:spacing w:before="117" w:line="264" w:lineRule="auto"/>
              <w:ind w:left="107" w:right="216"/>
              <w:rPr>
                <w:b/>
                <w:sz w:val="28"/>
              </w:rPr>
            </w:pPr>
            <w:r>
              <w:rPr>
                <w:b/>
                <w:sz w:val="28"/>
              </w:rPr>
              <w:t>22.</w:t>
            </w:r>
            <w:r>
              <w:rPr>
                <w:b/>
                <w:spacing w:val="-18"/>
                <w:sz w:val="28"/>
              </w:rPr>
              <w:t xml:space="preserve"> </w:t>
            </w:r>
            <w:r>
              <w:rPr>
                <w:b/>
                <w:sz w:val="28"/>
              </w:rPr>
              <w:t>Penalty</w:t>
            </w:r>
            <w:r>
              <w:rPr>
                <w:b/>
                <w:spacing w:val="-17"/>
                <w:sz w:val="28"/>
              </w:rPr>
              <w:t xml:space="preserve"> </w:t>
            </w:r>
            <w:r>
              <w:rPr>
                <w:b/>
                <w:sz w:val="28"/>
              </w:rPr>
              <w:t xml:space="preserve">and </w:t>
            </w:r>
            <w:r>
              <w:rPr>
                <w:b/>
                <w:spacing w:val="-2"/>
                <w:sz w:val="28"/>
              </w:rPr>
              <w:t xml:space="preserve">compensation </w:t>
            </w:r>
            <w:r>
              <w:rPr>
                <w:b/>
                <w:sz w:val="28"/>
              </w:rPr>
              <w:t>for damage</w:t>
            </w:r>
          </w:p>
        </w:tc>
        <w:tc>
          <w:tcPr>
            <w:tcW w:w="6976" w:type="dxa"/>
          </w:tcPr>
          <w:p w:rsidR="00C56328" w:rsidRDefault="00271611">
            <w:pPr>
              <w:pStyle w:val="TableParagraph"/>
              <w:spacing w:before="112" w:line="264" w:lineRule="auto"/>
              <w:ind w:left="277"/>
              <w:rPr>
                <w:b/>
                <w:sz w:val="28"/>
              </w:rPr>
            </w:pPr>
            <w:r>
              <w:rPr>
                <w:sz w:val="28"/>
              </w:rPr>
              <w:t xml:space="preserve">Penalties for breach of the contract and compensation for damage are according to the provisions of the </w:t>
            </w:r>
            <w:r>
              <w:rPr>
                <w:b/>
                <w:sz w:val="28"/>
              </w:rPr>
              <w:t>SCC.</w:t>
            </w:r>
          </w:p>
        </w:tc>
      </w:tr>
      <w:tr w:rsidR="00C56328">
        <w:trPr>
          <w:trHeight w:val="9694"/>
        </w:trPr>
        <w:tc>
          <w:tcPr>
            <w:tcW w:w="2269" w:type="dxa"/>
          </w:tcPr>
          <w:p w:rsidR="00C56328" w:rsidRDefault="00271611">
            <w:pPr>
              <w:pStyle w:val="TableParagraph"/>
              <w:spacing w:before="117"/>
              <w:ind w:left="107"/>
              <w:rPr>
                <w:b/>
                <w:sz w:val="28"/>
              </w:rPr>
            </w:pPr>
            <w:r>
              <w:rPr>
                <w:b/>
                <w:sz w:val="28"/>
              </w:rPr>
              <w:t>23.</w:t>
            </w:r>
            <w:r>
              <w:rPr>
                <w:b/>
                <w:spacing w:val="-1"/>
                <w:sz w:val="28"/>
              </w:rPr>
              <w:t xml:space="preserve"> </w:t>
            </w:r>
            <w:r>
              <w:rPr>
                <w:b/>
                <w:spacing w:val="-2"/>
                <w:sz w:val="28"/>
              </w:rPr>
              <w:t>Warranty</w:t>
            </w:r>
          </w:p>
        </w:tc>
        <w:tc>
          <w:tcPr>
            <w:tcW w:w="6976" w:type="dxa"/>
          </w:tcPr>
          <w:p w:rsidR="00C56328" w:rsidRDefault="00271611">
            <w:pPr>
              <w:pStyle w:val="TableParagraph"/>
              <w:numPr>
                <w:ilvl w:val="1"/>
                <w:numId w:val="23"/>
              </w:numPr>
              <w:tabs>
                <w:tab w:val="left" w:pos="903"/>
              </w:tabs>
              <w:spacing w:before="112" w:line="264" w:lineRule="auto"/>
              <w:ind w:right="102" w:firstLine="0"/>
              <w:jc w:val="both"/>
              <w:rPr>
                <w:sz w:val="28"/>
              </w:rPr>
            </w:pPr>
            <w:r>
              <w:rPr>
                <w:sz w:val="28"/>
              </w:rPr>
              <w:t>The</w:t>
            </w:r>
            <w:r>
              <w:rPr>
                <w:spacing w:val="-4"/>
                <w:sz w:val="28"/>
              </w:rPr>
              <w:t xml:space="preserve"> </w:t>
            </w:r>
            <w:r>
              <w:rPr>
                <w:sz w:val="28"/>
              </w:rPr>
              <w:t>contractor</w:t>
            </w:r>
            <w:r>
              <w:rPr>
                <w:spacing w:val="-4"/>
                <w:sz w:val="28"/>
              </w:rPr>
              <w:t xml:space="preserve"> </w:t>
            </w:r>
            <w:r>
              <w:rPr>
                <w:sz w:val="28"/>
              </w:rPr>
              <w:t>ensures</w:t>
            </w:r>
            <w:r>
              <w:rPr>
                <w:spacing w:val="-3"/>
                <w:sz w:val="28"/>
              </w:rPr>
              <w:t xml:space="preserve"> </w:t>
            </w:r>
            <w:r>
              <w:rPr>
                <w:sz w:val="28"/>
              </w:rPr>
              <w:t>the</w:t>
            </w:r>
            <w:r>
              <w:rPr>
                <w:spacing w:val="-7"/>
                <w:sz w:val="28"/>
              </w:rPr>
              <w:t xml:space="preserve"> </w:t>
            </w:r>
            <w:r>
              <w:rPr>
                <w:sz w:val="28"/>
              </w:rPr>
              <w:t>supply</w:t>
            </w:r>
            <w:r>
              <w:rPr>
                <w:spacing w:val="-8"/>
                <w:sz w:val="28"/>
              </w:rPr>
              <w:t xml:space="preserve"> </w:t>
            </w:r>
            <w:r>
              <w:rPr>
                <w:sz w:val="28"/>
              </w:rPr>
              <w:t>of</w:t>
            </w:r>
            <w:r>
              <w:rPr>
                <w:spacing w:val="-4"/>
                <w:sz w:val="28"/>
              </w:rPr>
              <w:t xml:space="preserve"> </w:t>
            </w:r>
            <w:r>
              <w:rPr>
                <w:sz w:val="28"/>
              </w:rPr>
              <w:t>new</w:t>
            </w:r>
            <w:r>
              <w:rPr>
                <w:spacing w:val="-5"/>
                <w:sz w:val="28"/>
              </w:rPr>
              <w:t xml:space="preserve"> </w:t>
            </w:r>
            <w:r>
              <w:rPr>
                <w:sz w:val="28"/>
              </w:rPr>
              <w:t>and</w:t>
            </w:r>
            <w:r>
              <w:rPr>
                <w:spacing w:val="-3"/>
                <w:sz w:val="28"/>
              </w:rPr>
              <w:t xml:space="preserve"> </w:t>
            </w:r>
            <w:r>
              <w:rPr>
                <w:sz w:val="28"/>
              </w:rPr>
              <w:t>unused goods in accordance with the stated proposal.</w:t>
            </w:r>
          </w:p>
          <w:p w:rsidR="00C56328" w:rsidRDefault="00271611">
            <w:pPr>
              <w:pStyle w:val="TableParagraph"/>
              <w:numPr>
                <w:ilvl w:val="1"/>
                <w:numId w:val="23"/>
              </w:numPr>
              <w:tabs>
                <w:tab w:val="left" w:pos="919"/>
              </w:tabs>
              <w:spacing w:before="120" w:line="264" w:lineRule="auto"/>
              <w:ind w:right="103" w:firstLine="0"/>
              <w:jc w:val="both"/>
              <w:rPr>
                <w:sz w:val="28"/>
              </w:rPr>
            </w:pPr>
            <w:r>
              <w:rPr>
                <w:sz w:val="28"/>
              </w:rPr>
              <w:t>The Contractor warrants that the Goods shall not be defective due to any act or omission on the part of the Contractor or by design, materials or workmanship when the Goods are normally used under normal conditions in Viet Nam.</w:t>
            </w:r>
          </w:p>
          <w:p w:rsidR="00C56328" w:rsidRDefault="00271611">
            <w:pPr>
              <w:pStyle w:val="TableParagraph"/>
              <w:numPr>
                <w:ilvl w:val="1"/>
                <w:numId w:val="23"/>
              </w:numPr>
              <w:tabs>
                <w:tab w:val="left" w:pos="926"/>
              </w:tabs>
              <w:spacing w:before="121" w:line="264" w:lineRule="auto"/>
              <w:ind w:right="103" w:firstLine="0"/>
              <w:jc w:val="both"/>
              <w:rPr>
                <w:sz w:val="28"/>
              </w:rPr>
            </w:pPr>
            <w:r>
              <w:rPr>
                <w:sz w:val="28"/>
              </w:rPr>
              <w:t xml:space="preserve">The warranty period and the place of application of the warranty are specified in the </w:t>
            </w:r>
            <w:r>
              <w:rPr>
                <w:b/>
                <w:sz w:val="28"/>
              </w:rPr>
              <w:t>SCC</w:t>
            </w:r>
            <w:r>
              <w:rPr>
                <w:sz w:val="28"/>
              </w:rPr>
              <w:t>.</w:t>
            </w:r>
          </w:p>
          <w:p w:rsidR="00C56328" w:rsidRDefault="00271611">
            <w:pPr>
              <w:pStyle w:val="TableParagraph"/>
              <w:numPr>
                <w:ilvl w:val="1"/>
                <w:numId w:val="23"/>
              </w:numPr>
              <w:tabs>
                <w:tab w:val="left" w:pos="1010"/>
              </w:tabs>
              <w:spacing w:before="120" w:line="264" w:lineRule="auto"/>
              <w:ind w:right="103" w:firstLine="0"/>
              <w:jc w:val="both"/>
              <w:rPr>
                <w:sz w:val="28"/>
              </w:rPr>
            </w:pPr>
            <w:r>
              <w:rPr>
                <w:sz w:val="28"/>
              </w:rPr>
              <w:t>In case of detecting defects of the goods, the Investor shall promptly notify the Contractor, together with supporting documents. The Investor shall facilitate the Contractor to inspect such defects.</w:t>
            </w:r>
          </w:p>
          <w:p w:rsidR="00C56328" w:rsidRDefault="00271611">
            <w:pPr>
              <w:pStyle w:val="TableParagraph"/>
              <w:numPr>
                <w:ilvl w:val="1"/>
                <w:numId w:val="23"/>
              </w:numPr>
              <w:tabs>
                <w:tab w:val="left" w:pos="974"/>
              </w:tabs>
              <w:spacing w:before="119" w:line="264" w:lineRule="auto"/>
              <w:ind w:right="93" w:firstLine="0"/>
              <w:jc w:val="both"/>
              <w:rPr>
                <w:sz w:val="28"/>
              </w:rPr>
            </w:pPr>
            <w:r>
              <w:rPr>
                <w:sz w:val="28"/>
              </w:rPr>
              <w:t>After receiving the Investor’s notice of defective goods, the Contractor shall promptly repair or replace the defective</w:t>
            </w:r>
            <w:r>
              <w:rPr>
                <w:spacing w:val="-2"/>
                <w:sz w:val="28"/>
              </w:rPr>
              <w:t xml:space="preserve"> </w:t>
            </w:r>
            <w:r>
              <w:rPr>
                <w:sz w:val="28"/>
              </w:rPr>
              <w:t>goods within the time limit specified in</w:t>
            </w:r>
            <w:r>
              <w:rPr>
                <w:spacing w:val="-1"/>
                <w:sz w:val="28"/>
              </w:rPr>
              <w:t xml:space="preserve"> </w:t>
            </w:r>
            <w:r>
              <w:rPr>
                <w:sz w:val="28"/>
              </w:rPr>
              <w:t xml:space="preserve">the </w:t>
            </w:r>
            <w:r>
              <w:rPr>
                <w:b/>
                <w:sz w:val="28"/>
              </w:rPr>
              <w:t xml:space="preserve">SCC </w:t>
            </w:r>
            <w:r>
              <w:rPr>
                <w:sz w:val="28"/>
              </w:rPr>
              <w:t>and bear all costs of repair or replacement.</w:t>
            </w:r>
          </w:p>
          <w:p w:rsidR="00C56328" w:rsidRDefault="00271611">
            <w:pPr>
              <w:pStyle w:val="TableParagraph"/>
              <w:numPr>
                <w:ilvl w:val="1"/>
                <w:numId w:val="23"/>
              </w:numPr>
              <w:tabs>
                <w:tab w:val="left" w:pos="1013"/>
              </w:tabs>
              <w:spacing w:before="122" w:line="264" w:lineRule="auto"/>
              <w:ind w:right="94" w:firstLine="0"/>
              <w:jc w:val="both"/>
              <w:rPr>
                <w:sz w:val="28"/>
              </w:rPr>
            </w:pPr>
            <w:r>
              <w:rPr>
                <w:sz w:val="28"/>
              </w:rPr>
              <w:t xml:space="preserve">In the event that it has been notified but the Contractor does not repair the goods' defects within the time limit specified in the </w:t>
            </w:r>
            <w:r>
              <w:rPr>
                <w:b/>
                <w:sz w:val="28"/>
              </w:rPr>
              <w:t>SCC</w:t>
            </w:r>
            <w:r>
              <w:rPr>
                <w:sz w:val="28"/>
              </w:rPr>
              <w:t>, the Investor may make</w:t>
            </w:r>
            <w:r>
              <w:rPr>
                <w:spacing w:val="40"/>
                <w:sz w:val="28"/>
              </w:rPr>
              <w:t xml:space="preserve"> </w:t>
            </w:r>
            <w:r>
              <w:rPr>
                <w:sz w:val="28"/>
              </w:rPr>
              <w:t xml:space="preserve">the repairs by themselves (if necessary). The Contractor shall bear all risks and costs involved. The Investor’s self- repair of defects in the Goods shall not affect the Investor’s other rights to the Contractor under the </w:t>
            </w:r>
            <w:r>
              <w:rPr>
                <w:spacing w:val="-2"/>
                <w:sz w:val="28"/>
              </w:rPr>
              <w:t>Contract.</w:t>
            </w:r>
          </w:p>
        </w:tc>
      </w:tr>
      <w:tr w:rsidR="00C56328">
        <w:trPr>
          <w:trHeight w:val="474"/>
        </w:trPr>
        <w:tc>
          <w:tcPr>
            <w:tcW w:w="2269" w:type="dxa"/>
          </w:tcPr>
          <w:p w:rsidR="00C56328" w:rsidRDefault="00271611">
            <w:pPr>
              <w:pStyle w:val="TableParagraph"/>
              <w:spacing w:before="117"/>
              <w:ind w:left="107"/>
              <w:rPr>
                <w:b/>
                <w:sz w:val="28"/>
              </w:rPr>
            </w:pPr>
            <w:r>
              <w:rPr>
                <w:b/>
                <w:sz w:val="28"/>
              </w:rPr>
              <w:t>24.</w:t>
            </w:r>
            <w:r>
              <w:rPr>
                <w:b/>
                <w:spacing w:val="-3"/>
                <w:sz w:val="28"/>
              </w:rPr>
              <w:t xml:space="preserve"> </w:t>
            </w:r>
            <w:r>
              <w:rPr>
                <w:b/>
                <w:spacing w:val="-2"/>
                <w:sz w:val="28"/>
              </w:rPr>
              <w:t>Patent</w:t>
            </w:r>
          </w:p>
        </w:tc>
        <w:tc>
          <w:tcPr>
            <w:tcW w:w="6976" w:type="dxa"/>
          </w:tcPr>
          <w:p w:rsidR="00C56328" w:rsidRDefault="00271611">
            <w:pPr>
              <w:pStyle w:val="TableParagraph"/>
              <w:spacing w:before="112"/>
              <w:ind w:left="277"/>
              <w:rPr>
                <w:sz w:val="28"/>
              </w:rPr>
            </w:pPr>
            <w:r>
              <w:rPr>
                <w:sz w:val="28"/>
              </w:rPr>
              <w:t>24.1.</w:t>
            </w:r>
            <w:r>
              <w:rPr>
                <w:spacing w:val="62"/>
                <w:sz w:val="28"/>
              </w:rPr>
              <w:t xml:space="preserve"> </w:t>
            </w:r>
            <w:r>
              <w:rPr>
                <w:sz w:val="28"/>
              </w:rPr>
              <w:t>Provided</w:t>
            </w:r>
            <w:r>
              <w:rPr>
                <w:spacing w:val="65"/>
                <w:sz w:val="28"/>
              </w:rPr>
              <w:t xml:space="preserve"> </w:t>
            </w:r>
            <w:r>
              <w:rPr>
                <w:sz w:val="28"/>
              </w:rPr>
              <w:t>that</w:t>
            </w:r>
            <w:r>
              <w:rPr>
                <w:spacing w:val="63"/>
                <w:sz w:val="28"/>
              </w:rPr>
              <w:t xml:space="preserve"> </w:t>
            </w:r>
            <w:r>
              <w:rPr>
                <w:sz w:val="28"/>
              </w:rPr>
              <w:t>the</w:t>
            </w:r>
            <w:r>
              <w:rPr>
                <w:spacing w:val="64"/>
                <w:sz w:val="28"/>
              </w:rPr>
              <w:t xml:space="preserve"> </w:t>
            </w:r>
            <w:r>
              <w:rPr>
                <w:sz w:val="28"/>
              </w:rPr>
              <w:t>Investor</w:t>
            </w:r>
            <w:r>
              <w:rPr>
                <w:spacing w:val="65"/>
                <w:sz w:val="28"/>
              </w:rPr>
              <w:t xml:space="preserve"> </w:t>
            </w:r>
            <w:r>
              <w:rPr>
                <w:sz w:val="28"/>
              </w:rPr>
              <w:t>complies</w:t>
            </w:r>
            <w:r>
              <w:rPr>
                <w:spacing w:val="67"/>
                <w:sz w:val="28"/>
              </w:rPr>
              <w:t xml:space="preserve"> </w:t>
            </w:r>
            <w:r>
              <w:rPr>
                <w:sz w:val="28"/>
              </w:rPr>
              <w:t>with</w:t>
            </w:r>
            <w:r>
              <w:rPr>
                <w:spacing w:val="67"/>
                <w:sz w:val="28"/>
              </w:rPr>
              <w:t xml:space="preserve"> </w:t>
            </w:r>
            <w:r>
              <w:rPr>
                <w:spacing w:val="-2"/>
                <w:sz w:val="28"/>
              </w:rPr>
              <w:t>Section</w:t>
            </w:r>
          </w:p>
        </w:tc>
      </w:tr>
    </w:tbl>
    <w:p w:rsidR="00C56328" w:rsidRDefault="00C56328">
      <w:pPr>
        <w:rPr>
          <w:sz w:val="28"/>
        </w:rPr>
        <w:sectPr w:rsidR="00C56328">
          <w:pgSz w:w="11910" w:h="16840"/>
          <w:pgMar w:top="1040" w:right="300" w:bottom="280" w:left="940" w:header="722" w:footer="0" w:gutter="0"/>
          <w:cols w:space="720"/>
        </w:sectPr>
      </w:pPr>
    </w:p>
    <w:p w:rsidR="00C56328" w:rsidRDefault="00C56328">
      <w:pPr>
        <w:pStyle w:val="BodyText"/>
        <w:spacing w:before="7"/>
        <w:rPr>
          <w:b/>
          <w:sz w:val="14"/>
        </w:rPr>
      </w:pPr>
    </w:p>
    <w:tbl>
      <w:tblPr>
        <w:tblW w:w="0" w:type="auto"/>
        <w:tblInd w:w="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6976"/>
      </w:tblGrid>
      <w:tr w:rsidR="00C56328">
        <w:trPr>
          <w:trHeight w:val="14301"/>
        </w:trPr>
        <w:tc>
          <w:tcPr>
            <w:tcW w:w="2269" w:type="dxa"/>
          </w:tcPr>
          <w:p w:rsidR="00C56328" w:rsidRDefault="00271611">
            <w:pPr>
              <w:pStyle w:val="TableParagraph"/>
              <w:spacing w:line="264" w:lineRule="auto"/>
              <w:ind w:left="107"/>
              <w:rPr>
                <w:b/>
                <w:sz w:val="28"/>
              </w:rPr>
            </w:pPr>
            <w:r>
              <w:rPr>
                <w:b/>
                <w:spacing w:val="-2"/>
                <w:sz w:val="28"/>
              </w:rPr>
              <w:t>infringement compensation</w:t>
            </w:r>
          </w:p>
        </w:tc>
        <w:tc>
          <w:tcPr>
            <w:tcW w:w="6976" w:type="dxa"/>
          </w:tcPr>
          <w:p w:rsidR="00C56328" w:rsidRDefault="00271611">
            <w:pPr>
              <w:pStyle w:val="TableParagraph"/>
              <w:spacing w:line="264" w:lineRule="auto"/>
              <w:ind w:left="277" w:right="100"/>
              <w:jc w:val="both"/>
              <w:rPr>
                <w:sz w:val="28"/>
              </w:rPr>
            </w:pPr>
            <w:r>
              <w:rPr>
                <w:sz w:val="28"/>
              </w:rPr>
              <w:t>24.2 of the GCC, the Contractor is obliged to indemnify, ensure that the Investor and the Investor’s personnel are not harmed by any litigation, administrative proceedings, claims, loss, damage or expense, including attorneys' fees, for infringing or alleged infringement of a patent, utility model, industrial design, trademark, or copyright or other intellectual property rights registered or existing at the</w:t>
            </w:r>
            <w:r>
              <w:rPr>
                <w:spacing w:val="40"/>
                <w:sz w:val="28"/>
              </w:rPr>
              <w:t xml:space="preserve"> </w:t>
            </w:r>
            <w:r>
              <w:rPr>
                <w:sz w:val="28"/>
              </w:rPr>
              <w:t>date of contract to which such infringement or alleged infringement relates to:</w:t>
            </w:r>
          </w:p>
          <w:p w:rsidR="00C56328" w:rsidRDefault="00271611">
            <w:pPr>
              <w:pStyle w:val="TableParagraph"/>
              <w:numPr>
                <w:ilvl w:val="0"/>
                <w:numId w:val="22"/>
              </w:numPr>
              <w:tabs>
                <w:tab w:val="left" w:pos="566"/>
              </w:tabs>
              <w:spacing w:before="113" w:line="266" w:lineRule="auto"/>
              <w:ind w:right="103" w:firstLine="0"/>
              <w:jc w:val="both"/>
              <w:rPr>
                <w:sz w:val="28"/>
              </w:rPr>
            </w:pPr>
            <w:r>
              <w:rPr>
                <w:sz w:val="28"/>
              </w:rPr>
              <w:t>The</w:t>
            </w:r>
            <w:r>
              <w:rPr>
                <w:spacing w:val="-3"/>
                <w:sz w:val="28"/>
              </w:rPr>
              <w:t xml:space="preserve"> </w:t>
            </w:r>
            <w:r>
              <w:rPr>
                <w:sz w:val="28"/>
              </w:rPr>
              <w:t>installation</w:t>
            </w:r>
            <w:r>
              <w:rPr>
                <w:spacing w:val="-2"/>
                <w:sz w:val="28"/>
              </w:rPr>
              <w:t xml:space="preserve"> </w:t>
            </w:r>
            <w:r>
              <w:rPr>
                <w:sz w:val="28"/>
              </w:rPr>
              <w:t>of</w:t>
            </w:r>
            <w:r>
              <w:rPr>
                <w:spacing w:val="-3"/>
                <w:sz w:val="28"/>
              </w:rPr>
              <w:t xml:space="preserve"> </w:t>
            </w:r>
            <w:r>
              <w:rPr>
                <w:sz w:val="28"/>
              </w:rPr>
              <w:t>goods</w:t>
            </w:r>
            <w:r>
              <w:rPr>
                <w:spacing w:val="-2"/>
                <w:sz w:val="28"/>
              </w:rPr>
              <w:t xml:space="preserve"> </w:t>
            </w:r>
            <w:r>
              <w:rPr>
                <w:sz w:val="28"/>
              </w:rPr>
              <w:t>by</w:t>
            </w:r>
            <w:r>
              <w:rPr>
                <w:spacing w:val="-5"/>
                <w:sz w:val="28"/>
              </w:rPr>
              <w:t xml:space="preserve"> </w:t>
            </w:r>
            <w:r>
              <w:rPr>
                <w:sz w:val="28"/>
              </w:rPr>
              <w:t>the</w:t>
            </w:r>
            <w:r>
              <w:rPr>
                <w:spacing w:val="-3"/>
                <w:sz w:val="28"/>
              </w:rPr>
              <w:t xml:space="preserve"> </w:t>
            </w:r>
            <w:r>
              <w:rPr>
                <w:sz w:val="28"/>
              </w:rPr>
              <w:t>Contractor</w:t>
            </w:r>
            <w:r>
              <w:rPr>
                <w:spacing w:val="-4"/>
                <w:sz w:val="28"/>
              </w:rPr>
              <w:t xml:space="preserve"> </w:t>
            </w:r>
            <w:r>
              <w:rPr>
                <w:sz w:val="28"/>
              </w:rPr>
              <w:t>or</w:t>
            </w:r>
            <w:r>
              <w:rPr>
                <w:spacing w:val="-3"/>
                <w:sz w:val="28"/>
              </w:rPr>
              <w:t xml:space="preserve"> </w:t>
            </w:r>
            <w:r>
              <w:rPr>
                <w:sz w:val="28"/>
              </w:rPr>
              <w:t>the</w:t>
            </w:r>
            <w:r>
              <w:rPr>
                <w:spacing w:val="-3"/>
                <w:sz w:val="28"/>
              </w:rPr>
              <w:t xml:space="preserve"> </w:t>
            </w:r>
            <w:r>
              <w:rPr>
                <w:sz w:val="28"/>
              </w:rPr>
              <w:t>use</w:t>
            </w:r>
            <w:r>
              <w:rPr>
                <w:spacing w:val="-2"/>
                <w:sz w:val="28"/>
              </w:rPr>
              <w:t xml:space="preserve"> </w:t>
            </w:r>
            <w:r>
              <w:rPr>
                <w:sz w:val="28"/>
              </w:rPr>
              <w:t>of goods in Vietnam;</w:t>
            </w:r>
          </w:p>
          <w:p w:rsidR="00C56328" w:rsidRDefault="00271611">
            <w:pPr>
              <w:pStyle w:val="TableParagraph"/>
              <w:numPr>
                <w:ilvl w:val="0"/>
                <w:numId w:val="22"/>
              </w:numPr>
              <w:tabs>
                <w:tab w:val="left" w:pos="580"/>
              </w:tabs>
              <w:spacing w:before="113"/>
              <w:ind w:left="580" w:hanging="303"/>
              <w:jc w:val="both"/>
              <w:rPr>
                <w:sz w:val="28"/>
              </w:rPr>
            </w:pPr>
            <w:r>
              <w:rPr>
                <w:sz w:val="28"/>
              </w:rPr>
              <w:t>The</w:t>
            </w:r>
            <w:r>
              <w:rPr>
                <w:spacing w:val="-7"/>
                <w:sz w:val="28"/>
              </w:rPr>
              <w:t xml:space="preserve"> </w:t>
            </w:r>
            <w:r>
              <w:rPr>
                <w:sz w:val="28"/>
              </w:rPr>
              <w:t>sale</w:t>
            </w:r>
            <w:r>
              <w:rPr>
                <w:spacing w:val="-4"/>
                <w:sz w:val="28"/>
              </w:rPr>
              <w:t xml:space="preserve"> </w:t>
            </w:r>
            <w:r>
              <w:rPr>
                <w:sz w:val="28"/>
              </w:rPr>
              <w:t>of</w:t>
            </w:r>
            <w:r>
              <w:rPr>
                <w:spacing w:val="-7"/>
                <w:sz w:val="28"/>
              </w:rPr>
              <w:t xml:space="preserve"> </w:t>
            </w:r>
            <w:r>
              <w:rPr>
                <w:sz w:val="28"/>
              </w:rPr>
              <w:t>products</w:t>
            </w:r>
            <w:r>
              <w:rPr>
                <w:spacing w:val="-4"/>
                <w:sz w:val="28"/>
              </w:rPr>
              <w:t xml:space="preserve"> </w:t>
            </w:r>
            <w:r>
              <w:rPr>
                <w:sz w:val="28"/>
              </w:rPr>
              <w:t>manufactured</w:t>
            </w:r>
            <w:r>
              <w:rPr>
                <w:spacing w:val="-3"/>
                <w:sz w:val="28"/>
              </w:rPr>
              <w:t xml:space="preserve"> </w:t>
            </w:r>
            <w:r>
              <w:rPr>
                <w:sz w:val="28"/>
              </w:rPr>
              <w:t>from</w:t>
            </w:r>
            <w:r>
              <w:rPr>
                <w:spacing w:val="-8"/>
                <w:sz w:val="28"/>
              </w:rPr>
              <w:t xml:space="preserve"> </w:t>
            </w:r>
            <w:r>
              <w:rPr>
                <w:spacing w:val="-2"/>
                <w:sz w:val="28"/>
              </w:rPr>
              <w:t>goods.</w:t>
            </w:r>
          </w:p>
          <w:p w:rsidR="00C56328" w:rsidRDefault="00271611">
            <w:pPr>
              <w:pStyle w:val="TableParagraph"/>
              <w:spacing w:before="154" w:line="264" w:lineRule="auto"/>
              <w:ind w:left="277" w:right="99"/>
              <w:jc w:val="both"/>
              <w:rPr>
                <w:sz w:val="28"/>
              </w:rPr>
            </w:pPr>
            <w:r>
              <w:rPr>
                <w:sz w:val="28"/>
              </w:rPr>
              <w:t>The above compensation does not apply to the following cases: using the goods or any part of the goods other than the purposes stated in the contract or reasonably arising from the contract; there is a breach by the use of the</w:t>
            </w:r>
            <w:r>
              <w:rPr>
                <w:spacing w:val="40"/>
                <w:sz w:val="28"/>
              </w:rPr>
              <w:t xml:space="preserve"> </w:t>
            </w:r>
            <w:r>
              <w:rPr>
                <w:sz w:val="28"/>
              </w:rPr>
              <w:t xml:space="preserve">Goods or any part thereof, or any product produced from the Goods with a combination of equipment, factories or other materials not provided by the Contractor under the </w:t>
            </w:r>
            <w:r>
              <w:rPr>
                <w:spacing w:val="-2"/>
                <w:sz w:val="28"/>
              </w:rPr>
              <w:t>contract.</w:t>
            </w:r>
          </w:p>
          <w:p w:rsidR="00C56328" w:rsidRDefault="00271611">
            <w:pPr>
              <w:pStyle w:val="TableParagraph"/>
              <w:numPr>
                <w:ilvl w:val="1"/>
                <w:numId w:val="21"/>
              </w:numPr>
              <w:tabs>
                <w:tab w:val="left" w:pos="903"/>
              </w:tabs>
              <w:spacing w:before="119" w:line="264" w:lineRule="auto"/>
              <w:ind w:right="95" w:firstLine="0"/>
              <w:jc w:val="both"/>
              <w:rPr>
                <w:sz w:val="28"/>
              </w:rPr>
            </w:pPr>
            <w:r>
              <w:rPr>
                <w:sz w:val="28"/>
              </w:rPr>
              <w:t>In</w:t>
            </w:r>
            <w:r>
              <w:rPr>
                <w:spacing w:val="-2"/>
                <w:sz w:val="28"/>
              </w:rPr>
              <w:t xml:space="preserve"> </w:t>
            </w:r>
            <w:r>
              <w:rPr>
                <w:sz w:val="28"/>
              </w:rPr>
              <w:t>the</w:t>
            </w:r>
            <w:r>
              <w:rPr>
                <w:spacing w:val="-3"/>
                <w:sz w:val="28"/>
              </w:rPr>
              <w:t xml:space="preserve"> </w:t>
            </w:r>
            <w:r>
              <w:rPr>
                <w:sz w:val="28"/>
              </w:rPr>
              <w:t>event</w:t>
            </w:r>
            <w:r>
              <w:rPr>
                <w:spacing w:val="-6"/>
                <w:sz w:val="28"/>
              </w:rPr>
              <w:t xml:space="preserve"> </w:t>
            </w:r>
            <w:r>
              <w:rPr>
                <w:sz w:val="28"/>
              </w:rPr>
              <w:t>of</w:t>
            </w:r>
            <w:r>
              <w:rPr>
                <w:spacing w:val="-3"/>
                <w:sz w:val="28"/>
              </w:rPr>
              <w:t xml:space="preserve"> </w:t>
            </w:r>
            <w:r>
              <w:rPr>
                <w:sz w:val="28"/>
              </w:rPr>
              <w:t>a</w:t>
            </w:r>
            <w:r>
              <w:rPr>
                <w:spacing w:val="-6"/>
                <w:sz w:val="28"/>
              </w:rPr>
              <w:t xml:space="preserve"> </w:t>
            </w:r>
            <w:r>
              <w:rPr>
                <w:sz w:val="28"/>
              </w:rPr>
              <w:t>lawsuit</w:t>
            </w:r>
            <w:r>
              <w:rPr>
                <w:spacing w:val="-2"/>
                <w:sz w:val="28"/>
              </w:rPr>
              <w:t xml:space="preserve"> </w:t>
            </w:r>
            <w:r>
              <w:rPr>
                <w:sz w:val="28"/>
              </w:rPr>
              <w:t>or</w:t>
            </w:r>
            <w:r>
              <w:rPr>
                <w:spacing w:val="-3"/>
                <w:sz w:val="28"/>
              </w:rPr>
              <w:t xml:space="preserve"> </w:t>
            </w:r>
            <w:r>
              <w:rPr>
                <w:sz w:val="28"/>
              </w:rPr>
              <w:t>claim</w:t>
            </w:r>
            <w:r>
              <w:rPr>
                <w:spacing w:val="-6"/>
                <w:sz w:val="28"/>
              </w:rPr>
              <w:t xml:space="preserve"> </w:t>
            </w:r>
            <w:r>
              <w:rPr>
                <w:sz w:val="28"/>
              </w:rPr>
              <w:t>against</w:t>
            </w:r>
            <w:r>
              <w:rPr>
                <w:spacing w:val="-2"/>
                <w:sz w:val="28"/>
              </w:rPr>
              <w:t xml:space="preserve"> </w:t>
            </w:r>
            <w:r>
              <w:rPr>
                <w:sz w:val="28"/>
              </w:rPr>
              <w:t>the</w:t>
            </w:r>
            <w:r>
              <w:rPr>
                <w:spacing w:val="-3"/>
                <w:sz w:val="28"/>
              </w:rPr>
              <w:t xml:space="preserve"> </w:t>
            </w:r>
            <w:r>
              <w:rPr>
                <w:sz w:val="28"/>
              </w:rPr>
              <w:t xml:space="preserve">Investor regarding the matters specified in Section 24.1 of the GCC, the Investor is obliged to promptly notify the Contractor. The Contractor may settle such litigation or claim on behalf of the Investor or negotiate to settle such litigation or claim and shall be liable for the costs </w:t>
            </w:r>
            <w:r>
              <w:rPr>
                <w:spacing w:val="-2"/>
                <w:sz w:val="28"/>
              </w:rPr>
              <w:t>involved.</w:t>
            </w:r>
          </w:p>
          <w:p w:rsidR="00C56328" w:rsidRDefault="00271611">
            <w:pPr>
              <w:pStyle w:val="TableParagraph"/>
              <w:numPr>
                <w:ilvl w:val="1"/>
                <w:numId w:val="21"/>
              </w:numPr>
              <w:tabs>
                <w:tab w:val="left" w:pos="957"/>
              </w:tabs>
              <w:spacing w:before="120" w:line="264" w:lineRule="auto"/>
              <w:ind w:right="103" w:firstLine="0"/>
              <w:jc w:val="both"/>
              <w:rPr>
                <w:sz w:val="28"/>
              </w:rPr>
            </w:pPr>
            <w:r>
              <w:rPr>
                <w:sz w:val="28"/>
              </w:rPr>
              <w:t>Within 28 days from the receipt of the Investor’s notice, in the event that the Contractor fails to notify the Investor of his intention to settle such litigation or claim, the Investor shall resolve it himself.</w:t>
            </w:r>
          </w:p>
          <w:p w:rsidR="00C56328" w:rsidRDefault="00271611">
            <w:pPr>
              <w:pStyle w:val="TableParagraph"/>
              <w:numPr>
                <w:ilvl w:val="1"/>
                <w:numId w:val="21"/>
              </w:numPr>
              <w:tabs>
                <w:tab w:val="left" w:pos="1053"/>
              </w:tabs>
              <w:spacing w:before="122" w:line="264" w:lineRule="auto"/>
              <w:ind w:right="102" w:firstLine="0"/>
              <w:jc w:val="both"/>
              <w:rPr>
                <w:sz w:val="28"/>
              </w:rPr>
            </w:pPr>
            <w:r>
              <w:rPr>
                <w:sz w:val="28"/>
              </w:rPr>
              <w:t xml:space="preserve">Where required, the Investor shall assist the Contractor in resolving such litigation or claim and shall be reimbursed by the Contractor for all reasonable costs </w:t>
            </w:r>
            <w:r>
              <w:rPr>
                <w:spacing w:val="-2"/>
                <w:sz w:val="28"/>
              </w:rPr>
              <w:t>incurred.</w:t>
            </w:r>
          </w:p>
          <w:p w:rsidR="00C56328" w:rsidRDefault="00271611">
            <w:pPr>
              <w:pStyle w:val="TableParagraph"/>
              <w:numPr>
                <w:ilvl w:val="1"/>
                <w:numId w:val="21"/>
              </w:numPr>
              <w:tabs>
                <w:tab w:val="left" w:pos="914"/>
              </w:tabs>
              <w:spacing w:before="120"/>
              <w:ind w:left="914" w:hanging="637"/>
              <w:jc w:val="both"/>
              <w:rPr>
                <w:sz w:val="28"/>
              </w:rPr>
            </w:pPr>
            <w:r>
              <w:rPr>
                <w:sz w:val="28"/>
              </w:rPr>
              <w:t>The</w:t>
            </w:r>
            <w:r>
              <w:rPr>
                <w:spacing w:val="6"/>
                <w:sz w:val="28"/>
              </w:rPr>
              <w:t xml:space="preserve"> </w:t>
            </w:r>
            <w:r>
              <w:rPr>
                <w:sz w:val="28"/>
              </w:rPr>
              <w:t>Investor</w:t>
            </w:r>
            <w:r>
              <w:rPr>
                <w:spacing w:val="3"/>
                <w:sz w:val="28"/>
              </w:rPr>
              <w:t xml:space="preserve"> </w:t>
            </w:r>
            <w:r>
              <w:rPr>
                <w:sz w:val="28"/>
              </w:rPr>
              <w:t>is</w:t>
            </w:r>
            <w:r>
              <w:rPr>
                <w:spacing w:val="3"/>
                <w:sz w:val="28"/>
              </w:rPr>
              <w:t xml:space="preserve"> </w:t>
            </w:r>
            <w:r>
              <w:rPr>
                <w:sz w:val="28"/>
              </w:rPr>
              <w:t>obliged</w:t>
            </w:r>
            <w:r>
              <w:rPr>
                <w:spacing w:val="5"/>
                <w:sz w:val="28"/>
              </w:rPr>
              <w:t xml:space="preserve"> </w:t>
            </w:r>
            <w:r>
              <w:rPr>
                <w:sz w:val="28"/>
              </w:rPr>
              <w:t>to</w:t>
            </w:r>
            <w:r>
              <w:rPr>
                <w:spacing w:val="4"/>
                <w:sz w:val="28"/>
              </w:rPr>
              <w:t xml:space="preserve"> </w:t>
            </w:r>
            <w:r>
              <w:rPr>
                <w:sz w:val="28"/>
              </w:rPr>
              <w:t>indemnify</w:t>
            </w:r>
            <w:r>
              <w:rPr>
                <w:spacing w:val="4"/>
                <w:sz w:val="28"/>
              </w:rPr>
              <w:t xml:space="preserve"> </w:t>
            </w:r>
            <w:r>
              <w:rPr>
                <w:sz w:val="28"/>
              </w:rPr>
              <w:t>and</w:t>
            </w:r>
            <w:r>
              <w:rPr>
                <w:spacing w:val="7"/>
                <w:sz w:val="28"/>
              </w:rPr>
              <w:t xml:space="preserve"> </w:t>
            </w:r>
            <w:r>
              <w:rPr>
                <w:sz w:val="28"/>
              </w:rPr>
              <w:t>ensure</w:t>
            </w:r>
            <w:r>
              <w:rPr>
                <w:spacing w:val="5"/>
                <w:sz w:val="28"/>
              </w:rPr>
              <w:t xml:space="preserve"> </w:t>
            </w:r>
            <w:r>
              <w:rPr>
                <w:spacing w:val="-4"/>
                <w:sz w:val="28"/>
              </w:rPr>
              <w:t>that</w:t>
            </w:r>
          </w:p>
          <w:p w:rsidR="00C56328" w:rsidRDefault="00271611">
            <w:pPr>
              <w:pStyle w:val="TableParagraph"/>
              <w:spacing w:before="5" w:line="350" w:lineRule="atLeast"/>
              <w:ind w:left="277" w:right="102"/>
              <w:jc w:val="both"/>
              <w:rPr>
                <w:sz w:val="28"/>
              </w:rPr>
            </w:pPr>
            <w:r>
              <w:rPr>
                <w:sz w:val="28"/>
              </w:rPr>
              <w:t>the Contractor, its subcontractors, and its personnel are</w:t>
            </w:r>
            <w:r>
              <w:rPr>
                <w:spacing w:val="40"/>
                <w:sz w:val="28"/>
              </w:rPr>
              <w:t xml:space="preserve"> </w:t>
            </w:r>
            <w:r>
              <w:rPr>
                <w:sz w:val="28"/>
              </w:rPr>
              <w:t>not</w:t>
            </w:r>
            <w:r>
              <w:rPr>
                <w:spacing w:val="39"/>
                <w:sz w:val="28"/>
              </w:rPr>
              <w:t xml:space="preserve"> </w:t>
            </w:r>
            <w:r>
              <w:rPr>
                <w:sz w:val="28"/>
              </w:rPr>
              <w:t>harmed</w:t>
            </w:r>
            <w:r>
              <w:rPr>
                <w:spacing w:val="41"/>
                <w:sz w:val="28"/>
              </w:rPr>
              <w:t xml:space="preserve"> </w:t>
            </w:r>
            <w:r>
              <w:rPr>
                <w:sz w:val="28"/>
              </w:rPr>
              <w:t>by</w:t>
            </w:r>
            <w:r>
              <w:rPr>
                <w:spacing w:val="37"/>
                <w:sz w:val="28"/>
              </w:rPr>
              <w:t xml:space="preserve"> </w:t>
            </w:r>
            <w:r>
              <w:rPr>
                <w:sz w:val="28"/>
              </w:rPr>
              <w:t>any</w:t>
            </w:r>
            <w:r>
              <w:rPr>
                <w:spacing w:val="38"/>
                <w:sz w:val="28"/>
              </w:rPr>
              <w:t xml:space="preserve"> </w:t>
            </w:r>
            <w:r>
              <w:rPr>
                <w:sz w:val="28"/>
              </w:rPr>
              <w:t>lawsuits,</w:t>
            </w:r>
            <w:r>
              <w:rPr>
                <w:spacing w:val="40"/>
                <w:sz w:val="28"/>
              </w:rPr>
              <w:t xml:space="preserve"> </w:t>
            </w:r>
            <w:r>
              <w:rPr>
                <w:sz w:val="28"/>
              </w:rPr>
              <w:t>administrative</w:t>
            </w:r>
            <w:r>
              <w:rPr>
                <w:spacing w:val="42"/>
                <w:sz w:val="28"/>
              </w:rPr>
              <w:t xml:space="preserve"> </w:t>
            </w:r>
            <w:r>
              <w:rPr>
                <w:spacing w:val="-2"/>
                <w:sz w:val="28"/>
              </w:rPr>
              <w:t>proceedings,</w:t>
            </w:r>
          </w:p>
        </w:tc>
      </w:tr>
    </w:tbl>
    <w:p w:rsidR="00C56328" w:rsidRDefault="00C56328">
      <w:pPr>
        <w:spacing w:line="350" w:lineRule="atLeast"/>
        <w:jc w:val="both"/>
        <w:rPr>
          <w:sz w:val="28"/>
        </w:rPr>
        <w:sectPr w:rsidR="00C56328">
          <w:pgSz w:w="11910" w:h="16840"/>
          <w:pgMar w:top="1040" w:right="300" w:bottom="280" w:left="940" w:header="722" w:footer="0" w:gutter="0"/>
          <w:cols w:space="720"/>
        </w:sectPr>
      </w:pPr>
    </w:p>
    <w:p w:rsidR="00C56328" w:rsidRDefault="00C56328">
      <w:pPr>
        <w:pStyle w:val="BodyText"/>
        <w:spacing w:before="7"/>
        <w:rPr>
          <w:b/>
          <w:sz w:val="14"/>
        </w:rPr>
      </w:pPr>
    </w:p>
    <w:tbl>
      <w:tblPr>
        <w:tblW w:w="0" w:type="auto"/>
        <w:tblInd w:w="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6976"/>
      </w:tblGrid>
      <w:tr w:rsidR="00C56328">
        <w:trPr>
          <w:trHeight w:val="2954"/>
        </w:trPr>
        <w:tc>
          <w:tcPr>
            <w:tcW w:w="2269" w:type="dxa"/>
          </w:tcPr>
          <w:p w:rsidR="00C56328" w:rsidRDefault="00C56328">
            <w:pPr>
              <w:pStyle w:val="TableParagraph"/>
              <w:rPr>
                <w:sz w:val="28"/>
              </w:rPr>
            </w:pPr>
          </w:p>
        </w:tc>
        <w:tc>
          <w:tcPr>
            <w:tcW w:w="6976" w:type="dxa"/>
          </w:tcPr>
          <w:p w:rsidR="00C56328" w:rsidRDefault="00271611">
            <w:pPr>
              <w:pStyle w:val="TableParagraph"/>
              <w:spacing w:line="264" w:lineRule="auto"/>
              <w:ind w:left="277" w:right="94"/>
              <w:jc w:val="both"/>
              <w:rPr>
                <w:sz w:val="28"/>
              </w:rPr>
            </w:pPr>
            <w:r>
              <w:rPr>
                <w:sz w:val="28"/>
              </w:rPr>
              <w:t>claims, losses, damages, any costs, including attorneys' fees for infringing or alleged infringement of patents, utility models, industrial designs, trademarks, copyrights or other intellectual property rights signed or existed on the date of the contract, such breach or alleged breach arising out of or in connection with any designs, data, drawings, specifications or other documents and records provided or designed by or on behalf of the Investor.</w:t>
            </w:r>
          </w:p>
        </w:tc>
      </w:tr>
      <w:tr w:rsidR="00C56328">
        <w:trPr>
          <w:trHeight w:val="3780"/>
        </w:trPr>
        <w:tc>
          <w:tcPr>
            <w:tcW w:w="2269" w:type="dxa"/>
          </w:tcPr>
          <w:p w:rsidR="00C56328" w:rsidRDefault="00271611">
            <w:pPr>
              <w:pStyle w:val="TableParagraph"/>
              <w:spacing w:before="117" w:line="264" w:lineRule="auto"/>
              <w:ind w:left="107" w:right="216"/>
              <w:rPr>
                <w:b/>
                <w:sz w:val="28"/>
              </w:rPr>
            </w:pPr>
            <w:r>
              <w:rPr>
                <w:b/>
                <w:sz w:val="28"/>
              </w:rPr>
              <w:t>25.</w:t>
            </w:r>
            <w:r>
              <w:rPr>
                <w:b/>
                <w:spacing w:val="-18"/>
                <w:sz w:val="28"/>
              </w:rPr>
              <w:t xml:space="preserve"> </w:t>
            </w:r>
            <w:r>
              <w:rPr>
                <w:b/>
                <w:sz w:val="28"/>
              </w:rPr>
              <w:t xml:space="preserve">Legal </w:t>
            </w:r>
            <w:r>
              <w:rPr>
                <w:b/>
                <w:spacing w:val="-2"/>
                <w:sz w:val="28"/>
              </w:rPr>
              <w:t>changes</w:t>
            </w:r>
          </w:p>
        </w:tc>
        <w:tc>
          <w:tcPr>
            <w:tcW w:w="6976" w:type="dxa"/>
          </w:tcPr>
          <w:p w:rsidR="00C56328" w:rsidRDefault="00271611">
            <w:pPr>
              <w:pStyle w:val="TableParagraph"/>
              <w:spacing w:before="112" w:line="264" w:lineRule="auto"/>
              <w:ind w:left="277" w:right="92"/>
              <w:jc w:val="both"/>
              <w:rPr>
                <w:sz w:val="28"/>
              </w:rPr>
            </w:pPr>
            <w:r>
              <w:rPr>
                <w:sz w:val="28"/>
              </w:rPr>
              <w:t>Unless otherwise specified in the contract, from 28 days before</w:t>
            </w:r>
            <w:r>
              <w:rPr>
                <w:spacing w:val="-18"/>
                <w:sz w:val="28"/>
              </w:rPr>
              <w:t xml:space="preserve"> </w:t>
            </w:r>
            <w:r>
              <w:rPr>
                <w:sz w:val="28"/>
              </w:rPr>
              <w:t>the</w:t>
            </w:r>
            <w:r>
              <w:rPr>
                <w:spacing w:val="-17"/>
                <w:sz w:val="28"/>
              </w:rPr>
              <w:t xml:space="preserve"> </w:t>
            </w:r>
            <w:r>
              <w:rPr>
                <w:sz w:val="28"/>
              </w:rPr>
              <w:t>date</w:t>
            </w:r>
            <w:r>
              <w:rPr>
                <w:spacing w:val="-18"/>
                <w:sz w:val="28"/>
              </w:rPr>
              <w:t xml:space="preserve"> </w:t>
            </w:r>
            <w:r>
              <w:rPr>
                <w:sz w:val="28"/>
              </w:rPr>
              <w:t>of</w:t>
            </w:r>
            <w:r>
              <w:rPr>
                <w:spacing w:val="-17"/>
                <w:sz w:val="28"/>
              </w:rPr>
              <w:t xml:space="preserve"> </w:t>
            </w:r>
            <w:r>
              <w:rPr>
                <w:sz w:val="28"/>
              </w:rPr>
              <w:t>bid</w:t>
            </w:r>
            <w:r>
              <w:rPr>
                <w:spacing w:val="-18"/>
                <w:sz w:val="28"/>
              </w:rPr>
              <w:t xml:space="preserve"> </w:t>
            </w:r>
            <w:r>
              <w:rPr>
                <w:sz w:val="28"/>
              </w:rPr>
              <w:t>closing</w:t>
            </w:r>
            <w:r>
              <w:rPr>
                <w:spacing w:val="-17"/>
                <w:sz w:val="28"/>
              </w:rPr>
              <w:t xml:space="preserve"> </w:t>
            </w:r>
            <w:r>
              <w:rPr>
                <w:sz w:val="28"/>
              </w:rPr>
              <w:t>or</w:t>
            </w:r>
            <w:r>
              <w:rPr>
                <w:spacing w:val="-18"/>
                <w:sz w:val="28"/>
              </w:rPr>
              <w:t xml:space="preserve"> </w:t>
            </w:r>
            <w:r>
              <w:rPr>
                <w:sz w:val="28"/>
              </w:rPr>
              <w:t>later,</w:t>
            </w:r>
            <w:r>
              <w:rPr>
                <w:spacing w:val="-17"/>
                <w:sz w:val="28"/>
              </w:rPr>
              <w:t xml:space="preserve"> </w:t>
            </w:r>
            <w:r>
              <w:rPr>
                <w:sz w:val="28"/>
              </w:rPr>
              <w:t>if</w:t>
            </w:r>
            <w:r>
              <w:rPr>
                <w:spacing w:val="-18"/>
                <w:sz w:val="28"/>
              </w:rPr>
              <w:t xml:space="preserve"> </w:t>
            </w:r>
            <w:r>
              <w:rPr>
                <w:sz w:val="28"/>
              </w:rPr>
              <w:t>any</w:t>
            </w:r>
            <w:r>
              <w:rPr>
                <w:spacing w:val="-17"/>
                <w:sz w:val="28"/>
              </w:rPr>
              <w:t xml:space="preserve"> </w:t>
            </w:r>
            <w:r>
              <w:rPr>
                <w:sz w:val="28"/>
              </w:rPr>
              <w:t>policy</w:t>
            </w:r>
            <w:r>
              <w:rPr>
                <w:spacing w:val="-18"/>
                <w:sz w:val="28"/>
              </w:rPr>
              <w:t xml:space="preserve"> </w:t>
            </w:r>
            <w:r>
              <w:rPr>
                <w:sz w:val="28"/>
              </w:rPr>
              <w:t>is</w:t>
            </w:r>
            <w:r>
              <w:rPr>
                <w:spacing w:val="-17"/>
                <w:sz w:val="28"/>
              </w:rPr>
              <w:t xml:space="preserve"> </w:t>
            </w:r>
            <w:r>
              <w:rPr>
                <w:sz w:val="28"/>
              </w:rPr>
              <w:t>issued, replaced, modified or declared to be invalid in Vietnam affecting the date of delivery and/or the contract price, the delivery</w:t>
            </w:r>
            <w:r>
              <w:rPr>
                <w:spacing w:val="-18"/>
                <w:sz w:val="28"/>
              </w:rPr>
              <w:t xml:space="preserve"> </w:t>
            </w:r>
            <w:r>
              <w:rPr>
                <w:sz w:val="28"/>
              </w:rPr>
              <w:t>date</w:t>
            </w:r>
            <w:r>
              <w:rPr>
                <w:spacing w:val="-17"/>
                <w:sz w:val="28"/>
              </w:rPr>
              <w:t xml:space="preserve"> </w:t>
            </w:r>
            <w:r>
              <w:rPr>
                <w:sz w:val="28"/>
              </w:rPr>
              <w:t>or</w:t>
            </w:r>
            <w:r>
              <w:rPr>
                <w:spacing w:val="-18"/>
                <w:sz w:val="28"/>
              </w:rPr>
              <w:t xml:space="preserve"> </w:t>
            </w:r>
            <w:r>
              <w:rPr>
                <w:sz w:val="28"/>
              </w:rPr>
              <w:t>contract</w:t>
            </w:r>
            <w:r>
              <w:rPr>
                <w:spacing w:val="-17"/>
                <w:sz w:val="28"/>
              </w:rPr>
              <w:t xml:space="preserve"> </w:t>
            </w:r>
            <w:r>
              <w:rPr>
                <w:sz w:val="28"/>
              </w:rPr>
              <w:t>price</w:t>
            </w:r>
            <w:r>
              <w:rPr>
                <w:spacing w:val="-18"/>
                <w:sz w:val="28"/>
              </w:rPr>
              <w:t xml:space="preserve"> </w:t>
            </w:r>
            <w:r>
              <w:rPr>
                <w:sz w:val="28"/>
              </w:rPr>
              <w:t>shall</w:t>
            </w:r>
            <w:r>
              <w:rPr>
                <w:spacing w:val="-17"/>
                <w:sz w:val="28"/>
              </w:rPr>
              <w:t xml:space="preserve"> </w:t>
            </w:r>
            <w:r>
              <w:rPr>
                <w:sz w:val="28"/>
              </w:rPr>
              <w:t>be</w:t>
            </w:r>
            <w:r>
              <w:rPr>
                <w:spacing w:val="-18"/>
                <w:sz w:val="28"/>
              </w:rPr>
              <w:t xml:space="preserve"> </w:t>
            </w:r>
            <w:r>
              <w:rPr>
                <w:sz w:val="28"/>
              </w:rPr>
              <w:t>adjusted</w:t>
            </w:r>
            <w:r>
              <w:rPr>
                <w:spacing w:val="-17"/>
                <w:sz w:val="28"/>
              </w:rPr>
              <w:t xml:space="preserve"> </w:t>
            </w:r>
            <w:r>
              <w:rPr>
                <w:sz w:val="28"/>
              </w:rPr>
              <w:t>to</w:t>
            </w:r>
            <w:r>
              <w:rPr>
                <w:spacing w:val="-18"/>
                <w:sz w:val="28"/>
              </w:rPr>
              <w:t xml:space="preserve"> </w:t>
            </w:r>
            <w:r>
              <w:rPr>
                <w:sz w:val="28"/>
              </w:rPr>
              <w:t>the</w:t>
            </w:r>
            <w:r>
              <w:rPr>
                <w:spacing w:val="-17"/>
                <w:sz w:val="28"/>
              </w:rPr>
              <w:t xml:space="preserve"> </w:t>
            </w:r>
            <w:r>
              <w:rPr>
                <w:sz w:val="28"/>
              </w:rPr>
              <w:t>extent of the Contractor's influence in the performance of its contractual obligations. The contract price increase or decrease is not separately paid or recognized as a separate payable</w:t>
            </w:r>
            <w:r>
              <w:rPr>
                <w:spacing w:val="-4"/>
                <w:sz w:val="28"/>
              </w:rPr>
              <w:t xml:space="preserve"> </w:t>
            </w:r>
            <w:r>
              <w:rPr>
                <w:sz w:val="28"/>
              </w:rPr>
              <w:t>if</w:t>
            </w:r>
            <w:r>
              <w:rPr>
                <w:spacing w:val="-4"/>
                <w:sz w:val="28"/>
              </w:rPr>
              <w:t xml:space="preserve"> </w:t>
            </w:r>
            <w:r>
              <w:rPr>
                <w:sz w:val="28"/>
              </w:rPr>
              <w:t>the</w:t>
            </w:r>
            <w:r>
              <w:rPr>
                <w:spacing w:val="-6"/>
                <w:sz w:val="28"/>
              </w:rPr>
              <w:t xml:space="preserve"> </w:t>
            </w:r>
            <w:r>
              <w:rPr>
                <w:sz w:val="28"/>
              </w:rPr>
              <w:t>increase</w:t>
            </w:r>
            <w:r>
              <w:rPr>
                <w:spacing w:val="-4"/>
                <w:sz w:val="28"/>
              </w:rPr>
              <w:t xml:space="preserve"> </w:t>
            </w:r>
            <w:r>
              <w:rPr>
                <w:sz w:val="28"/>
              </w:rPr>
              <w:t>or</w:t>
            </w:r>
            <w:r>
              <w:rPr>
                <w:spacing w:val="-4"/>
                <w:sz w:val="28"/>
              </w:rPr>
              <w:t xml:space="preserve"> </w:t>
            </w:r>
            <w:r>
              <w:rPr>
                <w:sz w:val="28"/>
              </w:rPr>
              <w:t>decrease</w:t>
            </w:r>
            <w:r>
              <w:rPr>
                <w:spacing w:val="-4"/>
                <w:sz w:val="28"/>
              </w:rPr>
              <w:t xml:space="preserve"> </w:t>
            </w:r>
            <w:r>
              <w:rPr>
                <w:sz w:val="28"/>
              </w:rPr>
              <w:t>in</w:t>
            </w:r>
            <w:r>
              <w:rPr>
                <w:spacing w:val="-3"/>
                <w:sz w:val="28"/>
              </w:rPr>
              <w:t xml:space="preserve"> </w:t>
            </w:r>
            <w:r>
              <w:rPr>
                <w:sz w:val="28"/>
              </w:rPr>
              <w:t>the</w:t>
            </w:r>
            <w:r>
              <w:rPr>
                <w:spacing w:val="-4"/>
                <w:sz w:val="28"/>
              </w:rPr>
              <w:t xml:space="preserve"> </w:t>
            </w:r>
            <w:r>
              <w:rPr>
                <w:sz w:val="28"/>
              </w:rPr>
              <w:t>contract</w:t>
            </w:r>
            <w:r>
              <w:rPr>
                <w:spacing w:val="-5"/>
                <w:sz w:val="28"/>
              </w:rPr>
              <w:t xml:space="preserve"> </w:t>
            </w:r>
            <w:r>
              <w:rPr>
                <w:sz w:val="28"/>
              </w:rPr>
              <w:t>price</w:t>
            </w:r>
            <w:r>
              <w:rPr>
                <w:spacing w:val="-4"/>
                <w:sz w:val="28"/>
              </w:rPr>
              <w:t xml:space="preserve"> </w:t>
            </w:r>
            <w:r>
              <w:rPr>
                <w:sz w:val="28"/>
              </w:rPr>
              <w:t>has been</w:t>
            </w:r>
            <w:r>
              <w:rPr>
                <w:spacing w:val="-1"/>
                <w:sz w:val="28"/>
              </w:rPr>
              <w:t xml:space="preserve"> </w:t>
            </w:r>
            <w:r>
              <w:rPr>
                <w:sz w:val="28"/>
              </w:rPr>
              <w:t>specified</w:t>
            </w:r>
            <w:r>
              <w:rPr>
                <w:spacing w:val="-1"/>
                <w:sz w:val="28"/>
              </w:rPr>
              <w:t xml:space="preserve"> </w:t>
            </w:r>
            <w:r>
              <w:rPr>
                <w:sz w:val="28"/>
              </w:rPr>
              <w:t>in</w:t>
            </w:r>
            <w:r>
              <w:rPr>
                <w:spacing w:val="-1"/>
                <w:sz w:val="28"/>
              </w:rPr>
              <w:t xml:space="preserve"> </w:t>
            </w:r>
            <w:r>
              <w:rPr>
                <w:sz w:val="28"/>
              </w:rPr>
              <w:t>Section</w:t>
            </w:r>
            <w:r>
              <w:rPr>
                <w:spacing w:val="-1"/>
                <w:sz w:val="28"/>
              </w:rPr>
              <w:t xml:space="preserve"> </w:t>
            </w:r>
            <w:r>
              <w:rPr>
                <w:sz w:val="28"/>
              </w:rPr>
              <w:t>11</w:t>
            </w:r>
            <w:r>
              <w:rPr>
                <w:spacing w:val="-1"/>
                <w:sz w:val="28"/>
              </w:rPr>
              <w:t xml:space="preserve"> </w:t>
            </w:r>
            <w:r>
              <w:rPr>
                <w:sz w:val="28"/>
              </w:rPr>
              <w:t>of</w:t>
            </w:r>
            <w:r>
              <w:rPr>
                <w:spacing w:val="-2"/>
                <w:sz w:val="28"/>
              </w:rPr>
              <w:t xml:space="preserve"> </w:t>
            </w:r>
            <w:r>
              <w:rPr>
                <w:sz w:val="28"/>
              </w:rPr>
              <w:t>the</w:t>
            </w:r>
            <w:r>
              <w:rPr>
                <w:spacing w:val="-2"/>
                <w:sz w:val="28"/>
              </w:rPr>
              <w:t xml:space="preserve"> </w:t>
            </w:r>
            <w:r>
              <w:rPr>
                <w:sz w:val="28"/>
              </w:rPr>
              <w:t>GCC.</w:t>
            </w:r>
          </w:p>
        </w:tc>
      </w:tr>
      <w:tr w:rsidR="00C56328">
        <w:trPr>
          <w:trHeight w:val="7510"/>
        </w:trPr>
        <w:tc>
          <w:tcPr>
            <w:tcW w:w="2269" w:type="dxa"/>
          </w:tcPr>
          <w:p w:rsidR="00C56328" w:rsidRDefault="00271611">
            <w:pPr>
              <w:pStyle w:val="TableParagraph"/>
              <w:spacing w:before="120" w:line="264" w:lineRule="auto"/>
              <w:ind w:left="107" w:right="1089"/>
              <w:rPr>
                <w:b/>
                <w:sz w:val="28"/>
              </w:rPr>
            </w:pPr>
            <w:r>
              <w:rPr>
                <w:b/>
                <w:spacing w:val="-6"/>
                <w:sz w:val="28"/>
              </w:rPr>
              <w:t>26.</w:t>
            </w:r>
            <w:r>
              <w:rPr>
                <w:b/>
                <w:spacing w:val="-13"/>
                <w:sz w:val="28"/>
              </w:rPr>
              <w:t xml:space="preserve"> </w:t>
            </w:r>
            <w:r>
              <w:rPr>
                <w:b/>
                <w:spacing w:val="-6"/>
                <w:sz w:val="28"/>
              </w:rPr>
              <w:t xml:space="preserve">Force </w:t>
            </w:r>
            <w:r>
              <w:rPr>
                <w:b/>
                <w:spacing w:val="-2"/>
                <w:sz w:val="28"/>
              </w:rPr>
              <w:t>majeure</w:t>
            </w:r>
          </w:p>
        </w:tc>
        <w:tc>
          <w:tcPr>
            <w:tcW w:w="6976" w:type="dxa"/>
          </w:tcPr>
          <w:p w:rsidR="00C56328" w:rsidRDefault="00271611">
            <w:pPr>
              <w:pStyle w:val="TableParagraph"/>
              <w:numPr>
                <w:ilvl w:val="1"/>
                <w:numId w:val="20"/>
              </w:numPr>
              <w:tabs>
                <w:tab w:val="left" w:pos="921"/>
              </w:tabs>
              <w:spacing w:before="115" w:line="264" w:lineRule="auto"/>
              <w:ind w:right="101" w:firstLine="0"/>
              <w:jc w:val="both"/>
              <w:rPr>
                <w:sz w:val="28"/>
              </w:rPr>
            </w:pPr>
            <w:r>
              <w:rPr>
                <w:sz w:val="28"/>
              </w:rPr>
              <w:t>The Contractor shall not be deprived of the contract performance</w:t>
            </w:r>
            <w:r>
              <w:rPr>
                <w:spacing w:val="-3"/>
                <w:sz w:val="28"/>
              </w:rPr>
              <w:t xml:space="preserve"> </w:t>
            </w:r>
            <w:r>
              <w:rPr>
                <w:sz w:val="28"/>
              </w:rPr>
              <w:t>security,</w:t>
            </w:r>
            <w:r>
              <w:rPr>
                <w:spacing w:val="-1"/>
                <w:sz w:val="28"/>
              </w:rPr>
              <w:t xml:space="preserve"> </w:t>
            </w:r>
            <w:r>
              <w:rPr>
                <w:sz w:val="28"/>
              </w:rPr>
              <w:t>shall</w:t>
            </w:r>
            <w:r>
              <w:rPr>
                <w:spacing w:val="-3"/>
                <w:sz w:val="28"/>
              </w:rPr>
              <w:t xml:space="preserve"> </w:t>
            </w:r>
            <w:r>
              <w:rPr>
                <w:sz w:val="28"/>
              </w:rPr>
              <w:t>not</w:t>
            </w:r>
            <w:r>
              <w:rPr>
                <w:spacing w:val="-3"/>
                <w:sz w:val="28"/>
              </w:rPr>
              <w:t xml:space="preserve"> </w:t>
            </w:r>
            <w:r>
              <w:rPr>
                <w:sz w:val="28"/>
              </w:rPr>
              <w:t>be</w:t>
            </w:r>
            <w:r>
              <w:rPr>
                <w:spacing w:val="-5"/>
                <w:sz w:val="28"/>
              </w:rPr>
              <w:t xml:space="preserve"> </w:t>
            </w:r>
            <w:r>
              <w:rPr>
                <w:sz w:val="28"/>
              </w:rPr>
              <w:t>liable</w:t>
            </w:r>
            <w:r>
              <w:rPr>
                <w:spacing w:val="-5"/>
                <w:sz w:val="28"/>
              </w:rPr>
              <w:t xml:space="preserve"> </w:t>
            </w:r>
            <w:r>
              <w:rPr>
                <w:sz w:val="28"/>
              </w:rPr>
              <w:t>for</w:t>
            </w:r>
            <w:r>
              <w:rPr>
                <w:spacing w:val="-5"/>
                <w:sz w:val="28"/>
              </w:rPr>
              <w:t xml:space="preserve"> </w:t>
            </w:r>
            <w:r>
              <w:rPr>
                <w:sz w:val="28"/>
              </w:rPr>
              <w:t>damages</w:t>
            </w:r>
            <w:r>
              <w:rPr>
                <w:spacing w:val="-3"/>
                <w:sz w:val="28"/>
              </w:rPr>
              <w:t xml:space="preserve"> </w:t>
            </w:r>
            <w:r>
              <w:rPr>
                <w:sz w:val="28"/>
              </w:rPr>
              <w:t>or</w:t>
            </w:r>
            <w:r>
              <w:rPr>
                <w:spacing w:val="-4"/>
                <w:sz w:val="28"/>
              </w:rPr>
              <w:t xml:space="preserve"> </w:t>
            </w:r>
            <w:r>
              <w:rPr>
                <w:sz w:val="28"/>
              </w:rPr>
              <w:t>be fined, or be terminated from the contract if it falls into force majeure events that hinder the progress of contract performance or unable to perform contractual obligations.</w:t>
            </w:r>
          </w:p>
          <w:p w:rsidR="00C56328" w:rsidRDefault="00271611">
            <w:pPr>
              <w:pStyle w:val="TableParagraph"/>
              <w:numPr>
                <w:ilvl w:val="1"/>
                <w:numId w:val="20"/>
              </w:numPr>
              <w:tabs>
                <w:tab w:val="left" w:pos="953"/>
              </w:tabs>
              <w:spacing w:before="118"/>
              <w:ind w:left="282" w:right="100" w:firstLine="0"/>
              <w:jc w:val="both"/>
              <w:rPr>
                <w:sz w:val="28"/>
              </w:rPr>
            </w:pPr>
            <w:r>
              <w:rPr>
                <w:sz w:val="28"/>
              </w:rPr>
              <w:t>When a force majeure event occurs, the failure of one party to perform any of its obligations will not be considered a breach or breaking of the Contract, provided that the party affected by this incident ( a) has taken reasonable, prudential measures and necessary alternative measures, all for the purpose of performing the terms and conditions of this Contract, and (b) continues to perform its obligations under the Contract to the extent that such performance is reasonable and realistic.</w:t>
            </w:r>
          </w:p>
          <w:p w:rsidR="00C56328" w:rsidRDefault="00271611">
            <w:pPr>
              <w:pStyle w:val="TableParagraph"/>
              <w:numPr>
                <w:ilvl w:val="1"/>
                <w:numId w:val="20"/>
              </w:numPr>
              <w:tabs>
                <w:tab w:val="left" w:pos="995"/>
              </w:tabs>
              <w:spacing w:before="122" w:line="264" w:lineRule="auto"/>
              <w:ind w:right="99" w:firstLine="0"/>
              <w:jc w:val="both"/>
              <w:rPr>
                <w:sz w:val="28"/>
              </w:rPr>
            </w:pPr>
            <w:r>
              <w:rPr>
                <w:sz w:val="28"/>
              </w:rPr>
              <w:t>In this contract, force majeure is understood as events that are beyond the control of the parties and are unpredictable, unavoidable and render the performance of the contract unfeasible without the negligence or lack of attention of the parties. Force majeure events may include but</w:t>
            </w:r>
            <w:r>
              <w:rPr>
                <w:spacing w:val="72"/>
                <w:sz w:val="28"/>
              </w:rPr>
              <w:t xml:space="preserve"> </w:t>
            </w:r>
            <w:r>
              <w:rPr>
                <w:sz w:val="28"/>
              </w:rPr>
              <w:t>are</w:t>
            </w:r>
            <w:r>
              <w:rPr>
                <w:spacing w:val="73"/>
                <w:sz w:val="28"/>
              </w:rPr>
              <w:t xml:space="preserve"> </w:t>
            </w:r>
            <w:r>
              <w:rPr>
                <w:sz w:val="28"/>
              </w:rPr>
              <w:t>not</w:t>
            </w:r>
            <w:r>
              <w:rPr>
                <w:spacing w:val="73"/>
                <w:sz w:val="28"/>
              </w:rPr>
              <w:t xml:space="preserve"> </w:t>
            </w:r>
            <w:r>
              <w:rPr>
                <w:sz w:val="28"/>
              </w:rPr>
              <w:t>limited</w:t>
            </w:r>
            <w:r>
              <w:rPr>
                <w:spacing w:val="71"/>
                <w:sz w:val="28"/>
              </w:rPr>
              <w:t xml:space="preserve"> </w:t>
            </w:r>
            <w:r>
              <w:rPr>
                <w:sz w:val="28"/>
              </w:rPr>
              <w:t>to</w:t>
            </w:r>
            <w:r>
              <w:rPr>
                <w:spacing w:val="73"/>
                <w:sz w:val="28"/>
              </w:rPr>
              <w:t xml:space="preserve"> </w:t>
            </w:r>
            <w:r>
              <w:rPr>
                <w:sz w:val="28"/>
              </w:rPr>
              <w:t>war,</w:t>
            </w:r>
            <w:r>
              <w:rPr>
                <w:spacing w:val="72"/>
                <w:sz w:val="28"/>
              </w:rPr>
              <w:t xml:space="preserve"> </w:t>
            </w:r>
            <w:r>
              <w:rPr>
                <w:sz w:val="28"/>
              </w:rPr>
              <w:t>riots,</w:t>
            </w:r>
            <w:r>
              <w:rPr>
                <w:spacing w:val="72"/>
                <w:sz w:val="28"/>
              </w:rPr>
              <w:t xml:space="preserve"> </w:t>
            </w:r>
            <w:r>
              <w:rPr>
                <w:sz w:val="28"/>
              </w:rPr>
              <w:t>strikes,</w:t>
            </w:r>
            <w:r>
              <w:rPr>
                <w:spacing w:val="72"/>
                <w:sz w:val="28"/>
              </w:rPr>
              <w:t xml:space="preserve"> </w:t>
            </w:r>
            <w:r>
              <w:rPr>
                <w:sz w:val="28"/>
              </w:rPr>
              <w:t>fires,</w:t>
            </w:r>
            <w:r>
              <w:rPr>
                <w:spacing w:val="72"/>
                <w:sz w:val="28"/>
              </w:rPr>
              <w:t xml:space="preserve"> </w:t>
            </w:r>
            <w:r>
              <w:rPr>
                <w:spacing w:val="-2"/>
                <w:sz w:val="28"/>
              </w:rPr>
              <w:t>floods,</w:t>
            </w:r>
          </w:p>
          <w:p w:rsidR="00C56328" w:rsidRDefault="00271611">
            <w:pPr>
              <w:pStyle w:val="TableParagraph"/>
              <w:spacing w:line="321" w:lineRule="exact"/>
              <w:ind w:left="277"/>
              <w:jc w:val="both"/>
              <w:rPr>
                <w:sz w:val="28"/>
              </w:rPr>
            </w:pPr>
            <w:r>
              <w:rPr>
                <w:sz w:val="28"/>
              </w:rPr>
              <w:t>epidemics,</w:t>
            </w:r>
            <w:r>
              <w:rPr>
                <w:spacing w:val="29"/>
                <w:sz w:val="28"/>
              </w:rPr>
              <w:t xml:space="preserve">  </w:t>
            </w:r>
            <w:r>
              <w:rPr>
                <w:sz w:val="28"/>
              </w:rPr>
              <w:t>quarantines,</w:t>
            </w:r>
            <w:r>
              <w:rPr>
                <w:spacing w:val="30"/>
                <w:sz w:val="28"/>
              </w:rPr>
              <w:t xml:space="preserve">  </w:t>
            </w:r>
            <w:r>
              <w:rPr>
                <w:sz w:val="28"/>
              </w:rPr>
              <w:t>State</w:t>
            </w:r>
            <w:r>
              <w:rPr>
                <w:spacing w:val="31"/>
                <w:sz w:val="28"/>
              </w:rPr>
              <w:t xml:space="preserve">  </w:t>
            </w:r>
            <w:r>
              <w:rPr>
                <w:sz w:val="28"/>
              </w:rPr>
              <w:t>policies,</w:t>
            </w:r>
            <w:r>
              <w:rPr>
                <w:spacing w:val="29"/>
                <w:sz w:val="28"/>
              </w:rPr>
              <w:t xml:space="preserve">  </w:t>
            </w:r>
            <w:r>
              <w:rPr>
                <w:sz w:val="28"/>
              </w:rPr>
              <w:t>regulations</w:t>
            </w:r>
            <w:r>
              <w:rPr>
                <w:spacing w:val="29"/>
                <w:sz w:val="28"/>
              </w:rPr>
              <w:t xml:space="preserve">  </w:t>
            </w:r>
            <w:r>
              <w:rPr>
                <w:spacing w:val="-5"/>
                <w:sz w:val="28"/>
              </w:rPr>
              <w:t>or</w:t>
            </w:r>
          </w:p>
        </w:tc>
      </w:tr>
    </w:tbl>
    <w:p w:rsidR="00C56328" w:rsidRDefault="00C56328">
      <w:pPr>
        <w:spacing w:line="321" w:lineRule="exact"/>
        <w:jc w:val="both"/>
        <w:rPr>
          <w:sz w:val="28"/>
        </w:rPr>
        <w:sectPr w:rsidR="00C56328">
          <w:pgSz w:w="11910" w:h="16840"/>
          <w:pgMar w:top="1040" w:right="300" w:bottom="280" w:left="940" w:header="722" w:footer="0" w:gutter="0"/>
          <w:cols w:space="720"/>
        </w:sectPr>
      </w:pPr>
    </w:p>
    <w:p w:rsidR="00C56328" w:rsidRDefault="00C56328">
      <w:pPr>
        <w:pStyle w:val="BodyText"/>
        <w:spacing w:before="7"/>
        <w:rPr>
          <w:b/>
          <w:sz w:val="14"/>
        </w:rPr>
      </w:pPr>
    </w:p>
    <w:tbl>
      <w:tblPr>
        <w:tblW w:w="0" w:type="auto"/>
        <w:tblInd w:w="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6976"/>
      </w:tblGrid>
      <w:tr w:rsidR="00C56328">
        <w:trPr>
          <w:trHeight w:val="6854"/>
        </w:trPr>
        <w:tc>
          <w:tcPr>
            <w:tcW w:w="2269" w:type="dxa"/>
          </w:tcPr>
          <w:p w:rsidR="00C56328" w:rsidRDefault="00C56328">
            <w:pPr>
              <w:pStyle w:val="TableParagraph"/>
              <w:rPr>
                <w:sz w:val="28"/>
              </w:rPr>
            </w:pPr>
          </w:p>
        </w:tc>
        <w:tc>
          <w:tcPr>
            <w:tcW w:w="6976" w:type="dxa"/>
          </w:tcPr>
          <w:p w:rsidR="00C56328" w:rsidRDefault="00271611">
            <w:pPr>
              <w:pStyle w:val="TableParagraph"/>
              <w:spacing w:line="315" w:lineRule="exact"/>
              <w:ind w:left="277"/>
              <w:rPr>
                <w:sz w:val="28"/>
              </w:rPr>
            </w:pPr>
            <w:r>
              <w:rPr>
                <w:spacing w:val="-2"/>
                <w:sz w:val="28"/>
              </w:rPr>
              <w:t>embargoes.</w:t>
            </w:r>
          </w:p>
          <w:p w:rsidR="00C56328" w:rsidRDefault="00271611">
            <w:pPr>
              <w:pStyle w:val="TableParagraph"/>
              <w:numPr>
                <w:ilvl w:val="1"/>
                <w:numId w:val="19"/>
              </w:numPr>
              <w:tabs>
                <w:tab w:val="left" w:pos="1013"/>
              </w:tabs>
              <w:spacing w:before="153" w:line="264" w:lineRule="auto"/>
              <w:ind w:right="94" w:firstLine="0"/>
              <w:jc w:val="both"/>
              <w:rPr>
                <w:sz w:val="28"/>
              </w:rPr>
            </w:pPr>
            <w:r>
              <w:rPr>
                <w:sz w:val="28"/>
              </w:rPr>
              <w:t>When a force majeure event occurs, the party affected by the force majeure event must promptly notify in writing the other party of such event and the cause of the event within 14 days from the date of occurrence. At the same time, that party shall transfer to the other party a certificate of such force majeure event issued by a competent authority at the place where the force majeure event occurs.</w:t>
            </w:r>
          </w:p>
          <w:p w:rsidR="00C56328" w:rsidRDefault="00271611">
            <w:pPr>
              <w:pStyle w:val="TableParagraph"/>
              <w:spacing w:before="120" w:line="264" w:lineRule="auto"/>
              <w:ind w:left="277" w:right="96"/>
              <w:jc w:val="both"/>
              <w:rPr>
                <w:sz w:val="28"/>
              </w:rPr>
            </w:pPr>
            <w:r>
              <w:rPr>
                <w:sz w:val="28"/>
              </w:rPr>
              <w:t xml:space="preserve">The contractor affected by the force majeure event must continue to perform the contractual obligations as the actual circumstances allow and must find all reasonable measures to limit the consequences of the force majeure </w:t>
            </w:r>
            <w:r>
              <w:rPr>
                <w:spacing w:val="-2"/>
                <w:sz w:val="28"/>
              </w:rPr>
              <w:t>event.</w:t>
            </w:r>
          </w:p>
          <w:p w:rsidR="00C56328" w:rsidRDefault="00271611">
            <w:pPr>
              <w:pStyle w:val="TableParagraph"/>
              <w:numPr>
                <w:ilvl w:val="1"/>
                <w:numId w:val="19"/>
              </w:numPr>
              <w:tabs>
                <w:tab w:val="left" w:pos="950"/>
              </w:tabs>
              <w:spacing w:before="120" w:line="264" w:lineRule="auto"/>
              <w:ind w:right="105" w:firstLine="0"/>
              <w:jc w:val="both"/>
              <w:rPr>
                <w:sz w:val="28"/>
              </w:rPr>
            </w:pPr>
            <w:r>
              <w:rPr>
                <w:sz w:val="28"/>
              </w:rPr>
              <w:t>The period during which a party must complete a work under this Contract is extended by a period equal to the time that the party is unable to perform the work due</w:t>
            </w:r>
            <w:r>
              <w:rPr>
                <w:spacing w:val="40"/>
                <w:sz w:val="28"/>
              </w:rPr>
              <w:t xml:space="preserve"> </w:t>
            </w:r>
            <w:r>
              <w:rPr>
                <w:sz w:val="28"/>
              </w:rPr>
              <w:t>to a force majeure event.</w:t>
            </w:r>
          </w:p>
        </w:tc>
      </w:tr>
      <w:tr w:rsidR="00C56328">
        <w:trPr>
          <w:trHeight w:val="7265"/>
        </w:trPr>
        <w:tc>
          <w:tcPr>
            <w:tcW w:w="2269" w:type="dxa"/>
          </w:tcPr>
          <w:p w:rsidR="00C56328" w:rsidRDefault="00271611">
            <w:pPr>
              <w:pStyle w:val="TableParagraph"/>
              <w:spacing w:before="118" w:line="264" w:lineRule="auto"/>
              <w:ind w:left="107" w:right="216"/>
              <w:rPr>
                <w:b/>
                <w:sz w:val="28"/>
              </w:rPr>
            </w:pPr>
            <w:r>
              <w:rPr>
                <w:b/>
                <w:spacing w:val="-6"/>
                <w:sz w:val="28"/>
              </w:rPr>
              <w:t>27.</w:t>
            </w:r>
            <w:r>
              <w:rPr>
                <w:b/>
                <w:spacing w:val="-13"/>
                <w:sz w:val="28"/>
              </w:rPr>
              <w:t xml:space="preserve"> </w:t>
            </w:r>
            <w:r>
              <w:rPr>
                <w:b/>
                <w:spacing w:val="-6"/>
                <w:sz w:val="28"/>
              </w:rPr>
              <w:t xml:space="preserve">Amendments </w:t>
            </w:r>
            <w:r>
              <w:rPr>
                <w:b/>
                <w:sz w:val="28"/>
              </w:rPr>
              <w:t>to contract</w:t>
            </w:r>
          </w:p>
        </w:tc>
        <w:tc>
          <w:tcPr>
            <w:tcW w:w="6976" w:type="dxa"/>
          </w:tcPr>
          <w:p w:rsidR="00C56328" w:rsidRDefault="00271611">
            <w:pPr>
              <w:pStyle w:val="TableParagraph"/>
              <w:spacing w:before="110" w:line="252" w:lineRule="auto"/>
              <w:ind w:left="277" w:right="103"/>
              <w:jc w:val="both"/>
              <w:rPr>
                <w:sz w:val="28"/>
              </w:rPr>
            </w:pPr>
            <w:r>
              <w:rPr>
                <w:sz w:val="28"/>
              </w:rPr>
              <w:t>27.1. The Investor may request the Contractor to amend and</w:t>
            </w:r>
            <w:r>
              <w:rPr>
                <w:spacing w:val="-1"/>
                <w:sz w:val="28"/>
              </w:rPr>
              <w:t xml:space="preserve"> </w:t>
            </w:r>
            <w:r>
              <w:rPr>
                <w:sz w:val="28"/>
              </w:rPr>
              <w:t>supplement</w:t>
            </w:r>
            <w:r>
              <w:rPr>
                <w:spacing w:val="-1"/>
                <w:sz w:val="28"/>
              </w:rPr>
              <w:t xml:space="preserve"> </w:t>
            </w:r>
            <w:r>
              <w:rPr>
                <w:sz w:val="28"/>
              </w:rPr>
              <w:t>the</w:t>
            </w:r>
            <w:r>
              <w:rPr>
                <w:spacing w:val="-1"/>
                <w:sz w:val="28"/>
              </w:rPr>
              <w:t xml:space="preserve"> </w:t>
            </w:r>
            <w:r>
              <w:rPr>
                <w:sz w:val="28"/>
              </w:rPr>
              <w:t>following</w:t>
            </w:r>
            <w:r>
              <w:rPr>
                <w:spacing w:val="-1"/>
                <w:sz w:val="28"/>
              </w:rPr>
              <w:t xml:space="preserve"> </w:t>
            </w:r>
            <w:r>
              <w:rPr>
                <w:sz w:val="28"/>
              </w:rPr>
              <w:t>contents</w:t>
            </w:r>
            <w:r>
              <w:rPr>
                <w:spacing w:val="-1"/>
                <w:sz w:val="28"/>
              </w:rPr>
              <w:t xml:space="preserve"> </w:t>
            </w:r>
            <w:r>
              <w:rPr>
                <w:sz w:val="28"/>
              </w:rPr>
              <w:t>within</w:t>
            </w:r>
            <w:r>
              <w:rPr>
                <w:spacing w:val="-1"/>
                <w:sz w:val="28"/>
              </w:rPr>
              <w:t xml:space="preserve"> </w:t>
            </w:r>
            <w:r>
              <w:rPr>
                <w:sz w:val="28"/>
              </w:rPr>
              <w:t>the</w:t>
            </w:r>
            <w:r>
              <w:rPr>
                <w:spacing w:val="-1"/>
                <w:sz w:val="28"/>
              </w:rPr>
              <w:t xml:space="preserve"> </w:t>
            </w:r>
            <w:r>
              <w:rPr>
                <w:sz w:val="28"/>
              </w:rPr>
              <w:t>scope</w:t>
            </w:r>
            <w:r>
              <w:rPr>
                <w:spacing w:val="-1"/>
                <w:sz w:val="28"/>
              </w:rPr>
              <w:t xml:space="preserve"> </w:t>
            </w:r>
            <w:r>
              <w:rPr>
                <w:sz w:val="28"/>
              </w:rPr>
              <w:t>of work of the contract:</w:t>
            </w:r>
          </w:p>
          <w:p w:rsidR="00C56328" w:rsidRDefault="00271611">
            <w:pPr>
              <w:pStyle w:val="TableParagraph"/>
              <w:numPr>
                <w:ilvl w:val="0"/>
                <w:numId w:val="18"/>
              </w:numPr>
              <w:tabs>
                <w:tab w:val="left" w:pos="566"/>
              </w:tabs>
              <w:spacing w:before="121" w:line="252" w:lineRule="auto"/>
              <w:ind w:right="103" w:firstLine="0"/>
              <w:jc w:val="both"/>
              <w:rPr>
                <w:sz w:val="28"/>
              </w:rPr>
            </w:pPr>
            <w:r>
              <w:rPr>
                <w:sz w:val="28"/>
              </w:rPr>
              <w:t>Changes</w:t>
            </w:r>
            <w:r>
              <w:rPr>
                <w:spacing w:val="-5"/>
                <w:sz w:val="28"/>
              </w:rPr>
              <w:t xml:space="preserve"> </w:t>
            </w:r>
            <w:r>
              <w:rPr>
                <w:sz w:val="28"/>
              </w:rPr>
              <w:t>to</w:t>
            </w:r>
            <w:r>
              <w:rPr>
                <w:spacing w:val="-6"/>
                <w:sz w:val="28"/>
              </w:rPr>
              <w:t xml:space="preserve"> </w:t>
            </w:r>
            <w:r>
              <w:rPr>
                <w:sz w:val="28"/>
              </w:rPr>
              <w:t>drawings,</w:t>
            </w:r>
            <w:r>
              <w:rPr>
                <w:spacing w:val="-8"/>
                <w:sz w:val="28"/>
              </w:rPr>
              <w:t xml:space="preserve"> </w:t>
            </w:r>
            <w:r>
              <w:rPr>
                <w:sz w:val="28"/>
              </w:rPr>
              <w:t>technological</w:t>
            </w:r>
            <w:r>
              <w:rPr>
                <w:spacing w:val="-6"/>
                <w:sz w:val="28"/>
              </w:rPr>
              <w:t xml:space="preserve"> </w:t>
            </w:r>
            <w:r>
              <w:rPr>
                <w:sz w:val="28"/>
              </w:rPr>
              <w:t>designs</w:t>
            </w:r>
            <w:r>
              <w:rPr>
                <w:spacing w:val="-6"/>
                <w:sz w:val="28"/>
              </w:rPr>
              <w:t xml:space="preserve"> </w:t>
            </w:r>
            <w:r>
              <w:rPr>
                <w:sz w:val="28"/>
              </w:rPr>
              <w:t>or</w:t>
            </w:r>
            <w:r>
              <w:rPr>
                <w:spacing w:val="-7"/>
                <w:sz w:val="28"/>
              </w:rPr>
              <w:t xml:space="preserve"> </w:t>
            </w:r>
            <w:r>
              <w:rPr>
                <w:sz w:val="28"/>
              </w:rPr>
              <w:t>technical requirements</w:t>
            </w:r>
            <w:r>
              <w:rPr>
                <w:spacing w:val="-2"/>
                <w:sz w:val="28"/>
              </w:rPr>
              <w:t xml:space="preserve"> </w:t>
            </w:r>
            <w:r>
              <w:rPr>
                <w:sz w:val="28"/>
              </w:rPr>
              <w:t>in</w:t>
            </w:r>
            <w:r>
              <w:rPr>
                <w:spacing w:val="-1"/>
                <w:sz w:val="28"/>
              </w:rPr>
              <w:t xml:space="preserve"> </w:t>
            </w:r>
            <w:r>
              <w:rPr>
                <w:sz w:val="28"/>
              </w:rPr>
              <w:t>case</w:t>
            </w:r>
            <w:r>
              <w:rPr>
                <w:spacing w:val="-5"/>
                <w:sz w:val="28"/>
              </w:rPr>
              <w:t xml:space="preserve"> </w:t>
            </w:r>
            <w:r>
              <w:rPr>
                <w:sz w:val="28"/>
              </w:rPr>
              <w:t>the</w:t>
            </w:r>
            <w:r>
              <w:rPr>
                <w:spacing w:val="-5"/>
                <w:sz w:val="28"/>
              </w:rPr>
              <w:t xml:space="preserve"> </w:t>
            </w:r>
            <w:r>
              <w:rPr>
                <w:sz w:val="28"/>
              </w:rPr>
              <w:t>goods</w:t>
            </w:r>
            <w:r>
              <w:rPr>
                <w:spacing w:val="-1"/>
                <w:sz w:val="28"/>
              </w:rPr>
              <w:t xml:space="preserve"> </w:t>
            </w:r>
            <w:r>
              <w:rPr>
                <w:sz w:val="28"/>
              </w:rPr>
              <w:t>supplied</w:t>
            </w:r>
            <w:r>
              <w:rPr>
                <w:spacing w:val="-2"/>
                <w:sz w:val="28"/>
              </w:rPr>
              <w:t xml:space="preserve"> </w:t>
            </w:r>
            <w:r>
              <w:rPr>
                <w:sz w:val="28"/>
              </w:rPr>
              <w:t>under</w:t>
            </w:r>
            <w:r>
              <w:rPr>
                <w:spacing w:val="-3"/>
                <w:sz w:val="28"/>
              </w:rPr>
              <w:t xml:space="preserve"> </w:t>
            </w:r>
            <w:r>
              <w:rPr>
                <w:sz w:val="28"/>
              </w:rPr>
              <w:t>the</w:t>
            </w:r>
            <w:r>
              <w:rPr>
                <w:spacing w:val="-1"/>
                <w:sz w:val="28"/>
              </w:rPr>
              <w:t xml:space="preserve"> </w:t>
            </w:r>
            <w:r>
              <w:rPr>
                <w:sz w:val="28"/>
              </w:rPr>
              <w:t>contract are ordered to be manufactured for the Investor only;</w:t>
            </w:r>
          </w:p>
          <w:p w:rsidR="00C56328" w:rsidRDefault="00271611">
            <w:pPr>
              <w:pStyle w:val="TableParagraph"/>
              <w:numPr>
                <w:ilvl w:val="0"/>
                <w:numId w:val="18"/>
              </w:numPr>
              <w:tabs>
                <w:tab w:val="left" w:pos="580"/>
              </w:tabs>
              <w:spacing w:before="121"/>
              <w:ind w:left="580" w:hanging="303"/>
              <w:rPr>
                <w:sz w:val="28"/>
              </w:rPr>
            </w:pPr>
            <w:r>
              <w:rPr>
                <w:sz w:val="28"/>
              </w:rPr>
              <w:t>Changes</w:t>
            </w:r>
            <w:r>
              <w:rPr>
                <w:spacing w:val="-5"/>
                <w:sz w:val="28"/>
              </w:rPr>
              <w:t xml:space="preserve"> </w:t>
            </w:r>
            <w:r>
              <w:rPr>
                <w:sz w:val="28"/>
              </w:rPr>
              <w:t>in</w:t>
            </w:r>
            <w:r>
              <w:rPr>
                <w:spacing w:val="-4"/>
                <w:sz w:val="28"/>
              </w:rPr>
              <w:t xml:space="preserve"> </w:t>
            </w:r>
            <w:r>
              <w:rPr>
                <w:sz w:val="28"/>
              </w:rPr>
              <w:t>shipping</w:t>
            </w:r>
            <w:r>
              <w:rPr>
                <w:spacing w:val="-4"/>
                <w:sz w:val="28"/>
              </w:rPr>
              <w:t xml:space="preserve"> </w:t>
            </w:r>
            <w:r>
              <w:rPr>
                <w:sz w:val="28"/>
              </w:rPr>
              <w:t>or</w:t>
            </w:r>
            <w:r>
              <w:rPr>
                <w:spacing w:val="-8"/>
                <w:sz w:val="28"/>
              </w:rPr>
              <w:t xml:space="preserve"> </w:t>
            </w:r>
            <w:r>
              <w:rPr>
                <w:sz w:val="28"/>
              </w:rPr>
              <w:t>packing</w:t>
            </w:r>
            <w:r>
              <w:rPr>
                <w:spacing w:val="-4"/>
                <w:sz w:val="28"/>
              </w:rPr>
              <w:t xml:space="preserve"> </w:t>
            </w:r>
            <w:r>
              <w:rPr>
                <w:spacing w:val="-2"/>
                <w:sz w:val="28"/>
              </w:rPr>
              <w:t>methods;</w:t>
            </w:r>
          </w:p>
          <w:p w:rsidR="00C56328" w:rsidRDefault="00271611">
            <w:pPr>
              <w:pStyle w:val="TableParagraph"/>
              <w:numPr>
                <w:ilvl w:val="0"/>
                <w:numId w:val="18"/>
              </w:numPr>
              <w:tabs>
                <w:tab w:val="left" w:pos="565"/>
              </w:tabs>
              <w:spacing w:before="134"/>
              <w:ind w:left="565" w:hanging="288"/>
              <w:rPr>
                <w:sz w:val="28"/>
              </w:rPr>
            </w:pPr>
            <w:r>
              <w:rPr>
                <w:sz w:val="28"/>
              </w:rPr>
              <w:t>Change</w:t>
            </w:r>
            <w:r>
              <w:rPr>
                <w:spacing w:val="-4"/>
                <w:sz w:val="28"/>
              </w:rPr>
              <w:t xml:space="preserve"> </w:t>
            </w:r>
            <w:r>
              <w:rPr>
                <w:sz w:val="28"/>
              </w:rPr>
              <w:t>of</w:t>
            </w:r>
            <w:r>
              <w:rPr>
                <w:spacing w:val="-6"/>
                <w:sz w:val="28"/>
              </w:rPr>
              <w:t xml:space="preserve"> </w:t>
            </w:r>
            <w:r>
              <w:rPr>
                <w:sz w:val="28"/>
              </w:rPr>
              <w:t>delivery</w:t>
            </w:r>
            <w:r>
              <w:rPr>
                <w:spacing w:val="-6"/>
                <w:sz w:val="28"/>
              </w:rPr>
              <w:t xml:space="preserve"> </w:t>
            </w:r>
            <w:r>
              <w:rPr>
                <w:spacing w:val="-2"/>
                <w:sz w:val="28"/>
              </w:rPr>
              <w:t>location;</w:t>
            </w:r>
          </w:p>
          <w:p w:rsidR="00C56328" w:rsidRDefault="00271611">
            <w:pPr>
              <w:pStyle w:val="TableParagraph"/>
              <w:numPr>
                <w:ilvl w:val="0"/>
                <w:numId w:val="18"/>
              </w:numPr>
              <w:tabs>
                <w:tab w:val="left" w:pos="580"/>
              </w:tabs>
              <w:spacing w:before="138"/>
              <w:ind w:left="580" w:hanging="303"/>
              <w:rPr>
                <w:sz w:val="28"/>
              </w:rPr>
            </w:pPr>
            <w:r>
              <w:rPr>
                <w:sz w:val="28"/>
              </w:rPr>
              <w:t>Change</w:t>
            </w:r>
            <w:r>
              <w:rPr>
                <w:spacing w:val="-7"/>
                <w:sz w:val="28"/>
              </w:rPr>
              <w:t xml:space="preserve"> </w:t>
            </w:r>
            <w:r>
              <w:rPr>
                <w:sz w:val="28"/>
              </w:rPr>
              <w:t>of</w:t>
            </w:r>
            <w:r>
              <w:rPr>
                <w:spacing w:val="-4"/>
                <w:sz w:val="28"/>
              </w:rPr>
              <w:t xml:space="preserve"> </w:t>
            </w:r>
            <w:r>
              <w:rPr>
                <w:sz w:val="28"/>
              </w:rPr>
              <w:t>relevant</w:t>
            </w:r>
            <w:r>
              <w:rPr>
                <w:spacing w:val="-5"/>
                <w:sz w:val="28"/>
              </w:rPr>
              <w:t xml:space="preserve"> </w:t>
            </w:r>
            <w:r>
              <w:rPr>
                <w:spacing w:val="-2"/>
                <w:sz w:val="28"/>
              </w:rPr>
              <w:t>services;</w:t>
            </w:r>
          </w:p>
          <w:p w:rsidR="00C56328" w:rsidRDefault="00271611">
            <w:pPr>
              <w:pStyle w:val="TableParagraph"/>
              <w:numPr>
                <w:ilvl w:val="0"/>
                <w:numId w:val="18"/>
              </w:numPr>
              <w:tabs>
                <w:tab w:val="left" w:pos="591"/>
              </w:tabs>
              <w:spacing w:before="136" w:line="252" w:lineRule="auto"/>
              <w:ind w:right="104" w:firstLine="0"/>
              <w:jc w:val="both"/>
              <w:rPr>
                <w:sz w:val="28"/>
              </w:rPr>
            </w:pPr>
            <w:r>
              <w:rPr>
                <w:sz w:val="28"/>
              </w:rPr>
              <w:t>Adjust the contract performance schedule according to the provisions of Section 28 of the GCC.</w:t>
            </w:r>
          </w:p>
          <w:p w:rsidR="00C56328" w:rsidRDefault="00271611">
            <w:pPr>
              <w:pStyle w:val="TableParagraph"/>
              <w:spacing w:before="121" w:line="252" w:lineRule="auto"/>
              <w:ind w:left="277" w:right="99"/>
              <w:jc w:val="both"/>
              <w:rPr>
                <w:sz w:val="28"/>
              </w:rPr>
            </w:pPr>
            <w:r>
              <w:rPr>
                <w:sz w:val="28"/>
              </w:rPr>
              <w:t>27.2. In case the modification or supplementation of contents within</w:t>
            </w:r>
            <w:r>
              <w:rPr>
                <w:spacing w:val="-2"/>
                <w:sz w:val="28"/>
              </w:rPr>
              <w:t xml:space="preserve"> </w:t>
            </w:r>
            <w:r>
              <w:rPr>
                <w:sz w:val="28"/>
              </w:rPr>
              <w:t>the</w:t>
            </w:r>
            <w:r>
              <w:rPr>
                <w:spacing w:val="-3"/>
                <w:sz w:val="28"/>
              </w:rPr>
              <w:t xml:space="preserve"> </w:t>
            </w:r>
            <w:r>
              <w:rPr>
                <w:sz w:val="28"/>
              </w:rPr>
              <w:t>scope of work</w:t>
            </w:r>
            <w:r>
              <w:rPr>
                <w:spacing w:val="-2"/>
                <w:sz w:val="28"/>
              </w:rPr>
              <w:t xml:space="preserve"> </w:t>
            </w:r>
            <w:r>
              <w:rPr>
                <w:sz w:val="28"/>
              </w:rPr>
              <w:t>of</w:t>
            </w:r>
            <w:r>
              <w:rPr>
                <w:spacing w:val="-3"/>
                <w:sz w:val="28"/>
              </w:rPr>
              <w:t xml:space="preserve"> </w:t>
            </w:r>
            <w:r>
              <w:rPr>
                <w:sz w:val="28"/>
              </w:rPr>
              <w:t>the contract</w:t>
            </w:r>
            <w:r>
              <w:rPr>
                <w:spacing w:val="-1"/>
                <w:sz w:val="28"/>
              </w:rPr>
              <w:t xml:space="preserve"> </w:t>
            </w:r>
            <w:r>
              <w:rPr>
                <w:sz w:val="28"/>
              </w:rPr>
              <w:t>specified in Section 27.1 of the GCC changes the cost or time to perform</w:t>
            </w:r>
            <w:r>
              <w:rPr>
                <w:spacing w:val="-3"/>
                <w:sz w:val="28"/>
              </w:rPr>
              <w:t xml:space="preserve"> </w:t>
            </w:r>
            <w:r>
              <w:rPr>
                <w:sz w:val="28"/>
              </w:rPr>
              <w:t>any</w:t>
            </w:r>
            <w:r>
              <w:rPr>
                <w:spacing w:val="-2"/>
                <w:sz w:val="28"/>
              </w:rPr>
              <w:t xml:space="preserve"> </w:t>
            </w:r>
            <w:r>
              <w:rPr>
                <w:sz w:val="28"/>
              </w:rPr>
              <w:t>of the terms in the contract, the contract price or the delivery date, the completion date of relevant services must be adjusted accordingly and the two parties shall</w:t>
            </w:r>
            <w:r>
              <w:rPr>
                <w:spacing w:val="-3"/>
                <w:sz w:val="28"/>
              </w:rPr>
              <w:t xml:space="preserve"> </w:t>
            </w:r>
            <w:r>
              <w:rPr>
                <w:sz w:val="28"/>
              </w:rPr>
              <w:t>amend</w:t>
            </w:r>
            <w:r>
              <w:rPr>
                <w:spacing w:val="-1"/>
                <w:sz w:val="28"/>
              </w:rPr>
              <w:t xml:space="preserve"> </w:t>
            </w:r>
            <w:r>
              <w:rPr>
                <w:sz w:val="28"/>
              </w:rPr>
              <w:t>and</w:t>
            </w:r>
            <w:r>
              <w:rPr>
                <w:spacing w:val="-2"/>
                <w:sz w:val="28"/>
              </w:rPr>
              <w:t xml:space="preserve"> </w:t>
            </w:r>
            <w:r>
              <w:rPr>
                <w:sz w:val="28"/>
              </w:rPr>
              <w:t>supplement</w:t>
            </w:r>
            <w:r>
              <w:rPr>
                <w:spacing w:val="-2"/>
                <w:sz w:val="28"/>
              </w:rPr>
              <w:t xml:space="preserve"> </w:t>
            </w:r>
            <w:r>
              <w:rPr>
                <w:sz w:val="28"/>
              </w:rPr>
              <w:t>the</w:t>
            </w:r>
            <w:r>
              <w:rPr>
                <w:spacing w:val="-4"/>
                <w:sz w:val="28"/>
              </w:rPr>
              <w:t xml:space="preserve"> </w:t>
            </w:r>
            <w:r>
              <w:rPr>
                <w:sz w:val="28"/>
              </w:rPr>
              <w:t>contract.</w:t>
            </w:r>
            <w:r>
              <w:rPr>
                <w:spacing w:val="-3"/>
                <w:sz w:val="28"/>
              </w:rPr>
              <w:t xml:space="preserve"> </w:t>
            </w:r>
            <w:r>
              <w:rPr>
                <w:sz w:val="28"/>
              </w:rPr>
              <w:t xml:space="preserve">The </w:t>
            </w:r>
            <w:r>
              <w:rPr>
                <w:spacing w:val="-2"/>
                <w:sz w:val="28"/>
              </w:rPr>
              <w:t>Contractor's</w:t>
            </w:r>
          </w:p>
          <w:p w:rsidR="00C56328" w:rsidRDefault="00271611">
            <w:pPr>
              <w:pStyle w:val="TableParagraph"/>
              <w:ind w:left="277"/>
              <w:jc w:val="both"/>
              <w:rPr>
                <w:sz w:val="28"/>
              </w:rPr>
            </w:pPr>
            <w:r>
              <w:rPr>
                <w:sz w:val="28"/>
              </w:rPr>
              <w:t>request</w:t>
            </w:r>
            <w:r>
              <w:rPr>
                <w:spacing w:val="44"/>
                <w:sz w:val="28"/>
              </w:rPr>
              <w:t xml:space="preserve"> </w:t>
            </w:r>
            <w:r>
              <w:rPr>
                <w:sz w:val="28"/>
              </w:rPr>
              <w:t>for</w:t>
            </w:r>
            <w:r>
              <w:rPr>
                <w:spacing w:val="44"/>
                <w:sz w:val="28"/>
              </w:rPr>
              <w:t xml:space="preserve"> </w:t>
            </w:r>
            <w:r>
              <w:rPr>
                <w:sz w:val="28"/>
              </w:rPr>
              <w:t>an</w:t>
            </w:r>
            <w:r>
              <w:rPr>
                <w:spacing w:val="46"/>
                <w:sz w:val="28"/>
              </w:rPr>
              <w:t xml:space="preserve"> </w:t>
            </w:r>
            <w:r>
              <w:rPr>
                <w:sz w:val="28"/>
              </w:rPr>
              <w:t>adjustment</w:t>
            </w:r>
            <w:r>
              <w:rPr>
                <w:spacing w:val="45"/>
                <w:sz w:val="28"/>
              </w:rPr>
              <w:t xml:space="preserve"> </w:t>
            </w:r>
            <w:r>
              <w:rPr>
                <w:sz w:val="28"/>
              </w:rPr>
              <w:t>to</w:t>
            </w:r>
            <w:r>
              <w:rPr>
                <w:spacing w:val="45"/>
                <w:sz w:val="28"/>
              </w:rPr>
              <w:t xml:space="preserve"> </w:t>
            </w:r>
            <w:r>
              <w:rPr>
                <w:sz w:val="28"/>
              </w:rPr>
              <w:t>the</w:t>
            </w:r>
            <w:r>
              <w:rPr>
                <w:spacing w:val="43"/>
                <w:sz w:val="28"/>
              </w:rPr>
              <w:t xml:space="preserve"> </w:t>
            </w:r>
            <w:r>
              <w:rPr>
                <w:sz w:val="28"/>
              </w:rPr>
              <w:t>contract</w:t>
            </w:r>
            <w:r>
              <w:rPr>
                <w:spacing w:val="45"/>
                <w:sz w:val="28"/>
              </w:rPr>
              <w:t xml:space="preserve"> </w:t>
            </w:r>
            <w:r>
              <w:rPr>
                <w:sz w:val="28"/>
              </w:rPr>
              <w:t>price,</w:t>
            </w:r>
            <w:r>
              <w:rPr>
                <w:spacing w:val="44"/>
                <w:sz w:val="28"/>
              </w:rPr>
              <w:t xml:space="preserve"> </w:t>
            </w:r>
            <w:r>
              <w:rPr>
                <w:spacing w:val="-2"/>
                <w:sz w:val="28"/>
              </w:rPr>
              <w:t>delivery</w:t>
            </w:r>
          </w:p>
        </w:tc>
      </w:tr>
    </w:tbl>
    <w:p w:rsidR="00C56328" w:rsidRDefault="00C56328">
      <w:pPr>
        <w:jc w:val="both"/>
        <w:rPr>
          <w:sz w:val="28"/>
        </w:rPr>
        <w:sectPr w:rsidR="00C56328">
          <w:pgSz w:w="11910" w:h="16840"/>
          <w:pgMar w:top="1040" w:right="300" w:bottom="280" w:left="940" w:header="722" w:footer="0" w:gutter="0"/>
          <w:cols w:space="720"/>
        </w:sectPr>
      </w:pPr>
    </w:p>
    <w:p w:rsidR="00C56328" w:rsidRDefault="00C56328">
      <w:pPr>
        <w:pStyle w:val="BodyText"/>
        <w:spacing w:before="7"/>
        <w:rPr>
          <w:b/>
          <w:sz w:val="14"/>
        </w:rPr>
      </w:pPr>
    </w:p>
    <w:tbl>
      <w:tblPr>
        <w:tblW w:w="0" w:type="auto"/>
        <w:tblInd w:w="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6976"/>
      </w:tblGrid>
      <w:tr w:rsidR="00C56328">
        <w:trPr>
          <w:trHeight w:val="14267"/>
        </w:trPr>
        <w:tc>
          <w:tcPr>
            <w:tcW w:w="2269" w:type="dxa"/>
          </w:tcPr>
          <w:p w:rsidR="00C56328" w:rsidRDefault="00C56328">
            <w:pPr>
              <w:pStyle w:val="TableParagraph"/>
              <w:rPr>
                <w:sz w:val="28"/>
              </w:rPr>
            </w:pPr>
          </w:p>
        </w:tc>
        <w:tc>
          <w:tcPr>
            <w:tcW w:w="6976" w:type="dxa"/>
          </w:tcPr>
          <w:p w:rsidR="00C56328" w:rsidRDefault="00271611">
            <w:pPr>
              <w:pStyle w:val="TableParagraph"/>
              <w:spacing w:line="252" w:lineRule="auto"/>
              <w:ind w:left="277" w:right="102"/>
              <w:jc w:val="both"/>
              <w:rPr>
                <w:sz w:val="28"/>
              </w:rPr>
            </w:pPr>
            <w:r>
              <w:rPr>
                <w:sz w:val="28"/>
              </w:rPr>
              <w:t>date or completion date must be made within 28 days</w:t>
            </w:r>
            <w:r>
              <w:rPr>
                <w:spacing w:val="40"/>
                <w:sz w:val="28"/>
              </w:rPr>
              <w:t xml:space="preserve"> </w:t>
            </w:r>
            <w:r>
              <w:rPr>
                <w:sz w:val="28"/>
              </w:rPr>
              <w:t>from the date on which the Contractor receives the Investor’s request to amend or supplement the contents of the work of the contract.</w:t>
            </w:r>
          </w:p>
          <w:p w:rsidR="00C56328" w:rsidRDefault="00271611">
            <w:pPr>
              <w:pStyle w:val="TableParagraph"/>
              <w:numPr>
                <w:ilvl w:val="1"/>
                <w:numId w:val="17"/>
              </w:numPr>
              <w:tabs>
                <w:tab w:val="left" w:pos="955"/>
              </w:tabs>
              <w:spacing w:before="109" w:line="252" w:lineRule="auto"/>
              <w:ind w:right="96" w:firstLine="0"/>
              <w:jc w:val="both"/>
              <w:rPr>
                <w:sz w:val="28"/>
              </w:rPr>
            </w:pPr>
            <w:r>
              <w:rPr>
                <w:sz w:val="28"/>
              </w:rPr>
              <w:t>In case the Contractor supplies goods with a new version of the</w:t>
            </w:r>
            <w:r>
              <w:rPr>
                <w:spacing w:val="-2"/>
                <w:sz w:val="28"/>
              </w:rPr>
              <w:t xml:space="preserve"> </w:t>
            </w:r>
            <w:r>
              <w:rPr>
                <w:sz w:val="28"/>
              </w:rPr>
              <w:t>same manufacturer,</w:t>
            </w:r>
            <w:r>
              <w:rPr>
                <w:spacing w:val="-2"/>
                <w:sz w:val="28"/>
              </w:rPr>
              <w:t xml:space="preserve"> </w:t>
            </w:r>
            <w:r>
              <w:rPr>
                <w:sz w:val="28"/>
              </w:rPr>
              <w:t>of</w:t>
            </w:r>
            <w:r>
              <w:rPr>
                <w:spacing w:val="-2"/>
                <w:sz w:val="28"/>
              </w:rPr>
              <w:t xml:space="preserve"> </w:t>
            </w:r>
            <w:r>
              <w:rPr>
                <w:sz w:val="28"/>
              </w:rPr>
              <w:t>the</w:t>
            </w:r>
            <w:r>
              <w:rPr>
                <w:spacing w:val="-2"/>
                <w:sz w:val="28"/>
              </w:rPr>
              <w:t xml:space="preserve"> </w:t>
            </w:r>
            <w:r>
              <w:rPr>
                <w:sz w:val="28"/>
              </w:rPr>
              <w:t>same origin, with technical features, configuration, parameters, etc., equivalent or better than the version of goods proposed by the Contractor in the BP and meet the requirements of the BD, the Contractor must notify the Investor in writing in advance for consideration. In this case, based on the demand for use, the Investor may accept the Contractor's proposal provided that the unit price and other conditions of the contract remain unchanged.</w:t>
            </w:r>
          </w:p>
          <w:p w:rsidR="00C56328" w:rsidRDefault="00271611">
            <w:pPr>
              <w:pStyle w:val="TableParagraph"/>
              <w:numPr>
                <w:ilvl w:val="1"/>
                <w:numId w:val="17"/>
              </w:numPr>
              <w:tabs>
                <w:tab w:val="left" w:pos="938"/>
              </w:tabs>
              <w:spacing w:before="122" w:line="252" w:lineRule="auto"/>
              <w:ind w:right="97" w:firstLine="0"/>
              <w:jc w:val="both"/>
              <w:rPr>
                <w:sz w:val="28"/>
              </w:rPr>
            </w:pPr>
            <w:r>
              <w:rPr>
                <w:sz w:val="28"/>
              </w:rPr>
              <w:t>In case it is necessary to perform relevant services not mentioned in the contract, the Investor and the Contractor shall negotiate and ensure that the unit price is consistent with the market price.</w:t>
            </w:r>
          </w:p>
          <w:p w:rsidR="00C56328" w:rsidRDefault="00271611">
            <w:pPr>
              <w:pStyle w:val="TableParagraph"/>
              <w:numPr>
                <w:ilvl w:val="1"/>
                <w:numId w:val="17"/>
              </w:numPr>
              <w:tabs>
                <w:tab w:val="left" w:pos="986"/>
              </w:tabs>
              <w:spacing w:before="121" w:line="252" w:lineRule="auto"/>
              <w:ind w:right="99" w:firstLine="0"/>
              <w:jc w:val="both"/>
              <w:rPr>
                <w:sz w:val="28"/>
              </w:rPr>
            </w:pPr>
            <w:r>
              <w:rPr>
                <w:sz w:val="28"/>
              </w:rPr>
              <w:t>The Investor may request the Contractor to add necessary work items and goods in addition to the volume specified in the contract but within the optional volume of additional purchase with the unit price not exceeding the unit price signed in the contract, in accordance with the contract. with market prices.</w:t>
            </w:r>
          </w:p>
          <w:p w:rsidR="00C56328" w:rsidRDefault="00271611">
            <w:pPr>
              <w:pStyle w:val="TableParagraph"/>
              <w:numPr>
                <w:ilvl w:val="1"/>
                <w:numId w:val="17"/>
              </w:numPr>
              <w:tabs>
                <w:tab w:val="left" w:pos="965"/>
              </w:tabs>
              <w:spacing w:before="120" w:line="252" w:lineRule="auto"/>
              <w:ind w:right="99" w:firstLine="0"/>
              <w:jc w:val="both"/>
              <w:rPr>
                <w:sz w:val="28"/>
              </w:rPr>
            </w:pPr>
            <w:r>
              <w:rPr>
                <w:sz w:val="28"/>
              </w:rPr>
              <w:t>The Investor and the Contractor will negotiate to serve as a basis for signing contract supplements in case</w:t>
            </w:r>
            <w:r>
              <w:rPr>
                <w:spacing w:val="40"/>
                <w:sz w:val="28"/>
              </w:rPr>
              <w:t xml:space="preserve"> </w:t>
            </w:r>
            <w:r>
              <w:rPr>
                <w:sz w:val="28"/>
              </w:rPr>
              <w:t>of contract amendments and supplements.</w:t>
            </w:r>
          </w:p>
          <w:p w:rsidR="00C56328" w:rsidRDefault="00271611">
            <w:pPr>
              <w:pStyle w:val="TableParagraph"/>
              <w:numPr>
                <w:ilvl w:val="1"/>
                <w:numId w:val="17"/>
              </w:numPr>
              <w:tabs>
                <w:tab w:val="left" w:pos="994"/>
              </w:tabs>
              <w:spacing w:before="119" w:line="252" w:lineRule="auto"/>
              <w:ind w:right="101" w:firstLine="0"/>
              <w:jc w:val="both"/>
              <w:rPr>
                <w:sz w:val="28"/>
              </w:rPr>
            </w:pPr>
            <w:r>
              <w:rPr>
                <w:sz w:val="28"/>
              </w:rPr>
              <w:t>During the contract performance, the Contractor may propose a cost-saving solution including at least the following contents:</w:t>
            </w:r>
          </w:p>
          <w:p w:rsidR="00C56328" w:rsidRDefault="00271611">
            <w:pPr>
              <w:pStyle w:val="TableParagraph"/>
              <w:numPr>
                <w:ilvl w:val="0"/>
                <w:numId w:val="16"/>
              </w:numPr>
              <w:tabs>
                <w:tab w:val="left" w:pos="574"/>
              </w:tabs>
              <w:spacing w:before="121" w:line="252" w:lineRule="auto"/>
              <w:ind w:right="93" w:firstLine="0"/>
              <w:jc w:val="both"/>
              <w:rPr>
                <w:sz w:val="28"/>
              </w:rPr>
            </w:pPr>
            <w:r>
              <w:rPr>
                <w:sz w:val="28"/>
              </w:rPr>
              <w:t>Contents of the solution, explaining the difference from the requirements under the signed contract;</w:t>
            </w:r>
          </w:p>
          <w:p w:rsidR="00C56328" w:rsidRDefault="00271611">
            <w:pPr>
              <w:pStyle w:val="TableParagraph"/>
              <w:numPr>
                <w:ilvl w:val="0"/>
                <w:numId w:val="16"/>
              </w:numPr>
              <w:tabs>
                <w:tab w:val="left" w:pos="586"/>
              </w:tabs>
              <w:spacing w:before="121" w:line="252" w:lineRule="auto"/>
              <w:ind w:right="103" w:firstLine="0"/>
              <w:jc w:val="both"/>
              <w:rPr>
                <w:sz w:val="28"/>
              </w:rPr>
            </w:pPr>
            <w:r>
              <w:rPr>
                <w:sz w:val="28"/>
              </w:rPr>
              <w:t>Comprehensive analysis of the costs and benefits of the solution, including description and estimation of costs (including life cycle costs) that may arise for the Investor in the event of approval of the Investor's proposal;</w:t>
            </w:r>
          </w:p>
          <w:p w:rsidR="00C56328" w:rsidRDefault="00271611">
            <w:pPr>
              <w:pStyle w:val="TableParagraph"/>
              <w:numPr>
                <w:ilvl w:val="0"/>
                <w:numId w:val="16"/>
              </w:numPr>
              <w:tabs>
                <w:tab w:val="left" w:pos="565"/>
              </w:tabs>
              <w:spacing w:before="119"/>
              <w:ind w:left="565" w:hanging="288"/>
              <w:jc w:val="both"/>
              <w:rPr>
                <w:sz w:val="28"/>
              </w:rPr>
            </w:pPr>
            <w:r>
              <w:rPr>
                <w:sz w:val="28"/>
              </w:rPr>
              <w:t>Impact</w:t>
            </w:r>
            <w:r>
              <w:rPr>
                <w:spacing w:val="-4"/>
                <w:sz w:val="28"/>
              </w:rPr>
              <w:t xml:space="preserve"> </w:t>
            </w:r>
            <w:r>
              <w:rPr>
                <w:sz w:val="28"/>
              </w:rPr>
              <w:t>of</w:t>
            </w:r>
            <w:r>
              <w:rPr>
                <w:spacing w:val="-4"/>
                <w:sz w:val="28"/>
              </w:rPr>
              <w:t xml:space="preserve"> </w:t>
            </w:r>
            <w:r>
              <w:rPr>
                <w:sz w:val="28"/>
              </w:rPr>
              <w:t>the</w:t>
            </w:r>
            <w:r>
              <w:rPr>
                <w:spacing w:val="-7"/>
                <w:sz w:val="28"/>
              </w:rPr>
              <w:t xml:space="preserve"> </w:t>
            </w:r>
            <w:r>
              <w:rPr>
                <w:sz w:val="28"/>
              </w:rPr>
              <w:t>solution</w:t>
            </w:r>
            <w:r>
              <w:rPr>
                <w:spacing w:val="-4"/>
                <w:sz w:val="28"/>
              </w:rPr>
              <w:t xml:space="preserve"> </w:t>
            </w:r>
            <w:r>
              <w:rPr>
                <w:sz w:val="28"/>
              </w:rPr>
              <w:t>on</w:t>
            </w:r>
            <w:r>
              <w:rPr>
                <w:spacing w:val="-3"/>
                <w:sz w:val="28"/>
              </w:rPr>
              <w:t xml:space="preserve"> </w:t>
            </w:r>
            <w:r>
              <w:rPr>
                <w:sz w:val="28"/>
              </w:rPr>
              <w:t>contract</w:t>
            </w:r>
            <w:r>
              <w:rPr>
                <w:spacing w:val="-7"/>
                <w:sz w:val="28"/>
              </w:rPr>
              <w:t xml:space="preserve"> </w:t>
            </w:r>
            <w:r>
              <w:rPr>
                <w:spacing w:val="-2"/>
                <w:sz w:val="28"/>
              </w:rPr>
              <w:t>performance.</w:t>
            </w:r>
          </w:p>
          <w:p w:rsidR="00C56328" w:rsidRDefault="00271611">
            <w:pPr>
              <w:pStyle w:val="TableParagraph"/>
              <w:spacing w:before="119" w:line="340" w:lineRule="atLeast"/>
              <w:ind w:left="277" w:right="102"/>
              <w:jc w:val="both"/>
              <w:rPr>
                <w:sz w:val="28"/>
              </w:rPr>
            </w:pPr>
            <w:r>
              <w:rPr>
                <w:sz w:val="28"/>
              </w:rPr>
              <w:t>27.8. The Investor may accept the Contractor's proposal if it</w:t>
            </w:r>
            <w:r>
              <w:rPr>
                <w:spacing w:val="49"/>
                <w:w w:val="150"/>
                <w:sz w:val="28"/>
              </w:rPr>
              <w:t xml:space="preserve"> </w:t>
            </w:r>
            <w:r>
              <w:rPr>
                <w:sz w:val="28"/>
              </w:rPr>
              <w:t>demonstrates</w:t>
            </w:r>
            <w:r>
              <w:rPr>
                <w:spacing w:val="52"/>
                <w:w w:val="150"/>
                <w:sz w:val="28"/>
              </w:rPr>
              <w:t xml:space="preserve"> </w:t>
            </w:r>
            <w:r>
              <w:rPr>
                <w:sz w:val="28"/>
              </w:rPr>
              <w:t>one</w:t>
            </w:r>
            <w:r>
              <w:rPr>
                <w:spacing w:val="50"/>
                <w:w w:val="150"/>
                <w:sz w:val="28"/>
              </w:rPr>
              <w:t xml:space="preserve"> </w:t>
            </w:r>
            <w:r>
              <w:rPr>
                <w:sz w:val="28"/>
              </w:rPr>
              <w:t>of</w:t>
            </w:r>
            <w:r>
              <w:rPr>
                <w:spacing w:val="54"/>
                <w:w w:val="150"/>
                <w:sz w:val="28"/>
              </w:rPr>
              <w:t xml:space="preserve"> </w:t>
            </w:r>
            <w:r>
              <w:rPr>
                <w:sz w:val="28"/>
              </w:rPr>
              <w:t>the</w:t>
            </w:r>
            <w:r>
              <w:rPr>
                <w:spacing w:val="53"/>
                <w:w w:val="150"/>
                <w:sz w:val="28"/>
              </w:rPr>
              <w:t xml:space="preserve"> </w:t>
            </w:r>
            <w:r>
              <w:rPr>
                <w:sz w:val="28"/>
              </w:rPr>
              <w:t>following</w:t>
            </w:r>
            <w:r>
              <w:rPr>
                <w:spacing w:val="52"/>
                <w:w w:val="150"/>
                <w:sz w:val="28"/>
              </w:rPr>
              <w:t xml:space="preserve"> </w:t>
            </w:r>
            <w:r>
              <w:rPr>
                <w:sz w:val="28"/>
              </w:rPr>
              <w:t>benefits</w:t>
            </w:r>
            <w:r>
              <w:rPr>
                <w:spacing w:val="54"/>
                <w:w w:val="150"/>
                <w:sz w:val="28"/>
              </w:rPr>
              <w:t xml:space="preserve"> </w:t>
            </w:r>
            <w:r>
              <w:rPr>
                <w:spacing w:val="-2"/>
                <w:sz w:val="28"/>
              </w:rPr>
              <w:t>without</w:t>
            </w:r>
          </w:p>
        </w:tc>
      </w:tr>
    </w:tbl>
    <w:p w:rsidR="00C56328" w:rsidRDefault="00C56328">
      <w:pPr>
        <w:spacing w:line="340" w:lineRule="atLeast"/>
        <w:jc w:val="both"/>
        <w:rPr>
          <w:sz w:val="28"/>
        </w:rPr>
        <w:sectPr w:rsidR="00C56328">
          <w:pgSz w:w="11910" w:h="16840"/>
          <w:pgMar w:top="1040" w:right="300" w:bottom="280" w:left="940" w:header="722" w:footer="0" w:gutter="0"/>
          <w:cols w:space="720"/>
        </w:sectPr>
      </w:pPr>
    </w:p>
    <w:p w:rsidR="00C56328" w:rsidRDefault="00C56328">
      <w:pPr>
        <w:pStyle w:val="BodyText"/>
        <w:spacing w:before="7"/>
        <w:rPr>
          <w:b/>
          <w:sz w:val="14"/>
        </w:rPr>
      </w:pPr>
    </w:p>
    <w:tbl>
      <w:tblPr>
        <w:tblW w:w="0" w:type="auto"/>
        <w:tblInd w:w="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6976"/>
      </w:tblGrid>
      <w:tr w:rsidR="00C56328">
        <w:trPr>
          <w:trHeight w:val="6588"/>
        </w:trPr>
        <w:tc>
          <w:tcPr>
            <w:tcW w:w="2269" w:type="dxa"/>
          </w:tcPr>
          <w:p w:rsidR="00C56328" w:rsidRDefault="00C56328">
            <w:pPr>
              <w:pStyle w:val="TableParagraph"/>
              <w:rPr>
                <w:sz w:val="28"/>
              </w:rPr>
            </w:pPr>
          </w:p>
        </w:tc>
        <w:tc>
          <w:tcPr>
            <w:tcW w:w="6976" w:type="dxa"/>
          </w:tcPr>
          <w:p w:rsidR="00C56328" w:rsidRDefault="00271611">
            <w:pPr>
              <w:pStyle w:val="TableParagraph"/>
              <w:spacing w:line="312" w:lineRule="exact"/>
              <w:ind w:left="277"/>
              <w:rPr>
                <w:sz w:val="28"/>
              </w:rPr>
            </w:pPr>
            <w:r>
              <w:rPr>
                <w:sz w:val="28"/>
              </w:rPr>
              <w:t>affecting</w:t>
            </w:r>
            <w:r>
              <w:rPr>
                <w:spacing w:val="-7"/>
                <w:sz w:val="28"/>
              </w:rPr>
              <w:t xml:space="preserve"> </w:t>
            </w:r>
            <w:r>
              <w:rPr>
                <w:sz w:val="28"/>
              </w:rPr>
              <w:t>the</w:t>
            </w:r>
            <w:r>
              <w:rPr>
                <w:spacing w:val="-3"/>
                <w:sz w:val="28"/>
              </w:rPr>
              <w:t xml:space="preserve"> </w:t>
            </w:r>
            <w:r>
              <w:rPr>
                <w:sz w:val="28"/>
              </w:rPr>
              <w:t>necessary</w:t>
            </w:r>
            <w:r>
              <w:rPr>
                <w:spacing w:val="-4"/>
                <w:sz w:val="28"/>
              </w:rPr>
              <w:t xml:space="preserve"> </w:t>
            </w:r>
            <w:r>
              <w:rPr>
                <w:sz w:val="28"/>
              </w:rPr>
              <w:t>functions</w:t>
            </w:r>
            <w:r>
              <w:rPr>
                <w:spacing w:val="-7"/>
                <w:sz w:val="28"/>
              </w:rPr>
              <w:t xml:space="preserve"> </w:t>
            </w:r>
            <w:r>
              <w:rPr>
                <w:sz w:val="28"/>
              </w:rPr>
              <w:t>of</w:t>
            </w:r>
            <w:r>
              <w:rPr>
                <w:spacing w:val="-3"/>
                <w:sz w:val="28"/>
              </w:rPr>
              <w:t xml:space="preserve"> </w:t>
            </w:r>
            <w:r>
              <w:rPr>
                <w:sz w:val="28"/>
              </w:rPr>
              <w:t>the</w:t>
            </w:r>
            <w:r>
              <w:rPr>
                <w:spacing w:val="-3"/>
                <w:sz w:val="28"/>
              </w:rPr>
              <w:t xml:space="preserve"> </w:t>
            </w:r>
            <w:r>
              <w:rPr>
                <w:spacing w:val="-2"/>
                <w:sz w:val="28"/>
              </w:rPr>
              <w:t>Goods:</w:t>
            </w:r>
          </w:p>
          <w:p w:rsidR="00C56328" w:rsidRDefault="00271611">
            <w:pPr>
              <w:pStyle w:val="TableParagraph"/>
              <w:numPr>
                <w:ilvl w:val="0"/>
                <w:numId w:val="15"/>
              </w:numPr>
              <w:tabs>
                <w:tab w:val="left" w:pos="565"/>
              </w:tabs>
              <w:spacing w:before="137"/>
              <w:ind w:left="565" w:hanging="288"/>
              <w:rPr>
                <w:sz w:val="28"/>
              </w:rPr>
            </w:pPr>
            <w:r>
              <w:rPr>
                <w:sz w:val="28"/>
              </w:rPr>
              <w:t>Shorten</w:t>
            </w:r>
            <w:r>
              <w:rPr>
                <w:spacing w:val="-9"/>
                <w:sz w:val="28"/>
              </w:rPr>
              <w:t xml:space="preserve"> </w:t>
            </w:r>
            <w:r>
              <w:rPr>
                <w:sz w:val="28"/>
              </w:rPr>
              <w:t>delivery</w:t>
            </w:r>
            <w:r>
              <w:rPr>
                <w:spacing w:val="-7"/>
                <w:sz w:val="28"/>
              </w:rPr>
              <w:t xml:space="preserve"> </w:t>
            </w:r>
            <w:r>
              <w:rPr>
                <w:spacing w:val="-4"/>
                <w:sz w:val="28"/>
              </w:rPr>
              <w:t>time;</w:t>
            </w:r>
          </w:p>
          <w:p w:rsidR="00C56328" w:rsidRDefault="00271611">
            <w:pPr>
              <w:pStyle w:val="TableParagraph"/>
              <w:numPr>
                <w:ilvl w:val="0"/>
                <w:numId w:val="15"/>
              </w:numPr>
              <w:tabs>
                <w:tab w:val="left" w:pos="675"/>
              </w:tabs>
              <w:spacing w:before="136" w:line="252" w:lineRule="auto"/>
              <w:ind w:left="277" w:right="102" w:firstLine="0"/>
              <w:rPr>
                <w:sz w:val="28"/>
              </w:rPr>
            </w:pPr>
            <w:r>
              <w:rPr>
                <w:sz w:val="28"/>
              </w:rPr>
              <w:t>Reduced</w:t>
            </w:r>
            <w:r>
              <w:rPr>
                <w:spacing w:val="80"/>
                <w:sz w:val="28"/>
              </w:rPr>
              <w:t xml:space="preserve"> </w:t>
            </w:r>
            <w:r>
              <w:rPr>
                <w:sz w:val="28"/>
              </w:rPr>
              <w:t>contract</w:t>
            </w:r>
            <w:r>
              <w:rPr>
                <w:spacing w:val="80"/>
                <w:sz w:val="28"/>
              </w:rPr>
              <w:t xml:space="preserve"> </w:t>
            </w:r>
            <w:r>
              <w:rPr>
                <w:sz w:val="28"/>
              </w:rPr>
              <w:t>price</w:t>
            </w:r>
            <w:r>
              <w:rPr>
                <w:spacing w:val="80"/>
                <w:sz w:val="28"/>
              </w:rPr>
              <w:t xml:space="preserve"> </w:t>
            </w:r>
            <w:r>
              <w:rPr>
                <w:sz w:val="28"/>
              </w:rPr>
              <w:t>or</w:t>
            </w:r>
            <w:r>
              <w:rPr>
                <w:spacing w:val="80"/>
                <w:sz w:val="28"/>
              </w:rPr>
              <w:t xml:space="preserve"> </w:t>
            </w:r>
            <w:r>
              <w:rPr>
                <w:sz w:val="28"/>
              </w:rPr>
              <w:t>life</w:t>
            </w:r>
            <w:r>
              <w:rPr>
                <w:spacing w:val="80"/>
                <w:sz w:val="28"/>
              </w:rPr>
              <w:t xml:space="preserve"> </w:t>
            </w:r>
            <w:r>
              <w:rPr>
                <w:sz w:val="28"/>
              </w:rPr>
              <w:t>cycle</w:t>
            </w:r>
            <w:r>
              <w:rPr>
                <w:spacing w:val="80"/>
                <w:sz w:val="28"/>
              </w:rPr>
              <w:t xml:space="preserve"> </w:t>
            </w:r>
            <w:r>
              <w:rPr>
                <w:sz w:val="28"/>
              </w:rPr>
              <w:t>costs</w:t>
            </w:r>
            <w:r>
              <w:rPr>
                <w:spacing w:val="80"/>
                <w:sz w:val="28"/>
              </w:rPr>
              <w:t xml:space="preserve"> </w:t>
            </w:r>
            <w:r>
              <w:rPr>
                <w:sz w:val="28"/>
              </w:rPr>
              <w:t>for</w:t>
            </w:r>
            <w:r>
              <w:rPr>
                <w:spacing w:val="80"/>
                <w:sz w:val="28"/>
              </w:rPr>
              <w:t xml:space="preserve"> </w:t>
            </w:r>
            <w:r>
              <w:rPr>
                <w:sz w:val="28"/>
              </w:rPr>
              <w:t xml:space="preserve">the </w:t>
            </w:r>
            <w:r>
              <w:rPr>
                <w:spacing w:val="-2"/>
                <w:sz w:val="28"/>
              </w:rPr>
              <w:t>Investor;</w:t>
            </w:r>
          </w:p>
          <w:p w:rsidR="00C56328" w:rsidRDefault="00271611">
            <w:pPr>
              <w:pStyle w:val="TableParagraph"/>
              <w:numPr>
                <w:ilvl w:val="0"/>
                <w:numId w:val="15"/>
              </w:numPr>
              <w:tabs>
                <w:tab w:val="left" w:pos="595"/>
              </w:tabs>
              <w:spacing w:before="118" w:line="252" w:lineRule="auto"/>
              <w:ind w:left="277" w:right="104" w:firstLine="0"/>
              <w:rPr>
                <w:sz w:val="28"/>
              </w:rPr>
            </w:pPr>
            <w:r>
              <w:rPr>
                <w:sz w:val="28"/>
              </w:rPr>
              <w:t>Improve the quality, efficiency or sustainability of the goods in the contract;</w:t>
            </w:r>
          </w:p>
          <w:p w:rsidR="00C56328" w:rsidRDefault="00271611">
            <w:pPr>
              <w:pStyle w:val="TableParagraph"/>
              <w:numPr>
                <w:ilvl w:val="0"/>
                <w:numId w:val="15"/>
              </w:numPr>
              <w:tabs>
                <w:tab w:val="left" w:pos="580"/>
              </w:tabs>
              <w:spacing w:before="121"/>
              <w:ind w:left="580" w:hanging="303"/>
              <w:rPr>
                <w:sz w:val="28"/>
              </w:rPr>
            </w:pPr>
            <w:r>
              <w:rPr>
                <w:sz w:val="28"/>
              </w:rPr>
              <w:t>Any</w:t>
            </w:r>
            <w:r>
              <w:rPr>
                <w:spacing w:val="-7"/>
                <w:sz w:val="28"/>
              </w:rPr>
              <w:t xml:space="preserve"> </w:t>
            </w:r>
            <w:r>
              <w:rPr>
                <w:sz w:val="28"/>
              </w:rPr>
              <w:t>other</w:t>
            </w:r>
            <w:r>
              <w:rPr>
                <w:spacing w:val="-2"/>
                <w:sz w:val="28"/>
              </w:rPr>
              <w:t xml:space="preserve"> </w:t>
            </w:r>
            <w:r>
              <w:rPr>
                <w:sz w:val="28"/>
              </w:rPr>
              <w:t>benefits</w:t>
            </w:r>
            <w:r>
              <w:rPr>
                <w:spacing w:val="-3"/>
                <w:sz w:val="28"/>
              </w:rPr>
              <w:t xml:space="preserve"> </w:t>
            </w:r>
            <w:r>
              <w:rPr>
                <w:sz w:val="28"/>
              </w:rPr>
              <w:t>for</w:t>
            </w:r>
            <w:r>
              <w:rPr>
                <w:spacing w:val="-2"/>
                <w:sz w:val="28"/>
              </w:rPr>
              <w:t xml:space="preserve"> </w:t>
            </w:r>
            <w:r>
              <w:rPr>
                <w:sz w:val="28"/>
              </w:rPr>
              <w:t>the</w:t>
            </w:r>
            <w:r>
              <w:rPr>
                <w:spacing w:val="-2"/>
                <w:sz w:val="28"/>
              </w:rPr>
              <w:t xml:space="preserve"> Investor.</w:t>
            </w:r>
          </w:p>
          <w:p w:rsidR="00C56328" w:rsidRDefault="00271611">
            <w:pPr>
              <w:pStyle w:val="TableParagraph"/>
              <w:spacing w:before="136" w:line="252" w:lineRule="auto"/>
              <w:ind w:left="277" w:right="103"/>
              <w:jc w:val="both"/>
              <w:rPr>
                <w:sz w:val="28"/>
              </w:rPr>
            </w:pPr>
            <w:r>
              <w:rPr>
                <w:sz w:val="28"/>
              </w:rPr>
              <w:t>In case the Contractor's proposal is accepted by the Investor and reduces the contract price, the Investor shall pay the Contractor at the rate specified in the SCC for the contract discount.</w:t>
            </w:r>
          </w:p>
          <w:p w:rsidR="00C56328" w:rsidRDefault="00271611">
            <w:pPr>
              <w:pStyle w:val="TableParagraph"/>
              <w:spacing w:before="120" w:line="252" w:lineRule="auto"/>
              <w:ind w:left="277" w:right="102"/>
              <w:jc w:val="both"/>
              <w:rPr>
                <w:sz w:val="28"/>
              </w:rPr>
            </w:pPr>
            <w:r>
              <w:rPr>
                <w:sz w:val="28"/>
              </w:rPr>
              <w:t>In case the Contractor's proposal is accepted by the Investor and increases the contract price but reduces the life</w:t>
            </w:r>
            <w:r>
              <w:rPr>
                <w:spacing w:val="-2"/>
                <w:sz w:val="28"/>
              </w:rPr>
              <w:t xml:space="preserve"> </w:t>
            </w:r>
            <w:r>
              <w:rPr>
                <w:sz w:val="28"/>
              </w:rPr>
              <w:t>cycle</w:t>
            </w:r>
            <w:r>
              <w:rPr>
                <w:spacing w:val="-2"/>
                <w:sz w:val="28"/>
              </w:rPr>
              <w:t xml:space="preserve"> </w:t>
            </w:r>
            <w:r>
              <w:rPr>
                <w:sz w:val="28"/>
              </w:rPr>
              <w:t>costs</w:t>
            </w:r>
            <w:r>
              <w:rPr>
                <w:spacing w:val="-2"/>
                <w:sz w:val="28"/>
              </w:rPr>
              <w:t xml:space="preserve"> </w:t>
            </w:r>
            <w:r>
              <w:rPr>
                <w:sz w:val="28"/>
              </w:rPr>
              <w:t>due</w:t>
            </w:r>
            <w:r>
              <w:rPr>
                <w:spacing w:val="-3"/>
                <w:sz w:val="28"/>
              </w:rPr>
              <w:t xml:space="preserve"> </w:t>
            </w:r>
            <w:r>
              <w:rPr>
                <w:sz w:val="28"/>
              </w:rPr>
              <w:t>to</w:t>
            </w:r>
            <w:r>
              <w:rPr>
                <w:spacing w:val="-2"/>
                <w:sz w:val="28"/>
              </w:rPr>
              <w:t xml:space="preserve"> </w:t>
            </w:r>
            <w:r>
              <w:rPr>
                <w:sz w:val="28"/>
              </w:rPr>
              <w:t>the</w:t>
            </w:r>
            <w:r>
              <w:rPr>
                <w:spacing w:val="-2"/>
                <w:sz w:val="28"/>
              </w:rPr>
              <w:t xml:space="preserve"> </w:t>
            </w:r>
            <w:r>
              <w:rPr>
                <w:sz w:val="28"/>
              </w:rPr>
              <w:t>impact</w:t>
            </w:r>
            <w:r>
              <w:rPr>
                <w:spacing w:val="-2"/>
                <w:sz w:val="28"/>
              </w:rPr>
              <w:t xml:space="preserve"> </w:t>
            </w:r>
            <w:r>
              <w:rPr>
                <w:sz w:val="28"/>
              </w:rPr>
              <w:t>of</w:t>
            </w:r>
            <w:r>
              <w:rPr>
                <w:spacing w:val="-3"/>
                <w:sz w:val="28"/>
              </w:rPr>
              <w:t xml:space="preserve"> </w:t>
            </w:r>
            <w:r>
              <w:rPr>
                <w:sz w:val="28"/>
              </w:rPr>
              <w:t>the</w:t>
            </w:r>
            <w:r>
              <w:rPr>
                <w:spacing w:val="-2"/>
                <w:sz w:val="28"/>
              </w:rPr>
              <w:t xml:space="preserve"> </w:t>
            </w:r>
            <w:r>
              <w:rPr>
                <w:sz w:val="28"/>
              </w:rPr>
              <w:t>factors</w:t>
            </w:r>
            <w:r>
              <w:rPr>
                <w:spacing w:val="-2"/>
                <w:sz w:val="28"/>
              </w:rPr>
              <w:t xml:space="preserve"> </w:t>
            </w:r>
            <w:r>
              <w:rPr>
                <w:sz w:val="28"/>
              </w:rPr>
              <w:t>specified</w:t>
            </w:r>
            <w:r>
              <w:rPr>
                <w:spacing w:val="-2"/>
                <w:sz w:val="28"/>
              </w:rPr>
              <w:t xml:space="preserve"> </w:t>
            </w:r>
            <w:r>
              <w:rPr>
                <w:sz w:val="28"/>
              </w:rPr>
              <w:t>at Points a,</w:t>
            </w:r>
            <w:r>
              <w:rPr>
                <w:spacing w:val="-1"/>
                <w:sz w:val="28"/>
              </w:rPr>
              <w:t xml:space="preserve"> </w:t>
            </w:r>
            <w:r>
              <w:rPr>
                <w:sz w:val="28"/>
              </w:rPr>
              <w:t>b,</w:t>
            </w:r>
            <w:r>
              <w:rPr>
                <w:spacing w:val="-1"/>
                <w:sz w:val="28"/>
              </w:rPr>
              <w:t xml:space="preserve"> </w:t>
            </w:r>
            <w:r>
              <w:rPr>
                <w:sz w:val="28"/>
              </w:rPr>
              <w:t>c</w:t>
            </w:r>
            <w:r>
              <w:rPr>
                <w:spacing w:val="-1"/>
                <w:sz w:val="28"/>
              </w:rPr>
              <w:t xml:space="preserve"> </w:t>
            </w:r>
            <w:r>
              <w:rPr>
                <w:sz w:val="28"/>
              </w:rPr>
              <w:t>and d</w:t>
            </w:r>
            <w:r>
              <w:rPr>
                <w:spacing w:val="-1"/>
                <w:sz w:val="28"/>
              </w:rPr>
              <w:t xml:space="preserve"> </w:t>
            </w:r>
            <w:r>
              <w:rPr>
                <w:sz w:val="28"/>
              </w:rPr>
              <w:t>of</w:t>
            </w:r>
            <w:r>
              <w:rPr>
                <w:spacing w:val="-3"/>
                <w:sz w:val="28"/>
              </w:rPr>
              <w:t xml:space="preserve"> </w:t>
            </w:r>
            <w:r>
              <w:rPr>
                <w:sz w:val="28"/>
              </w:rPr>
              <w:t>this Section,</w:t>
            </w:r>
            <w:r>
              <w:rPr>
                <w:spacing w:val="-1"/>
                <w:sz w:val="28"/>
              </w:rPr>
              <w:t xml:space="preserve"> </w:t>
            </w:r>
            <w:r>
              <w:rPr>
                <w:sz w:val="28"/>
              </w:rPr>
              <w:t>the</w:t>
            </w:r>
            <w:r>
              <w:rPr>
                <w:spacing w:val="-1"/>
                <w:sz w:val="28"/>
              </w:rPr>
              <w:t xml:space="preserve"> </w:t>
            </w:r>
            <w:r>
              <w:rPr>
                <w:sz w:val="28"/>
              </w:rPr>
              <w:t>Investor</w:t>
            </w:r>
            <w:r>
              <w:rPr>
                <w:spacing w:val="-1"/>
                <w:sz w:val="28"/>
              </w:rPr>
              <w:t xml:space="preserve"> </w:t>
            </w:r>
            <w:r>
              <w:rPr>
                <w:sz w:val="28"/>
              </w:rPr>
              <w:t>shall make payment to the Contractor according to the increase in the contract price.</w:t>
            </w:r>
          </w:p>
        </w:tc>
      </w:tr>
      <w:tr w:rsidR="00C56328">
        <w:trPr>
          <w:trHeight w:val="6382"/>
        </w:trPr>
        <w:tc>
          <w:tcPr>
            <w:tcW w:w="2269" w:type="dxa"/>
          </w:tcPr>
          <w:p w:rsidR="00C56328" w:rsidRDefault="00271611">
            <w:pPr>
              <w:pStyle w:val="TableParagraph"/>
              <w:spacing w:before="118" w:line="264" w:lineRule="auto"/>
              <w:ind w:left="107" w:right="216"/>
              <w:rPr>
                <w:b/>
                <w:sz w:val="28"/>
              </w:rPr>
            </w:pPr>
            <w:r>
              <w:rPr>
                <w:b/>
                <w:sz w:val="28"/>
              </w:rPr>
              <w:t>28.</w:t>
            </w:r>
            <w:r>
              <w:rPr>
                <w:b/>
                <w:spacing w:val="-18"/>
                <w:sz w:val="28"/>
              </w:rPr>
              <w:t xml:space="preserve"> </w:t>
            </w:r>
            <w:r>
              <w:rPr>
                <w:b/>
                <w:sz w:val="28"/>
              </w:rPr>
              <w:t xml:space="preserve">Adjustment of contract </w:t>
            </w:r>
            <w:r>
              <w:rPr>
                <w:b/>
                <w:spacing w:val="-2"/>
                <w:sz w:val="28"/>
              </w:rPr>
              <w:t>performance</w:t>
            </w:r>
          </w:p>
        </w:tc>
        <w:tc>
          <w:tcPr>
            <w:tcW w:w="6976" w:type="dxa"/>
          </w:tcPr>
          <w:p w:rsidR="00C56328" w:rsidRDefault="00271611">
            <w:pPr>
              <w:pStyle w:val="TableParagraph"/>
              <w:numPr>
                <w:ilvl w:val="1"/>
                <w:numId w:val="14"/>
              </w:numPr>
              <w:tabs>
                <w:tab w:val="left" w:pos="946"/>
              </w:tabs>
              <w:spacing w:before="113" w:line="264" w:lineRule="auto"/>
              <w:ind w:right="96" w:firstLine="0"/>
              <w:jc w:val="both"/>
              <w:rPr>
                <w:sz w:val="28"/>
              </w:rPr>
            </w:pPr>
            <w:r>
              <w:rPr>
                <w:sz w:val="28"/>
              </w:rPr>
              <w:t>During the performance of the contract, if adverse conditions arise, preventing the Contractor or subcontractors from providing goods and the schedule for performing relevant services specified in Section 9 of the GCC, the Contractor must promptly notify in writing to the Investor of the delay, the cause and time period of the delay. On the basis of the Contractor's notice, the Investor shall promptly assess the situation and may consider extending the Contract. In case the Investor agrees to the extension, the parties shall negotiate to serve as a</w:t>
            </w:r>
            <w:r>
              <w:rPr>
                <w:spacing w:val="-1"/>
                <w:sz w:val="28"/>
              </w:rPr>
              <w:t xml:space="preserve"> </w:t>
            </w:r>
            <w:r>
              <w:rPr>
                <w:sz w:val="28"/>
              </w:rPr>
              <w:t>basis for signing an appendix to amend and supplement the</w:t>
            </w:r>
            <w:r>
              <w:rPr>
                <w:spacing w:val="40"/>
                <w:sz w:val="28"/>
              </w:rPr>
              <w:t xml:space="preserve"> </w:t>
            </w:r>
            <w:r>
              <w:rPr>
                <w:spacing w:val="-2"/>
                <w:sz w:val="28"/>
              </w:rPr>
              <w:t>contract.</w:t>
            </w:r>
          </w:p>
          <w:p w:rsidR="00C56328" w:rsidRDefault="00271611">
            <w:pPr>
              <w:pStyle w:val="TableParagraph"/>
              <w:numPr>
                <w:ilvl w:val="1"/>
                <w:numId w:val="14"/>
              </w:numPr>
              <w:tabs>
                <w:tab w:val="left" w:pos="919"/>
              </w:tabs>
              <w:spacing w:before="121" w:line="264" w:lineRule="auto"/>
              <w:ind w:right="98" w:firstLine="0"/>
              <w:jc w:val="both"/>
              <w:rPr>
                <w:sz w:val="28"/>
              </w:rPr>
            </w:pPr>
            <w:r>
              <w:rPr>
                <w:sz w:val="28"/>
              </w:rPr>
              <w:t>Except in case of force majeure specified in Section 26</w:t>
            </w:r>
            <w:r>
              <w:rPr>
                <w:spacing w:val="-3"/>
                <w:sz w:val="28"/>
              </w:rPr>
              <w:t xml:space="preserve"> </w:t>
            </w:r>
            <w:r>
              <w:rPr>
                <w:sz w:val="28"/>
              </w:rPr>
              <w:t>of</w:t>
            </w:r>
            <w:r>
              <w:rPr>
                <w:spacing w:val="-3"/>
                <w:sz w:val="28"/>
              </w:rPr>
              <w:t xml:space="preserve"> </w:t>
            </w:r>
            <w:r>
              <w:rPr>
                <w:sz w:val="28"/>
              </w:rPr>
              <w:t>the</w:t>
            </w:r>
            <w:r>
              <w:rPr>
                <w:spacing w:val="-4"/>
                <w:sz w:val="28"/>
              </w:rPr>
              <w:t xml:space="preserve"> </w:t>
            </w:r>
            <w:r>
              <w:rPr>
                <w:sz w:val="28"/>
              </w:rPr>
              <w:t>GCC,</w:t>
            </w:r>
            <w:r>
              <w:rPr>
                <w:spacing w:val="-5"/>
                <w:sz w:val="28"/>
              </w:rPr>
              <w:t xml:space="preserve"> </w:t>
            </w:r>
            <w:r>
              <w:rPr>
                <w:sz w:val="28"/>
              </w:rPr>
              <w:t>the</w:t>
            </w:r>
            <w:r>
              <w:rPr>
                <w:spacing w:val="-2"/>
                <w:sz w:val="28"/>
              </w:rPr>
              <w:t xml:space="preserve"> </w:t>
            </w:r>
            <w:r>
              <w:rPr>
                <w:sz w:val="28"/>
              </w:rPr>
              <w:t>Contractor</w:t>
            </w:r>
            <w:r>
              <w:rPr>
                <w:spacing w:val="-2"/>
                <w:sz w:val="28"/>
              </w:rPr>
              <w:t xml:space="preserve"> </w:t>
            </w:r>
            <w:r>
              <w:rPr>
                <w:sz w:val="28"/>
              </w:rPr>
              <w:t>who</w:t>
            </w:r>
            <w:r>
              <w:rPr>
                <w:spacing w:val="-3"/>
                <w:sz w:val="28"/>
              </w:rPr>
              <w:t xml:space="preserve"> </w:t>
            </w:r>
            <w:r>
              <w:rPr>
                <w:sz w:val="28"/>
              </w:rPr>
              <w:t>is</w:t>
            </w:r>
            <w:r>
              <w:rPr>
                <w:spacing w:val="-2"/>
                <w:sz w:val="28"/>
              </w:rPr>
              <w:t xml:space="preserve"> </w:t>
            </w:r>
            <w:r>
              <w:rPr>
                <w:sz w:val="28"/>
              </w:rPr>
              <w:t>late</w:t>
            </w:r>
            <w:r>
              <w:rPr>
                <w:spacing w:val="-3"/>
                <w:sz w:val="28"/>
              </w:rPr>
              <w:t xml:space="preserve"> </w:t>
            </w:r>
            <w:r>
              <w:rPr>
                <w:sz w:val="28"/>
              </w:rPr>
              <w:t>in</w:t>
            </w:r>
            <w:r>
              <w:rPr>
                <w:spacing w:val="-2"/>
                <w:sz w:val="28"/>
              </w:rPr>
              <w:t xml:space="preserve"> </w:t>
            </w:r>
            <w:r>
              <w:rPr>
                <w:sz w:val="28"/>
              </w:rPr>
              <w:t>delivering</w:t>
            </w:r>
            <w:r>
              <w:rPr>
                <w:spacing w:val="-3"/>
                <w:sz w:val="28"/>
              </w:rPr>
              <w:t xml:space="preserve"> </w:t>
            </w:r>
            <w:r>
              <w:rPr>
                <w:sz w:val="28"/>
              </w:rPr>
              <w:t>the goods or completing the relevant services is obliged to compensate the Investor for damage in accordance with the provisions of Section 22 of the GCC.</w:t>
            </w:r>
          </w:p>
        </w:tc>
      </w:tr>
      <w:tr w:rsidR="00C56328">
        <w:trPr>
          <w:trHeight w:val="1423"/>
        </w:trPr>
        <w:tc>
          <w:tcPr>
            <w:tcW w:w="2269" w:type="dxa"/>
          </w:tcPr>
          <w:p w:rsidR="00C56328" w:rsidRDefault="00271611">
            <w:pPr>
              <w:pStyle w:val="TableParagraph"/>
              <w:spacing w:before="117" w:line="264" w:lineRule="auto"/>
              <w:ind w:left="107" w:right="718"/>
              <w:rPr>
                <w:b/>
                <w:sz w:val="28"/>
              </w:rPr>
            </w:pPr>
            <w:r>
              <w:rPr>
                <w:b/>
                <w:spacing w:val="-6"/>
                <w:sz w:val="28"/>
              </w:rPr>
              <w:t>29.</w:t>
            </w:r>
            <w:r>
              <w:rPr>
                <w:b/>
                <w:spacing w:val="-13"/>
                <w:sz w:val="28"/>
              </w:rPr>
              <w:t xml:space="preserve"> </w:t>
            </w:r>
            <w:r>
              <w:rPr>
                <w:b/>
                <w:spacing w:val="-6"/>
                <w:sz w:val="28"/>
              </w:rPr>
              <w:t xml:space="preserve">Contract </w:t>
            </w:r>
            <w:r>
              <w:rPr>
                <w:b/>
                <w:spacing w:val="-2"/>
                <w:sz w:val="28"/>
              </w:rPr>
              <w:t>termination</w:t>
            </w:r>
          </w:p>
        </w:tc>
        <w:tc>
          <w:tcPr>
            <w:tcW w:w="6976" w:type="dxa"/>
          </w:tcPr>
          <w:p w:rsidR="00C56328" w:rsidRDefault="00271611">
            <w:pPr>
              <w:pStyle w:val="TableParagraph"/>
              <w:tabs>
                <w:tab w:val="left" w:pos="1547"/>
              </w:tabs>
              <w:spacing w:before="110"/>
              <w:ind w:left="277"/>
              <w:rPr>
                <w:sz w:val="28"/>
              </w:rPr>
            </w:pPr>
            <w:r>
              <w:rPr>
                <w:spacing w:val="-2"/>
                <w:sz w:val="28"/>
              </w:rPr>
              <w:t>29.1.</w:t>
            </w:r>
            <w:r>
              <w:rPr>
                <w:sz w:val="28"/>
              </w:rPr>
              <w:tab/>
              <w:t>Contract</w:t>
            </w:r>
            <w:r>
              <w:rPr>
                <w:spacing w:val="-8"/>
                <w:sz w:val="28"/>
              </w:rPr>
              <w:t xml:space="preserve"> </w:t>
            </w:r>
            <w:r>
              <w:rPr>
                <w:sz w:val="28"/>
              </w:rPr>
              <w:t>termination</w:t>
            </w:r>
            <w:r>
              <w:rPr>
                <w:spacing w:val="-7"/>
                <w:sz w:val="28"/>
              </w:rPr>
              <w:t xml:space="preserve"> </w:t>
            </w:r>
            <w:r>
              <w:rPr>
                <w:sz w:val="28"/>
              </w:rPr>
              <w:t>due</w:t>
            </w:r>
            <w:r>
              <w:rPr>
                <w:spacing w:val="-5"/>
                <w:sz w:val="28"/>
              </w:rPr>
              <w:t xml:space="preserve"> </w:t>
            </w:r>
            <w:r>
              <w:rPr>
                <w:sz w:val="28"/>
              </w:rPr>
              <w:t>to</w:t>
            </w:r>
            <w:r>
              <w:rPr>
                <w:spacing w:val="-3"/>
                <w:sz w:val="28"/>
              </w:rPr>
              <w:t xml:space="preserve"> </w:t>
            </w:r>
            <w:r>
              <w:rPr>
                <w:spacing w:val="-2"/>
                <w:sz w:val="28"/>
              </w:rPr>
              <w:t>breach</w:t>
            </w:r>
          </w:p>
          <w:p w:rsidR="00C56328" w:rsidRDefault="00271611">
            <w:pPr>
              <w:pStyle w:val="TableParagraph"/>
              <w:spacing w:before="137" w:line="249" w:lineRule="auto"/>
              <w:ind w:left="277"/>
              <w:rPr>
                <w:sz w:val="28"/>
              </w:rPr>
            </w:pPr>
            <w:r>
              <w:rPr>
                <w:sz w:val="28"/>
              </w:rPr>
              <w:t>a) The Investor may terminate the contract in whole or in part</w:t>
            </w:r>
            <w:r>
              <w:rPr>
                <w:spacing w:val="69"/>
                <w:sz w:val="28"/>
              </w:rPr>
              <w:t xml:space="preserve"> </w:t>
            </w:r>
            <w:r>
              <w:rPr>
                <w:sz w:val="28"/>
              </w:rPr>
              <w:t>without</w:t>
            </w:r>
            <w:r>
              <w:rPr>
                <w:spacing w:val="67"/>
                <w:sz w:val="28"/>
              </w:rPr>
              <w:t xml:space="preserve"> </w:t>
            </w:r>
            <w:r>
              <w:rPr>
                <w:sz w:val="28"/>
              </w:rPr>
              <w:t>prejudice</w:t>
            </w:r>
            <w:r>
              <w:rPr>
                <w:spacing w:val="70"/>
                <w:sz w:val="28"/>
              </w:rPr>
              <w:t xml:space="preserve"> </w:t>
            </w:r>
            <w:r>
              <w:rPr>
                <w:sz w:val="28"/>
              </w:rPr>
              <w:t>to</w:t>
            </w:r>
            <w:r>
              <w:rPr>
                <w:spacing w:val="67"/>
                <w:sz w:val="28"/>
              </w:rPr>
              <w:t xml:space="preserve"> </w:t>
            </w:r>
            <w:r>
              <w:rPr>
                <w:sz w:val="28"/>
              </w:rPr>
              <w:t>other</w:t>
            </w:r>
            <w:r>
              <w:rPr>
                <w:spacing w:val="67"/>
                <w:sz w:val="28"/>
              </w:rPr>
              <w:t xml:space="preserve"> </w:t>
            </w:r>
            <w:r>
              <w:rPr>
                <w:sz w:val="28"/>
              </w:rPr>
              <w:t>remedies</w:t>
            </w:r>
            <w:r>
              <w:rPr>
                <w:spacing w:val="69"/>
                <w:sz w:val="28"/>
              </w:rPr>
              <w:t xml:space="preserve"> </w:t>
            </w:r>
            <w:r>
              <w:rPr>
                <w:sz w:val="28"/>
              </w:rPr>
              <w:t>for</w:t>
            </w:r>
            <w:r>
              <w:rPr>
                <w:spacing w:val="67"/>
                <w:sz w:val="28"/>
              </w:rPr>
              <w:t xml:space="preserve"> </w:t>
            </w:r>
            <w:r>
              <w:rPr>
                <w:sz w:val="28"/>
              </w:rPr>
              <w:t>breach</w:t>
            </w:r>
            <w:r>
              <w:rPr>
                <w:spacing w:val="68"/>
                <w:sz w:val="28"/>
              </w:rPr>
              <w:t xml:space="preserve"> </w:t>
            </w:r>
            <w:r>
              <w:rPr>
                <w:spacing w:val="-5"/>
                <w:sz w:val="28"/>
              </w:rPr>
              <w:t>of</w:t>
            </w:r>
          </w:p>
        </w:tc>
      </w:tr>
    </w:tbl>
    <w:p w:rsidR="00C56328" w:rsidRDefault="00C56328">
      <w:pPr>
        <w:spacing w:line="249" w:lineRule="auto"/>
        <w:rPr>
          <w:sz w:val="28"/>
        </w:rPr>
        <w:sectPr w:rsidR="00C56328">
          <w:pgSz w:w="11910" w:h="16840"/>
          <w:pgMar w:top="1040" w:right="300" w:bottom="280" w:left="940" w:header="722" w:footer="0" w:gutter="0"/>
          <w:cols w:space="720"/>
        </w:sectPr>
      </w:pPr>
    </w:p>
    <w:p w:rsidR="00C56328" w:rsidRDefault="00C56328">
      <w:pPr>
        <w:pStyle w:val="BodyText"/>
        <w:spacing w:before="7"/>
        <w:rPr>
          <w:b/>
          <w:sz w:val="14"/>
        </w:rPr>
      </w:pPr>
    </w:p>
    <w:tbl>
      <w:tblPr>
        <w:tblW w:w="0" w:type="auto"/>
        <w:tblInd w:w="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6976"/>
      </w:tblGrid>
      <w:tr w:rsidR="00C56328">
        <w:trPr>
          <w:trHeight w:val="14267"/>
        </w:trPr>
        <w:tc>
          <w:tcPr>
            <w:tcW w:w="2269" w:type="dxa"/>
          </w:tcPr>
          <w:p w:rsidR="00C56328" w:rsidRDefault="00C56328">
            <w:pPr>
              <w:pStyle w:val="TableParagraph"/>
              <w:rPr>
                <w:sz w:val="28"/>
              </w:rPr>
            </w:pPr>
          </w:p>
        </w:tc>
        <w:tc>
          <w:tcPr>
            <w:tcW w:w="6976" w:type="dxa"/>
          </w:tcPr>
          <w:p w:rsidR="00C56328" w:rsidRDefault="00271611">
            <w:pPr>
              <w:pStyle w:val="TableParagraph"/>
              <w:spacing w:line="252" w:lineRule="auto"/>
              <w:ind w:left="277" w:right="105"/>
              <w:jc w:val="both"/>
              <w:rPr>
                <w:sz w:val="28"/>
              </w:rPr>
            </w:pPr>
            <w:r>
              <w:rPr>
                <w:sz w:val="28"/>
              </w:rPr>
              <w:t>contract by giving written notice to the Contractor of the breach of contract in the following cases:</w:t>
            </w:r>
          </w:p>
          <w:p w:rsidR="00C56328" w:rsidRDefault="00271611">
            <w:pPr>
              <w:pStyle w:val="TableParagraph"/>
              <w:numPr>
                <w:ilvl w:val="0"/>
                <w:numId w:val="13"/>
              </w:numPr>
              <w:tabs>
                <w:tab w:val="left" w:pos="668"/>
              </w:tabs>
              <w:spacing w:before="111" w:line="252" w:lineRule="auto"/>
              <w:ind w:right="98" w:firstLine="0"/>
              <w:jc w:val="both"/>
              <w:rPr>
                <w:sz w:val="28"/>
              </w:rPr>
            </w:pPr>
            <w:r>
              <w:rPr>
                <w:sz w:val="28"/>
              </w:rPr>
              <w:t xml:space="preserve">the Contractor's failure to deliver the Goods or part thereof within the period specified in the contract, or within the grace period specified in Section 28 of the </w:t>
            </w:r>
            <w:r>
              <w:rPr>
                <w:spacing w:val="-4"/>
                <w:sz w:val="28"/>
              </w:rPr>
              <w:t>GCC;</w:t>
            </w:r>
          </w:p>
          <w:p w:rsidR="00C56328" w:rsidRDefault="00271611">
            <w:pPr>
              <w:pStyle w:val="TableParagraph"/>
              <w:numPr>
                <w:ilvl w:val="0"/>
                <w:numId w:val="13"/>
              </w:numPr>
              <w:tabs>
                <w:tab w:val="left" w:pos="727"/>
              </w:tabs>
              <w:spacing w:before="119" w:line="252" w:lineRule="auto"/>
              <w:ind w:right="105" w:firstLine="0"/>
              <w:jc w:val="both"/>
              <w:rPr>
                <w:sz w:val="28"/>
              </w:rPr>
            </w:pPr>
            <w:r>
              <w:rPr>
                <w:sz w:val="28"/>
              </w:rPr>
              <w:t>the Contractor fails to perform any other obligations under the contract;</w:t>
            </w:r>
          </w:p>
          <w:p w:rsidR="00C56328" w:rsidRDefault="00271611">
            <w:pPr>
              <w:pStyle w:val="TableParagraph"/>
              <w:numPr>
                <w:ilvl w:val="0"/>
                <w:numId w:val="13"/>
              </w:numPr>
              <w:tabs>
                <w:tab w:val="left" w:pos="789"/>
              </w:tabs>
              <w:spacing w:before="121" w:line="252" w:lineRule="auto"/>
              <w:ind w:right="97" w:firstLine="0"/>
              <w:jc w:val="both"/>
              <w:rPr>
                <w:sz w:val="28"/>
              </w:rPr>
            </w:pPr>
            <w:r>
              <w:rPr>
                <w:sz w:val="28"/>
              </w:rPr>
              <w:t xml:space="preserve">The Investor determines that the Contractor commits one of the prohibited acts specified in Article 89 of the Bidding Law during the bidding process or contract </w:t>
            </w:r>
            <w:r>
              <w:rPr>
                <w:spacing w:val="-2"/>
                <w:sz w:val="28"/>
              </w:rPr>
              <w:t>performance;</w:t>
            </w:r>
          </w:p>
          <w:p w:rsidR="00C56328" w:rsidRDefault="00271611">
            <w:pPr>
              <w:pStyle w:val="TableParagraph"/>
              <w:spacing w:before="119" w:line="252" w:lineRule="auto"/>
              <w:ind w:left="277" w:right="96"/>
              <w:jc w:val="both"/>
              <w:rPr>
                <w:sz w:val="28"/>
              </w:rPr>
            </w:pPr>
            <w:r>
              <w:rPr>
                <w:sz w:val="28"/>
              </w:rPr>
              <w:t>b) In the event that the Investor terminates a part or the whole of the contract in accordance with point a of this Section, the Investor may procure related goods and services similar to those not yet performed under this appropriate terms and methods. The Contractor shall be liable to indemnify the Investor for any additional costs arising from the purchase of such goods and services. However, the Contractor must continue to perform the</w:t>
            </w:r>
            <w:r>
              <w:rPr>
                <w:spacing w:val="40"/>
                <w:sz w:val="28"/>
              </w:rPr>
              <w:t xml:space="preserve"> </w:t>
            </w:r>
            <w:r>
              <w:rPr>
                <w:sz w:val="28"/>
              </w:rPr>
              <w:t>part of the contract that has not been terminated.</w:t>
            </w:r>
          </w:p>
          <w:p w:rsidR="00C56328" w:rsidRDefault="00271611">
            <w:pPr>
              <w:pStyle w:val="TableParagraph"/>
              <w:numPr>
                <w:ilvl w:val="1"/>
                <w:numId w:val="12"/>
              </w:numPr>
              <w:tabs>
                <w:tab w:val="left" w:pos="1542"/>
              </w:tabs>
              <w:spacing w:before="121"/>
              <w:ind w:left="1542" w:hanging="1265"/>
              <w:jc w:val="both"/>
              <w:rPr>
                <w:sz w:val="28"/>
              </w:rPr>
            </w:pPr>
            <w:r>
              <w:rPr>
                <w:sz w:val="28"/>
              </w:rPr>
              <w:t>Contract</w:t>
            </w:r>
            <w:r>
              <w:rPr>
                <w:spacing w:val="-8"/>
                <w:sz w:val="28"/>
              </w:rPr>
              <w:t xml:space="preserve"> </w:t>
            </w:r>
            <w:r>
              <w:rPr>
                <w:sz w:val="28"/>
              </w:rPr>
              <w:t>termination</w:t>
            </w:r>
            <w:r>
              <w:rPr>
                <w:spacing w:val="-7"/>
                <w:sz w:val="28"/>
              </w:rPr>
              <w:t xml:space="preserve"> </w:t>
            </w:r>
            <w:r>
              <w:rPr>
                <w:sz w:val="28"/>
              </w:rPr>
              <w:t>due</w:t>
            </w:r>
            <w:r>
              <w:rPr>
                <w:spacing w:val="-5"/>
                <w:sz w:val="28"/>
              </w:rPr>
              <w:t xml:space="preserve"> </w:t>
            </w:r>
            <w:r>
              <w:rPr>
                <w:sz w:val="28"/>
              </w:rPr>
              <w:t>to</w:t>
            </w:r>
            <w:r>
              <w:rPr>
                <w:spacing w:val="-3"/>
                <w:sz w:val="28"/>
              </w:rPr>
              <w:t xml:space="preserve"> </w:t>
            </w:r>
            <w:r>
              <w:rPr>
                <w:spacing w:val="-2"/>
                <w:sz w:val="28"/>
              </w:rPr>
              <w:t>insolvency</w:t>
            </w:r>
          </w:p>
          <w:p w:rsidR="00C56328" w:rsidRDefault="00271611">
            <w:pPr>
              <w:pStyle w:val="TableParagraph"/>
              <w:spacing w:before="137" w:line="252" w:lineRule="auto"/>
              <w:ind w:left="277" w:right="98"/>
              <w:jc w:val="both"/>
              <w:rPr>
                <w:sz w:val="28"/>
              </w:rPr>
            </w:pPr>
            <w:r>
              <w:rPr>
                <w:sz w:val="28"/>
              </w:rPr>
              <w:t>In the event of the Contractor's bankruptcy or insolvency, the Investor may terminate the Contract at any time by giving notice to the Contractor. In such event, the contract will be terminated and the Contractor shall not be compensated, provided that such termination shall not prejudice or affect any prior or later right of action or remedy of the Investor.</w:t>
            </w:r>
          </w:p>
          <w:p w:rsidR="00C56328" w:rsidRDefault="00271611">
            <w:pPr>
              <w:pStyle w:val="TableParagraph"/>
              <w:numPr>
                <w:ilvl w:val="1"/>
                <w:numId w:val="12"/>
              </w:numPr>
              <w:tabs>
                <w:tab w:val="left" w:pos="1542"/>
              </w:tabs>
              <w:spacing w:before="120"/>
              <w:ind w:left="1542" w:hanging="1265"/>
              <w:jc w:val="both"/>
              <w:rPr>
                <w:sz w:val="28"/>
              </w:rPr>
            </w:pPr>
            <w:r>
              <w:rPr>
                <w:sz w:val="28"/>
              </w:rPr>
              <w:t>Arbitrary</w:t>
            </w:r>
            <w:r>
              <w:rPr>
                <w:spacing w:val="-8"/>
                <w:sz w:val="28"/>
              </w:rPr>
              <w:t xml:space="preserve"> </w:t>
            </w:r>
            <w:r>
              <w:rPr>
                <w:sz w:val="28"/>
              </w:rPr>
              <w:t>termination</w:t>
            </w:r>
            <w:r>
              <w:rPr>
                <w:spacing w:val="-5"/>
                <w:sz w:val="28"/>
              </w:rPr>
              <w:t xml:space="preserve"> </w:t>
            </w:r>
            <w:r>
              <w:rPr>
                <w:sz w:val="28"/>
              </w:rPr>
              <w:t>of</w:t>
            </w:r>
            <w:r>
              <w:rPr>
                <w:spacing w:val="-4"/>
                <w:sz w:val="28"/>
              </w:rPr>
              <w:t xml:space="preserve"> </w:t>
            </w:r>
            <w:r>
              <w:rPr>
                <w:spacing w:val="-2"/>
                <w:sz w:val="28"/>
              </w:rPr>
              <w:t>contract</w:t>
            </w:r>
          </w:p>
          <w:p w:rsidR="00C56328" w:rsidRDefault="00271611">
            <w:pPr>
              <w:pStyle w:val="TableParagraph"/>
              <w:numPr>
                <w:ilvl w:val="0"/>
                <w:numId w:val="11"/>
              </w:numPr>
              <w:tabs>
                <w:tab w:val="left" w:pos="826"/>
              </w:tabs>
              <w:spacing w:before="137" w:line="252" w:lineRule="auto"/>
              <w:ind w:right="100" w:firstLine="0"/>
              <w:jc w:val="both"/>
              <w:rPr>
                <w:sz w:val="28"/>
              </w:rPr>
            </w:pPr>
            <w:r>
              <w:rPr>
                <w:sz w:val="28"/>
              </w:rPr>
              <w:t>The Investor may, in its sole discretion, terminate the Contract in whole or in part at any time by giving notice</w:t>
            </w:r>
            <w:r>
              <w:rPr>
                <w:spacing w:val="40"/>
                <w:sz w:val="28"/>
              </w:rPr>
              <w:t xml:space="preserve"> </w:t>
            </w:r>
            <w:r>
              <w:rPr>
                <w:sz w:val="28"/>
              </w:rPr>
              <w:t>to the Contractor. The notice must clearly state that the termination of the contract is at the discretion of the Investor, the scope of the Contractor's work being terminated and the effective date;</w:t>
            </w:r>
          </w:p>
          <w:p w:rsidR="00C56328" w:rsidRDefault="00271611">
            <w:pPr>
              <w:pStyle w:val="TableParagraph"/>
              <w:numPr>
                <w:ilvl w:val="0"/>
                <w:numId w:val="11"/>
              </w:numPr>
              <w:tabs>
                <w:tab w:val="left" w:pos="825"/>
              </w:tabs>
              <w:spacing w:before="101" w:line="340" w:lineRule="atLeast"/>
              <w:ind w:right="101" w:firstLine="0"/>
              <w:jc w:val="both"/>
              <w:rPr>
                <w:sz w:val="28"/>
              </w:rPr>
            </w:pPr>
            <w:r>
              <w:rPr>
                <w:sz w:val="28"/>
              </w:rPr>
              <w:t>The Investor shall take over in accordance with the terms of the contract and the contract unit price for the completed</w:t>
            </w:r>
            <w:r>
              <w:rPr>
                <w:spacing w:val="64"/>
                <w:sz w:val="28"/>
              </w:rPr>
              <w:t xml:space="preserve"> </w:t>
            </w:r>
            <w:r>
              <w:rPr>
                <w:sz w:val="28"/>
              </w:rPr>
              <w:t>and</w:t>
            </w:r>
            <w:r>
              <w:rPr>
                <w:spacing w:val="66"/>
                <w:sz w:val="28"/>
              </w:rPr>
              <w:t xml:space="preserve"> </w:t>
            </w:r>
            <w:r>
              <w:rPr>
                <w:sz w:val="28"/>
              </w:rPr>
              <w:t>ready-to-shipment</w:t>
            </w:r>
            <w:r>
              <w:rPr>
                <w:spacing w:val="67"/>
                <w:sz w:val="28"/>
              </w:rPr>
              <w:t xml:space="preserve"> </w:t>
            </w:r>
            <w:r>
              <w:rPr>
                <w:sz w:val="28"/>
              </w:rPr>
              <w:t>portion</w:t>
            </w:r>
            <w:r>
              <w:rPr>
                <w:spacing w:val="66"/>
                <w:sz w:val="28"/>
              </w:rPr>
              <w:t xml:space="preserve"> </w:t>
            </w:r>
            <w:r>
              <w:rPr>
                <w:sz w:val="28"/>
              </w:rPr>
              <w:t>of</w:t>
            </w:r>
            <w:r>
              <w:rPr>
                <w:spacing w:val="64"/>
                <w:sz w:val="28"/>
              </w:rPr>
              <w:t xml:space="preserve"> </w:t>
            </w:r>
            <w:r>
              <w:rPr>
                <w:sz w:val="28"/>
              </w:rPr>
              <w:t>the</w:t>
            </w:r>
            <w:r>
              <w:rPr>
                <w:spacing w:val="66"/>
                <w:sz w:val="28"/>
              </w:rPr>
              <w:t xml:space="preserve"> </w:t>
            </w:r>
            <w:r>
              <w:rPr>
                <w:spacing w:val="-2"/>
                <w:sz w:val="28"/>
              </w:rPr>
              <w:t>Goods</w:t>
            </w:r>
          </w:p>
        </w:tc>
      </w:tr>
    </w:tbl>
    <w:p w:rsidR="00C56328" w:rsidRDefault="00C56328">
      <w:pPr>
        <w:spacing w:line="340" w:lineRule="atLeast"/>
        <w:jc w:val="both"/>
        <w:rPr>
          <w:sz w:val="28"/>
        </w:rPr>
        <w:sectPr w:rsidR="00C56328">
          <w:pgSz w:w="11910" w:h="16840"/>
          <w:pgMar w:top="1040" w:right="300" w:bottom="280" w:left="940" w:header="722" w:footer="0" w:gutter="0"/>
          <w:cols w:space="720"/>
        </w:sectPr>
      </w:pPr>
    </w:p>
    <w:p w:rsidR="00C56328" w:rsidRDefault="00C56328">
      <w:pPr>
        <w:pStyle w:val="BodyText"/>
        <w:spacing w:before="7"/>
        <w:rPr>
          <w:b/>
          <w:sz w:val="14"/>
        </w:rPr>
      </w:pPr>
    </w:p>
    <w:tbl>
      <w:tblPr>
        <w:tblW w:w="0" w:type="auto"/>
        <w:tblInd w:w="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6976"/>
      </w:tblGrid>
      <w:tr w:rsidR="00C56328">
        <w:trPr>
          <w:trHeight w:val="4078"/>
        </w:trPr>
        <w:tc>
          <w:tcPr>
            <w:tcW w:w="2269" w:type="dxa"/>
          </w:tcPr>
          <w:p w:rsidR="00C56328" w:rsidRDefault="00C56328">
            <w:pPr>
              <w:pStyle w:val="TableParagraph"/>
              <w:rPr>
                <w:sz w:val="28"/>
              </w:rPr>
            </w:pPr>
          </w:p>
        </w:tc>
        <w:tc>
          <w:tcPr>
            <w:tcW w:w="6976" w:type="dxa"/>
          </w:tcPr>
          <w:p w:rsidR="00C56328" w:rsidRDefault="00271611">
            <w:pPr>
              <w:pStyle w:val="TableParagraph"/>
              <w:spacing w:line="252" w:lineRule="auto"/>
              <w:ind w:left="277" w:right="102"/>
              <w:jc w:val="both"/>
              <w:rPr>
                <w:sz w:val="28"/>
              </w:rPr>
            </w:pPr>
            <w:r>
              <w:rPr>
                <w:sz w:val="28"/>
              </w:rPr>
              <w:t>within 28 days from the receipt of the notice of termination by the Contractor. With the remaining goods, the Investor can choose one of the two ways below.</w:t>
            </w:r>
          </w:p>
          <w:p w:rsidR="00C56328" w:rsidRDefault="00271611">
            <w:pPr>
              <w:pStyle w:val="TableParagraph"/>
              <w:numPr>
                <w:ilvl w:val="0"/>
                <w:numId w:val="10"/>
              </w:numPr>
              <w:tabs>
                <w:tab w:val="left" w:pos="825"/>
              </w:tabs>
              <w:spacing w:before="111" w:line="252" w:lineRule="auto"/>
              <w:ind w:right="101" w:firstLine="0"/>
              <w:jc w:val="both"/>
              <w:rPr>
                <w:sz w:val="28"/>
              </w:rPr>
            </w:pPr>
            <w:r>
              <w:rPr>
                <w:sz w:val="28"/>
              </w:rPr>
              <w:t>Accept to the Contractor the completion and delivery of any portion of the Goods in accordance with the terms of the contract and the contract unit price;</w:t>
            </w:r>
          </w:p>
          <w:p w:rsidR="00C56328" w:rsidRDefault="00271611">
            <w:pPr>
              <w:pStyle w:val="TableParagraph"/>
              <w:numPr>
                <w:ilvl w:val="0"/>
                <w:numId w:val="10"/>
              </w:numPr>
              <w:tabs>
                <w:tab w:val="left" w:pos="824"/>
              </w:tabs>
              <w:spacing w:before="119" w:line="252" w:lineRule="auto"/>
              <w:ind w:right="102" w:firstLine="0"/>
              <w:jc w:val="both"/>
              <w:rPr>
                <w:sz w:val="28"/>
              </w:rPr>
            </w:pPr>
            <w:r>
              <w:rPr>
                <w:sz w:val="28"/>
              </w:rPr>
              <w:t xml:space="preserve">Not take over and pay the Contractor an agreed amount for the part of the goods and relevant services that have been partially performed and the raw materials, materials and spare parts purchased by the Contractor in </w:t>
            </w:r>
            <w:r>
              <w:rPr>
                <w:spacing w:val="-2"/>
                <w:sz w:val="28"/>
              </w:rPr>
              <w:t>advance.</w:t>
            </w:r>
          </w:p>
        </w:tc>
      </w:tr>
      <w:tr w:rsidR="00C56328">
        <w:trPr>
          <w:trHeight w:val="452"/>
        </w:trPr>
        <w:tc>
          <w:tcPr>
            <w:tcW w:w="2269" w:type="dxa"/>
            <w:tcBorders>
              <w:bottom w:val="nil"/>
            </w:tcBorders>
          </w:tcPr>
          <w:p w:rsidR="00C56328" w:rsidRDefault="00271611">
            <w:pPr>
              <w:pStyle w:val="TableParagraph"/>
              <w:spacing w:before="120" w:line="312" w:lineRule="exact"/>
              <w:ind w:left="107"/>
              <w:rPr>
                <w:b/>
                <w:sz w:val="28"/>
              </w:rPr>
            </w:pPr>
            <w:r>
              <w:rPr>
                <w:b/>
                <w:spacing w:val="-5"/>
                <w:sz w:val="28"/>
              </w:rPr>
              <w:t>30.</w:t>
            </w:r>
            <w:r>
              <w:rPr>
                <w:b/>
                <w:spacing w:val="-15"/>
                <w:sz w:val="28"/>
              </w:rPr>
              <w:t xml:space="preserve"> </w:t>
            </w:r>
            <w:r>
              <w:rPr>
                <w:b/>
                <w:spacing w:val="-2"/>
                <w:sz w:val="28"/>
              </w:rPr>
              <w:t>Export</w:t>
            </w:r>
          </w:p>
        </w:tc>
        <w:tc>
          <w:tcPr>
            <w:tcW w:w="6976" w:type="dxa"/>
            <w:tcBorders>
              <w:bottom w:val="nil"/>
            </w:tcBorders>
          </w:tcPr>
          <w:p w:rsidR="00C56328" w:rsidRDefault="00271611">
            <w:pPr>
              <w:pStyle w:val="TableParagraph"/>
              <w:spacing w:before="112" w:line="319" w:lineRule="exact"/>
              <w:ind w:left="277"/>
              <w:rPr>
                <w:sz w:val="28"/>
              </w:rPr>
            </w:pPr>
            <w:r>
              <w:rPr>
                <w:sz w:val="28"/>
              </w:rPr>
              <w:t>In</w:t>
            </w:r>
            <w:r>
              <w:rPr>
                <w:spacing w:val="62"/>
                <w:w w:val="150"/>
                <w:sz w:val="28"/>
              </w:rPr>
              <w:t xml:space="preserve"> </w:t>
            </w:r>
            <w:r>
              <w:rPr>
                <w:sz w:val="28"/>
              </w:rPr>
              <w:t>case</w:t>
            </w:r>
            <w:r>
              <w:rPr>
                <w:spacing w:val="59"/>
                <w:w w:val="150"/>
                <w:sz w:val="28"/>
              </w:rPr>
              <w:t xml:space="preserve"> </w:t>
            </w:r>
            <w:r>
              <w:rPr>
                <w:sz w:val="28"/>
              </w:rPr>
              <w:t>the</w:t>
            </w:r>
            <w:r>
              <w:rPr>
                <w:spacing w:val="60"/>
                <w:w w:val="150"/>
                <w:sz w:val="28"/>
              </w:rPr>
              <w:t xml:space="preserve"> </w:t>
            </w:r>
            <w:r>
              <w:rPr>
                <w:sz w:val="28"/>
              </w:rPr>
              <w:t>country</w:t>
            </w:r>
            <w:r>
              <w:rPr>
                <w:spacing w:val="58"/>
                <w:w w:val="150"/>
                <w:sz w:val="28"/>
              </w:rPr>
              <w:t xml:space="preserve"> </w:t>
            </w:r>
            <w:r>
              <w:rPr>
                <w:sz w:val="28"/>
              </w:rPr>
              <w:t>or</w:t>
            </w:r>
            <w:r>
              <w:rPr>
                <w:spacing w:val="62"/>
                <w:w w:val="150"/>
                <w:sz w:val="28"/>
              </w:rPr>
              <w:t xml:space="preserve"> </w:t>
            </w:r>
            <w:r>
              <w:rPr>
                <w:sz w:val="28"/>
              </w:rPr>
              <w:t>territory</w:t>
            </w:r>
            <w:r>
              <w:rPr>
                <w:spacing w:val="58"/>
                <w:w w:val="150"/>
                <w:sz w:val="28"/>
              </w:rPr>
              <w:t xml:space="preserve"> </w:t>
            </w:r>
            <w:r>
              <w:rPr>
                <w:sz w:val="28"/>
              </w:rPr>
              <w:t>providing</w:t>
            </w:r>
            <w:r>
              <w:rPr>
                <w:spacing w:val="60"/>
                <w:w w:val="150"/>
                <w:sz w:val="28"/>
              </w:rPr>
              <w:t xml:space="preserve"> </w:t>
            </w:r>
            <w:r>
              <w:rPr>
                <w:sz w:val="28"/>
              </w:rPr>
              <w:t>goods</w:t>
            </w:r>
            <w:r>
              <w:rPr>
                <w:spacing w:val="63"/>
                <w:w w:val="150"/>
                <w:sz w:val="28"/>
              </w:rPr>
              <w:t xml:space="preserve"> </w:t>
            </w:r>
            <w:r>
              <w:rPr>
                <w:spacing w:val="-5"/>
                <w:sz w:val="28"/>
              </w:rPr>
              <w:t>and</w:t>
            </w:r>
          </w:p>
        </w:tc>
      </w:tr>
      <w:tr w:rsidR="00C56328">
        <w:trPr>
          <w:trHeight w:val="344"/>
        </w:trPr>
        <w:tc>
          <w:tcPr>
            <w:tcW w:w="2269" w:type="dxa"/>
            <w:tcBorders>
              <w:top w:val="nil"/>
              <w:bottom w:val="nil"/>
            </w:tcBorders>
          </w:tcPr>
          <w:p w:rsidR="00C56328" w:rsidRDefault="00271611">
            <w:pPr>
              <w:pStyle w:val="TableParagraph"/>
              <w:spacing w:before="20" w:line="304" w:lineRule="exact"/>
              <w:ind w:left="107"/>
              <w:rPr>
                <w:b/>
                <w:sz w:val="28"/>
              </w:rPr>
            </w:pPr>
            <w:r>
              <w:rPr>
                <w:b/>
                <w:spacing w:val="-2"/>
                <w:sz w:val="28"/>
              </w:rPr>
              <w:t>restrictions</w:t>
            </w:r>
          </w:p>
        </w:tc>
        <w:tc>
          <w:tcPr>
            <w:tcW w:w="6976" w:type="dxa"/>
            <w:tcBorders>
              <w:top w:val="nil"/>
              <w:bottom w:val="nil"/>
            </w:tcBorders>
          </w:tcPr>
          <w:p w:rsidR="00C56328" w:rsidRDefault="00271611">
            <w:pPr>
              <w:pStyle w:val="TableParagraph"/>
              <w:tabs>
                <w:tab w:val="left" w:pos="1420"/>
                <w:tab w:val="left" w:pos="2034"/>
                <w:tab w:val="left" w:pos="2834"/>
                <w:tab w:val="left" w:pos="4319"/>
                <w:tab w:val="left" w:pos="4979"/>
                <w:tab w:val="left" w:pos="5686"/>
                <w:tab w:val="left" w:pos="6146"/>
              </w:tabs>
              <w:spacing w:line="321" w:lineRule="exact"/>
              <w:ind w:left="277"/>
              <w:rPr>
                <w:sz w:val="28"/>
              </w:rPr>
            </w:pPr>
            <w:r>
              <w:rPr>
                <w:spacing w:val="-2"/>
                <w:sz w:val="28"/>
              </w:rPr>
              <w:t>services</w:t>
            </w:r>
            <w:r>
              <w:rPr>
                <w:sz w:val="28"/>
              </w:rPr>
              <w:tab/>
            </w:r>
            <w:r>
              <w:rPr>
                <w:spacing w:val="-5"/>
                <w:sz w:val="28"/>
              </w:rPr>
              <w:t>has</w:t>
            </w:r>
            <w:r>
              <w:rPr>
                <w:sz w:val="28"/>
              </w:rPr>
              <w:tab/>
            </w:r>
            <w:r>
              <w:rPr>
                <w:spacing w:val="-2"/>
                <w:sz w:val="28"/>
              </w:rPr>
              <w:t>trade</w:t>
            </w:r>
            <w:r>
              <w:rPr>
                <w:sz w:val="28"/>
              </w:rPr>
              <w:tab/>
            </w:r>
            <w:r>
              <w:rPr>
                <w:spacing w:val="-2"/>
                <w:sz w:val="28"/>
              </w:rPr>
              <w:t>regulations</w:t>
            </w:r>
            <w:r>
              <w:rPr>
                <w:sz w:val="28"/>
              </w:rPr>
              <w:tab/>
            </w:r>
            <w:r>
              <w:rPr>
                <w:spacing w:val="-4"/>
                <w:sz w:val="28"/>
              </w:rPr>
              <w:t>that</w:t>
            </w:r>
            <w:r>
              <w:rPr>
                <w:sz w:val="28"/>
              </w:rPr>
              <w:tab/>
            </w:r>
            <w:r>
              <w:rPr>
                <w:spacing w:val="-4"/>
                <w:sz w:val="28"/>
              </w:rPr>
              <w:t>lead</w:t>
            </w:r>
            <w:r>
              <w:rPr>
                <w:sz w:val="28"/>
              </w:rPr>
              <w:tab/>
            </w:r>
            <w:r>
              <w:rPr>
                <w:spacing w:val="-5"/>
                <w:sz w:val="28"/>
              </w:rPr>
              <w:t>to</w:t>
            </w:r>
            <w:r>
              <w:rPr>
                <w:sz w:val="28"/>
              </w:rPr>
              <w:tab/>
            </w:r>
            <w:r>
              <w:rPr>
                <w:spacing w:val="-2"/>
                <w:sz w:val="28"/>
              </w:rPr>
              <w:t>export</w:t>
            </w:r>
          </w:p>
        </w:tc>
      </w:tr>
      <w:tr w:rsidR="00C56328">
        <w:trPr>
          <w:trHeight w:val="326"/>
        </w:trPr>
        <w:tc>
          <w:tcPr>
            <w:tcW w:w="2269" w:type="dxa"/>
            <w:tcBorders>
              <w:top w:val="nil"/>
              <w:bottom w:val="nil"/>
            </w:tcBorders>
          </w:tcPr>
          <w:p w:rsidR="00C56328" w:rsidRDefault="00C56328">
            <w:pPr>
              <w:pStyle w:val="TableParagraph"/>
              <w:rPr>
                <w:sz w:val="24"/>
              </w:rPr>
            </w:pPr>
          </w:p>
        </w:tc>
        <w:tc>
          <w:tcPr>
            <w:tcW w:w="6976" w:type="dxa"/>
            <w:tcBorders>
              <w:top w:val="nil"/>
              <w:bottom w:val="nil"/>
            </w:tcBorders>
          </w:tcPr>
          <w:p w:rsidR="00C56328" w:rsidRDefault="00271611">
            <w:pPr>
              <w:pStyle w:val="TableParagraph"/>
              <w:spacing w:line="306" w:lineRule="exact"/>
              <w:ind w:left="277"/>
              <w:rPr>
                <w:sz w:val="28"/>
              </w:rPr>
            </w:pPr>
            <w:r>
              <w:rPr>
                <w:sz w:val="28"/>
              </w:rPr>
              <w:t>restrictions,</w:t>
            </w:r>
            <w:r>
              <w:rPr>
                <w:spacing w:val="73"/>
                <w:w w:val="150"/>
                <w:sz w:val="28"/>
              </w:rPr>
              <w:t xml:space="preserve"> </w:t>
            </w:r>
            <w:r>
              <w:rPr>
                <w:sz w:val="28"/>
              </w:rPr>
              <w:t>making</w:t>
            </w:r>
            <w:r>
              <w:rPr>
                <w:spacing w:val="73"/>
                <w:w w:val="150"/>
                <w:sz w:val="28"/>
              </w:rPr>
              <w:t xml:space="preserve"> </w:t>
            </w:r>
            <w:r>
              <w:rPr>
                <w:sz w:val="28"/>
              </w:rPr>
              <w:t>it</w:t>
            </w:r>
            <w:r>
              <w:rPr>
                <w:spacing w:val="73"/>
                <w:w w:val="150"/>
                <w:sz w:val="28"/>
              </w:rPr>
              <w:t xml:space="preserve"> </w:t>
            </w:r>
            <w:r>
              <w:rPr>
                <w:sz w:val="28"/>
              </w:rPr>
              <w:t>difficult</w:t>
            </w:r>
            <w:r>
              <w:rPr>
                <w:spacing w:val="76"/>
                <w:w w:val="150"/>
                <w:sz w:val="28"/>
              </w:rPr>
              <w:t xml:space="preserve"> </w:t>
            </w:r>
            <w:r>
              <w:rPr>
                <w:sz w:val="28"/>
              </w:rPr>
              <w:t>for</w:t>
            </w:r>
            <w:r>
              <w:rPr>
                <w:spacing w:val="72"/>
                <w:w w:val="150"/>
                <w:sz w:val="28"/>
              </w:rPr>
              <w:t xml:space="preserve"> </w:t>
            </w:r>
            <w:r>
              <w:rPr>
                <w:sz w:val="28"/>
              </w:rPr>
              <w:t>the</w:t>
            </w:r>
            <w:r>
              <w:rPr>
                <w:spacing w:val="74"/>
                <w:w w:val="150"/>
                <w:sz w:val="28"/>
              </w:rPr>
              <w:t xml:space="preserve"> </w:t>
            </w:r>
            <w:r>
              <w:rPr>
                <w:sz w:val="28"/>
              </w:rPr>
              <w:t>Contractor</w:t>
            </w:r>
            <w:r>
              <w:rPr>
                <w:spacing w:val="71"/>
                <w:w w:val="150"/>
                <w:sz w:val="28"/>
              </w:rPr>
              <w:t xml:space="preserve"> </w:t>
            </w:r>
            <w:r>
              <w:rPr>
                <w:spacing w:val="-5"/>
                <w:sz w:val="28"/>
              </w:rPr>
              <w:t>to</w:t>
            </w:r>
          </w:p>
        </w:tc>
      </w:tr>
      <w:tr w:rsidR="00C56328">
        <w:trPr>
          <w:trHeight w:val="338"/>
        </w:trPr>
        <w:tc>
          <w:tcPr>
            <w:tcW w:w="2269" w:type="dxa"/>
            <w:tcBorders>
              <w:top w:val="nil"/>
              <w:bottom w:val="nil"/>
            </w:tcBorders>
          </w:tcPr>
          <w:p w:rsidR="00C56328" w:rsidRDefault="00C56328">
            <w:pPr>
              <w:pStyle w:val="TableParagraph"/>
              <w:rPr>
                <w:sz w:val="24"/>
              </w:rPr>
            </w:pPr>
          </w:p>
        </w:tc>
        <w:tc>
          <w:tcPr>
            <w:tcW w:w="6976" w:type="dxa"/>
            <w:tcBorders>
              <w:top w:val="nil"/>
              <w:bottom w:val="nil"/>
            </w:tcBorders>
          </w:tcPr>
          <w:p w:rsidR="00C56328" w:rsidRDefault="00271611">
            <w:pPr>
              <w:pStyle w:val="TableParagraph"/>
              <w:spacing w:before="2" w:line="316" w:lineRule="exact"/>
              <w:ind w:left="277"/>
              <w:rPr>
                <w:sz w:val="28"/>
              </w:rPr>
            </w:pPr>
            <w:r>
              <w:rPr>
                <w:sz w:val="28"/>
              </w:rPr>
              <w:t>perform</w:t>
            </w:r>
            <w:r>
              <w:rPr>
                <w:spacing w:val="61"/>
                <w:w w:val="150"/>
                <w:sz w:val="28"/>
              </w:rPr>
              <w:t xml:space="preserve"> </w:t>
            </w:r>
            <w:r>
              <w:rPr>
                <w:sz w:val="28"/>
              </w:rPr>
              <w:t>contractual</w:t>
            </w:r>
            <w:r>
              <w:rPr>
                <w:spacing w:val="63"/>
                <w:w w:val="150"/>
                <w:sz w:val="28"/>
              </w:rPr>
              <w:t xml:space="preserve"> </w:t>
            </w:r>
            <w:r>
              <w:rPr>
                <w:sz w:val="28"/>
              </w:rPr>
              <w:t>obligations,</w:t>
            </w:r>
            <w:r>
              <w:rPr>
                <w:spacing w:val="61"/>
                <w:w w:val="150"/>
                <w:sz w:val="28"/>
              </w:rPr>
              <w:t xml:space="preserve"> </w:t>
            </w:r>
            <w:r>
              <w:rPr>
                <w:sz w:val="28"/>
              </w:rPr>
              <w:t>the</w:t>
            </w:r>
            <w:r>
              <w:rPr>
                <w:spacing w:val="63"/>
                <w:w w:val="150"/>
                <w:sz w:val="28"/>
              </w:rPr>
              <w:t xml:space="preserve"> </w:t>
            </w:r>
            <w:r>
              <w:rPr>
                <w:sz w:val="28"/>
              </w:rPr>
              <w:t>Contractor</w:t>
            </w:r>
            <w:r>
              <w:rPr>
                <w:spacing w:val="62"/>
                <w:w w:val="150"/>
                <w:sz w:val="28"/>
              </w:rPr>
              <w:t xml:space="preserve"> </w:t>
            </w:r>
            <w:r>
              <w:rPr>
                <w:sz w:val="28"/>
              </w:rPr>
              <w:t>is</w:t>
            </w:r>
            <w:r>
              <w:rPr>
                <w:spacing w:val="62"/>
                <w:w w:val="150"/>
                <w:sz w:val="28"/>
              </w:rPr>
              <w:t xml:space="preserve"> </w:t>
            </w:r>
            <w:r>
              <w:rPr>
                <w:spacing w:val="-5"/>
                <w:sz w:val="28"/>
              </w:rPr>
              <w:t>not</w:t>
            </w:r>
          </w:p>
        </w:tc>
      </w:tr>
      <w:tr w:rsidR="00C56328">
        <w:trPr>
          <w:trHeight w:val="338"/>
        </w:trPr>
        <w:tc>
          <w:tcPr>
            <w:tcW w:w="2269" w:type="dxa"/>
            <w:tcBorders>
              <w:top w:val="nil"/>
              <w:bottom w:val="nil"/>
            </w:tcBorders>
          </w:tcPr>
          <w:p w:rsidR="00C56328" w:rsidRDefault="00C56328">
            <w:pPr>
              <w:pStyle w:val="TableParagraph"/>
              <w:rPr>
                <w:sz w:val="24"/>
              </w:rPr>
            </w:pPr>
          </w:p>
        </w:tc>
        <w:tc>
          <w:tcPr>
            <w:tcW w:w="6976" w:type="dxa"/>
            <w:tcBorders>
              <w:top w:val="nil"/>
              <w:bottom w:val="nil"/>
            </w:tcBorders>
          </w:tcPr>
          <w:p w:rsidR="00C56328" w:rsidRDefault="00271611">
            <w:pPr>
              <w:pStyle w:val="TableParagraph"/>
              <w:spacing w:before="2" w:line="316" w:lineRule="exact"/>
              <w:ind w:left="277"/>
              <w:rPr>
                <w:sz w:val="28"/>
              </w:rPr>
            </w:pPr>
            <w:r>
              <w:rPr>
                <w:sz w:val="28"/>
              </w:rPr>
              <w:t>required</w:t>
            </w:r>
            <w:r>
              <w:rPr>
                <w:spacing w:val="26"/>
                <w:sz w:val="28"/>
              </w:rPr>
              <w:t xml:space="preserve"> </w:t>
            </w:r>
            <w:r>
              <w:rPr>
                <w:sz w:val="28"/>
              </w:rPr>
              <w:t>to</w:t>
            </w:r>
            <w:r>
              <w:rPr>
                <w:spacing w:val="29"/>
                <w:sz w:val="28"/>
              </w:rPr>
              <w:t xml:space="preserve"> </w:t>
            </w:r>
            <w:r>
              <w:rPr>
                <w:sz w:val="28"/>
              </w:rPr>
              <w:t>fulfill</w:t>
            </w:r>
            <w:r>
              <w:rPr>
                <w:spacing w:val="28"/>
                <w:sz w:val="28"/>
              </w:rPr>
              <w:t xml:space="preserve"> </w:t>
            </w:r>
            <w:r>
              <w:rPr>
                <w:sz w:val="28"/>
              </w:rPr>
              <w:t>its</w:t>
            </w:r>
            <w:r>
              <w:rPr>
                <w:spacing w:val="27"/>
                <w:sz w:val="28"/>
              </w:rPr>
              <w:t xml:space="preserve"> </w:t>
            </w:r>
            <w:r>
              <w:rPr>
                <w:sz w:val="28"/>
              </w:rPr>
              <w:t>obligation</w:t>
            </w:r>
            <w:r>
              <w:rPr>
                <w:spacing w:val="29"/>
                <w:sz w:val="28"/>
              </w:rPr>
              <w:t xml:space="preserve"> </w:t>
            </w:r>
            <w:r>
              <w:rPr>
                <w:sz w:val="28"/>
              </w:rPr>
              <w:t>to</w:t>
            </w:r>
            <w:r>
              <w:rPr>
                <w:spacing w:val="26"/>
                <w:sz w:val="28"/>
              </w:rPr>
              <w:t xml:space="preserve"> </w:t>
            </w:r>
            <w:r>
              <w:rPr>
                <w:sz w:val="28"/>
              </w:rPr>
              <w:t>deliver</w:t>
            </w:r>
            <w:r>
              <w:rPr>
                <w:spacing w:val="26"/>
                <w:sz w:val="28"/>
              </w:rPr>
              <w:t xml:space="preserve"> </w:t>
            </w:r>
            <w:r>
              <w:rPr>
                <w:sz w:val="28"/>
              </w:rPr>
              <w:t>or</w:t>
            </w:r>
            <w:r>
              <w:rPr>
                <w:spacing w:val="29"/>
                <w:sz w:val="28"/>
              </w:rPr>
              <w:t xml:space="preserve"> </w:t>
            </w:r>
            <w:r>
              <w:rPr>
                <w:sz w:val="28"/>
              </w:rPr>
              <w:t>perform</w:t>
            </w:r>
            <w:r>
              <w:rPr>
                <w:spacing w:val="24"/>
                <w:sz w:val="28"/>
              </w:rPr>
              <w:t xml:space="preserve"> </w:t>
            </w:r>
            <w:r>
              <w:rPr>
                <w:spacing w:val="-5"/>
                <w:sz w:val="28"/>
              </w:rPr>
              <w:t>the</w:t>
            </w:r>
          </w:p>
        </w:tc>
      </w:tr>
      <w:tr w:rsidR="00C56328">
        <w:trPr>
          <w:trHeight w:val="338"/>
        </w:trPr>
        <w:tc>
          <w:tcPr>
            <w:tcW w:w="2269" w:type="dxa"/>
            <w:tcBorders>
              <w:top w:val="nil"/>
              <w:bottom w:val="nil"/>
            </w:tcBorders>
          </w:tcPr>
          <w:p w:rsidR="00C56328" w:rsidRDefault="00C56328">
            <w:pPr>
              <w:pStyle w:val="TableParagraph"/>
              <w:rPr>
                <w:sz w:val="24"/>
              </w:rPr>
            </w:pPr>
          </w:p>
        </w:tc>
        <w:tc>
          <w:tcPr>
            <w:tcW w:w="6976" w:type="dxa"/>
            <w:tcBorders>
              <w:top w:val="nil"/>
              <w:bottom w:val="nil"/>
            </w:tcBorders>
          </w:tcPr>
          <w:p w:rsidR="00C56328" w:rsidRDefault="00271611">
            <w:pPr>
              <w:pStyle w:val="TableParagraph"/>
              <w:tabs>
                <w:tab w:val="left" w:pos="1473"/>
                <w:tab w:val="left" w:pos="2693"/>
                <w:tab w:val="left" w:pos="3340"/>
                <w:tab w:val="left" w:pos="3908"/>
                <w:tab w:val="left" w:pos="5327"/>
                <w:tab w:val="left" w:pos="6518"/>
              </w:tabs>
              <w:spacing w:before="2" w:line="316" w:lineRule="exact"/>
              <w:ind w:left="277"/>
              <w:rPr>
                <w:sz w:val="28"/>
              </w:rPr>
            </w:pPr>
            <w:r>
              <w:rPr>
                <w:spacing w:val="-2"/>
                <w:sz w:val="28"/>
              </w:rPr>
              <w:t>services,</w:t>
            </w:r>
            <w:r>
              <w:rPr>
                <w:sz w:val="28"/>
              </w:rPr>
              <w:tab/>
            </w:r>
            <w:r>
              <w:rPr>
                <w:spacing w:val="-2"/>
                <w:sz w:val="28"/>
              </w:rPr>
              <w:t>provided</w:t>
            </w:r>
            <w:r>
              <w:rPr>
                <w:sz w:val="28"/>
              </w:rPr>
              <w:tab/>
            </w:r>
            <w:r>
              <w:rPr>
                <w:spacing w:val="-4"/>
                <w:sz w:val="28"/>
              </w:rPr>
              <w:t>that</w:t>
            </w:r>
            <w:r>
              <w:rPr>
                <w:sz w:val="28"/>
              </w:rPr>
              <w:tab/>
            </w:r>
            <w:r>
              <w:rPr>
                <w:spacing w:val="-5"/>
                <w:sz w:val="28"/>
              </w:rPr>
              <w:t>the</w:t>
            </w:r>
            <w:r>
              <w:rPr>
                <w:sz w:val="28"/>
              </w:rPr>
              <w:tab/>
            </w:r>
            <w:r>
              <w:rPr>
                <w:spacing w:val="-2"/>
                <w:sz w:val="28"/>
              </w:rPr>
              <w:t>Contractor</w:t>
            </w:r>
            <w:r>
              <w:rPr>
                <w:sz w:val="28"/>
              </w:rPr>
              <w:tab/>
            </w:r>
            <w:r>
              <w:rPr>
                <w:spacing w:val="-2"/>
                <w:sz w:val="28"/>
              </w:rPr>
              <w:t>provides</w:t>
            </w:r>
            <w:r>
              <w:rPr>
                <w:sz w:val="28"/>
              </w:rPr>
              <w:tab/>
            </w:r>
            <w:r>
              <w:rPr>
                <w:spacing w:val="-5"/>
                <w:sz w:val="28"/>
              </w:rPr>
              <w:t>the</w:t>
            </w:r>
          </w:p>
        </w:tc>
      </w:tr>
      <w:tr w:rsidR="00C56328">
        <w:trPr>
          <w:trHeight w:val="338"/>
        </w:trPr>
        <w:tc>
          <w:tcPr>
            <w:tcW w:w="2269" w:type="dxa"/>
            <w:tcBorders>
              <w:top w:val="nil"/>
              <w:bottom w:val="nil"/>
            </w:tcBorders>
          </w:tcPr>
          <w:p w:rsidR="00C56328" w:rsidRDefault="00C56328">
            <w:pPr>
              <w:pStyle w:val="TableParagraph"/>
              <w:rPr>
                <w:sz w:val="24"/>
              </w:rPr>
            </w:pPr>
          </w:p>
        </w:tc>
        <w:tc>
          <w:tcPr>
            <w:tcW w:w="6976" w:type="dxa"/>
            <w:tcBorders>
              <w:top w:val="nil"/>
              <w:bottom w:val="nil"/>
            </w:tcBorders>
          </w:tcPr>
          <w:p w:rsidR="00C56328" w:rsidRDefault="00271611">
            <w:pPr>
              <w:pStyle w:val="TableParagraph"/>
              <w:spacing w:before="2" w:line="316" w:lineRule="exact"/>
              <w:ind w:left="277"/>
              <w:rPr>
                <w:sz w:val="28"/>
              </w:rPr>
            </w:pPr>
            <w:r>
              <w:rPr>
                <w:sz w:val="28"/>
              </w:rPr>
              <w:t>Investor</w:t>
            </w:r>
            <w:r>
              <w:rPr>
                <w:spacing w:val="12"/>
                <w:sz w:val="28"/>
              </w:rPr>
              <w:t xml:space="preserve"> </w:t>
            </w:r>
            <w:r>
              <w:rPr>
                <w:sz w:val="28"/>
              </w:rPr>
              <w:t>with</w:t>
            </w:r>
            <w:r>
              <w:rPr>
                <w:spacing w:val="11"/>
                <w:sz w:val="28"/>
              </w:rPr>
              <w:t xml:space="preserve"> </w:t>
            </w:r>
            <w:r>
              <w:rPr>
                <w:sz w:val="28"/>
              </w:rPr>
              <w:t>documents</w:t>
            </w:r>
            <w:r>
              <w:rPr>
                <w:spacing w:val="11"/>
                <w:sz w:val="28"/>
              </w:rPr>
              <w:t xml:space="preserve"> </w:t>
            </w:r>
            <w:r>
              <w:rPr>
                <w:sz w:val="28"/>
              </w:rPr>
              <w:t>evidencing</w:t>
            </w:r>
            <w:r>
              <w:rPr>
                <w:spacing w:val="12"/>
                <w:sz w:val="28"/>
              </w:rPr>
              <w:t xml:space="preserve"> </w:t>
            </w:r>
            <w:r>
              <w:rPr>
                <w:sz w:val="28"/>
              </w:rPr>
              <w:t>the</w:t>
            </w:r>
            <w:r>
              <w:rPr>
                <w:spacing w:val="10"/>
                <w:sz w:val="28"/>
              </w:rPr>
              <w:t xml:space="preserve"> </w:t>
            </w:r>
            <w:r>
              <w:rPr>
                <w:sz w:val="28"/>
              </w:rPr>
              <w:t>completion</w:t>
            </w:r>
            <w:r>
              <w:rPr>
                <w:spacing w:val="11"/>
                <w:sz w:val="28"/>
              </w:rPr>
              <w:t xml:space="preserve"> </w:t>
            </w:r>
            <w:r>
              <w:rPr>
                <w:sz w:val="28"/>
              </w:rPr>
              <w:t>of</w:t>
            </w:r>
            <w:r>
              <w:rPr>
                <w:spacing w:val="13"/>
                <w:sz w:val="28"/>
              </w:rPr>
              <w:t xml:space="preserve"> </w:t>
            </w:r>
            <w:r>
              <w:rPr>
                <w:spacing w:val="-5"/>
                <w:sz w:val="28"/>
              </w:rPr>
              <w:t>all</w:t>
            </w:r>
          </w:p>
        </w:tc>
      </w:tr>
      <w:tr w:rsidR="00C56328">
        <w:trPr>
          <w:trHeight w:val="338"/>
        </w:trPr>
        <w:tc>
          <w:tcPr>
            <w:tcW w:w="2269" w:type="dxa"/>
            <w:tcBorders>
              <w:top w:val="nil"/>
              <w:bottom w:val="nil"/>
            </w:tcBorders>
          </w:tcPr>
          <w:p w:rsidR="00C56328" w:rsidRDefault="00C56328">
            <w:pPr>
              <w:pStyle w:val="TableParagraph"/>
              <w:rPr>
                <w:sz w:val="24"/>
              </w:rPr>
            </w:pPr>
          </w:p>
        </w:tc>
        <w:tc>
          <w:tcPr>
            <w:tcW w:w="6976" w:type="dxa"/>
            <w:tcBorders>
              <w:top w:val="nil"/>
              <w:bottom w:val="nil"/>
            </w:tcBorders>
          </w:tcPr>
          <w:p w:rsidR="00C56328" w:rsidRDefault="00271611">
            <w:pPr>
              <w:pStyle w:val="TableParagraph"/>
              <w:spacing w:before="2" w:line="316" w:lineRule="exact"/>
              <w:ind w:left="277"/>
              <w:rPr>
                <w:sz w:val="28"/>
              </w:rPr>
            </w:pPr>
            <w:r>
              <w:rPr>
                <w:sz w:val="28"/>
              </w:rPr>
              <w:t>necessary</w:t>
            </w:r>
            <w:r>
              <w:rPr>
                <w:spacing w:val="-1"/>
                <w:sz w:val="28"/>
              </w:rPr>
              <w:t xml:space="preserve"> </w:t>
            </w:r>
            <w:r>
              <w:rPr>
                <w:sz w:val="28"/>
              </w:rPr>
              <w:t>export</w:t>
            </w:r>
            <w:r>
              <w:rPr>
                <w:spacing w:val="4"/>
                <w:sz w:val="28"/>
              </w:rPr>
              <w:t xml:space="preserve"> </w:t>
            </w:r>
            <w:r>
              <w:rPr>
                <w:sz w:val="28"/>
              </w:rPr>
              <w:t>formalities,</w:t>
            </w:r>
            <w:r>
              <w:rPr>
                <w:spacing w:val="3"/>
                <w:sz w:val="28"/>
              </w:rPr>
              <w:t xml:space="preserve"> </w:t>
            </w:r>
            <w:r>
              <w:rPr>
                <w:sz w:val="28"/>
              </w:rPr>
              <w:t>including</w:t>
            </w:r>
            <w:r>
              <w:rPr>
                <w:spacing w:val="8"/>
                <w:sz w:val="28"/>
              </w:rPr>
              <w:t xml:space="preserve"> </w:t>
            </w:r>
            <w:r>
              <w:rPr>
                <w:sz w:val="28"/>
              </w:rPr>
              <w:t>obtaining</w:t>
            </w:r>
            <w:r>
              <w:rPr>
                <w:spacing w:val="4"/>
                <w:sz w:val="28"/>
              </w:rPr>
              <w:t xml:space="preserve"> </w:t>
            </w:r>
            <w:r>
              <w:rPr>
                <w:sz w:val="28"/>
              </w:rPr>
              <w:t>a</w:t>
            </w:r>
            <w:r>
              <w:rPr>
                <w:spacing w:val="3"/>
                <w:sz w:val="28"/>
              </w:rPr>
              <w:t xml:space="preserve"> </w:t>
            </w:r>
            <w:r>
              <w:rPr>
                <w:spacing w:val="-2"/>
                <w:sz w:val="28"/>
              </w:rPr>
              <w:t>license</w:t>
            </w:r>
          </w:p>
        </w:tc>
      </w:tr>
      <w:tr w:rsidR="00C56328">
        <w:trPr>
          <w:trHeight w:val="337"/>
        </w:trPr>
        <w:tc>
          <w:tcPr>
            <w:tcW w:w="2269" w:type="dxa"/>
            <w:tcBorders>
              <w:top w:val="nil"/>
              <w:bottom w:val="nil"/>
            </w:tcBorders>
          </w:tcPr>
          <w:p w:rsidR="00C56328" w:rsidRDefault="00C56328">
            <w:pPr>
              <w:pStyle w:val="TableParagraph"/>
              <w:rPr>
                <w:sz w:val="24"/>
              </w:rPr>
            </w:pPr>
          </w:p>
        </w:tc>
        <w:tc>
          <w:tcPr>
            <w:tcW w:w="6976" w:type="dxa"/>
            <w:tcBorders>
              <w:top w:val="nil"/>
              <w:bottom w:val="nil"/>
            </w:tcBorders>
          </w:tcPr>
          <w:p w:rsidR="00C56328" w:rsidRDefault="00271611">
            <w:pPr>
              <w:pStyle w:val="TableParagraph"/>
              <w:spacing w:before="2" w:line="315" w:lineRule="exact"/>
              <w:ind w:left="277"/>
              <w:rPr>
                <w:sz w:val="28"/>
              </w:rPr>
            </w:pPr>
            <w:r>
              <w:rPr>
                <w:sz w:val="28"/>
              </w:rPr>
              <w:t>or</w:t>
            </w:r>
            <w:r>
              <w:rPr>
                <w:spacing w:val="70"/>
                <w:w w:val="150"/>
                <w:sz w:val="28"/>
              </w:rPr>
              <w:t xml:space="preserve"> </w:t>
            </w:r>
            <w:r>
              <w:rPr>
                <w:sz w:val="28"/>
              </w:rPr>
              <w:t>authorized</w:t>
            </w:r>
            <w:r>
              <w:rPr>
                <w:spacing w:val="72"/>
                <w:w w:val="150"/>
                <w:sz w:val="28"/>
              </w:rPr>
              <w:t xml:space="preserve"> </w:t>
            </w:r>
            <w:r>
              <w:rPr>
                <w:sz w:val="28"/>
              </w:rPr>
              <w:t>to</w:t>
            </w:r>
            <w:r>
              <w:rPr>
                <w:spacing w:val="74"/>
                <w:w w:val="150"/>
                <w:sz w:val="28"/>
              </w:rPr>
              <w:t xml:space="preserve"> </w:t>
            </w:r>
            <w:r>
              <w:rPr>
                <w:sz w:val="28"/>
              </w:rPr>
              <w:t>export</w:t>
            </w:r>
            <w:r>
              <w:rPr>
                <w:spacing w:val="71"/>
                <w:w w:val="150"/>
                <w:sz w:val="28"/>
              </w:rPr>
              <w:t xml:space="preserve"> </w:t>
            </w:r>
            <w:r>
              <w:rPr>
                <w:sz w:val="28"/>
              </w:rPr>
              <w:t>goods</w:t>
            </w:r>
            <w:r>
              <w:rPr>
                <w:spacing w:val="71"/>
                <w:w w:val="150"/>
                <w:sz w:val="28"/>
              </w:rPr>
              <w:t xml:space="preserve"> </w:t>
            </w:r>
            <w:r>
              <w:rPr>
                <w:sz w:val="28"/>
              </w:rPr>
              <w:t>or</w:t>
            </w:r>
            <w:r>
              <w:rPr>
                <w:spacing w:val="70"/>
                <w:w w:val="150"/>
                <w:sz w:val="28"/>
              </w:rPr>
              <w:t xml:space="preserve"> </w:t>
            </w:r>
            <w:r>
              <w:rPr>
                <w:sz w:val="28"/>
              </w:rPr>
              <w:t>services</w:t>
            </w:r>
            <w:r>
              <w:rPr>
                <w:spacing w:val="71"/>
                <w:w w:val="150"/>
                <w:sz w:val="28"/>
              </w:rPr>
              <w:t xml:space="preserve"> </w:t>
            </w:r>
            <w:r>
              <w:rPr>
                <w:sz w:val="28"/>
              </w:rPr>
              <w:t>under</w:t>
            </w:r>
            <w:r>
              <w:rPr>
                <w:spacing w:val="72"/>
                <w:w w:val="150"/>
                <w:sz w:val="28"/>
              </w:rPr>
              <w:t xml:space="preserve"> </w:t>
            </w:r>
            <w:r>
              <w:rPr>
                <w:spacing w:val="-5"/>
                <w:sz w:val="28"/>
              </w:rPr>
              <w:t>the</w:t>
            </w:r>
          </w:p>
        </w:tc>
      </w:tr>
      <w:tr w:rsidR="00C56328">
        <w:trPr>
          <w:trHeight w:val="337"/>
        </w:trPr>
        <w:tc>
          <w:tcPr>
            <w:tcW w:w="2269" w:type="dxa"/>
            <w:tcBorders>
              <w:top w:val="nil"/>
              <w:bottom w:val="nil"/>
            </w:tcBorders>
          </w:tcPr>
          <w:p w:rsidR="00C56328" w:rsidRDefault="00C56328">
            <w:pPr>
              <w:pStyle w:val="TableParagraph"/>
              <w:rPr>
                <w:sz w:val="24"/>
              </w:rPr>
            </w:pPr>
          </w:p>
        </w:tc>
        <w:tc>
          <w:tcPr>
            <w:tcW w:w="6976" w:type="dxa"/>
            <w:tcBorders>
              <w:top w:val="nil"/>
              <w:bottom w:val="nil"/>
            </w:tcBorders>
          </w:tcPr>
          <w:p w:rsidR="00C56328" w:rsidRDefault="00271611">
            <w:pPr>
              <w:pStyle w:val="TableParagraph"/>
              <w:spacing w:before="1" w:line="316" w:lineRule="exact"/>
              <w:ind w:left="277"/>
              <w:rPr>
                <w:sz w:val="28"/>
              </w:rPr>
            </w:pPr>
            <w:r>
              <w:rPr>
                <w:sz w:val="28"/>
              </w:rPr>
              <w:t>contract.</w:t>
            </w:r>
            <w:r>
              <w:rPr>
                <w:spacing w:val="51"/>
                <w:w w:val="150"/>
                <w:sz w:val="28"/>
              </w:rPr>
              <w:t xml:space="preserve"> </w:t>
            </w:r>
            <w:r>
              <w:rPr>
                <w:sz w:val="28"/>
              </w:rPr>
              <w:t>In</w:t>
            </w:r>
            <w:r>
              <w:rPr>
                <w:spacing w:val="51"/>
                <w:w w:val="150"/>
                <w:sz w:val="28"/>
              </w:rPr>
              <w:t xml:space="preserve"> </w:t>
            </w:r>
            <w:r>
              <w:rPr>
                <w:sz w:val="28"/>
              </w:rPr>
              <w:t>this</w:t>
            </w:r>
            <w:r>
              <w:rPr>
                <w:spacing w:val="52"/>
                <w:w w:val="150"/>
                <w:sz w:val="28"/>
              </w:rPr>
              <w:t xml:space="preserve"> </w:t>
            </w:r>
            <w:r>
              <w:rPr>
                <w:sz w:val="28"/>
              </w:rPr>
              <w:t>case,</w:t>
            </w:r>
            <w:r>
              <w:rPr>
                <w:spacing w:val="51"/>
                <w:w w:val="150"/>
                <w:sz w:val="28"/>
              </w:rPr>
              <w:t xml:space="preserve"> </w:t>
            </w:r>
            <w:r>
              <w:rPr>
                <w:sz w:val="28"/>
              </w:rPr>
              <w:t>the</w:t>
            </w:r>
            <w:r>
              <w:rPr>
                <w:spacing w:val="49"/>
                <w:w w:val="150"/>
                <w:sz w:val="28"/>
              </w:rPr>
              <w:t xml:space="preserve"> </w:t>
            </w:r>
            <w:r>
              <w:rPr>
                <w:sz w:val="28"/>
              </w:rPr>
              <w:t>Investor</w:t>
            </w:r>
            <w:r>
              <w:rPr>
                <w:spacing w:val="51"/>
                <w:w w:val="150"/>
                <w:sz w:val="28"/>
              </w:rPr>
              <w:t xml:space="preserve"> </w:t>
            </w:r>
            <w:r>
              <w:rPr>
                <w:sz w:val="28"/>
              </w:rPr>
              <w:t>may</w:t>
            </w:r>
            <w:r>
              <w:rPr>
                <w:spacing w:val="50"/>
                <w:w w:val="150"/>
                <w:sz w:val="28"/>
              </w:rPr>
              <w:t xml:space="preserve"> </w:t>
            </w:r>
            <w:r>
              <w:rPr>
                <w:sz w:val="28"/>
              </w:rPr>
              <w:t>terminate</w:t>
            </w:r>
            <w:r>
              <w:rPr>
                <w:spacing w:val="50"/>
                <w:w w:val="150"/>
                <w:sz w:val="28"/>
              </w:rPr>
              <w:t xml:space="preserve"> </w:t>
            </w:r>
            <w:r>
              <w:rPr>
                <w:spacing w:val="-5"/>
                <w:sz w:val="28"/>
              </w:rPr>
              <w:t>the</w:t>
            </w:r>
          </w:p>
        </w:tc>
      </w:tr>
      <w:tr w:rsidR="00C56328">
        <w:trPr>
          <w:trHeight w:val="470"/>
        </w:trPr>
        <w:tc>
          <w:tcPr>
            <w:tcW w:w="2269" w:type="dxa"/>
            <w:tcBorders>
              <w:top w:val="nil"/>
            </w:tcBorders>
          </w:tcPr>
          <w:p w:rsidR="00C56328" w:rsidRDefault="00C56328">
            <w:pPr>
              <w:pStyle w:val="TableParagraph"/>
              <w:rPr>
                <w:sz w:val="28"/>
              </w:rPr>
            </w:pPr>
          </w:p>
        </w:tc>
        <w:tc>
          <w:tcPr>
            <w:tcW w:w="6976" w:type="dxa"/>
            <w:tcBorders>
              <w:top w:val="nil"/>
            </w:tcBorders>
          </w:tcPr>
          <w:p w:rsidR="00C56328" w:rsidRDefault="00271611">
            <w:pPr>
              <w:pStyle w:val="TableParagraph"/>
              <w:spacing w:before="2"/>
              <w:ind w:left="277"/>
              <w:rPr>
                <w:sz w:val="28"/>
              </w:rPr>
            </w:pPr>
            <w:r>
              <w:rPr>
                <w:sz w:val="28"/>
              </w:rPr>
              <w:t>contract</w:t>
            </w:r>
            <w:r>
              <w:rPr>
                <w:spacing w:val="-4"/>
                <w:sz w:val="28"/>
              </w:rPr>
              <w:t xml:space="preserve"> </w:t>
            </w:r>
            <w:r>
              <w:rPr>
                <w:sz w:val="28"/>
              </w:rPr>
              <w:t>with</w:t>
            </w:r>
            <w:r>
              <w:rPr>
                <w:spacing w:val="-3"/>
                <w:sz w:val="28"/>
              </w:rPr>
              <w:t xml:space="preserve"> </w:t>
            </w:r>
            <w:r>
              <w:rPr>
                <w:sz w:val="28"/>
              </w:rPr>
              <w:t>the</w:t>
            </w:r>
            <w:r>
              <w:rPr>
                <w:spacing w:val="-4"/>
                <w:sz w:val="28"/>
              </w:rPr>
              <w:t xml:space="preserve"> </w:t>
            </w:r>
            <w:r>
              <w:rPr>
                <w:spacing w:val="-2"/>
                <w:sz w:val="28"/>
              </w:rPr>
              <w:t>Contractor.</w:t>
            </w:r>
          </w:p>
        </w:tc>
      </w:tr>
    </w:tbl>
    <w:p w:rsidR="00C56328" w:rsidRDefault="00C56328">
      <w:pPr>
        <w:rPr>
          <w:sz w:val="28"/>
        </w:rPr>
        <w:sectPr w:rsidR="00C56328">
          <w:pgSz w:w="11910" w:h="16840"/>
          <w:pgMar w:top="1040" w:right="300" w:bottom="280" w:left="940" w:header="722" w:footer="0" w:gutter="0"/>
          <w:cols w:space="720"/>
        </w:sectPr>
      </w:pPr>
    </w:p>
    <w:p w:rsidR="00C56328" w:rsidRDefault="00271611">
      <w:pPr>
        <w:spacing w:before="285"/>
        <w:ind w:right="70"/>
        <w:jc w:val="center"/>
        <w:rPr>
          <w:b/>
          <w:sz w:val="28"/>
        </w:rPr>
      </w:pPr>
      <w:r>
        <w:rPr>
          <w:b/>
          <w:sz w:val="28"/>
        </w:rPr>
        <w:lastRenderedPageBreak/>
        <w:t>Chapter</w:t>
      </w:r>
      <w:r>
        <w:rPr>
          <w:b/>
          <w:spacing w:val="-8"/>
          <w:sz w:val="28"/>
        </w:rPr>
        <w:t xml:space="preserve"> </w:t>
      </w:r>
      <w:r>
        <w:rPr>
          <w:b/>
          <w:sz w:val="28"/>
        </w:rPr>
        <w:t>VII.</w:t>
      </w:r>
      <w:r>
        <w:rPr>
          <w:b/>
          <w:spacing w:val="-6"/>
          <w:sz w:val="28"/>
        </w:rPr>
        <w:t xml:space="preserve"> </w:t>
      </w:r>
      <w:r>
        <w:rPr>
          <w:b/>
          <w:sz w:val="28"/>
        </w:rPr>
        <w:t>SPECIFIC</w:t>
      </w:r>
      <w:r>
        <w:rPr>
          <w:b/>
          <w:spacing w:val="-7"/>
          <w:sz w:val="28"/>
        </w:rPr>
        <w:t xml:space="preserve"> </w:t>
      </w:r>
      <w:r>
        <w:rPr>
          <w:b/>
          <w:sz w:val="28"/>
        </w:rPr>
        <w:t>CONDITIONS</w:t>
      </w:r>
      <w:r>
        <w:rPr>
          <w:b/>
          <w:spacing w:val="-8"/>
          <w:sz w:val="28"/>
        </w:rPr>
        <w:t xml:space="preserve"> </w:t>
      </w:r>
      <w:r>
        <w:rPr>
          <w:b/>
          <w:sz w:val="28"/>
        </w:rPr>
        <w:t>OF</w:t>
      </w:r>
      <w:r>
        <w:rPr>
          <w:b/>
          <w:spacing w:val="-6"/>
          <w:sz w:val="28"/>
        </w:rPr>
        <w:t xml:space="preserve"> </w:t>
      </w:r>
      <w:r>
        <w:rPr>
          <w:b/>
          <w:sz w:val="28"/>
        </w:rPr>
        <w:t>CONTRACT</w:t>
      </w:r>
      <w:r>
        <w:rPr>
          <w:b/>
          <w:spacing w:val="-5"/>
          <w:sz w:val="28"/>
        </w:rPr>
        <w:t xml:space="preserve"> </w:t>
      </w:r>
      <w:r>
        <w:rPr>
          <w:b/>
          <w:spacing w:val="-2"/>
          <w:sz w:val="28"/>
        </w:rPr>
        <w:t>(SCC)</w:t>
      </w:r>
    </w:p>
    <w:p w:rsidR="00C56328" w:rsidRDefault="00271611">
      <w:pPr>
        <w:pStyle w:val="BodyText"/>
        <w:spacing w:before="147" w:line="264" w:lineRule="auto"/>
        <w:ind w:left="762" w:firstLine="566"/>
      </w:pPr>
      <w:r>
        <w:t>Unless</w:t>
      </w:r>
      <w:r>
        <w:rPr>
          <w:spacing w:val="40"/>
        </w:rPr>
        <w:t xml:space="preserve"> </w:t>
      </w:r>
      <w:r>
        <w:t>otherwise</w:t>
      </w:r>
      <w:r>
        <w:rPr>
          <w:spacing w:val="40"/>
        </w:rPr>
        <w:t xml:space="preserve"> </w:t>
      </w:r>
      <w:r>
        <w:t>specified,</w:t>
      </w:r>
      <w:r>
        <w:rPr>
          <w:spacing w:val="40"/>
        </w:rPr>
        <w:t xml:space="preserve"> </w:t>
      </w:r>
      <w:r>
        <w:t>the</w:t>
      </w:r>
      <w:r>
        <w:rPr>
          <w:spacing w:val="40"/>
        </w:rPr>
        <w:t xml:space="preserve"> </w:t>
      </w:r>
      <w:r>
        <w:t>entire</w:t>
      </w:r>
      <w:r>
        <w:rPr>
          <w:spacing w:val="40"/>
        </w:rPr>
        <w:t xml:space="preserve"> </w:t>
      </w:r>
      <w:r>
        <w:t>SCC</w:t>
      </w:r>
      <w:r>
        <w:rPr>
          <w:spacing w:val="40"/>
        </w:rPr>
        <w:t xml:space="preserve"> </w:t>
      </w:r>
      <w:r>
        <w:t>must</w:t>
      </w:r>
      <w:r>
        <w:rPr>
          <w:spacing w:val="40"/>
        </w:rPr>
        <w:t xml:space="preserve"> </w:t>
      </w:r>
      <w:r>
        <w:t>be</w:t>
      </w:r>
      <w:r>
        <w:rPr>
          <w:spacing w:val="40"/>
        </w:rPr>
        <w:t xml:space="preserve"> </w:t>
      </w:r>
      <w:r>
        <w:t>fully</w:t>
      </w:r>
      <w:r>
        <w:rPr>
          <w:spacing w:val="40"/>
        </w:rPr>
        <w:t xml:space="preserve"> </w:t>
      </w:r>
      <w:r>
        <w:t>written</w:t>
      </w:r>
      <w:r>
        <w:rPr>
          <w:spacing w:val="40"/>
        </w:rPr>
        <w:t xml:space="preserve"> </w:t>
      </w:r>
      <w:r>
        <w:t>by</w:t>
      </w:r>
      <w:r>
        <w:rPr>
          <w:spacing w:val="40"/>
        </w:rPr>
        <w:t xml:space="preserve"> </w:t>
      </w:r>
      <w:r>
        <w:t>the Procuring Entity prior to issuance of the BD.</w:t>
      </w:r>
    </w:p>
    <w:p w:rsidR="00C56328" w:rsidRDefault="00C56328">
      <w:pPr>
        <w:pStyle w:val="BodyText"/>
        <w:spacing w:before="2"/>
        <w:rPr>
          <w:sz w:val="11"/>
        </w:rPr>
      </w:pPr>
    </w:p>
    <w:tbl>
      <w:tblPr>
        <w:tblW w:w="0" w:type="auto"/>
        <w:tblInd w:w="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7655"/>
      </w:tblGrid>
      <w:tr w:rsidR="00C56328">
        <w:trPr>
          <w:trHeight w:val="947"/>
        </w:trPr>
        <w:tc>
          <w:tcPr>
            <w:tcW w:w="1560" w:type="dxa"/>
          </w:tcPr>
          <w:p w:rsidR="00C56328" w:rsidRDefault="00271611">
            <w:pPr>
              <w:pStyle w:val="TableParagraph"/>
              <w:spacing w:before="117"/>
              <w:ind w:left="22" w:right="42"/>
              <w:jc w:val="center"/>
              <w:rPr>
                <w:b/>
                <w:sz w:val="28"/>
              </w:rPr>
            </w:pPr>
            <w:r>
              <w:rPr>
                <w:b/>
                <w:sz w:val="28"/>
              </w:rPr>
              <w:t>GCC</w:t>
            </w:r>
            <w:r>
              <w:rPr>
                <w:b/>
                <w:spacing w:val="-3"/>
                <w:sz w:val="28"/>
              </w:rPr>
              <w:t xml:space="preserve"> </w:t>
            </w:r>
            <w:r>
              <w:rPr>
                <w:b/>
                <w:spacing w:val="-5"/>
                <w:sz w:val="28"/>
              </w:rPr>
              <w:t>1.1</w:t>
            </w:r>
          </w:p>
        </w:tc>
        <w:tc>
          <w:tcPr>
            <w:tcW w:w="7655" w:type="dxa"/>
          </w:tcPr>
          <w:p w:rsidR="00C56328" w:rsidRDefault="00271611">
            <w:pPr>
              <w:pStyle w:val="TableParagraph"/>
              <w:spacing w:before="112" w:line="264" w:lineRule="auto"/>
              <w:ind w:left="107" w:firstLine="340"/>
              <w:rPr>
                <w:sz w:val="28"/>
              </w:rPr>
            </w:pPr>
            <w:r>
              <w:rPr>
                <w:sz w:val="28"/>
              </w:rPr>
              <w:t>Investor:</w:t>
            </w:r>
            <w:r>
              <w:rPr>
                <w:spacing w:val="80"/>
                <w:sz w:val="28"/>
              </w:rPr>
              <w:t xml:space="preserve"> </w:t>
            </w:r>
            <w:r>
              <w:rPr>
                <w:sz w:val="28"/>
              </w:rPr>
              <w:t>28</w:t>
            </w:r>
            <w:r>
              <w:rPr>
                <w:spacing w:val="80"/>
                <w:sz w:val="28"/>
              </w:rPr>
              <w:t xml:space="preserve"> </w:t>
            </w:r>
            <w:r>
              <w:rPr>
                <w:sz w:val="28"/>
              </w:rPr>
              <w:t>CORPORATION</w:t>
            </w:r>
            <w:r>
              <w:rPr>
                <w:spacing w:val="80"/>
                <w:sz w:val="28"/>
              </w:rPr>
              <w:t xml:space="preserve"> </w:t>
            </w:r>
            <w:r>
              <w:rPr>
                <w:sz w:val="28"/>
              </w:rPr>
              <w:t>ONE</w:t>
            </w:r>
            <w:r>
              <w:rPr>
                <w:spacing w:val="80"/>
                <w:sz w:val="28"/>
              </w:rPr>
              <w:t xml:space="preserve"> </w:t>
            </w:r>
            <w:r>
              <w:rPr>
                <w:sz w:val="28"/>
              </w:rPr>
              <w:t>MEMBER</w:t>
            </w:r>
            <w:r>
              <w:rPr>
                <w:spacing w:val="80"/>
                <w:sz w:val="28"/>
              </w:rPr>
              <w:t xml:space="preserve"> </w:t>
            </w:r>
            <w:r>
              <w:rPr>
                <w:sz w:val="28"/>
              </w:rPr>
              <w:t>LIMITED LIABILITY COMPANY</w:t>
            </w:r>
          </w:p>
        </w:tc>
      </w:tr>
      <w:tr w:rsidR="00C56328">
        <w:trPr>
          <w:trHeight w:val="594"/>
        </w:trPr>
        <w:tc>
          <w:tcPr>
            <w:tcW w:w="1560" w:type="dxa"/>
          </w:tcPr>
          <w:p w:rsidR="00C56328" w:rsidRDefault="00271611">
            <w:pPr>
              <w:pStyle w:val="TableParagraph"/>
              <w:spacing w:before="117"/>
              <w:ind w:left="22" w:right="42"/>
              <w:jc w:val="center"/>
              <w:rPr>
                <w:b/>
                <w:sz w:val="28"/>
              </w:rPr>
            </w:pPr>
            <w:r>
              <w:rPr>
                <w:b/>
                <w:sz w:val="28"/>
              </w:rPr>
              <w:t>GCC</w:t>
            </w:r>
            <w:r>
              <w:rPr>
                <w:b/>
                <w:spacing w:val="-3"/>
                <w:sz w:val="28"/>
              </w:rPr>
              <w:t xml:space="preserve"> </w:t>
            </w:r>
            <w:r>
              <w:rPr>
                <w:b/>
                <w:spacing w:val="-5"/>
                <w:sz w:val="28"/>
              </w:rPr>
              <w:t>1.3</w:t>
            </w:r>
          </w:p>
        </w:tc>
        <w:tc>
          <w:tcPr>
            <w:tcW w:w="7655" w:type="dxa"/>
          </w:tcPr>
          <w:p w:rsidR="00C56328" w:rsidRDefault="00271611">
            <w:pPr>
              <w:pStyle w:val="TableParagraph"/>
              <w:tabs>
                <w:tab w:val="left" w:pos="2207"/>
              </w:tabs>
              <w:spacing w:before="112"/>
              <w:ind w:left="448"/>
              <w:rPr>
                <w:i/>
                <w:sz w:val="28"/>
              </w:rPr>
            </w:pPr>
            <w:r>
              <w:rPr>
                <w:spacing w:val="-2"/>
                <w:sz w:val="28"/>
              </w:rPr>
              <w:t>Contractor:</w:t>
            </w:r>
            <w:r>
              <w:rPr>
                <w:sz w:val="28"/>
                <w:u w:val="single"/>
              </w:rPr>
              <w:tab/>
            </w:r>
            <w:r>
              <w:rPr>
                <w:i/>
                <w:sz w:val="28"/>
              </w:rPr>
              <w:t>[insert</w:t>
            </w:r>
            <w:r>
              <w:rPr>
                <w:i/>
                <w:spacing w:val="-6"/>
                <w:sz w:val="28"/>
              </w:rPr>
              <w:t xml:space="preserve"> </w:t>
            </w:r>
            <w:r>
              <w:rPr>
                <w:i/>
                <w:sz w:val="28"/>
              </w:rPr>
              <w:t>name</w:t>
            </w:r>
            <w:r>
              <w:rPr>
                <w:i/>
                <w:spacing w:val="-6"/>
                <w:sz w:val="28"/>
              </w:rPr>
              <w:t xml:space="preserve"> </w:t>
            </w:r>
            <w:r>
              <w:rPr>
                <w:i/>
                <w:sz w:val="28"/>
              </w:rPr>
              <w:t>of</w:t>
            </w:r>
            <w:r>
              <w:rPr>
                <w:i/>
                <w:spacing w:val="-5"/>
                <w:sz w:val="28"/>
              </w:rPr>
              <w:t xml:space="preserve"> </w:t>
            </w:r>
            <w:r>
              <w:rPr>
                <w:i/>
                <w:sz w:val="28"/>
              </w:rPr>
              <w:t>Winning</w:t>
            </w:r>
            <w:r>
              <w:rPr>
                <w:i/>
                <w:spacing w:val="-8"/>
                <w:sz w:val="28"/>
              </w:rPr>
              <w:t xml:space="preserve"> </w:t>
            </w:r>
            <w:r>
              <w:rPr>
                <w:i/>
                <w:spacing w:val="-2"/>
                <w:sz w:val="28"/>
              </w:rPr>
              <w:t>bidder].</w:t>
            </w:r>
          </w:p>
        </w:tc>
      </w:tr>
      <w:tr w:rsidR="00C56328">
        <w:trPr>
          <w:trHeight w:val="1300"/>
        </w:trPr>
        <w:tc>
          <w:tcPr>
            <w:tcW w:w="1560" w:type="dxa"/>
          </w:tcPr>
          <w:p w:rsidR="00C56328" w:rsidRDefault="00271611">
            <w:pPr>
              <w:pStyle w:val="TableParagraph"/>
              <w:spacing w:before="117"/>
              <w:ind w:left="22" w:right="45"/>
              <w:jc w:val="center"/>
              <w:rPr>
                <w:b/>
                <w:sz w:val="28"/>
              </w:rPr>
            </w:pPr>
            <w:r>
              <w:rPr>
                <w:b/>
                <w:sz w:val="28"/>
              </w:rPr>
              <w:t>GCC</w:t>
            </w:r>
            <w:r>
              <w:rPr>
                <w:b/>
                <w:spacing w:val="-3"/>
                <w:sz w:val="28"/>
              </w:rPr>
              <w:t xml:space="preserve"> </w:t>
            </w:r>
            <w:r>
              <w:rPr>
                <w:b/>
                <w:spacing w:val="-4"/>
                <w:sz w:val="28"/>
              </w:rPr>
              <w:t>1.11</w:t>
            </w:r>
          </w:p>
        </w:tc>
        <w:tc>
          <w:tcPr>
            <w:tcW w:w="7655" w:type="dxa"/>
          </w:tcPr>
          <w:p w:rsidR="00C56328" w:rsidRDefault="00271611">
            <w:pPr>
              <w:pStyle w:val="TableParagraph"/>
              <w:spacing w:before="112" w:line="264" w:lineRule="auto"/>
              <w:ind w:left="107" w:right="95" w:firstLine="340"/>
              <w:jc w:val="both"/>
              <w:rPr>
                <w:sz w:val="28"/>
              </w:rPr>
            </w:pPr>
            <w:r>
              <w:rPr>
                <w:sz w:val="28"/>
              </w:rPr>
              <w:t>Project site: 28 Corporation One Member Limited Liability Company, No. 3, Nguyen Oanh, Ward 10, Go Vap Dist., Ho Chi Minh City</w:t>
            </w:r>
          </w:p>
        </w:tc>
      </w:tr>
      <w:tr w:rsidR="00C56328">
        <w:trPr>
          <w:trHeight w:val="950"/>
        </w:trPr>
        <w:tc>
          <w:tcPr>
            <w:tcW w:w="1560" w:type="dxa"/>
          </w:tcPr>
          <w:p w:rsidR="00C56328" w:rsidRDefault="00271611">
            <w:pPr>
              <w:pStyle w:val="TableParagraph"/>
              <w:spacing w:before="120"/>
              <w:ind w:left="22" w:right="42"/>
              <w:jc w:val="center"/>
              <w:rPr>
                <w:b/>
                <w:sz w:val="28"/>
              </w:rPr>
            </w:pPr>
            <w:r>
              <w:rPr>
                <w:b/>
                <w:sz w:val="28"/>
              </w:rPr>
              <w:t>GCC</w:t>
            </w:r>
            <w:r>
              <w:rPr>
                <w:b/>
                <w:spacing w:val="-3"/>
                <w:sz w:val="28"/>
              </w:rPr>
              <w:t xml:space="preserve"> </w:t>
            </w:r>
            <w:r>
              <w:rPr>
                <w:b/>
                <w:spacing w:val="-5"/>
                <w:sz w:val="28"/>
              </w:rPr>
              <w:t>2.2</w:t>
            </w:r>
          </w:p>
        </w:tc>
        <w:tc>
          <w:tcPr>
            <w:tcW w:w="7655" w:type="dxa"/>
          </w:tcPr>
          <w:p w:rsidR="00C56328" w:rsidRDefault="00271611">
            <w:pPr>
              <w:pStyle w:val="TableParagraph"/>
              <w:tabs>
                <w:tab w:val="left" w:pos="7094"/>
              </w:tabs>
              <w:spacing w:before="115" w:line="264" w:lineRule="auto"/>
              <w:ind w:left="107" w:right="95" w:firstLine="340"/>
              <w:rPr>
                <w:i/>
                <w:sz w:val="28"/>
              </w:rPr>
            </w:pPr>
            <w:r>
              <w:rPr>
                <w:sz w:val="28"/>
              </w:rPr>
              <w:t xml:space="preserve">The following documents are also part of the contract: </w:t>
            </w:r>
            <w:r>
              <w:rPr>
                <w:sz w:val="28"/>
                <w:u w:val="single"/>
              </w:rPr>
              <w:tab/>
            </w:r>
            <w:r>
              <w:rPr>
                <w:i/>
                <w:spacing w:val="-2"/>
                <w:sz w:val="28"/>
              </w:rPr>
              <w:t>[list documents].</w:t>
            </w:r>
          </w:p>
        </w:tc>
      </w:tr>
      <w:tr w:rsidR="00C56328">
        <w:trPr>
          <w:trHeight w:val="1302"/>
        </w:trPr>
        <w:tc>
          <w:tcPr>
            <w:tcW w:w="1560" w:type="dxa"/>
          </w:tcPr>
          <w:p w:rsidR="00C56328" w:rsidRDefault="00271611">
            <w:pPr>
              <w:pStyle w:val="TableParagraph"/>
              <w:spacing w:before="117"/>
              <w:ind w:left="22" w:right="47"/>
              <w:jc w:val="center"/>
              <w:rPr>
                <w:b/>
                <w:sz w:val="28"/>
              </w:rPr>
            </w:pPr>
            <w:r>
              <w:rPr>
                <w:b/>
                <w:sz w:val="28"/>
              </w:rPr>
              <w:t>GCC</w:t>
            </w:r>
            <w:r>
              <w:rPr>
                <w:b/>
                <w:spacing w:val="-3"/>
                <w:sz w:val="28"/>
              </w:rPr>
              <w:t xml:space="preserve"> </w:t>
            </w:r>
            <w:r>
              <w:rPr>
                <w:b/>
                <w:spacing w:val="-10"/>
                <w:sz w:val="28"/>
              </w:rPr>
              <w:t>3</w:t>
            </w:r>
          </w:p>
        </w:tc>
        <w:tc>
          <w:tcPr>
            <w:tcW w:w="7655" w:type="dxa"/>
          </w:tcPr>
          <w:p w:rsidR="00C56328" w:rsidRDefault="00271611">
            <w:pPr>
              <w:pStyle w:val="TableParagraph"/>
              <w:spacing w:before="112" w:line="264" w:lineRule="auto"/>
              <w:ind w:left="230" w:right="98" w:firstLine="69"/>
              <w:jc w:val="both"/>
              <w:rPr>
                <w:i/>
                <w:sz w:val="28"/>
              </w:rPr>
            </w:pPr>
            <w:r>
              <w:rPr>
                <w:sz w:val="28"/>
              </w:rPr>
              <w:t>The languages used for the contract are Vietnamese and</w:t>
            </w:r>
            <w:r>
              <w:rPr>
                <w:spacing w:val="40"/>
                <w:sz w:val="28"/>
              </w:rPr>
              <w:t xml:space="preserve"> </w:t>
            </w:r>
            <w:r>
              <w:rPr>
                <w:sz w:val="28"/>
              </w:rPr>
              <w:t xml:space="preserve">English, in which </w:t>
            </w:r>
            <w:r>
              <w:rPr>
                <w:i/>
                <w:sz w:val="28"/>
              </w:rPr>
              <w:t>English is the legally valid language to settle disputes arising in the performance of the contract.</w:t>
            </w:r>
          </w:p>
        </w:tc>
      </w:tr>
      <w:tr w:rsidR="00C56328">
        <w:trPr>
          <w:trHeight w:val="3672"/>
        </w:trPr>
        <w:tc>
          <w:tcPr>
            <w:tcW w:w="1560" w:type="dxa"/>
          </w:tcPr>
          <w:p w:rsidR="00C56328" w:rsidRDefault="00271611">
            <w:pPr>
              <w:pStyle w:val="TableParagraph"/>
              <w:spacing w:before="118"/>
              <w:ind w:left="22" w:right="42"/>
              <w:jc w:val="center"/>
              <w:rPr>
                <w:b/>
                <w:sz w:val="28"/>
              </w:rPr>
            </w:pPr>
            <w:r>
              <w:rPr>
                <w:b/>
                <w:sz w:val="28"/>
              </w:rPr>
              <w:t>GCC</w:t>
            </w:r>
            <w:r>
              <w:rPr>
                <w:b/>
                <w:spacing w:val="-3"/>
                <w:sz w:val="28"/>
              </w:rPr>
              <w:t xml:space="preserve"> </w:t>
            </w:r>
            <w:r>
              <w:rPr>
                <w:b/>
                <w:spacing w:val="-5"/>
                <w:sz w:val="28"/>
              </w:rPr>
              <w:t>4.1</w:t>
            </w:r>
          </w:p>
        </w:tc>
        <w:tc>
          <w:tcPr>
            <w:tcW w:w="7655" w:type="dxa"/>
          </w:tcPr>
          <w:p w:rsidR="00C56328" w:rsidRDefault="00271611">
            <w:pPr>
              <w:pStyle w:val="TableParagraph"/>
              <w:spacing w:before="113" w:line="352" w:lineRule="auto"/>
              <w:ind w:left="448" w:right="556"/>
              <w:jc w:val="both"/>
              <w:rPr>
                <w:sz w:val="28"/>
              </w:rPr>
            </w:pPr>
            <w:r>
              <w:rPr>
                <w:sz w:val="28"/>
              </w:rPr>
              <w:t>Notices</w:t>
            </w:r>
            <w:r>
              <w:rPr>
                <w:spacing w:val="-3"/>
                <w:sz w:val="28"/>
              </w:rPr>
              <w:t xml:space="preserve"> </w:t>
            </w:r>
            <w:r>
              <w:rPr>
                <w:sz w:val="28"/>
              </w:rPr>
              <w:t>should</w:t>
            </w:r>
            <w:r>
              <w:rPr>
                <w:spacing w:val="-7"/>
                <w:sz w:val="28"/>
              </w:rPr>
              <w:t xml:space="preserve"> </w:t>
            </w:r>
            <w:r>
              <w:rPr>
                <w:sz w:val="28"/>
              </w:rPr>
              <w:t>be</w:t>
            </w:r>
            <w:r>
              <w:rPr>
                <w:spacing w:val="-4"/>
                <w:sz w:val="28"/>
              </w:rPr>
              <w:t xml:space="preserve"> </w:t>
            </w:r>
            <w:r>
              <w:rPr>
                <w:sz w:val="28"/>
              </w:rPr>
              <w:t>sent</w:t>
            </w:r>
            <w:r>
              <w:rPr>
                <w:spacing w:val="-3"/>
                <w:sz w:val="28"/>
              </w:rPr>
              <w:t xml:space="preserve"> </w:t>
            </w:r>
            <w:r>
              <w:rPr>
                <w:sz w:val="28"/>
              </w:rPr>
              <w:t>to</w:t>
            </w:r>
            <w:r>
              <w:rPr>
                <w:spacing w:val="-3"/>
                <w:sz w:val="28"/>
              </w:rPr>
              <w:t xml:space="preserve"> </w:t>
            </w:r>
            <w:r>
              <w:rPr>
                <w:sz w:val="28"/>
              </w:rPr>
              <w:t>the</w:t>
            </w:r>
            <w:r>
              <w:rPr>
                <w:spacing w:val="-4"/>
                <w:sz w:val="28"/>
              </w:rPr>
              <w:t xml:space="preserve"> </w:t>
            </w:r>
            <w:r>
              <w:rPr>
                <w:sz w:val="28"/>
              </w:rPr>
              <w:t>Investor</w:t>
            </w:r>
            <w:r>
              <w:rPr>
                <w:spacing w:val="-4"/>
                <w:sz w:val="28"/>
              </w:rPr>
              <w:t xml:space="preserve"> </w:t>
            </w:r>
            <w:r>
              <w:rPr>
                <w:sz w:val="28"/>
              </w:rPr>
              <w:t>at</w:t>
            </w:r>
            <w:r>
              <w:rPr>
                <w:spacing w:val="-3"/>
                <w:sz w:val="28"/>
              </w:rPr>
              <w:t xml:space="preserve"> </w:t>
            </w:r>
            <w:r>
              <w:rPr>
                <w:sz w:val="28"/>
              </w:rPr>
              <w:t>the</w:t>
            </w:r>
            <w:r>
              <w:rPr>
                <w:spacing w:val="-7"/>
                <w:sz w:val="28"/>
              </w:rPr>
              <w:t xml:space="preserve"> </w:t>
            </w:r>
            <w:r>
              <w:rPr>
                <w:sz w:val="28"/>
              </w:rPr>
              <w:t>address</w:t>
            </w:r>
            <w:r>
              <w:rPr>
                <w:spacing w:val="-3"/>
                <w:sz w:val="28"/>
              </w:rPr>
              <w:t xml:space="preserve"> </w:t>
            </w:r>
            <w:r>
              <w:rPr>
                <w:sz w:val="28"/>
              </w:rPr>
              <w:t>below: Recipient: Nguyen Thi Duyen</w:t>
            </w:r>
          </w:p>
          <w:p w:rsidR="00C56328" w:rsidRDefault="00271611">
            <w:pPr>
              <w:pStyle w:val="TableParagraph"/>
              <w:spacing w:before="1" w:line="264" w:lineRule="auto"/>
              <w:ind w:left="107" w:right="95" w:firstLine="340"/>
              <w:jc w:val="both"/>
              <w:rPr>
                <w:sz w:val="28"/>
              </w:rPr>
            </w:pPr>
            <w:r>
              <w:rPr>
                <w:sz w:val="28"/>
              </w:rPr>
              <w:t>Address: 28 Corporation One Member Limited Liability Company, No. 3, Nguyen Oanh, Ward 10, Go Vap Dist., Ho Chi Minh City</w:t>
            </w:r>
          </w:p>
          <w:p w:rsidR="00C56328" w:rsidRDefault="00271611">
            <w:pPr>
              <w:pStyle w:val="TableParagraph"/>
              <w:spacing w:before="121"/>
              <w:ind w:left="448"/>
              <w:rPr>
                <w:sz w:val="28"/>
              </w:rPr>
            </w:pPr>
            <w:r>
              <w:rPr>
                <w:sz w:val="28"/>
              </w:rPr>
              <w:t>Phone:</w:t>
            </w:r>
            <w:r>
              <w:rPr>
                <w:spacing w:val="-6"/>
                <w:sz w:val="28"/>
              </w:rPr>
              <w:t xml:space="preserve"> </w:t>
            </w:r>
            <w:r>
              <w:rPr>
                <w:spacing w:val="-2"/>
                <w:sz w:val="28"/>
              </w:rPr>
              <w:t>028.38942238</w:t>
            </w:r>
          </w:p>
          <w:p w:rsidR="00C56328" w:rsidRDefault="00271611">
            <w:pPr>
              <w:pStyle w:val="TableParagraph"/>
              <w:spacing w:before="151"/>
              <w:ind w:left="448"/>
              <w:rPr>
                <w:sz w:val="28"/>
              </w:rPr>
            </w:pPr>
            <w:r>
              <w:rPr>
                <w:sz w:val="28"/>
              </w:rPr>
              <w:t>Fax:</w:t>
            </w:r>
            <w:r>
              <w:rPr>
                <w:spacing w:val="-1"/>
                <w:sz w:val="28"/>
              </w:rPr>
              <w:t xml:space="preserve"> </w:t>
            </w:r>
            <w:r>
              <w:rPr>
                <w:spacing w:val="-2"/>
                <w:sz w:val="28"/>
              </w:rPr>
              <w:t>028.38943053</w:t>
            </w:r>
          </w:p>
          <w:p w:rsidR="00C56328" w:rsidRDefault="00271611">
            <w:pPr>
              <w:pStyle w:val="TableParagraph"/>
              <w:spacing w:before="153"/>
              <w:ind w:left="448"/>
              <w:rPr>
                <w:i/>
                <w:sz w:val="28"/>
              </w:rPr>
            </w:pPr>
            <w:r>
              <w:rPr>
                <w:sz w:val="28"/>
              </w:rPr>
              <w:t>Email</w:t>
            </w:r>
            <w:r>
              <w:rPr>
                <w:spacing w:val="-5"/>
                <w:sz w:val="28"/>
              </w:rPr>
              <w:t xml:space="preserve"> </w:t>
            </w:r>
            <w:r>
              <w:rPr>
                <w:sz w:val="28"/>
              </w:rPr>
              <w:t>address:</w:t>
            </w:r>
            <w:r>
              <w:rPr>
                <w:spacing w:val="-3"/>
                <w:sz w:val="28"/>
              </w:rPr>
              <w:t xml:space="preserve"> </w:t>
            </w:r>
            <w:hyperlink r:id="rId23">
              <w:r>
                <w:rPr>
                  <w:i/>
                  <w:spacing w:val="-2"/>
                  <w:sz w:val="28"/>
                </w:rPr>
                <w:t>duyennt@agtex.com.vn</w:t>
              </w:r>
            </w:hyperlink>
          </w:p>
        </w:tc>
      </w:tr>
      <w:tr w:rsidR="00C56328">
        <w:trPr>
          <w:trHeight w:val="2130"/>
        </w:trPr>
        <w:tc>
          <w:tcPr>
            <w:tcW w:w="1560" w:type="dxa"/>
          </w:tcPr>
          <w:p w:rsidR="00C56328" w:rsidRDefault="00271611">
            <w:pPr>
              <w:pStyle w:val="TableParagraph"/>
              <w:spacing w:before="120"/>
              <w:ind w:left="22" w:right="42"/>
              <w:jc w:val="center"/>
              <w:rPr>
                <w:b/>
                <w:sz w:val="28"/>
              </w:rPr>
            </w:pPr>
            <w:r>
              <w:rPr>
                <w:b/>
                <w:sz w:val="28"/>
              </w:rPr>
              <w:t>GCC</w:t>
            </w:r>
            <w:r>
              <w:rPr>
                <w:b/>
                <w:spacing w:val="-3"/>
                <w:sz w:val="28"/>
              </w:rPr>
              <w:t xml:space="preserve"> </w:t>
            </w:r>
            <w:r>
              <w:rPr>
                <w:b/>
                <w:spacing w:val="-5"/>
                <w:sz w:val="28"/>
              </w:rPr>
              <w:t>5.1</w:t>
            </w:r>
          </w:p>
        </w:tc>
        <w:tc>
          <w:tcPr>
            <w:tcW w:w="7655" w:type="dxa"/>
          </w:tcPr>
          <w:p w:rsidR="00C56328" w:rsidRDefault="00271611">
            <w:pPr>
              <w:pStyle w:val="TableParagraph"/>
              <w:spacing w:before="115" w:line="264" w:lineRule="auto"/>
              <w:ind w:left="107" w:right="104" w:firstLine="340"/>
              <w:jc w:val="both"/>
              <w:rPr>
                <w:sz w:val="28"/>
              </w:rPr>
            </w:pPr>
            <w:r>
              <w:rPr>
                <w:sz w:val="28"/>
              </w:rPr>
              <w:t xml:space="preserve">- Value of contract performance security: 10% of contract </w:t>
            </w:r>
            <w:r>
              <w:rPr>
                <w:spacing w:val="-2"/>
                <w:sz w:val="28"/>
              </w:rPr>
              <w:t>price.</w:t>
            </w:r>
          </w:p>
          <w:p w:rsidR="00C56328" w:rsidRDefault="00271611">
            <w:pPr>
              <w:pStyle w:val="TableParagraph"/>
              <w:spacing w:before="120" w:line="264" w:lineRule="auto"/>
              <w:ind w:left="107" w:right="102" w:firstLine="480"/>
              <w:jc w:val="both"/>
              <w:rPr>
                <w:sz w:val="28"/>
              </w:rPr>
            </w:pPr>
            <w:r>
              <w:rPr>
                <w:sz w:val="28"/>
              </w:rPr>
              <w:t>- Validity of contract performance security: The contract performance security takes effect from the effective date of the contract until the two parties sign the acceptance minutes.</w:t>
            </w:r>
          </w:p>
        </w:tc>
      </w:tr>
      <w:tr w:rsidR="00C56328">
        <w:trPr>
          <w:trHeight w:val="1305"/>
        </w:trPr>
        <w:tc>
          <w:tcPr>
            <w:tcW w:w="1560" w:type="dxa"/>
          </w:tcPr>
          <w:p w:rsidR="00C56328" w:rsidRDefault="00271611">
            <w:pPr>
              <w:pStyle w:val="TableParagraph"/>
              <w:spacing w:before="120"/>
              <w:ind w:left="22" w:right="42"/>
              <w:jc w:val="center"/>
              <w:rPr>
                <w:b/>
                <w:sz w:val="28"/>
              </w:rPr>
            </w:pPr>
            <w:r>
              <w:rPr>
                <w:b/>
                <w:sz w:val="28"/>
              </w:rPr>
              <w:t>GCC</w:t>
            </w:r>
            <w:r>
              <w:rPr>
                <w:b/>
                <w:spacing w:val="-3"/>
                <w:sz w:val="28"/>
              </w:rPr>
              <w:t xml:space="preserve"> </w:t>
            </w:r>
            <w:r>
              <w:rPr>
                <w:b/>
                <w:spacing w:val="-5"/>
                <w:sz w:val="28"/>
              </w:rPr>
              <w:t>5.4</w:t>
            </w:r>
          </w:p>
        </w:tc>
        <w:tc>
          <w:tcPr>
            <w:tcW w:w="7655" w:type="dxa"/>
          </w:tcPr>
          <w:p w:rsidR="00C56328" w:rsidRDefault="00271611">
            <w:pPr>
              <w:pStyle w:val="TableParagraph"/>
              <w:spacing w:before="115" w:line="264" w:lineRule="auto"/>
              <w:ind w:left="107" w:firstLine="340"/>
              <w:rPr>
                <w:sz w:val="28"/>
              </w:rPr>
            </w:pPr>
            <w:r>
              <w:rPr>
                <w:sz w:val="28"/>
              </w:rPr>
              <w:t>Time limit</w:t>
            </w:r>
            <w:r>
              <w:rPr>
                <w:spacing w:val="-1"/>
                <w:sz w:val="28"/>
              </w:rPr>
              <w:t xml:space="preserve"> </w:t>
            </w:r>
            <w:r>
              <w:rPr>
                <w:sz w:val="28"/>
              </w:rPr>
              <w:t>for</w:t>
            </w:r>
            <w:r>
              <w:rPr>
                <w:spacing w:val="-1"/>
                <w:sz w:val="28"/>
              </w:rPr>
              <w:t xml:space="preserve"> </w:t>
            </w:r>
            <w:r>
              <w:rPr>
                <w:sz w:val="28"/>
              </w:rPr>
              <w:t>return</w:t>
            </w:r>
            <w:r>
              <w:rPr>
                <w:spacing w:val="-1"/>
                <w:sz w:val="28"/>
              </w:rPr>
              <w:t xml:space="preserve"> </w:t>
            </w:r>
            <w:r>
              <w:rPr>
                <w:sz w:val="28"/>
              </w:rPr>
              <w:t>of</w:t>
            </w:r>
            <w:r>
              <w:rPr>
                <w:spacing w:val="-1"/>
                <w:sz w:val="28"/>
              </w:rPr>
              <w:t xml:space="preserve"> </w:t>
            </w:r>
            <w:r>
              <w:rPr>
                <w:sz w:val="28"/>
              </w:rPr>
              <w:t>contract</w:t>
            </w:r>
            <w:r>
              <w:rPr>
                <w:spacing w:val="-1"/>
                <w:sz w:val="28"/>
              </w:rPr>
              <w:t xml:space="preserve"> </w:t>
            </w:r>
            <w:r>
              <w:rPr>
                <w:sz w:val="28"/>
              </w:rPr>
              <w:t>performance</w:t>
            </w:r>
            <w:r>
              <w:rPr>
                <w:spacing w:val="-1"/>
                <w:sz w:val="28"/>
              </w:rPr>
              <w:t xml:space="preserve"> </w:t>
            </w:r>
            <w:r>
              <w:rPr>
                <w:sz w:val="28"/>
              </w:rPr>
              <w:t>security: 10</w:t>
            </w:r>
            <w:r>
              <w:rPr>
                <w:spacing w:val="-2"/>
                <w:sz w:val="28"/>
              </w:rPr>
              <w:t xml:space="preserve"> </w:t>
            </w:r>
            <w:r>
              <w:rPr>
                <w:sz w:val="28"/>
              </w:rPr>
              <w:t>days from the time the contractor completes the contract obligations</w:t>
            </w:r>
          </w:p>
        </w:tc>
      </w:tr>
    </w:tbl>
    <w:p w:rsidR="00C56328" w:rsidRDefault="00C56328">
      <w:pPr>
        <w:spacing w:line="264" w:lineRule="auto"/>
        <w:rPr>
          <w:sz w:val="28"/>
        </w:rPr>
        <w:sectPr w:rsidR="00C56328">
          <w:pgSz w:w="11910" w:h="16840"/>
          <w:pgMar w:top="1040" w:right="300" w:bottom="280" w:left="940" w:header="722" w:footer="0" w:gutter="0"/>
          <w:cols w:space="720"/>
        </w:sectPr>
      </w:pPr>
    </w:p>
    <w:p w:rsidR="00C56328" w:rsidRDefault="00C56328">
      <w:pPr>
        <w:pStyle w:val="BodyText"/>
        <w:spacing w:before="7"/>
        <w:rPr>
          <w:sz w:val="14"/>
        </w:rPr>
      </w:pPr>
    </w:p>
    <w:tbl>
      <w:tblPr>
        <w:tblW w:w="0" w:type="auto"/>
        <w:tblInd w:w="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7655"/>
      </w:tblGrid>
      <w:tr w:rsidR="00C56328">
        <w:trPr>
          <w:trHeight w:val="947"/>
        </w:trPr>
        <w:tc>
          <w:tcPr>
            <w:tcW w:w="1560" w:type="dxa"/>
          </w:tcPr>
          <w:p w:rsidR="00C56328" w:rsidRDefault="00271611">
            <w:pPr>
              <w:pStyle w:val="TableParagraph"/>
              <w:spacing w:before="117"/>
              <w:ind w:left="22" w:right="42"/>
              <w:jc w:val="center"/>
              <w:rPr>
                <w:b/>
                <w:sz w:val="28"/>
              </w:rPr>
            </w:pPr>
            <w:r>
              <w:rPr>
                <w:b/>
                <w:sz w:val="28"/>
              </w:rPr>
              <w:t>GCC</w:t>
            </w:r>
            <w:r>
              <w:rPr>
                <w:b/>
                <w:spacing w:val="-3"/>
                <w:sz w:val="28"/>
              </w:rPr>
              <w:t xml:space="preserve"> </w:t>
            </w:r>
            <w:r>
              <w:rPr>
                <w:b/>
                <w:spacing w:val="-5"/>
                <w:sz w:val="28"/>
              </w:rPr>
              <w:t>6.1</w:t>
            </w:r>
          </w:p>
        </w:tc>
        <w:tc>
          <w:tcPr>
            <w:tcW w:w="7655" w:type="dxa"/>
          </w:tcPr>
          <w:p w:rsidR="00C56328" w:rsidRDefault="00271611">
            <w:pPr>
              <w:pStyle w:val="TableParagraph"/>
              <w:tabs>
                <w:tab w:val="left" w:pos="3408"/>
              </w:tabs>
              <w:spacing w:before="112" w:line="264" w:lineRule="auto"/>
              <w:ind w:left="107" w:right="99" w:firstLine="340"/>
              <w:rPr>
                <w:i/>
                <w:sz w:val="28"/>
              </w:rPr>
            </w:pPr>
            <w:r>
              <w:rPr>
                <w:sz w:val="28"/>
              </w:rPr>
              <w:t>List</w:t>
            </w:r>
            <w:r>
              <w:rPr>
                <w:spacing w:val="40"/>
                <w:sz w:val="28"/>
              </w:rPr>
              <w:t xml:space="preserve"> </w:t>
            </w:r>
            <w:r>
              <w:rPr>
                <w:sz w:val="28"/>
              </w:rPr>
              <w:t>of</w:t>
            </w:r>
            <w:r>
              <w:rPr>
                <w:spacing w:val="40"/>
                <w:sz w:val="28"/>
              </w:rPr>
              <w:t xml:space="preserve"> </w:t>
            </w:r>
            <w:r>
              <w:rPr>
                <w:sz w:val="28"/>
              </w:rPr>
              <w:t>subcontractors:</w:t>
            </w:r>
            <w:r>
              <w:rPr>
                <w:sz w:val="28"/>
                <w:u w:val="single"/>
              </w:rPr>
              <w:tab/>
            </w:r>
            <w:r>
              <w:rPr>
                <w:spacing w:val="-15"/>
                <w:sz w:val="28"/>
              </w:rPr>
              <w:t xml:space="preserve"> </w:t>
            </w:r>
            <w:r>
              <w:rPr>
                <w:i/>
                <w:sz w:val="28"/>
              </w:rPr>
              <w:t>[write</w:t>
            </w:r>
            <w:r>
              <w:rPr>
                <w:i/>
                <w:spacing w:val="40"/>
                <w:sz w:val="28"/>
              </w:rPr>
              <w:t xml:space="preserve"> </w:t>
            </w:r>
            <w:r>
              <w:rPr>
                <w:i/>
                <w:sz w:val="28"/>
              </w:rPr>
              <w:t>the</w:t>
            </w:r>
            <w:r>
              <w:rPr>
                <w:i/>
                <w:spacing w:val="40"/>
                <w:sz w:val="28"/>
              </w:rPr>
              <w:t xml:space="preserve"> </w:t>
            </w:r>
            <w:r>
              <w:rPr>
                <w:i/>
                <w:sz w:val="28"/>
              </w:rPr>
              <w:t>list</w:t>
            </w:r>
            <w:r>
              <w:rPr>
                <w:i/>
                <w:spacing w:val="40"/>
                <w:sz w:val="28"/>
              </w:rPr>
              <w:t xml:space="preserve"> </w:t>
            </w:r>
            <w:r>
              <w:rPr>
                <w:i/>
                <w:sz w:val="28"/>
              </w:rPr>
              <w:t>of</w:t>
            </w:r>
            <w:r>
              <w:rPr>
                <w:i/>
                <w:spacing w:val="40"/>
                <w:sz w:val="28"/>
              </w:rPr>
              <w:t xml:space="preserve"> </w:t>
            </w:r>
            <w:r>
              <w:rPr>
                <w:i/>
                <w:sz w:val="28"/>
              </w:rPr>
              <w:t>subcontractors</w:t>
            </w:r>
            <w:r>
              <w:rPr>
                <w:i/>
                <w:spacing w:val="40"/>
                <w:sz w:val="28"/>
              </w:rPr>
              <w:t xml:space="preserve"> </w:t>
            </w:r>
            <w:r>
              <w:rPr>
                <w:i/>
                <w:sz w:val="28"/>
              </w:rPr>
              <w:t>in accordance with the list of subcontractors stated in the BP].</w:t>
            </w:r>
          </w:p>
        </w:tc>
      </w:tr>
      <w:tr w:rsidR="00C56328">
        <w:trPr>
          <w:trHeight w:val="3547"/>
        </w:trPr>
        <w:tc>
          <w:tcPr>
            <w:tcW w:w="1560" w:type="dxa"/>
          </w:tcPr>
          <w:p w:rsidR="00C56328" w:rsidRDefault="00271611">
            <w:pPr>
              <w:pStyle w:val="TableParagraph"/>
              <w:spacing w:before="117"/>
              <w:ind w:left="22" w:right="42"/>
              <w:jc w:val="center"/>
              <w:rPr>
                <w:b/>
                <w:sz w:val="28"/>
              </w:rPr>
            </w:pPr>
            <w:r>
              <w:rPr>
                <w:b/>
                <w:sz w:val="28"/>
              </w:rPr>
              <w:t>GCC</w:t>
            </w:r>
            <w:r>
              <w:rPr>
                <w:b/>
                <w:spacing w:val="-3"/>
                <w:sz w:val="28"/>
              </w:rPr>
              <w:t xml:space="preserve"> </w:t>
            </w:r>
            <w:r>
              <w:rPr>
                <w:b/>
                <w:spacing w:val="-5"/>
                <w:sz w:val="28"/>
              </w:rPr>
              <w:t>7.2</w:t>
            </w:r>
          </w:p>
        </w:tc>
        <w:tc>
          <w:tcPr>
            <w:tcW w:w="7655" w:type="dxa"/>
          </w:tcPr>
          <w:p w:rsidR="00C56328" w:rsidRDefault="00271611">
            <w:pPr>
              <w:pStyle w:val="TableParagraph"/>
              <w:spacing w:before="112"/>
              <w:ind w:left="448"/>
              <w:jc w:val="both"/>
              <w:rPr>
                <w:sz w:val="28"/>
              </w:rPr>
            </w:pPr>
            <w:r>
              <w:rPr>
                <w:sz w:val="28"/>
              </w:rPr>
              <w:t>Time</w:t>
            </w:r>
            <w:r>
              <w:rPr>
                <w:spacing w:val="-6"/>
                <w:sz w:val="28"/>
              </w:rPr>
              <w:t xml:space="preserve"> </w:t>
            </w:r>
            <w:r>
              <w:rPr>
                <w:sz w:val="28"/>
              </w:rPr>
              <w:t>to</w:t>
            </w:r>
            <w:r>
              <w:rPr>
                <w:spacing w:val="-4"/>
                <w:sz w:val="28"/>
              </w:rPr>
              <w:t xml:space="preserve"> </w:t>
            </w:r>
            <w:r>
              <w:rPr>
                <w:sz w:val="28"/>
              </w:rPr>
              <w:t>conduct</w:t>
            </w:r>
            <w:r>
              <w:rPr>
                <w:spacing w:val="-8"/>
                <w:sz w:val="28"/>
              </w:rPr>
              <w:t xml:space="preserve"> </w:t>
            </w:r>
            <w:r>
              <w:rPr>
                <w:sz w:val="28"/>
              </w:rPr>
              <w:t>negotiation</w:t>
            </w:r>
            <w:r>
              <w:rPr>
                <w:spacing w:val="-4"/>
                <w:sz w:val="28"/>
              </w:rPr>
              <w:t xml:space="preserve"> </w:t>
            </w:r>
            <w:r>
              <w:rPr>
                <w:sz w:val="28"/>
              </w:rPr>
              <w:t>and</w:t>
            </w:r>
            <w:r>
              <w:rPr>
                <w:spacing w:val="-1"/>
                <w:sz w:val="28"/>
              </w:rPr>
              <w:t xml:space="preserve"> </w:t>
            </w:r>
            <w:r>
              <w:rPr>
                <w:sz w:val="28"/>
              </w:rPr>
              <w:t>mediation:</w:t>
            </w:r>
            <w:r>
              <w:rPr>
                <w:spacing w:val="-4"/>
                <w:sz w:val="28"/>
              </w:rPr>
              <w:t xml:space="preserve"> </w:t>
            </w:r>
            <w:r>
              <w:rPr>
                <w:sz w:val="28"/>
              </w:rPr>
              <w:t>15</w:t>
            </w:r>
            <w:r>
              <w:rPr>
                <w:spacing w:val="-4"/>
                <w:sz w:val="28"/>
              </w:rPr>
              <w:t xml:space="preserve"> </w:t>
            </w:r>
            <w:r>
              <w:rPr>
                <w:spacing w:val="-2"/>
                <w:sz w:val="28"/>
              </w:rPr>
              <w:t>days.</w:t>
            </w:r>
          </w:p>
          <w:p w:rsidR="00C56328" w:rsidRDefault="00271611">
            <w:pPr>
              <w:pStyle w:val="TableParagraph"/>
              <w:spacing w:before="154" w:line="264" w:lineRule="auto"/>
              <w:ind w:left="107" w:right="96" w:firstLine="340"/>
              <w:jc w:val="both"/>
              <w:rPr>
                <w:i/>
                <w:sz w:val="28"/>
              </w:rPr>
            </w:pPr>
            <w:r>
              <w:rPr>
                <w:sz w:val="28"/>
              </w:rPr>
              <w:t>Dispute resolution:</w:t>
            </w:r>
            <w:r>
              <w:rPr>
                <w:spacing w:val="80"/>
                <w:w w:val="150"/>
                <w:sz w:val="28"/>
                <w:u w:val="single"/>
              </w:rPr>
              <w:t xml:space="preserve"> </w:t>
            </w:r>
            <w:r>
              <w:rPr>
                <w:spacing w:val="-48"/>
                <w:w w:val="150"/>
                <w:sz w:val="28"/>
              </w:rPr>
              <w:t xml:space="preserve"> </w:t>
            </w:r>
            <w:r>
              <w:rPr>
                <w:i/>
                <w:sz w:val="28"/>
              </w:rPr>
              <w:t>[Specify the time and mechanism for dispute settlement based on the scale and nature of the bidding package. In which, it is necessary to specify the time to send the request for dispute resolution, the organization to settle the dispute (the Court in Vietnam or the Vietnam International Arbitration Center next to the Vietnam Chamber of Commerce and Industry or other arbitrations in Vietnam), costs for dispute settlement, etc.]</w:t>
            </w:r>
          </w:p>
        </w:tc>
      </w:tr>
      <w:tr w:rsidR="00C56328">
        <w:trPr>
          <w:trHeight w:val="3902"/>
        </w:trPr>
        <w:tc>
          <w:tcPr>
            <w:tcW w:w="1560" w:type="dxa"/>
          </w:tcPr>
          <w:p w:rsidR="00C56328" w:rsidRDefault="00271611">
            <w:pPr>
              <w:pStyle w:val="TableParagraph"/>
              <w:spacing w:before="120"/>
              <w:ind w:left="22" w:right="47"/>
              <w:jc w:val="center"/>
              <w:rPr>
                <w:b/>
                <w:sz w:val="28"/>
              </w:rPr>
            </w:pPr>
            <w:r>
              <w:rPr>
                <w:b/>
                <w:sz w:val="28"/>
              </w:rPr>
              <w:t>GCC</w:t>
            </w:r>
            <w:r>
              <w:rPr>
                <w:b/>
                <w:spacing w:val="-3"/>
                <w:sz w:val="28"/>
              </w:rPr>
              <w:t xml:space="preserve"> </w:t>
            </w:r>
            <w:r>
              <w:rPr>
                <w:b/>
                <w:spacing w:val="-10"/>
                <w:sz w:val="28"/>
              </w:rPr>
              <w:t>9</w:t>
            </w:r>
          </w:p>
        </w:tc>
        <w:tc>
          <w:tcPr>
            <w:tcW w:w="7655" w:type="dxa"/>
          </w:tcPr>
          <w:p w:rsidR="00C56328" w:rsidRDefault="00271611">
            <w:pPr>
              <w:pStyle w:val="TableParagraph"/>
              <w:spacing w:before="115" w:line="264" w:lineRule="auto"/>
              <w:ind w:left="107" w:right="93" w:firstLine="340"/>
              <w:jc w:val="both"/>
              <w:rPr>
                <w:i/>
                <w:sz w:val="28"/>
              </w:rPr>
            </w:pPr>
            <w:r>
              <w:rPr>
                <w:sz w:val="28"/>
              </w:rPr>
              <w:t xml:space="preserve">The contractor must provide the following information and documents: </w:t>
            </w:r>
            <w:r>
              <w:rPr>
                <w:i/>
                <w:sz w:val="28"/>
              </w:rPr>
              <w:t>shipping documents (transferable bill of lading, non- negotiable seaway bill, airway bill, railway bill, roadway bill), insurance certificate, Contractor's or manufacturer's warranty, inspection certificate from an inspection agency, shipping information from the</w:t>
            </w:r>
            <w:r>
              <w:rPr>
                <w:i/>
                <w:spacing w:val="-2"/>
                <w:sz w:val="28"/>
              </w:rPr>
              <w:t xml:space="preserve"> </w:t>
            </w:r>
            <w:r>
              <w:rPr>
                <w:i/>
                <w:sz w:val="28"/>
              </w:rPr>
              <w:t>Contractor's factory, packing list, certificate of origin, certificate of quality, etc.</w:t>
            </w:r>
          </w:p>
          <w:p w:rsidR="00C56328" w:rsidRDefault="00271611">
            <w:pPr>
              <w:pStyle w:val="TableParagraph"/>
              <w:spacing w:before="120" w:line="264" w:lineRule="auto"/>
              <w:ind w:left="107" w:right="96" w:firstLine="340"/>
              <w:jc w:val="both"/>
              <w:rPr>
                <w:sz w:val="28"/>
              </w:rPr>
            </w:pPr>
            <w:r>
              <w:rPr>
                <w:sz w:val="28"/>
              </w:rPr>
              <w:t>The Investor must receive the above information and documents before the goods arrive at the named place, otherwise the Contractor will have to bear all costs incurred in connection.</w:t>
            </w:r>
          </w:p>
        </w:tc>
      </w:tr>
      <w:tr w:rsidR="00C56328">
        <w:trPr>
          <w:trHeight w:val="594"/>
        </w:trPr>
        <w:tc>
          <w:tcPr>
            <w:tcW w:w="1560" w:type="dxa"/>
          </w:tcPr>
          <w:p w:rsidR="00C56328" w:rsidRDefault="00271611">
            <w:pPr>
              <w:pStyle w:val="TableParagraph"/>
              <w:spacing w:before="117"/>
              <w:ind w:left="22" w:right="44"/>
              <w:jc w:val="center"/>
              <w:rPr>
                <w:b/>
                <w:sz w:val="28"/>
              </w:rPr>
            </w:pPr>
            <w:r>
              <w:rPr>
                <w:b/>
                <w:sz w:val="28"/>
              </w:rPr>
              <w:t>GCC</w:t>
            </w:r>
            <w:r>
              <w:rPr>
                <w:b/>
                <w:spacing w:val="-3"/>
                <w:sz w:val="28"/>
              </w:rPr>
              <w:t xml:space="preserve"> </w:t>
            </w:r>
            <w:r>
              <w:rPr>
                <w:b/>
                <w:spacing w:val="-4"/>
                <w:sz w:val="28"/>
              </w:rPr>
              <w:t>11.1</w:t>
            </w:r>
          </w:p>
        </w:tc>
        <w:tc>
          <w:tcPr>
            <w:tcW w:w="7655" w:type="dxa"/>
          </w:tcPr>
          <w:p w:rsidR="00C56328" w:rsidRDefault="00271611">
            <w:pPr>
              <w:pStyle w:val="TableParagraph"/>
              <w:spacing w:before="112"/>
              <w:ind w:left="448"/>
              <w:rPr>
                <w:i/>
                <w:sz w:val="28"/>
              </w:rPr>
            </w:pPr>
            <w:r>
              <w:rPr>
                <w:sz w:val="28"/>
              </w:rPr>
              <w:t>Type</w:t>
            </w:r>
            <w:r>
              <w:rPr>
                <w:spacing w:val="-5"/>
                <w:sz w:val="28"/>
              </w:rPr>
              <w:t xml:space="preserve"> </w:t>
            </w:r>
            <w:r>
              <w:rPr>
                <w:sz w:val="28"/>
              </w:rPr>
              <w:t>of</w:t>
            </w:r>
            <w:r>
              <w:rPr>
                <w:spacing w:val="-5"/>
                <w:sz w:val="28"/>
              </w:rPr>
              <w:t xml:space="preserve"> </w:t>
            </w:r>
            <w:r>
              <w:rPr>
                <w:sz w:val="28"/>
              </w:rPr>
              <w:t>contract</w:t>
            </w:r>
            <w:r>
              <w:rPr>
                <w:i/>
                <w:sz w:val="28"/>
              </w:rPr>
              <w:t>:</w:t>
            </w:r>
            <w:r>
              <w:rPr>
                <w:i/>
                <w:spacing w:val="-4"/>
                <w:sz w:val="28"/>
              </w:rPr>
              <w:t xml:space="preserve"> </w:t>
            </w:r>
            <w:r>
              <w:rPr>
                <w:i/>
                <w:sz w:val="28"/>
              </w:rPr>
              <w:t>Lump-</w:t>
            </w:r>
            <w:r>
              <w:rPr>
                <w:i/>
                <w:spacing w:val="-5"/>
                <w:sz w:val="28"/>
              </w:rPr>
              <w:t>sum</w:t>
            </w:r>
          </w:p>
        </w:tc>
      </w:tr>
      <w:tr w:rsidR="00C56328">
        <w:trPr>
          <w:trHeight w:val="594"/>
        </w:trPr>
        <w:tc>
          <w:tcPr>
            <w:tcW w:w="1560" w:type="dxa"/>
          </w:tcPr>
          <w:p w:rsidR="00C56328" w:rsidRDefault="00271611">
            <w:pPr>
              <w:pStyle w:val="TableParagraph"/>
              <w:spacing w:before="117"/>
              <w:ind w:left="22" w:right="44"/>
              <w:jc w:val="center"/>
              <w:rPr>
                <w:b/>
                <w:sz w:val="28"/>
              </w:rPr>
            </w:pPr>
            <w:r>
              <w:rPr>
                <w:b/>
                <w:sz w:val="28"/>
              </w:rPr>
              <w:t>GCC</w:t>
            </w:r>
            <w:r>
              <w:rPr>
                <w:b/>
                <w:spacing w:val="-3"/>
                <w:sz w:val="28"/>
              </w:rPr>
              <w:t xml:space="preserve"> </w:t>
            </w:r>
            <w:r>
              <w:rPr>
                <w:b/>
                <w:spacing w:val="-4"/>
                <w:sz w:val="28"/>
              </w:rPr>
              <w:t>11.2</w:t>
            </w:r>
          </w:p>
        </w:tc>
        <w:tc>
          <w:tcPr>
            <w:tcW w:w="7655" w:type="dxa"/>
          </w:tcPr>
          <w:p w:rsidR="00C56328" w:rsidRDefault="00271611">
            <w:pPr>
              <w:pStyle w:val="TableParagraph"/>
              <w:spacing w:before="112"/>
              <w:ind w:left="448"/>
              <w:rPr>
                <w:sz w:val="28"/>
              </w:rPr>
            </w:pPr>
            <w:r>
              <w:rPr>
                <w:sz w:val="28"/>
              </w:rPr>
              <w:t>Contract</w:t>
            </w:r>
            <w:r>
              <w:rPr>
                <w:spacing w:val="-9"/>
                <w:sz w:val="28"/>
              </w:rPr>
              <w:t xml:space="preserve"> </w:t>
            </w:r>
            <w:r>
              <w:rPr>
                <w:sz w:val="28"/>
              </w:rPr>
              <w:t>price:</w:t>
            </w:r>
            <w:r>
              <w:rPr>
                <w:spacing w:val="-2"/>
                <w:sz w:val="28"/>
              </w:rPr>
              <w:t xml:space="preserve"> </w:t>
            </w:r>
            <w:r>
              <w:rPr>
                <w:spacing w:val="-4"/>
                <w:sz w:val="28"/>
              </w:rPr>
              <w:t>fixed</w:t>
            </w:r>
          </w:p>
        </w:tc>
      </w:tr>
      <w:tr w:rsidR="00C56328">
        <w:trPr>
          <w:trHeight w:val="1423"/>
        </w:trPr>
        <w:tc>
          <w:tcPr>
            <w:tcW w:w="1560" w:type="dxa"/>
          </w:tcPr>
          <w:p w:rsidR="00C56328" w:rsidRDefault="00271611">
            <w:pPr>
              <w:pStyle w:val="TableParagraph"/>
              <w:spacing w:before="117"/>
              <w:ind w:left="22" w:right="44"/>
              <w:jc w:val="center"/>
              <w:rPr>
                <w:b/>
                <w:sz w:val="28"/>
              </w:rPr>
            </w:pPr>
            <w:r>
              <w:rPr>
                <w:b/>
                <w:sz w:val="28"/>
              </w:rPr>
              <w:t>GCC</w:t>
            </w:r>
            <w:r>
              <w:rPr>
                <w:b/>
                <w:spacing w:val="-3"/>
                <w:sz w:val="28"/>
              </w:rPr>
              <w:t xml:space="preserve"> </w:t>
            </w:r>
            <w:r>
              <w:rPr>
                <w:b/>
                <w:spacing w:val="-4"/>
                <w:sz w:val="28"/>
              </w:rPr>
              <w:t>12.4</w:t>
            </w:r>
          </w:p>
        </w:tc>
        <w:tc>
          <w:tcPr>
            <w:tcW w:w="7655" w:type="dxa"/>
          </w:tcPr>
          <w:p w:rsidR="00C56328" w:rsidRDefault="00271611">
            <w:pPr>
              <w:pStyle w:val="TableParagraph"/>
              <w:spacing w:before="112" w:line="266" w:lineRule="auto"/>
              <w:ind w:left="107" w:firstLine="340"/>
              <w:rPr>
                <w:sz w:val="28"/>
              </w:rPr>
            </w:pPr>
            <w:r>
              <w:rPr>
                <w:sz w:val="28"/>
              </w:rPr>
              <w:t>Foreign</w:t>
            </w:r>
            <w:r>
              <w:rPr>
                <w:spacing w:val="40"/>
                <w:sz w:val="28"/>
              </w:rPr>
              <w:t xml:space="preserve"> </w:t>
            </w:r>
            <w:r>
              <w:rPr>
                <w:sz w:val="28"/>
              </w:rPr>
              <w:t>contractor</w:t>
            </w:r>
            <w:r>
              <w:rPr>
                <w:spacing w:val="40"/>
                <w:sz w:val="28"/>
              </w:rPr>
              <w:t xml:space="preserve"> </w:t>
            </w:r>
            <w:r>
              <w:rPr>
                <w:sz w:val="28"/>
              </w:rPr>
              <w:t>tax:</w:t>
            </w:r>
            <w:r>
              <w:rPr>
                <w:spacing w:val="40"/>
                <w:sz w:val="28"/>
              </w:rPr>
              <w:t xml:space="preserve"> </w:t>
            </w:r>
            <w:r>
              <w:rPr>
                <w:sz w:val="28"/>
              </w:rPr>
              <w:t>Applicable.</w:t>
            </w:r>
            <w:r>
              <w:rPr>
                <w:spacing w:val="40"/>
                <w:sz w:val="28"/>
              </w:rPr>
              <w:t xml:space="preserve"> </w:t>
            </w:r>
            <w:r>
              <w:rPr>
                <w:sz w:val="28"/>
              </w:rPr>
              <w:t>Negotiation</w:t>
            </w:r>
            <w:r>
              <w:rPr>
                <w:spacing w:val="40"/>
                <w:sz w:val="28"/>
              </w:rPr>
              <w:t xml:space="preserve"> </w:t>
            </w:r>
            <w:r>
              <w:rPr>
                <w:sz w:val="28"/>
              </w:rPr>
              <w:t>in</w:t>
            </w:r>
            <w:r>
              <w:rPr>
                <w:spacing w:val="40"/>
                <w:sz w:val="28"/>
              </w:rPr>
              <w:t xml:space="preserve"> </w:t>
            </w:r>
            <w:r>
              <w:rPr>
                <w:sz w:val="28"/>
              </w:rPr>
              <w:t xml:space="preserve">Contract </w:t>
            </w:r>
            <w:r>
              <w:rPr>
                <w:spacing w:val="-2"/>
                <w:sz w:val="28"/>
              </w:rPr>
              <w:t>Negotiation</w:t>
            </w:r>
          </w:p>
        </w:tc>
      </w:tr>
      <w:tr w:rsidR="00C56328">
        <w:trPr>
          <w:trHeight w:val="1067"/>
        </w:trPr>
        <w:tc>
          <w:tcPr>
            <w:tcW w:w="1560" w:type="dxa"/>
          </w:tcPr>
          <w:p w:rsidR="00C56328" w:rsidRDefault="00271611">
            <w:pPr>
              <w:pStyle w:val="TableParagraph"/>
              <w:spacing w:before="117"/>
              <w:ind w:left="22" w:right="44"/>
              <w:jc w:val="center"/>
              <w:rPr>
                <w:b/>
                <w:sz w:val="28"/>
              </w:rPr>
            </w:pPr>
            <w:r>
              <w:rPr>
                <w:b/>
                <w:sz w:val="28"/>
              </w:rPr>
              <w:t>GCC</w:t>
            </w:r>
            <w:r>
              <w:rPr>
                <w:b/>
                <w:spacing w:val="-3"/>
                <w:sz w:val="28"/>
              </w:rPr>
              <w:t xml:space="preserve"> </w:t>
            </w:r>
            <w:r>
              <w:rPr>
                <w:b/>
                <w:spacing w:val="-4"/>
                <w:sz w:val="28"/>
              </w:rPr>
              <w:t>12.5</w:t>
            </w:r>
          </w:p>
        </w:tc>
        <w:tc>
          <w:tcPr>
            <w:tcW w:w="7655" w:type="dxa"/>
          </w:tcPr>
          <w:p w:rsidR="00C56328" w:rsidRDefault="00271611">
            <w:pPr>
              <w:pStyle w:val="TableParagraph"/>
              <w:spacing w:before="112"/>
              <w:ind w:left="448"/>
              <w:rPr>
                <w:sz w:val="28"/>
              </w:rPr>
            </w:pPr>
            <w:r>
              <w:rPr>
                <w:sz w:val="28"/>
              </w:rPr>
              <w:t>Tax</w:t>
            </w:r>
            <w:r>
              <w:rPr>
                <w:spacing w:val="-5"/>
                <w:sz w:val="28"/>
              </w:rPr>
              <w:t xml:space="preserve"> </w:t>
            </w:r>
            <w:r>
              <w:rPr>
                <w:sz w:val="28"/>
              </w:rPr>
              <w:t>adjustment:</w:t>
            </w:r>
            <w:r>
              <w:rPr>
                <w:spacing w:val="-4"/>
                <w:sz w:val="28"/>
              </w:rPr>
              <w:t xml:space="preserve"> </w:t>
            </w:r>
            <w:r>
              <w:rPr>
                <w:spacing w:val="-2"/>
                <w:sz w:val="28"/>
              </w:rPr>
              <w:t>Allowed</w:t>
            </w:r>
          </w:p>
        </w:tc>
      </w:tr>
      <w:tr w:rsidR="00C56328">
        <w:trPr>
          <w:trHeight w:val="1067"/>
        </w:trPr>
        <w:tc>
          <w:tcPr>
            <w:tcW w:w="1560" w:type="dxa"/>
          </w:tcPr>
          <w:p w:rsidR="00C56328" w:rsidRDefault="00271611">
            <w:pPr>
              <w:pStyle w:val="TableParagraph"/>
              <w:spacing w:before="117"/>
              <w:ind w:left="33" w:right="25"/>
              <w:jc w:val="center"/>
              <w:rPr>
                <w:b/>
                <w:sz w:val="28"/>
              </w:rPr>
            </w:pPr>
            <w:r>
              <w:rPr>
                <w:b/>
                <w:sz w:val="28"/>
              </w:rPr>
              <w:t>GCC</w:t>
            </w:r>
            <w:r>
              <w:rPr>
                <w:b/>
                <w:spacing w:val="-3"/>
                <w:sz w:val="28"/>
              </w:rPr>
              <w:t xml:space="preserve"> </w:t>
            </w:r>
            <w:r>
              <w:rPr>
                <w:b/>
                <w:spacing w:val="-4"/>
                <w:sz w:val="28"/>
              </w:rPr>
              <w:t>13.1</w:t>
            </w:r>
          </w:p>
        </w:tc>
        <w:tc>
          <w:tcPr>
            <w:tcW w:w="7655" w:type="dxa"/>
          </w:tcPr>
          <w:p w:rsidR="00C56328" w:rsidRDefault="00271611">
            <w:pPr>
              <w:pStyle w:val="TableParagraph"/>
              <w:spacing w:before="112"/>
              <w:ind w:left="448"/>
              <w:rPr>
                <w:sz w:val="28"/>
              </w:rPr>
            </w:pPr>
            <w:r>
              <w:rPr>
                <w:sz w:val="28"/>
              </w:rPr>
              <w:t>Advance:</w:t>
            </w:r>
            <w:r>
              <w:rPr>
                <w:spacing w:val="-5"/>
                <w:sz w:val="28"/>
              </w:rPr>
              <w:t xml:space="preserve"> </w:t>
            </w:r>
            <w:r>
              <w:rPr>
                <w:sz w:val="28"/>
              </w:rPr>
              <w:t>Not</w:t>
            </w:r>
            <w:r>
              <w:rPr>
                <w:spacing w:val="-5"/>
                <w:sz w:val="28"/>
              </w:rPr>
              <w:t xml:space="preserve"> </w:t>
            </w:r>
            <w:r>
              <w:rPr>
                <w:spacing w:val="-2"/>
                <w:sz w:val="28"/>
              </w:rPr>
              <w:t>applicable</w:t>
            </w:r>
          </w:p>
        </w:tc>
      </w:tr>
      <w:tr w:rsidR="00C56328">
        <w:trPr>
          <w:trHeight w:val="950"/>
        </w:trPr>
        <w:tc>
          <w:tcPr>
            <w:tcW w:w="1560" w:type="dxa"/>
          </w:tcPr>
          <w:p w:rsidR="00C56328" w:rsidRDefault="00271611">
            <w:pPr>
              <w:pStyle w:val="TableParagraph"/>
              <w:spacing w:before="118"/>
              <w:ind w:left="33" w:right="25"/>
              <w:jc w:val="center"/>
              <w:rPr>
                <w:b/>
                <w:sz w:val="28"/>
              </w:rPr>
            </w:pPr>
            <w:r>
              <w:rPr>
                <w:b/>
                <w:sz w:val="28"/>
              </w:rPr>
              <w:t>GCC</w:t>
            </w:r>
            <w:r>
              <w:rPr>
                <w:b/>
                <w:spacing w:val="-3"/>
                <w:sz w:val="28"/>
              </w:rPr>
              <w:t xml:space="preserve"> </w:t>
            </w:r>
            <w:r>
              <w:rPr>
                <w:b/>
                <w:spacing w:val="-4"/>
                <w:sz w:val="28"/>
              </w:rPr>
              <w:t>14.2</w:t>
            </w:r>
          </w:p>
        </w:tc>
        <w:tc>
          <w:tcPr>
            <w:tcW w:w="7655" w:type="dxa"/>
          </w:tcPr>
          <w:p w:rsidR="00C56328" w:rsidRDefault="00271611">
            <w:pPr>
              <w:pStyle w:val="TableParagraph"/>
              <w:spacing w:before="110"/>
              <w:ind w:left="107"/>
              <w:rPr>
                <w:sz w:val="28"/>
              </w:rPr>
            </w:pPr>
            <w:r>
              <w:rPr>
                <w:sz w:val="28"/>
              </w:rPr>
              <w:t>Payment</w:t>
            </w:r>
            <w:r>
              <w:rPr>
                <w:spacing w:val="-6"/>
                <w:sz w:val="28"/>
              </w:rPr>
              <w:t xml:space="preserve"> </w:t>
            </w:r>
            <w:r>
              <w:rPr>
                <w:sz w:val="28"/>
              </w:rPr>
              <w:t>mode:</w:t>
            </w:r>
            <w:r>
              <w:rPr>
                <w:spacing w:val="-4"/>
                <w:sz w:val="28"/>
              </w:rPr>
              <w:t xml:space="preserve"> </w:t>
            </w:r>
            <w:r>
              <w:rPr>
                <w:sz w:val="28"/>
              </w:rPr>
              <w:t>irrevocable</w:t>
            </w:r>
            <w:r>
              <w:rPr>
                <w:spacing w:val="-6"/>
                <w:sz w:val="28"/>
              </w:rPr>
              <w:t xml:space="preserve"> </w:t>
            </w:r>
            <w:r>
              <w:rPr>
                <w:spacing w:val="-5"/>
                <w:sz w:val="28"/>
              </w:rPr>
              <w:t>L/C</w:t>
            </w:r>
          </w:p>
          <w:p w:rsidR="00C56328" w:rsidRDefault="00271611">
            <w:pPr>
              <w:pStyle w:val="TableParagraph"/>
              <w:tabs>
                <w:tab w:val="left" w:pos="828"/>
              </w:tabs>
              <w:spacing w:before="190" w:line="308" w:lineRule="exact"/>
              <w:ind w:left="467"/>
              <w:rPr>
                <w:sz w:val="28"/>
              </w:rPr>
            </w:pPr>
            <w:r>
              <w:rPr>
                <w:spacing w:val="-10"/>
                <w:sz w:val="28"/>
              </w:rPr>
              <w:t>-</w:t>
            </w:r>
            <w:r>
              <w:rPr>
                <w:sz w:val="28"/>
              </w:rPr>
              <w:tab/>
              <w:t>90%</w:t>
            </w:r>
            <w:r>
              <w:rPr>
                <w:spacing w:val="31"/>
                <w:sz w:val="28"/>
              </w:rPr>
              <w:t xml:space="preserve"> </w:t>
            </w:r>
            <w:r>
              <w:rPr>
                <w:sz w:val="28"/>
              </w:rPr>
              <w:t>of</w:t>
            </w:r>
            <w:r>
              <w:rPr>
                <w:spacing w:val="38"/>
                <w:sz w:val="28"/>
              </w:rPr>
              <w:t xml:space="preserve"> </w:t>
            </w:r>
            <w:r>
              <w:rPr>
                <w:sz w:val="28"/>
              </w:rPr>
              <w:t>the</w:t>
            </w:r>
            <w:r>
              <w:rPr>
                <w:spacing w:val="38"/>
                <w:sz w:val="28"/>
              </w:rPr>
              <w:t xml:space="preserve"> </w:t>
            </w:r>
            <w:r>
              <w:rPr>
                <w:sz w:val="28"/>
              </w:rPr>
              <w:t>contract</w:t>
            </w:r>
            <w:r>
              <w:rPr>
                <w:spacing w:val="36"/>
                <w:sz w:val="28"/>
              </w:rPr>
              <w:t xml:space="preserve"> </w:t>
            </w:r>
            <w:r>
              <w:rPr>
                <w:sz w:val="28"/>
              </w:rPr>
              <w:t>value</w:t>
            </w:r>
            <w:r>
              <w:rPr>
                <w:spacing w:val="35"/>
                <w:sz w:val="28"/>
              </w:rPr>
              <w:t xml:space="preserve"> </w:t>
            </w:r>
            <w:r>
              <w:rPr>
                <w:sz w:val="28"/>
              </w:rPr>
              <w:t>to</w:t>
            </w:r>
            <w:r>
              <w:rPr>
                <w:spacing w:val="36"/>
                <w:sz w:val="28"/>
              </w:rPr>
              <w:t xml:space="preserve"> </w:t>
            </w:r>
            <w:r>
              <w:rPr>
                <w:sz w:val="28"/>
              </w:rPr>
              <w:t>be</w:t>
            </w:r>
            <w:r>
              <w:rPr>
                <w:spacing w:val="35"/>
                <w:sz w:val="28"/>
              </w:rPr>
              <w:t xml:space="preserve"> </w:t>
            </w:r>
            <w:r>
              <w:rPr>
                <w:sz w:val="28"/>
              </w:rPr>
              <w:t>paid</w:t>
            </w:r>
            <w:r>
              <w:rPr>
                <w:spacing w:val="36"/>
                <w:sz w:val="28"/>
              </w:rPr>
              <w:t xml:space="preserve"> </w:t>
            </w:r>
            <w:r>
              <w:rPr>
                <w:sz w:val="28"/>
              </w:rPr>
              <w:t>upon</w:t>
            </w:r>
            <w:r>
              <w:rPr>
                <w:spacing w:val="38"/>
                <w:sz w:val="28"/>
              </w:rPr>
              <w:t xml:space="preserve"> </w:t>
            </w:r>
            <w:r>
              <w:rPr>
                <w:sz w:val="28"/>
              </w:rPr>
              <w:t>receipt</w:t>
            </w:r>
            <w:r>
              <w:rPr>
                <w:spacing w:val="36"/>
                <w:sz w:val="28"/>
              </w:rPr>
              <w:t xml:space="preserve"> </w:t>
            </w:r>
            <w:r>
              <w:rPr>
                <w:sz w:val="28"/>
              </w:rPr>
              <w:t>of</w:t>
            </w:r>
            <w:r>
              <w:rPr>
                <w:spacing w:val="38"/>
                <w:sz w:val="28"/>
              </w:rPr>
              <w:t xml:space="preserve"> </w:t>
            </w:r>
            <w:r>
              <w:rPr>
                <w:spacing w:val="-5"/>
                <w:sz w:val="28"/>
              </w:rPr>
              <w:t>the</w:t>
            </w:r>
          </w:p>
        </w:tc>
      </w:tr>
    </w:tbl>
    <w:p w:rsidR="00C56328" w:rsidRDefault="00C56328">
      <w:pPr>
        <w:spacing w:line="308" w:lineRule="exact"/>
        <w:rPr>
          <w:sz w:val="28"/>
        </w:rPr>
        <w:sectPr w:rsidR="00C56328">
          <w:pgSz w:w="11910" w:h="16840"/>
          <w:pgMar w:top="1040" w:right="300" w:bottom="280" w:left="940" w:header="722" w:footer="0" w:gutter="0"/>
          <w:cols w:space="720"/>
        </w:sectPr>
      </w:pPr>
    </w:p>
    <w:p w:rsidR="00C56328" w:rsidRDefault="00C56328">
      <w:pPr>
        <w:pStyle w:val="BodyText"/>
        <w:spacing w:before="7"/>
        <w:rPr>
          <w:sz w:val="14"/>
        </w:rPr>
      </w:pPr>
    </w:p>
    <w:tbl>
      <w:tblPr>
        <w:tblW w:w="0" w:type="auto"/>
        <w:tblInd w:w="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7655"/>
      </w:tblGrid>
      <w:tr w:rsidR="00C56328">
        <w:trPr>
          <w:trHeight w:val="2051"/>
        </w:trPr>
        <w:tc>
          <w:tcPr>
            <w:tcW w:w="1560" w:type="dxa"/>
          </w:tcPr>
          <w:p w:rsidR="00C56328" w:rsidRDefault="00C56328">
            <w:pPr>
              <w:pStyle w:val="TableParagraph"/>
              <w:rPr>
                <w:sz w:val="28"/>
              </w:rPr>
            </w:pPr>
          </w:p>
        </w:tc>
        <w:tc>
          <w:tcPr>
            <w:tcW w:w="7655" w:type="dxa"/>
          </w:tcPr>
          <w:p w:rsidR="00C56328" w:rsidRDefault="00271611">
            <w:pPr>
              <w:pStyle w:val="TableParagraph"/>
              <w:ind w:left="828" w:right="146"/>
              <w:jc w:val="both"/>
              <w:rPr>
                <w:sz w:val="28"/>
              </w:rPr>
            </w:pPr>
            <w:r>
              <w:rPr>
                <w:sz w:val="28"/>
              </w:rPr>
              <w:t>appropriate documents presented through the bank within 30 days from the date of the bill of lading</w:t>
            </w:r>
          </w:p>
          <w:p w:rsidR="00C56328" w:rsidRDefault="00271611">
            <w:pPr>
              <w:pStyle w:val="TableParagraph"/>
              <w:spacing w:before="112"/>
              <w:ind w:left="828" w:right="148" w:hanging="361"/>
              <w:jc w:val="both"/>
              <w:rPr>
                <w:sz w:val="28"/>
              </w:rPr>
            </w:pPr>
            <w:r>
              <w:rPr>
                <w:sz w:val="28"/>
              </w:rPr>
              <w:t>-</w:t>
            </w:r>
            <w:r>
              <w:rPr>
                <w:spacing w:val="80"/>
                <w:sz w:val="28"/>
              </w:rPr>
              <w:t xml:space="preserve"> </w:t>
            </w:r>
            <w:r>
              <w:rPr>
                <w:sz w:val="28"/>
              </w:rPr>
              <w:t>10% of the remaining contract price to be paid within 30 days from the date the Contractor presents the warranty security</w:t>
            </w:r>
            <w:r>
              <w:rPr>
                <w:spacing w:val="35"/>
                <w:sz w:val="28"/>
              </w:rPr>
              <w:t xml:space="preserve"> </w:t>
            </w:r>
            <w:r>
              <w:rPr>
                <w:sz w:val="28"/>
              </w:rPr>
              <w:t>to</w:t>
            </w:r>
            <w:r>
              <w:rPr>
                <w:spacing w:val="40"/>
                <w:sz w:val="28"/>
              </w:rPr>
              <w:t xml:space="preserve"> </w:t>
            </w:r>
            <w:r>
              <w:rPr>
                <w:sz w:val="28"/>
              </w:rPr>
              <w:t>the</w:t>
            </w:r>
            <w:r>
              <w:rPr>
                <w:spacing w:val="39"/>
                <w:sz w:val="28"/>
              </w:rPr>
              <w:t xml:space="preserve"> </w:t>
            </w:r>
            <w:r>
              <w:rPr>
                <w:sz w:val="28"/>
              </w:rPr>
              <w:t>Investor</w:t>
            </w:r>
            <w:r>
              <w:rPr>
                <w:spacing w:val="39"/>
                <w:sz w:val="28"/>
              </w:rPr>
              <w:t xml:space="preserve"> </w:t>
            </w:r>
            <w:r>
              <w:rPr>
                <w:sz w:val="28"/>
              </w:rPr>
              <w:t>with</w:t>
            </w:r>
            <w:r>
              <w:rPr>
                <w:spacing w:val="40"/>
                <w:sz w:val="28"/>
              </w:rPr>
              <w:t xml:space="preserve"> </w:t>
            </w:r>
            <w:r>
              <w:rPr>
                <w:sz w:val="28"/>
              </w:rPr>
              <w:t>a</w:t>
            </w:r>
            <w:r>
              <w:rPr>
                <w:spacing w:val="39"/>
                <w:sz w:val="28"/>
              </w:rPr>
              <w:t xml:space="preserve"> </w:t>
            </w:r>
            <w:r>
              <w:rPr>
                <w:sz w:val="28"/>
              </w:rPr>
              <w:t>value</w:t>
            </w:r>
            <w:r>
              <w:rPr>
                <w:spacing w:val="39"/>
                <w:sz w:val="28"/>
              </w:rPr>
              <w:t xml:space="preserve"> </w:t>
            </w:r>
            <w:r>
              <w:rPr>
                <w:sz w:val="28"/>
              </w:rPr>
              <w:t>of</w:t>
            </w:r>
            <w:r>
              <w:rPr>
                <w:spacing w:val="37"/>
                <w:sz w:val="28"/>
              </w:rPr>
              <w:t xml:space="preserve"> </w:t>
            </w:r>
            <w:r>
              <w:rPr>
                <w:sz w:val="28"/>
              </w:rPr>
              <w:t>5%</w:t>
            </w:r>
            <w:r>
              <w:rPr>
                <w:spacing w:val="38"/>
                <w:sz w:val="28"/>
              </w:rPr>
              <w:t xml:space="preserve"> </w:t>
            </w:r>
            <w:r>
              <w:rPr>
                <w:sz w:val="28"/>
              </w:rPr>
              <w:t>valid</w:t>
            </w:r>
            <w:r>
              <w:rPr>
                <w:spacing w:val="40"/>
                <w:sz w:val="28"/>
              </w:rPr>
              <w:t xml:space="preserve"> </w:t>
            </w:r>
            <w:r>
              <w:rPr>
                <w:sz w:val="28"/>
              </w:rPr>
              <w:t>for</w:t>
            </w:r>
            <w:r>
              <w:rPr>
                <w:spacing w:val="40"/>
                <w:sz w:val="28"/>
              </w:rPr>
              <w:t xml:space="preserve"> </w:t>
            </w:r>
            <w:r>
              <w:rPr>
                <w:spacing w:val="-5"/>
                <w:sz w:val="28"/>
              </w:rPr>
              <w:t>the</w:t>
            </w:r>
          </w:p>
          <w:p w:rsidR="00C56328" w:rsidRDefault="00271611">
            <w:pPr>
              <w:pStyle w:val="TableParagraph"/>
              <w:spacing w:before="1" w:line="308" w:lineRule="exact"/>
              <w:ind w:left="828"/>
              <w:jc w:val="both"/>
              <w:rPr>
                <w:sz w:val="28"/>
              </w:rPr>
            </w:pPr>
            <w:r>
              <w:rPr>
                <w:sz w:val="28"/>
              </w:rPr>
              <w:t>entire</w:t>
            </w:r>
            <w:r>
              <w:rPr>
                <w:spacing w:val="-4"/>
                <w:sz w:val="28"/>
              </w:rPr>
              <w:t xml:space="preserve"> </w:t>
            </w:r>
            <w:r>
              <w:rPr>
                <w:sz w:val="28"/>
              </w:rPr>
              <w:t>warranty</w:t>
            </w:r>
            <w:r>
              <w:rPr>
                <w:spacing w:val="-7"/>
                <w:sz w:val="28"/>
              </w:rPr>
              <w:t xml:space="preserve"> </w:t>
            </w:r>
            <w:r>
              <w:rPr>
                <w:spacing w:val="-2"/>
                <w:sz w:val="28"/>
              </w:rPr>
              <w:t>period.</w:t>
            </w:r>
          </w:p>
        </w:tc>
      </w:tr>
      <w:tr w:rsidR="00C56328">
        <w:trPr>
          <w:trHeight w:val="947"/>
        </w:trPr>
        <w:tc>
          <w:tcPr>
            <w:tcW w:w="1560" w:type="dxa"/>
          </w:tcPr>
          <w:p w:rsidR="00C56328" w:rsidRDefault="00271611">
            <w:pPr>
              <w:pStyle w:val="TableParagraph"/>
              <w:spacing w:before="117"/>
              <w:ind w:left="33" w:right="25"/>
              <w:jc w:val="center"/>
              <w:rPr>
                <w:b/>
                <w:sz w:val="28"/>
              </w:rPr>
            </w:pPr>
            <w:r>
              <w:rPr>
                <w:b/>
                <w:sz w:val="28"/>
              </w:rPr>
              <w:t>GCC</w:t>
            </w:r>
            <w:r>
              <w:rPr>
                <w:b/>
                <w:spacing w:val="-3"/>
                <w:sz w:val="28"/>
              </w:rPr>
              <w:t xml:space="preserve"> </w:t>
            </w:r>
            <w:r>
              <w:rPr>
                <w:b/>
                <w:spacing w:val="-4"/>
                <w:sz w:val="28"/>
              </w:rPr>
              <w:t>18.2</w:t>
            </w:r>
          </w:p>
        </w:tc>
        <w:tc>
          <w:tcPr>
            <w:tcW w:w="7655" w:type="dxa"/>
          </w:tcPr>
          <w:p w:rsidR="00C56328" w:rsidRDefault="00271611">
            <w:pPr>
              <w:pStyle w:val="TableParagraph"/>
              <w:spacing w:before="112" w:line="264" w:lineRule="auto"/>
              <w:ind w:left="107" w:firstLine="340"/>
              <w:rPr>
                <w:sz w:val="28"/>
              </w:rPr>
            </w:pPr>
            <w:r>
              <w:rPr>
                <w:sz w:val="28"/>
              </w:rPr>
              <w:t>Packing,</w:t>
            </w:r>
            <w:r>
              <w:rPr>
                <w:spacing w:val="40"/>
                <w:sz w:val="28"/>
              </w:rPr>
              <w:t xml:space="preserve"> </w:t>
            </w:r>
            <w:r>
              <w:rPr>
                <w:sz w:val="28"/>
              </w:rPr>
              <w:t>notes</w:t>
            </w:r>
            <w:r>
              <w:rPr>
                <w:spacing w:val="40"/>
                <w:sz w:val="28"/>
              </w:rPr>
              <w:t xml:space="preserve"> </w:t>
            </w:r>
            <w:r>
              <w:rPr>
                <w:sz w:val="28"/>
              </w:rPr>
              <w:t>for</w:t>
            </w:r>
            <w:r>
              <w:rPr>
                <w:spacing w:val="40"/>
                <w:sz w:val="28"/>
              </w:rPr>
              <w:t xml:space="preserve"> </w:t>
            </w:r>
            <w:r>
              <w:rPr>
                <w:sz w:val="28"/>
              </w:rPr>
              <w:t>goods,</w:t>
            </w:r>
            <w:r>
              <w:rPr>
                <w:spacing w:val="40"/>
                <w:sz w:val="28"/>
              </w:rPr>
              <w:t xml:space="preserve"> </w:t>
            </w:r>
            <w:r>
              <w:rPr>
                <w:sz w:val="28"/>
              </w:rPr>
              <w:t>documents</w:t>
            </w:r>
            <w:r>
              <w:rPr>
                <w:spacing w:val="40"/>
                <w:sz w:val="28"/>
              </w:rPr>
              <w:t xml:space="preserve"> </w:t>
            </w:r>
            <w:r>
              <w:rPr>
                <w:sz w:val="28"/>
              </w:rPr>
              <w:t>inside</w:t>
            </w:r>
            <w:r>
              <w:rPr>
                <w:spacing w:val="40"/>
                <w:sz w:val="28"/>
              </w:rPr>
              <w:t xml:space="preserve"> </w:t>
            </w:r>
            <w:r>
              <w:rPr>
                <w:sz w:val="28"/>
              </w:rPr>
              <w:t>and</w:t>
            </w:r>
            <w:r>
              <w:rPr>
                <w:spacing w:val="40"/>
                <w:sz w:val="28"/>
              </w:rPr>
              <w:t xml:space="preserve"> </w:t>
            </w:r>
            <w:r>
              <w:rPr>
                <w:sz w:val="28"/>
              </w:rPr>
              <w:t>outside</w:t>
            </w:r>
            <w:r>
              <w:rPr>
                <w:spacing w:val="40"/>
                <w:sz w:val="28"/>
              </w:rPr>
              <w:t xml:space="preserve"> </w:t>
            </w:r>
            <w:r>
              <w:rPr>
                <w:sz w:val="28"/>
              </w:rPr>
              <w:t>the package: According to international standards</w:t>
            </w:r>
          </w:p>
        </w:tc>
      </w:tr>
      <w:tr w:rsidR="00C56328">
        <w:trPr>
          <w:trHeight w:val="967"/>
        </w:trPr>
        <w:tc>
          <w:tcPr>
            <w:tcW w:w="1560" w:type="dxa"/>
          </w:tcPr>
          <w:p w:rsidR="00C56328" w:rsidRDefault="00271611">
            <w:pPr>
              <w:pStyle w:val="TableParagraph"/>
              <w:spacing w:before="117"/>
              <w:ind w:left="32" w:right="25"/>
              <w:jc w:val="center"/>
              <w:rPr>
                <w:b/>
                <w:sz w:val="28"/>
              </w:rPr>
            </w:pPr>
            <w:r>
              <w:rPr>
                <w:b/>
                <w:sz w:val="28"/>
              </w:rPr>
              <w:t>GCC</w:t>
            </w:r>
            <w:r>
              <w:rPr>
                <w:b/>
                <w:spacing w:val="-3"/>
                <w:sz w:val="28"/>
              </w:rPr>
              <w:t xml:space="preserve"> </w:t>
            </w:r>
            <w:r>
              <w:rPr>
                <w:b/>
                <w:spacing w:val="-5"/>
                <w:sz w:val="28"/>
              </w:rPr>
              <w:t>19</w:t>
            </w:r>
          </w:p>
        </w:tc>
        <w:tc>
          <w:tcPr>
            <w:tcW w:w="7655" w:type="dxa"/>
          </w:tcPr>
          <w:p w:rsidR="00C56328" w:rsidRDefault="00271611">
            <w:pPr>
              <w:pStyle w:val="TableParagraph"/>
              <w:spacing w:before="112"/>
              <w:ind w:left="520"/>
              <w:rPr>
                <w:sz w:val="28"/>
              </w:rPr>
            </w:pPr>
            <w:r>
              <w:rPr>
                <w:sz w:val="28"/>
              </w:rPr>
              <w:t>“Coverage</w:t>
            </w:r>
            <w:r>
              <w:rPr>
                <w:spacing w:val="-5"/>
                <w:sz w:val="28"/>
              </w:rPr>
              <w:t xml:space="preserve"> </w:t>
            </w:r>
            <w:r>
              <w:rPr>
                <w:sz w:val="28"/>
              </w:rPr>
              <w:t>is</w:t>
            </w:r>
            <w:r>
              <w:rPr>
                <w:spacing w:val="-4"/>
                <w:sz w:val="28"/>
              </w:rPr>
              <w:t xml:space="preserve"> </w:t>
            </w:r>
            <w:r>
              <w:rPr>
                <w:sz w:val="28"/>
              </w:rPr>
              <w:t>in</w:t>
            </w:r>
            <w:r>
              <w:rPr>
                <w:spacing w:val="-4"/>
                <w:sz w:val="28"/>
              </w:rPr>
              <w:t xml:space="preserve"> </w:t>
            </w:r>
            <w:r>
              <w:rPr>
                <w:sz w:val="28"/>
              </w:rPr>
              <w:t>accordance</w:t>
            </w:r>
            <w:r>
              <w:rPr>
                <w:spacing w:val="-5"/>
                <w:sz w:val="28"/>
              </w:rPr>
              <w:t xml:space="preserve"> </w:t>
            </w:r>
            <w:r>
              <w:rPr>
                <w:sz w:val="28"/>
              </w:rPr>
              <w:t>with</w:t>
            </w:r>
            <w:r>
              <w:rPr>
                <w:spacing w:val="-3"/>
                <w:sz w:val="28"/>
              </w:rPr>
              <w:t xml:space="preserve"> </w:t>
            </w:r>
            <w:r>
              <w:rPr>
                <w:spacing w:val="-2"/>
                <w:sz w:val="28"/>
              </w:rPr>
              <w:t>Incoterms</w:t>
            </w:r>
            <w:r>
              <w:rPr>
                <w:i/>
                <w:spacing w:val="-2"/>
                <w:sz w:val="28"/>
              </w:rPr>
              <w:t>.</w:t>
            </w:r>
            <w:r>
              <w:rPr>
                <w:spacing w:val="-2"/>
                <w:sz w:val="28"/>
              </w:rPr>
              <w:t>”</w:t>
            </w:r>
          </w:p>
        </w:tc>
      </w:tr>
      <w:tr w:rsidR="00C56328">
        <w:trPr>
          <w:trHeight w:val="1322"/>
        </w:trPr>
        <w:tc>
          <w:tcPr>
            <w:tcW w:w="1560" w:type="dxa"/>
          </w:tcPr>
          <w:p w:rsidR="00C56328" w:rsidRDefault="00271611">
            <w:pPr>
              <w:pStyle w:val="TableParagraph"/>
              <w:spacing w:before="120"/>
              <w:ind w:left="33" w:right="25"/>
              <w:jc w:val="center"/>
              <w:rPr>
                <w:b/>
                <w:sz w:val="28"/>
              </w:rPr>
            </w:pPr>
            <w:r>
              <w:rPr>
                <w:b/>
                <w:sz w:val="28"/>
              </w:rPr>
              <w:t>GCC</w:t>
            </w:r>
            <w:r>
              <w:rPr>
                <w:b/>
                <w:spacing w:val="-3"/>
                <w:sz w:val="28"/>
              </w:rPr>
              <w:t xml:space="preserve"> </w:t>
            </w:r>
            <w:r>
              <w:rPr>
                <w:b/>
                <w:spacing w:val="-4"/>
                <w:sz w:val="28"/>
              </w:rPr>
              <w:t>20.1</w:t>
            </w:r>
          </w:p>
        </w:tc>
        <w:tc>
          <w:tcPr>
            <w:tcW w:w="7655" w:type="dxa"/>
          </w:tcPr>
          <w:p w:rsidR="00C56328" w:rsidRDefault="00271611">
            <w:pPr>
              <w:pStyle w:val="TableParagraph"/>
              <w:tabs>
                <w:tab w:val="left" w:pos="1589"/>
                <w:tab w:val="left" w:pos="2767"/>
                <w:tab w:val="left" w:pos="4023"/>
                <w:tab w:val="left" w:pos="4580"/>
                <w:tab w:val="left" w:pos="5014"/>
                <w:tab w:val="left" w:pos="6488"/>
                <w:tab w:val="left" w:pos="7198"/>
              </w:tabs>
              <w:spacing w:before="115" w:line="264" w:lineRule="auto"/>
              <w:ind w:left="107" w:right="101" w:firstLine="412"/>
              <w:rPr>
                <w:sz w:val="28"/>
              </w:rPr>
            </w:pPr>
            <w:r>
              <w:rPr>
                <w:spacing w:val="-2"/>
                <w:sz w:val="28"/>
              </w:rPr>
              <w:t>“Goods</w:t>
            </w:r>
            <w:r>
              <w:rPr>
                <w:sz w:val="28"/>
              </w:rPr>
              <w:tab/>
            </w:r>
            <w:r>
              <w:rPr>
                <w:spacing w:val="-2"/>
                <w:sz w:val="28"/>
              </w:rPr>
              <w:t>shipping</w:t>
            </w:r>
            <w:r>
              <w:rPr>
                <w:sz w:val="28"/>
              </w:rPr>
              <w:tab/>
            </w:r>
            <w:r>
              <w:rPr>
                <w:spacing w:val="-2"/>
                <w:sz w:val="28"/>
              </w:rPr>
              <w:t>liabilities</w:t>
            </w:r>
            <w:r>
              <w:rPr>
                <w:sz w:val="28"/>
              </w:rPr>
              <w:tab/>
            </w:r>
            <w:r>
              <w:rPr>
                <w:spacing w:val="-4"/>
                <w:sz w:val="28"/>
              </w:rPr>
              <w:t>are</w:t>
            </w:r>
            <w:r>
              <w:rPr>
                <w:sz w:val="28"/>
              </w:rPr>
              <w:tab/>
            </w:r>
            <w:r>
              <w:rPr>
                <w:spacing w:val="-6"/>
                <w:sz w:val="28"/>
              </w:rPr>
              <w:t>in</w:t>
            </w:r>
            <w:r>
              <w:rPr>
                <w:sz w:val="28"/>
              </w:rPr>
              <w:tab/>
            </w:r>
            <w:r>
              <w:rPr>
                <w:spacing w:val="-2"/>
                <w:sz w:val="28"/>
              </w:rPr>
              <w:t>accordance</w:t>
            </w:r>
            <w:r>
              <w:rPr>
                <w:sz w:val="28"/>
              </w:rPr>
              <w:tab/>
            </w:r>
            <w:r>
              <w:rPr>
                <w:spacing w:val="-4"/>
                <w:sz w:val="28"/>
              </w:rPr>
              <w:t>with</w:t>
            </w:r>
            <w:r>
              <w:rPr>
                <w:sz w:val="28"/>
              </w:rPr>
              <w:tab/>
            </w:r>
            <w:r>
              <w:rPr>
                <w:spacing w:val="-4"/>
                <w:sz w:val="28"/>
              </w:rPr>
              <w:t xml:space="preserve">the </w:t>
            </w:r>
            <w:r>
              <w:rPr>
                <w:sz w:val="28"/>
              </w:rPr>
              <w:t>Incoterms on delivery terms”</w:t>
            </w:r>
          </w:p>
        </w:tc>
      </w:tr>
      <w:tr w:rsidR="00C56328">
        <w:trPr>
          <w:trHeight w:val="594"/>
        </w:trPr>
        <w:tc>
          <w:tcPr>
            <w:tcW w:w="1560" w:type="dxa"/>
          </w:tcPr>
          <w:p w:rsidR="00C56328" w:rsidRDefault="00271611">
            <w:pPr>
              <w:pStyle w:val="TableParagraph"/>
              <w:spacing w:before="117"/>
              <w:ind w:left="33" w:right="25"/>
              <w:jc w:val="center"/>
              <w:rPr>
                <w:b/>
                <w:sz w:val="28"/>
              </w:rPr>
            </w:pPr>
            <w:r>
              <w:rPr>
                <w:b/>
                <w:sz w:val="28"/>
              </w:rPr>
              <w:t>GCC</w:t>
            </w:r>
            <w:r>
              <w:rPr>
                <w:b/>
                <w:spacing w:val="-3"/>
                <w:sz w:val="28"/>
              </w:rPr>
              <w:t xml:space="preserve"> </w:t>
            </w:r>
            <w:r>
              <w:rPr>
                <w:b/>
                <w:spacing w:val="-4"/>
                <w:sz w:val="28"/>
              </w:rPr>
              <w:t>20.2</w:t>
            </w:r>
          </w:p>
        </w:tc>
        <w:tc>
          <w:tcPr>
            <w:tcW w:w="7655" w:type="dxa"/>
          </w:tcPr>
          <w:p w:rsidR="00C56328" w:rsidRDefault="00271611">
            <w:pPr>
              <w:pStyle w:val="TableParagraph"/>
              <w:spacing w:before="112"/>
              <w:ind w:left="448"/>
              <w:rPr>
                <w:sz w:val="28"/>
              </w:rPr>
            </w:pPr>
            <w:r>
              <w:rPr>
                <w:sz w:val="28"/>
              </w:rPr>
              <w:t>Services</w:t>
            </w:r>
            <w:r>
              <w:rPr>
                <w:spacing w:val="-9"/>
                <w:sz w:val="28"/>
              </w:rPr>
              <w:t xml:space="preserve"> </w:t>
            </w:r>
            <w:r>
              <w:rPr>
                <w:sz w:val="28"/>
              </w:rPr>
              <w:t>included:</w:t>
            </w:r>
            <w:r>
              <w:rPr>
                <w:spacing w:val="-10"/>
                <w:sz w:val="28"/>
              </w:rPr>
              <w:t xml:space="preserve"> </w:t>
            </w:r>
            <w:r>
              <w:rPr>
                <w:sz w:val="28"/>
              </w:rPr>
              <w:t>specified</w:t>
            </w:r>
            <w:r>
              <w:rPr>
                <w:spacing w:val="-6"/>
                <w:sz w:val="28"/>
              </w:rPr>
              <w:t xml:space="preserve"> </w:t>
            </w:r>
            <w:r>
              <w:rPr>
                <w:sz w:val="28"/>
              </w:rPr>
              <w:t>during</w:t>
            </w:r>
            <w:r>
              <w:rPr>
                <w:spacing w:val="-2"/>
                <w:sz w:val="28"/>
              </w:rPr>
              <w:t xml:space="preserve"> </w:t>
            </w:r>
            <w:r>
              <w:rPr>
                <w:sz w:val="28"/>
              </w:rPr>
              <w:t>contract</w:t>
            </w:r>
            <w:r>
              <w:rPr>
                <w:spacing w:val="-6"/>
                <w:sz w:val="28"/>
              </w:rPr>
              <w:t xml:space="preserve"> </w:t>
            </w:r>
            <w:r>
              <w:rPr>
                <w:spacing w:val="-2"/>
                <w:sz w:val="28"/>
              </w:rPr>
              <w:t>negotiation</w:t>
            </w:r>
          </w:p>
        </w:tc>
      </w:tr>
      <w:tr w:rsidR="00C56328">
        <w:trPr>
          <w:trHeight w:val="947"/>
        </w:trPr>
        <w:tc>
          <w:tcPr>
            <w:tcW w:w="1560" w:type="dxa"/>
          </w:tcPr>
          <w:p w:rsidR="00C56328" w:rsidRDefault="00271611">
            <w:pPr>
              <w:pStyle w:val="TableParagraph"/>
              <w:spacing w:before="117"/>
              <w:ind w:left="33" w:right="25"/>
              <w:jc w:val="center"/>
              <w:rPr>
                <w:b/>
                <w:sz w:val="28"/>
              </w:rPr>
            </w:pPr>
            <w:r>
              <w:rPr>
                <w:b/>
                <w:sz w:val="28"/>
              </w:rPr>
              <w:t>GCC</w:t>
            </w:r>
            <w:r>
              <w:rPr>
                <w:b/>
                <w:spacing w:val="-3"/>
                <w:sz w:val="28"/>
              </w:rPr>
              <w:t xml:space="preserve"> </w:t>
            </w:r>
            <w:r>
              <w:rPr>
                <w:b/>
                <w:spacing w:val="-4"/>
                <w:sz w:val="28"/>
              </w:rPr>
              <w:t>21.1</w:t>
            </w:r>
          </w:p>
        </w:tc>
        <w:tc>
          <w:tcPr>
            <w:tcW w:w="7655" w:type="dxa"/>
          </w:tcPr>
          <w:p w:rsidR="00C56328" w:rsidRDefault="00271611">
            <w:pPr>
              <w:pStyle w:val="TableParagraph"/>
              <w:spacing w:before="112" w:line="264" w:lineRule="auto"/>
              <w:ind w:left="107" w:firstLine="340"/>
              <w:rPr>
                <w:sz w:val="28"/>
              </w:rPr>
            </w:pPr>
            <w:r>
              <w:rPr>
                <w:sz w:val="28"/>
              </w:rPr>
              <w:t>Inspection</w:t>
            </w:r>
            <w:r>
              <w:rPr>
                <w:spacing w:val="80"/>
                <w:sz w:val="28"/>
              </w:rPr>
              <w:t xml:space="preserve"> </w:t>
            </w:r>
            <w:r>
              <w:rPr>
                <w:sz w:val="28"/>
              </w:rPr>
              <w:t>and</w:t>
            </w:r>
            <w:r>
              <w:rPr>
                <w:spacing w:val="80"/>
                <w:sz w:val="28"/>
              </w:rPr>
              <w:t xml:space="preserve"> </w:t>
            </w:r>
            <w:r>
              <w:rPr>
                <w:sz w:val="28"/>
              </w:rPr>
              <w:t>testing</w:t>
            </w:r>
            <w:r>
              <w:rPr>
                <w:spacing w:val="80"/>
                <w:sz w:val="28"/>
              </w:rPr>
              <w:t xml:space="preserve"> </w:t>
            </w:r>
            <w:r>
              <w:rPr>
                <w:sz w:val="28"/>
              </w:rPr>
              <w:t>of</w:t>
            </w:r>
            <w:r>
              <w:rPr>
                <w:spacing w:val="80"/>
                <w:sz w:val="28"/>
              </w:rPr>
              <w:t xml:space="preserve"> </w:t>
            </w:r>
            <w:r>
              <w:rPr>
                <w:sz w:val="28"/>
              </w:rPr>
              <w:t>goods:</w:t>
            </w:r>
            <w:r>
              <w:rPr>
                <w:spacing w:val="80"/>
                <w:sz w:val="28"/>
              </w:rPr>
              <w:t xml:space="preserve"> </w:t>
            </w:r>
            <w:r>
              <w:rPr>
                <w:sz w:val="28"/>
              </w:rPr>
              <w:t>specified</w:t>
            </w:r>
            <w:r>
              <w:rPr>
                <w:spacing w:val="80"/>
                <w:sz w:val="28"/>
              </w:rPr>
              <w:t xml:space="preserve"> </w:t>
            </w:r>
            <w:r>
              <w:rPr>
                <w:sz w:val="28"/>
              </w:rPr>
              <w:t>during</w:t>
            </w:r>
            <w:r>
              <w:rPr>
                <w:spacing w:val="80"/>
                <w:sz w:val="28"/>
              </w:rPr>
              <w:t xml:space="preserve"> </w:t>
            </w:r>
            <w:r>
              <w:rPr>
                <w:sz w:val="28"/>
              </w:rPr>
              <w:t xml:space="preserve">contract </w:t>
            </w:r>
            <w:r>
              <w:rPr>
                <w:spacing w:val="-2"/>
                <w:sz w:val="28"/>
              </w:rPr>
              <w:t>negotiation</w:t>
            </w:r>
          </w:p>
        </w:tc>
      </w:tr>
      <w:tr w:rsidR="00C56328">
        <w:trPr>
          <w:trHeight w:val="948"/>
        </w:trPr>
        <w:tc>
          <w:tcPr>
            <w:tcW w:w="1560" w:type="dxa"/>
          </w:tcPr>
          <w:p w:rsidR="00C56328" w:rsidRDefault="00271611">
            <w:pPr>
              <w:pStyle w:val="TableParagraph"/>
              <w:spacing w:before="118"/>
              <w:ind w:left="33" w:right="25"/>
              <w:jc w:val="center"/>
              <w:rPr>
                <w:b/>
                <w:sz w:val="28"/>
              </w:rPr>
            </w:pPr>
            <w:r>
              <w:rPr>
                <w:b/>
                <w:sz w:val="28"/>
              </w:rPr>
              <w:t>GCC</w:t>
            </w:r>
            <w:r>
              <w:rPr>
                <w:b/>
                <w:spacing w:val="-3"/>
                <w:sz w:val="28"/>
              </w:rPr>
              <w:t xml:space="preserve"> </w:t>
            </w:r>
            <w:r>
              <w:rPr>
                <w:b/>
                <w:spacing w:val="-4"/>
                <w:sz w:val="28"/>
              </w:rPr>
              <w:t>21.2</w:t>
            </w:r>
          </w:p>
        </w:tc>
        <w:tc>
          <w:tcPr>
            <w:tcW w:w="7655" w:type="dxa"/>
          </w:tcPr>
          <w:p w:rsidR="00C56328" w:rsidRDefault="00271611">
            <w:pPr>
              <w:pStyle w:val="TableParagraph"/>
              <w:spacing w:before="113" w:line="264" w:lineRule="auto"/>
              <w:ind w:left="107" w:firstLine="340"/>
              <w:rPr>
                <w:i/>
                <w:sz w:val="28"/>
              </w:rPr>
            </w:pPr>
            <w:r>
              <w:rPr>
                <w:sz w:val="28"/>
              </w:rPr>
              <w:t>The</w:t>
            </w:r>
            <w:r>
              <w:rPr>
                <w:spacing w:val="40"/>
                <w:sz w:val="28"/>
              </w:rPr>
              <w:t xml:space="preserve"> </w:t>
            </w:r>
            <w:r>
              <w:rPr>
                <w:sz w:val="28"/>
              </w:rPr>
              <w:t>inspection</w:t>
            </w:r>
            <w:r>
              <w:rPr>
                <w:spacing w:val="40"/>
                <w:sz w:val="28"/>
              </w:rPr>
              <w:t xml:space="preserve"> </w:t>
            </w:r>
            <w:r>
              <w:rPr>
                <w:sz w:val="28"/>
              </w:rPr>
              <w:t>and</w:t>
            </w:r>
            <w:r>
              <w:rPr>
                <w:spacing w:val="40"/>
                <w:sz w:val="28"/>
              </w:rPr>
              <w:t xml:space="preserve"> </w:t>
            </w:r>
            <w:r>
              <w:rPr>
                <w:sz w:val="28"/>
              </w:rPr>
              <w:t>testing</w:t>
            </w:r>
            <w:r>
              <w:rPr>
                <w:spacing w:val="40"/>
                <w:sz w:val="28"/>
              </w:rPr>
              <w:t xml:space="preserve"> </w:t>
            </w:r>
            <w:r>
              <w:rPr>
                <w:sz w:val="28"/>
              </w:rPr>
              <w:t>of</w:t>
            </w:r>
            <w:r>
              <w:rPr>
                <w:spacing w:val="40"/>
                <w:sz w:val="28"/>
              </w:rPr>
              <w:t xml:space="preserve"> </w:t>
            </w:r>
            <w:r>
              <w:rPr>
                <w:sz w:val="28"/>
              </w:rPr>
              <w:t>goods</w:t>
            </w:r>
            <w:r>
              <w:rPr>
                <w:spacing w:val="40"/>
                <w:sz w:val="28"/>
              </w:rPr>
              <w:t xml:space="preserve"> </w:t>
            </w:r>
            <w:r>
              <w:rPr>
                <w:sz w:val="28"/>
              </w:rPr>
              <w:t>shall</w:t>
            </w:r>
            <w:r>
              <w:rPr>
                <w:spacing w:val="40"/>
                <w:sz w:val="28"/>
              </w:rPr>
              <w:t xml:space="preserve"> </w:t>
            </w:r>
            <w:r>
              <w:rPr>
                <w:sz w:val="28"/>
              </w:rPr>
              <w:t>be</w:t>
            </w:r>
            <w:r>
              <w:rPr>
                <w:spacing w:val="40"/>
                <w:sz w:val="28"/>
              </w:rPr>
              <w:t xml:space="preserve"> </w:t>
            </w:r>
            <w:r>
              <w:rPr>
                <w:sz w:val="28"/>
              </w:rPr>
              <w:t>carried</w:t>
            </w:r>
            <w:r>
              <w:rPr>
                <w:spacing w:val="40"/>
                <w:sz w:val="28"/>
              </w:rPr>
              <w:t xml:space="preserve"> </w:t>
            </w:r>
            <w:r>
              <w:rPr>
                <w:sz w:val="28"/>
              </w:rPr>
              <w:t>out</w:t>
            </w:r>
            <w:r>
              <w:rPr>
                <w:spacing w:val="40"/>
                <w:sz w:val="28"/>
              </w:rPr>
              <w:t xml:space="preserve"> </w:t>
            </w:r>
            <w:r>
              <w:rPr>
                <w:sz w:val="28"/>
              </w:rPr>
              <w:t>at: specified during contract negotiation</w:t>
            </w:r>
            <w:r>
              <w:rPr>
                <w:i/>
                <w:sz w:val="28"/>
              </w:rPr>
              <w:t>.</w:t>
            </w:r>
          </w:p>
        </w:tc>
      </w:tr>
      <w:tr w:rsidR="00C56328">
        <w:trPr>
          <w:trHeight w:val="950"/>
        </w:trPr>
        <w:tc>
          <w:tcPr>
            <w:tcW w:w="1560" w:type="dxa"/>
          </w:tcPr>
          <w:p w:rsidR="00C56328" w:rsidRDefault="00271611">
            <w:pPr>
              <w:pStyle w:val="TableParagraph"/>
              <w:spacing w:before="120"/>
              <w:ind w:left="32" w:right="25"/>
              <w:jc w:val="center"/>
              <w:rPr>
                <w:b/>
                <w:sz w:val="28"/>
              </w:rPr>
            </w:pPr>
            <w:r>
              <w:rPr>
                <w:b/>
                <w:sz w:val="28"/>
              </w:rPr>
              <w:t>GCC</w:t>
            </w:r>
            <w:r>
              <w:rPr>
                <w:b/>
                <w:spacing w:val="-3"/>
                <w:sz w:val="28"/>
              </w:rPr>
              <w:t xml:space="preserve"> </w:t>
            </w:r>
            <w:r>
              <w:rPr>
                <w:b/>
                <w:spacing w:val="-5"/>
                <w:sz w:val="28"/>
              </w:rPr>
              <w:t>22</w:t>
            </w:r>
          </w:p>
        </w:tc>
        <w:tc>
          <w:tcPr>
            <w:tcW w:w="7655" w:type="dxa"/>
          </w:tcPr>
          <w:p w:rsidR="00C56328" w:rsidRDefault="00271611">
            <w:pPr>
              <w:pStyle w:val="TableParagraph"/>
              <w:spacing w:before="115" w:line="264" w:lineRule="auto"/>
              <w:ind w:left="107" w:firstLine="348"/>
              <w:rPr>
                <w:sz w:val="28"/>
              </w:rPr>
            </w:pPr>
            <w:r>
              <w:rPr>
                <w:sz w:val="28"/>
              </w:rPr>
              <w:t>Penalties</w:t>
            </w:r>
            <w:r>
              <w:rPr>
                <w:spacing w:val="80"/>
                <w:sz w:val="28"/>
              </w:rPr>
              <w:t xml:space="preserve"> </w:t>
            </w:r>
            <w:r>
              <w:rPr>
                <w:sz w:val="28"/>
              </w:rPr>
              <w:t>for</w:t>
            </w:r>
            <w:r>
              <w:rPr>
                <w:spacing w:val="80"/>
                <w:sz w:val="28"/>
              </w:rPr>
              <w:t xml:space="preserve"> </w:t>
            </w:r>
            <w:r>
              <w:rPr>
                <w:sz w:val="28"/>
              </w:rPr>
              <w:t>breach</w:t>
            </w:r>
            <w:r>
              <w:rPr>
                <w:spacing w:val="80"/>
                <w:sz w:val="28"/>
              </w:rPr>
              <w:t xml:space="preserve"> </w:t>
            </w:r>
            <w:r>
              <w:rPr>
                <w:sz w:val="28"/>
              </w:rPr>
              <w:t>of</w:t>
            </w:r>
            <w:r>
              <w:rPr>
                <w:spacing w:val="80"/>
                <w:sz w:val="28"/>
              </w:rPr>
              <w:t xml:space="preserve"> </w:t>
            </w:r>
            <w:r>
              <w:rPr>
                <w:sz w:val="28"/>
              </w:rPr>
              <w:t>contract:</w:t>
            </w:r>
            <w:r>
              <w:rPr>
                <w:spacing w:val="80"/>
                <w:sz w:val="28"/>
              </w:rPr>
              <w:t xml:space="preserve"> </w:t>
            </w:r>
            <w:r>
              <w:rPr>
                <w:sz w:val="28"/>
              </w:rPr>
              <w:t>specified</w:t>
            </w:r>
            <w:r>
              <w:rPr>
                <w:spacing w:val="80"/>
                <w:sz w:val="28"/>
              </w:rPr>
              <w:t xml:space="preserve"> </w:t>
            </w:r>
            <w:r>
              <w:rPr>
                <w:sz w:val="28"/>
              </w:rPr>
              <w:t>during</w:t>
            </w:r>
            <w:r>
              <w:rPr>
                <w:spacing w:val="80"/>
                <w:sz w:val="28"/>
              </w:rPr>
              <w:t xml:space="preserve"> </w:t>
            </w:r>
            <w:r>
              <w:rPr>
                <w:sz w:val="28"/>
              </w:rPr>
              <w:t xml:space="preserve">contract </w:t>
            </w:r>
            <w:r>
              <w:rPr>
                <w:spacing w:val="-2"/>
                <w:sz w:val="28"/>
              </w:rPr>
              <w:t>negotiation</w:t>
            </w:r>
          </w:p>
        </w:tc>
      </w:tr>
      <w:tr w:rsidR="00C56328">
        <w:trPr>
          <w:trHeight w:val="1776"/>
        </w:trPr>
        <w:tc>
          <w:tcPr>
            <w:tcW w:w="1560" w:type="dxa"/>
          </w:tcPr>
          <w:p w:rsidR="00C56328" w:rsidRDefault="00271611">
            <w:pPr>
              <w:pStyle w:val="TableParagraph"/>
              <w:spacing w:before="117"/>
              <w:ind w:left="33" w:right="25"/>
              <w:jc w:val="center"/>
              <w:rPr>
                <w:b/>
                <w:sz w:val="28"/>
              </w:rPr>
            </w:pPr>
            <w:r>
              <w:rPr>
                <w:b/>
                <w:sz w:val="28"/>
              </w:rPr>
              <w:t>GCC</w:t>
            </w:r>
            <w:r>
              <w:rPr>
                <w:b/>
                <w:spacing w:val="-3"/>
                <w:sz w:val="28"/>
              </w:rPr>
              <w:t xml:space="preserve"> </w:t>
            </w:r>
            <w:r>
              <w:rPr>
                <w:b/>
                <w:spacing w:val="-4"/>
                <w:sz w:val="28"/>
              </w:rPr>
              <w:t>23.3</w:t>
            </w:r>
          </w:p>
        </w:tc>
        <w:tc>
          <w:tcPr>
            <w:tcW w:w="7655" w:type="dxa"/>
          </w:tcPr>
          <w:p w:rsidR="00C56328" w:rsidRDefault="00271611">
            <w:pPr>
              <w:pStyle w:val="TableParagraph"/>
              <w:spacing w:before="112"/>
              <w:ind w:left="448"/>
              <w:jc w:val="both"/>
              <w:rPr>
                <w:sz w:val="28"/>
              </w:rPr>
            </w:pPr>
            <w:r>
              <w:rPr>
                <w:sz w:val="28"/>
              </w:rPr>
              <w:t>Warranty</w:t>
            </w:r>
            <w:r>
              <w:rPr>
                <w:spacing w:val="-8"/>
                <w:sz w:val="28"/>
              </w:rPr>
              <w:t xml:space="preserve"> </w:t>
            </w:r>
            <w:r>
              <w:rPr>
                <w:sz w:val="28"/>
              </w:rPr>
              <w:t>period:</w:t>
            </w:r>
            <w:r>
              <w:rPr>
                <w:spacing w:val="-2"/>
                <w:sz w:val="28"/>
              </w:rPr>
              <w:t xml:space="preserve"> </w:t>
            </w:r>
            <w:r>
              <w:rPr>
                <w:sz w:val="28"/>
              </w:rPr>
              <w:t>12</w:t>
            </w:r>
            <w:r>
              <w:rPr>
                <w:spacing w:val="-5"/>
                <w:sz w:val="28"/>
              </w:rPr>
              <w:t xml:space="preserve"> </w:t>
            </w:r>
            <w:r>
              <w:rPr>
                <w:sz w:val="28"/>
              </w:rPr>
              <w:t>months</w:t>
            </w:r>
            <w:r>
              <w:rPr>
                <w:spacing w:val="-5"/>
                <w:sz w:val="28"/>
              </w:rPr>
              <w:t xml:space="preserve"> </w:t>
            </w:r>
            <w:r>
              <w:rPr>
                <w:sz w:val="28"/>
              </w:rPr>
              <w:t>in</w:t>
            </w:r>
            <w:r>
              <w:rPr>
                <w:spacing w:val="-1"/>
                <w:sz w:val="28"/>
              </w:rPr>
              <w:t xml:space="preserve"> </w:t>
            </w:r>
            <w:r>
              <w:rPr>
                <w:spacing w:val="-2"/>
                <w:sz w:val="28"/>
              </w:rPr>
              <w:t>minimum</w:t>
            </w:r>
          </w:p>
          <w:p w:rsidR="00C56328" w:rsidRDefault="00271611">
            <w:pPr>
              <w:pStyle w:val="TableParagraph"/>
              <w:spacing w:before="151" w:line="264" w:lineRule="auto"/>
              <w:ind w:left="107" w:right="98" w:firstLine="340"/>
              <w:jc w:val="both"/>
              <w:rPr>
                <w:sz w:val="28"/>
              </w:rPr>
            </w:pPr>
            <w:r>
              <w:rPr>
                <w:sz w:val="28"/>
              </w:rPr>
              <w:t>Warranty site: Dyeing Factory - 28 Corporation One Member Limited Liability</w:t>
            </w:r>
            <w:r>
              <w:rPr>
                <w:spacing w:val="-3"/>
                <w:sz w:val="28"/>
              </w:rPr>
              <w:t xml:space="preserve"> </w:t>
            </w:r>
            <w:r>
              <w:rPr>
                <w:sz w:val="28"/>
              </w:rPr>
              <w:t>Company, 177 Nguyen</w:t>
            </w:r>
            <w:r>
              <w:rPr>
                <w:spacing w:val="-1"/>
                <w:sz w:val="28"/>
              </w:rPr>
              <w:t xml:space="preserve"> </w:t>
            </w:r>
            <w:r>
              <w:rPr>
                <w:sz w:val="28"/>
              </w:rPr>
              <w:t>Oanh, Ward</w:t>
            </w:r>
            <w:r>
              <w:rPr>
                <w:spacing w:val="-1"/>
                <w:sz w:val="28"/>
              </w:rPr>
              <w:t xml:space="preserve"> </w:t>
            </w:r>
            <w:r>
              <w:rPr>
                <w:sz w:val="28"/>
              </w:rPr>
              <w:t>10, Go</w:t>
            </w:r>
            <w:r>
              <w:rPr>
                <w:spacing w:val="-1"/>
                <w:sz w:val="28"/>
              </w:rPr>
              <w:t xml:space="preserve"> </w:t>
            </w:r>
            <w:r>
              <w:rPr>
                <w:sz w:val="28"/>
              </w:rPr>
              <w:t>Vap Dist., Ho Chi Minh City</w:t>
            </w:r>
          </w:p>
        </w:tc>
      </w:tr>
      <w:tr w:rsidR="00C56328">
        <w:trPr>
          <w:trHeight w:val="3429"/>
        </w:trPr>
        <w:tc>
          <w:tcPr>
            <w:tcW w:w="1560" w:type="dxa"/>
          </w:tcPr>
          <w:p w:rsidR="00C56328" w:rsidRDefault="00271611">
            <w:pPr>
              <w:pStyle w:val="TableParagraph"/>
              <w:spacing w:before="117"/>
              <w:ind w:left="186"/>
              <w:rPr>
                <w:b/>
                <w:sz w:val="28"/>
              </w:rPr>
            </w:pPr>
            <w:r>
              <w:rPr>
                <w:b/>
                <w:sz w:val="28"/>
              </w:rPr>
              <w:t>GCC</w:t>
            </w:r>
            <w:r>
              <w:rPr>
                <w:b/>
                <w:spacing w:val="-3"/>
                <w:sz w:val="28"/>
              </w:rPr>
              <w:t xml:space="preserve"> </w:t>
            </w:r>
            <w:r>
              <w:rPr>
                <w:b/>
                <w:spacing w:val="-4"/>
                <w:sz w:val="28"/>
              </w:rPr>
              <w:t>23.5</w:t>
            </w:r>
          </w:p>
          <w:p w:rsidR="00C56328" w:rsidRDefault="00271611">
            <w:pPr>
              <w:pStyle w:val="TableParagraph"/>
              <w:spacing w:before="154"/>
              <w:ind w:left="186"/>
              <w:rPr>
                <w:b/>
                <w:sz w:val="28"/>
              </w:rPr>
            </w:pPr>
            <w:r>
              <w:rPr>
                <w:b/>
                <w:sz w:val="28"/>
              </w:rPr>
              <w:t>GCC</w:t>
            </w:r>
            <w:r>
              <w:rPr>
                <w:b/>
                <w:spacing w:val="-3"/>
                <w:sz w:val="28"/>
              </w:rPr>
              <w:t xml:space="preserve"> </w:t>
            </w:r>
            <w:r>
              <w:rPr>
                <w:b/>
                <w:spacing w:val="-4"/>
                <w:sz w:val="28"/>
              </w:rPr>
              <w:t>23.6</w:t>
            </w:r>
          </w:p>
        </w:tc>
        <w:tc>
          <w:tcPr>
            <w:tcW w:w="7655" w:type="dxa"/>
          </w:tcPr>
          <w:p w:rsidR="00C56328" w:rsidRDefault="00271611">
            <w:pPr>
              <w:pStyle w:val="TableParagraph"/>
              <w:spacing w:before="112" w:line="264" w:lineRule="auto"/>
              <w:ind w:left="107" w:right="95"/>
              <w:jc w:val="both"/>
              <w:rPr>
                <w:sz w:val="28"/>
              </w:rPr>
            </w:pPr>
            <w:r>
              <w:rPr>
                <w:sz w:val="28"/>
              </w:rPr>
              <w:t xml:space="preserve">23.5. Upon receiving notice from the Investor that the goods are defective, the Contractor shall promptly repair or replace the defective goods within the time limit specified in the </w:t>
            </w:r>
            <w:r>
              <w:rPr>
                <w:b/>
                <w:sz w:val="28"/>
              </w:rPr>
              <w:t xml:space="preserve">SCC </w:t>
            </w:r>
            <w:r>
              <w:rPr>
                <w:sz w:val="28"/>
              </w:rPr>
              <w:t>and bear all costs of repair or replacement.</w:t>
            </w:r>
          </w:p>
          <w:p w:rsidR="00C56328" w:rsidRDefault="00271611">
            <w:pPr>
              <w:pStyle w:val="TableParagraph"/>
              <w:spacing w:before="122" w:line="264" w:lineRule="auto"/>
              <w:ind w:left="107" w:right="101"/>
              <w:jc w:val="both"/>
              <w:rPr>
                <w:sz w:val="28"/>
              </w:rPr>
            </w:pPr>
            <w:r>
              <w:rPr>
                <w:sz w:val="28"/>
              </w:rPr>
              <w:t xml:space="preserve">23.6. In the event that it has been notified but the Contractor does not repair the goods' defects within the time limit specified in the </w:t>
            </w:r>
            <w:r>
              <w:rPr>
                <w:b/>
                <w:sz w:val="28"/>
              </w:rPr>
              <w:t>SCC</w:t>
            </w:r>
            <w:r>
              <w:rPr>
                <w:sz w:val="28"/>
              </w:rPr>
              <w:t>,</w:t>
            </w:r>
            <w:r>
              <w:rPr>
                <w:spacing w:val="-2"/>
                <w:sz w:val="28"/>
              </w:rPr>
              <w:t xml:space="preserve"> </w:t>
            </w:r>
            <w:r>
              <w:rPr>
                <w:sz w:val="28"/>
              </w:rPr>
              <w:t>the</w:t>
            </w:r>
            <w:r>
              <w:rPr>
                <w:spacing w:val="-2"/>
                <w:sz w:val="28"/>
              </w:rPr>
              <w:t xml:space="preserve"> </w:t>
            </w:r>
            <w:r>
              <w:rPr>
                <w:sz w:val="28"/>
              </w:rPr>
              <w:t>Investor</w:t>
            </w:r>
            <w:r>
              <w:rPr>
                <w:spacing w:val="-2"/>
                <w:sz w:val="28"/>
              </w:rPr>
              <w:t xml:space="preserve"> </w:t>
            </w:r>
            <w:r>
              <w:rPr>
                <w:sz w:val="28"/>
              </w:rPr>
              <w:t>may</w:t>
            </w:r>
            <w:r>
              <w:rPr>
                <w:spacing w:val="-3"/>
                <w:sz w:val="28"/>
              </w:rPr>
              <w:t xml:space="preserve"> </w:t>
            </w:r>
            <w:r>
              <w:rPr>
                <w:sz w:val="28"/>
              </w:rPr>
              <w:t>make</w:t>
            </w:r>
            <w:r>
              <w:rPr>
                <w:spacing w:val="-2"/>
                <w:sz w:val="28"/>
              </w:rPr>
              <w:t xml:space="preserve"> </w:t>
            </w:r>
            <w:r>
              <w:rPr>
                <w:sz w:val="28"/>
              </w:rPr>
              <w:t>the</w:t>
            </w:r>
            <w:r>
              <w:rPr>
                <w:spacing w:val="-3"/>
                <w:sz w:val="28"/>
              </w:rPr>
              <w:t xml:space="preserve"> </w:t>
            </w:r>
            <w:r>
              <w:rPr>
                <w:sz w:val="28"/>
              </w:rPr>
              <w:t>repairs</w:t>
            </w:r>
            <w:r>
              <w:rPr>
                <w:spacing w:val="-2"/>
                <w:sz w:val="28"/>
              </w:rPr>
              <w:t xml:space="preserve"> </w:t>
            </w:r>
            <w:r>
              <w:rPr>
                <w:sz w:val="28"/>
              </w:rPr>
              <w:t>by</w:t>
            </w:r>
            <w:r>
              <w:rPr>
                <w:spacing w:val="-2"/>
                <w:sz w:val="28"/>
              </w:rPr>
              <w:t xml:space="preserve"> </w:t>
            </w:r>
            <w:r>
              <w:rPr>
                <w:sz w:val="28"/>
              </w:rPr>
              <w:t>himself</w:t>
            </w:r>
            <w:r>
              <w:rPr>
                <w:spacing w:val="-2"/>
                <w:sz w:val="28"/>
              </w:rPr>
              <w:t xml:space="preserve"> </w:t>
            </w:r>
            <w:r>
              <w:rPr>
                <w:sz w:val="28"/>
              </w:rPr>
              <w:t>(if</w:t>
            </w:r>
            <w:r>
              <w:rPr>
                <w:spacing w:val="-3"/>
                <w:sz w:val="28"/>
              </w:rPr>
              <w:t xml:space="preserve"> </w:t>
            </w:r>
            <w:r>
              <w:rPr>
                <w:sz w:val="28"/>
              </w:rPr>
              <w:t>necessary). The</w:t>
            </w:r>
            <w:r>
              <w:rPr>
                <w:spacing w:val="58"/>
                <w:w w:val="150"/>
                <w:sz w:val="28"/>
              </w:rPr>
              <w:t xml:space="preserve"> </w:t>
            </w:r>
            <w:r>
              <w:rPr>
                <w:sz w:val="28"/>
              </w:rPr>
              <w:t>Contractor</w:t>
            </w:r>
            <w:r>
              <w:rPr>
                <w:spacing w:val="60"/>
                <w:w w:val="150"/>
                <w:sz w:val="28"/>
              </w:rPr>
              <w:t xml:space="preserve"> </w:t>
            </w:r>
            <w:r>
              <w:rPr>
                <w:sz w:val="28"/>
              </w:rPr>
              <w:t>shall</w:t>
            </w:r>
            <w:r>
              <w:rPr>
                <w:spacing w:val="62"/>
                <w:w w:val="150"/>
                <w:sz w:val="28"/>
              </w:rPr>
              <w:t xml:space="preserve"> </w:t>
            </w:r>
            <w:r>
              <w:rPr>
                <w:sz w:val="28"/>
              </w:rPr>
              <w:t>bear</w:t>
            </w:r>
            <w:r>
              <w:rPr>
                <w:spacing w:val="60"/>
                <w:w w:val="150"/>
                <w:sz w:val="28"/>
              </w:rPr>
              <w:t xml:space="preserve"> </w:t>
            </w:r>
            <w:r>
              <w:rPr>
                <w:sz w:val="28"/>
              </w:rPr>
              <w:t>all</w:t>
            </w:r>
            <w:r>
              <w:rPr>
                <w:spacing w:val="62"/>
                <w:w w:val="150"/>
                <w:sz w:val="28"/>
              </w:rPr>
              <w:t xml:space="preserve"> </w:t>
            </w:r>
            <w:r>
              <w:rPr>
                <w:sz w:val="28"/>
              </w:rPr>
              <w:t>risks</w:t>
            </w:r>
            <w:r>
              <w:rPr>
                <w:spacing w:val="61"/>
                <w:w w:val="150"/>
                <w:sz w:val="28"/>
              </w:rPr>
              <w:t xml:space="preserve"> </w:t>
            </w:r>
            <w:r>
              <w:rPr>
                <w:sz w:val="28"/>
              </w:rPr>
              <w:t>and</w:t>
            </w:r>
            <w:r>
              <w:rPr>
                <w:spacing w:val="60"/>
                <w:w w:val="150"/>
                <w:sz w:val="28"/>
              </w:rPr>
              <w:t xml:space="preserve"> </w:t>
            </w:r>
            <w:r>
              <w:rPr>
                <w:sz w:val="28"/>
              </w:rPr>
              <w:t>costs</w:t>
            </w:r>
            <w:r>
              <w:rPr>
                <w:spacing w:val="61"/>
                <w:w w:val="150"/>
                <w:sz w:val="28"/>
              </w:rPr>
              <w:t xml:space="preserve"> </w:t>
            </w:r>
            <w:r>
              <w:rPr>
                <w:sz w:val="28"/>
              </w:rPr>
              <w:t>involved.</w:t>
            </w:r>
            <w:r>
              <w:rPr>
                <w:spacing w:val="60"/>
                <w:w w:val="150"/>
                <w:sz w:val="28"/>
              </w:rPr>
              <w:t xml:space="preserve"> </w:t>
            </w:r>
            <w:r>
              <w:rPr>
                <w:spacing w:val="-5"/>
                <w:sz w:val="28"/>
              </w:rPr>
              <w:t>The</w:t>
            </w:r>
          </w:p>
          <w:p w:rsidR="00C56328" w:rsidRDefault="00271611">
            <w:pPr>
              <w:pStyle w:val="TableParagraph"/>
              <w:spacing w:line="322" w:lineRule="exact"/>
              <w:ind w:left="107"/>
              <w:jc w:val="both"/>
              <w:rPr>
                <w:sz w:val="28"/>
              </w:rPr>
            </w:pPr>
            <w:r>
              <w:rPr>
                <w:sz w:val="28"/>
              </w:rPr>
              <w:t>Investor’s</w:t>
            </w:r>
            <w:r>
              <w:rPr>
                <w:spacing w:val="21"/>
                <w:sz w:val="28"/>
              </w:rPr>
              <w:t xml:space="preserve"> </w:t>
            </w:r>
            <w:r>
              <w:rPr>
                <w:sz w:val="28"/>
              </w:rPr>
              <w:t>self-repair</w:t>
            </w:r>
            <w:r>
              <w:rPr>
                <w:spacing w:val="21"/>
                <w:sz w:val="28"/>
              </w:rPr>
              <w:t xml:space="preserve"> </w:t>
            </w:r>
            <w:r>
              <w:rPr>
                <w:sz w:val="28"/>
              </w:rPr>
              <w:t>of</w:t>
            </w:r>
            <w:r>
              <w:rPr>
                <w:spacing w:val="24"/>
                <w:sz w:val="28"/>
              </w:rPr>
              <w:t xml:space="preserve"> </w:t>
            </w:r>
            <w:r>
              <w:rPr>
                <w:sz w:val="28"/>
              </w:rPr>
              <w:t>defects</w:t>
            </w:r>
            <w:r>
              <w:rPr>
                <w:spacing w:val="22"/>
                <w:sz w:val="28"/>
              </w:rPr>
              <w:t xml:space="preserve"> </w:t>
            </w:r>
            <w:r>
              <w:rPr>
                <w:sz w:val="28"/>
              </w:rPr>
              <w:t>in</w:t>
            </w:r>
            <w:r>
              <w:rPr>
                <w:spacing w:val="24"/>
                <w:sz w:val="28"/>
              </w:rPr>
              <w:t xml:space="preserve"> </w:t>
            </w:r>
            <w:r>
              <w:rPr>
                <w:sz w:val="28"/>
              </w:rPr>
              <w:t>the</w:t>
            </w:r>
            <w:r>
              <w:rPr>
                <w:spacing w:val="24"/>
                <w:sz w:val="28"/>
              </w:rPr>
              <w:t xml:space="preserve"> </w:t>
            </w:r>
            <w:r>
              <w:rPr>
                <w:sz w:val="28"/>
              </w:rPr>
              <w:t>Goods</w:t>
            </w:r>
            <w:r>
              <w:rPr>
                <w:spacing w:val="24"/>
                <w:sz w:val="28"/>
              </w:rPr>
              <w:t xml:space="preserve"> </w:t>
            </w:r>
            <w:r>
              <w:rPr>
                <w:sz w:val="28"/>
              </w:rPr>
              <w:t>shall</w:t>
            </w:r>
            <w:r>
              <w:rPr>
                <w:spacing w:val="24"/>
                <w:sz w:val="28"/>
              </w:rPr>
              <w:t xml:space="preserve"> </w:t>
            </w:r>
            <w:r>
              <w:rPr>
                <w:sz w:val="28"/>
              </w:rPr>
              <w:t>not</w:t>
            </w:r>
            <w:r>
              <w:rPr>
                <w:spacing w:val="22"/>
                <w:sz w:val="28"/>
              </w:rPr>
              <w:t xml:space="preserve"> </w:t>
            </w:r>
            <w:r>
              <w:rPr>
                <w:sz w:val="28"/>
              </w:rPr>
              <w:t>affect</w:t>
            </w:r>
            <w:r>
              <w:rPr>
                <w:spacing w:val="24"/>
                <w:sz w:val="28"/>
              </w:rPr>
              <w:t xml:space="preserve"> </w:t>
            </w:r>
            <w:r>
              <w:rPr>
                <w:spacing w:val="-5"/>
                <w:sz w:val="28"/>
              </w:rPr>
              <w:t>the</w:t>
            </w:r>
          </w:p>
        </w:tc>
      </w:tr>
    </w:tbl>
    <w:p w:rsidR="00C56328" w:rsidRDefault="00C56328">
      <w:pPr>
        <w:spacing w:line="322" w:lineRule="exact"/>
        <w:jc w:val="both"/>
        <w:rPr>
          <w:sz w:val="28"/>
        </w:rPr>
        <w:sectPr w:rsidR="00C56328">
          <w:pgSz w:w="11910" w:h="16840"/>
          <w:pgMar w:top="1040" w:right="300" w:bottom="280" w:left="940" w:header="722" w:footer="0" w:gutter="0"/>
          <w:cols w:space="720"/>
        </w:sectPr>
      </w:pPr>
    </w:p>
    <w:p w:rsidR="00C56328" w:rsidRDefault="00C56328">
      <w:pPr>
        <w:pStyle w:val="BodyText"/>
        <w:spacing w:before="7"/>
        <w:rPr>
          <w:sz w:val="14"/>
        </w:rPr>
      </w:pPr>
    </w:p>
    <w:tbl>
      <w:tblPr>
        <w:tblW w:w="0" w:type="auto"/>
        <w:tblInd w:w="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7655"/>
      </w:tblGrid>
      <w:tr w:rsidR="00C56328">
        <w:trPr>
          <w:trHeight w:val="475"/>
        </w:trPr>
        <w:tc>
          <w:tcPr>
            <w:tcW w:w="1560" w:type="dxa"/>
          </w:tcPr>
          <w:p w:rsidR="00C56328" w:rsidRDefault="00C56328">
            <w:pPr>
              <w:pStyle w:val="TableParagraph"/>
              <w:rPr>
                <w:sz w:val="28"/>
              </w:rPr>
            </w:pPr>
          </w:p>
        </w:tc>
        <w:tc>
          <w:tcPr>
            <w:tcW w:w="7655" w:type="dxa"/>
          </w:tcPr>
          <w:p w:rsidR="00C56328" w:rsidRDefault="00271611">
            <w:pPr>
              <w:pStyle w:val="TableParagraph"/>
              <w:spacing w:line="315" w:lineRule="exact"/>
              <w:ind w:left="107"/>
              <w:rPr>
                <w:sz w:val="28"/>
              </w:rPr>
            </w:pPr>
            <w:r>
              <w:rPr>
                <w:sz w:val="28"/>
              </w:rPr>
              <w:t>Investor’s</w:t>
            </w:r>
            <w:r>
              <w:rPr>
                <w:spacing w:val="-4"/>
                <w:sz w:val="28"/>
              </w:rPr>
              <w:t xml:space="preserve"> </w:t>
            </w:r>
            <w:r>
              <w:rPr>
                <w:sz w:val="28"/>
              </w:rPr>
              <w:t>other</w:t>
            </w:r>
            <w:r>
              <w:rPr>
                <w:spacing w:val="-5"/>
                <w:sz w:val="28"/>
              </w:rPr>
              <w:t xml:space="preserve"> </w:t>
            </w:r>
            <w:r>
              <w:rPr>
                <w:sz w:val="28"/>
              </w:rPr>
              <w:t>rights</w:t>
            </w:r>
            <w:r>
              <w:rPr>
                <w:spacing w:val="-3"/>
                <w:sz w:val="28"/>
              </w:rPr>
              <w:t xml:space="preserve"> </w:t>
            </w:r>
            <w:r>
              <w:rPr>
                <w:sz w:val="28"/>
              </w:rPr>
              <w:t>to</w:t>
            </w:r>
            <w:r>
              <w:rPr>
                <w:spacing w:val="-4"/>
                <w:sz w:val="28"/>
              </w:rPr>
              <w:t xml:space="preserve"> </w:t>
            </w:r>
            <w:r>
              <w:rPr>
                <w:sz w:val="28"/>
              </w:rPr>
              <w:t>the</w:t>
            </w:r>
            <w:r>
              <w:rPr>
                <w:spacing w:val="-5"/>
                <w:sz w:val="28"/>
              </w:rPr>
              <w:t xml:space="preserve"> </w:t>
            </w:r>
            <w:r>
              <w:rPr>
                <w:sz w:val="28"/>
              </w:rPr>
              <w:t>Contractor</w:t>
            </w:r>
            <w:r>
              <w:rPr>
                <w:spacing w:val="-4"/>
                <w:sz w:val="28"/>
              </w:rPr>
              <w:t xml:space="preserve"> </w:t>
            </w:r>
            <w:r>
              <w:rPr>
                <w:sz w:val="28"/>
              </w:rPr>
              <w:t>under</w:t>
            </w:r>
            <w:r>
              <w:rPr>
                <w:spacing w:val="-5"/>
                <w:sz w:val="28"/>
              </w:rPr>
              <w:t xml:space="preserve"> </w:t>
            </w:r>
            <w:r>
              <w:rPr>
                <w:sz w:val="28"/>
              </w:rPr>
              <w:t>the</w:t>
            </w:r>
            <w:r>
              <w:rPr>
                <w:spacing w:val="-4"/>
                <w:sz w:val="28"/>
              </w:rPr>
              <w:t xml:space="preserve"> </w:t>
            </w:r>
            <w:r>
              <w:rPr>
                <w:spacing w:val="-2"/>
                <w:sz w:val="28"/>
              </w:rPr>
              <w:t>Contract.</w:t>
            </w:r>
          </w:p>
        </w:tc>
      </w:tr>
      <w:tr w:rsidR="00C56328">
        <w:trPr>
          <w:trHeight w:val="1655"/>
        </w:trPr>
        <w:tc>
          <w:tcPr>
            <w:tcW w:w="1560" w:type="dxa"/>
          </w:tcPr>
          <w:p w:rsidR="00C56328" w:rsidRDefault="00271611">
            <w:pPr>
              <w:pStyle w:val="TableParagraph"/>
              <w:spacing w:before="117"/>
              <w:ind w:left="186"/>
              <w:rPr>
                <w:b/>
                <w:sz w:val="28"/>
              </w:rPr>
            </w:pPr>
            <w:r>
              <w:rPr>
                <w:b/>
                <w:sz w:val="28"/>
              </w:rPr>
              <w:t>GCC</w:t>
            </w:r>
            <w:r>
              <w:rPr>
                <w:b/>
                <w:spacing w:val="-3"/>
                <w:sz w:val="28"/>
              </w:rPr>
              <w:t xml:space="preserve"> </w:t>
            </w:r>
            <w:r>
              <w:rPr>
                <w:b/>
                <w:spacing w:val="-4"/>
                <w:sz w:val="28"/>
              </w:rPr>
              <w:t>27.8</w:t>
            </w:r>
          </w:p>
        </w:tc>
        <w:tc>
          <w:tcPr>
            <w:tcW w:w="7655" w:type="dxa"/>
          </w:tcPr>
          <w:p w:rsidR="00C56328" w:rsidRDefault="00271611">
            <w:pPr>
              <w:pStyle w:val="TableParagraph"/>
              <w:spacing w:before="112" w:line="264" w:lineRule="auto"/>
              <w:ind w:left="107" w:right="97" w:firstLine="410"/>
              <w:jc w:val="both"/>
              <w:rPr>
                <w:sz w:val="28"/>
              </w:rPr>
            </w:pPr>
            <w:r>
              <w:rPr>
                <w:sz w:val="28"/>
              </w:rPr>
              <w:t>In case the proposal of a cost-saving solution is approved by the Investor and helps to reduce the contract price, the Investor shall</w:t>
            </w:r>
            <w:r>
              <w:rPr>
                <w:spacing w:val="40"/>
                <w:sz w:val="28"/>
              </w:rPr>
              <w:t xml:space="preserve"> </w:t>
            </w:r>
            <w:r>
              <w:rPr>
                <w:sz w:val="28"/>
              </w:rPr>
              <w:t>pay</w:t>
            </w:r>
            <w:r>
              <w:rPr>
                <w:spacing w:val="40"/>
                <w:sz w:val="28"/>
              </w:rPr>
              <w:t xml:space="preserve"> </w:t>
            </w:r>
            <w:r>
              <w:rPr>
                <w:sz w:val="28"/>
              </w:rPr>
              <w:t>the</w:t>
            </w:r>
            <w:r>
              <w:rPr>
                <w:spacing w:val="40"/>
                <w:sz w:val="28"/>
              </w:rPr>
              <w:t xml:space="preserve"> </w:t>
            </w:r>
            <w:r>
              <w:rPr>
                <w:sz w:val="28"/>
              </w:rPr>
              <w:t>Contractor</w:t>
            </w:r>
            <w:r>
              <w:rPr>
                <w:spacing w:val="92"/>
                <w:sz w:val="28"/>
              </w:rPr>
              <w:t xml:space="preserve"> </w:t>
            </w:r>
            <w:r>
              <w:rPr>
                <w:spacing w:val="92"/>
                <w:w w:val="150"/>
                <w:sz w:val="28"/>
                <w:u w:val="single"/>
              </w:rPr>
              <w:t xml:space="preserve">  </w:t>
            </w:r>
            <w:r>
              <w:rPr>
                <w:spacing w:val="-8"/>
                <w:w w:val="150"/>
                <w:sz w:val="28"/>
              </w:rPr>
              <w:t xml:space="preserve"> </w:t>
            </w:r>
            <w:r>
              <w:rPr>
                <w:sz w:val="28"/>
              </w:rPr>
              <w:t>%</w:t>
            </w:r>
            <w:r>
              <w:rPr>
                <w:spacing w:val="40"/>
                <w:sz w:val="28"/>
              </w:rPr>
              <w:t xml:space="preserve"> </w:t>
            </w:r>
            <w:r>
              <w:rPr>
                <w:sz w:val="28"/>
              </w:rPr>
              <w:t>[</w:t>
            </w:r>
            <w:r>
              <w:rPr>
                <w:i/>
                <w:sz w:val="28"/>
              </w:rPr>
              <w:t>specify</w:t>
            </w:r>
            <w:r>
              <w:rPr>
                <w:i/>
                <w:spacing w:val="40"/>
                <w:sz w:val="28"/>
              </w:rPr>
              <w:t xml:space="preserve"> </w:t>
            </w:r>
            <w:r>
              <w:rPr>
                <w:i/>
                <w:sz w:val="28"/>
              </w:rPr>
              <w:t>the</w:t>
            </w:r>
            <w:r>
              <w:rPr>
                <w:i/>
                <w:spacing w:val="40"/>
                <w:sz w:val="28"/>
              </w:rPr>
              <w:t xml:space="preserve"> </w:t>
            </w:r>
            <w:r>
              <w:rPr>
                <w:i/>
                <w:sz w:val="28"/>
              </w:rPr>
              <w:t>payment</w:t>
            </w:r>
            <w:r>
              <w:rPr>
                <w:i/>
                <w:spacing w:val="40"/>
                <w:sz w:val="28"/>
              </w:rPr>
              <w:t xml:space="preserve"> </w:t>
            </w:r>
            <w:r>
              <w:rPr>
                <w:i/>
                <w:sz w:val="28"/>
              </w:rPr>
              <w:t>rate, usually not more than 50%</w:t>
            </w:r>
            <w:r>
              <w:rPr>
                <w:sz w:val="28"/>
              </w:rPr>
              <w:t>] of the discount value: Not applicable</w:t>
            </w:r>
          </w:p>
        </w:tc>
      </w:tr>
    </w:tbl>
    <w:p w:rsidR="00C56328" w:rsidRDefault="00C56328">
      <w:pPr>
        <w:spacing w:line="264" w:lineRule="auto"/>
        <w:jc w:val="both"/>
        <w:rPr>
          <w:sz w:val="28"/>
        </w:rPr>
        <w:sectPr w:rsidR="00C56328">
          <w:pgSz w:w="11910" w:h="16840"/>
          <w:pgMar w:top="1040" w:right="300" w:bottom="280" w:left="940" w:header="722" w:footer="0" w:gutter="0"/>
          <w:cols w:space="720"/>
        </w:sectPr>
      </w:pPr>
    </w:p>
    <w:p w:rsidR="00C56328" w:rsidRDefault="00C56328">
      <w:pPr>
        <w:pStyle w:val="BodyText"/>
        <w:spacing w:before="79"/>
      </w:pPr>
    </w:p>
    <w:p w:rsidR="00C56328" w:rsidRDefault="00271611">
      <w:pPr>
        <w:pStyle w:val="Heading2"/>
        <w:ind w:right="71"/>
        <w:jc w:val="center"/>
      </w:pPr>
      <w:bookmarkStart w:id="4" w:name="_TOC_250000"/>
      <w:r>
        <w:t>Chapter</w:t>
      </w:r>
      <w:r>
        <w:rPr>
          <w:spacing w:val="-7"/>
        </w:rPr>
        <w:t xml:space="preserve"> </w:t>
      </w:r>
      <w:r>
        <w:t>VIII</w:t>
      </w:r>
      <w:r>
        <w:rPr>
          <w:b w:val="0"/>
          <w:i/>
        </w:rPr>
        <w:t>.</w:t>
      </w:r>
      <w:r>
        <w:rPr>
          <w:b w:val="0"/>
          <w:i/>
          <w:spacing w:val="-6"/>
        </w:rPr>
        <w:t xml:space="preserve"> </w:t>
      </w:r>
      <w:r>
        <w:t>CONTRACT</w:t>
      </w:r>
      <w:r>
        <w:rPr>
          <w:spacing w:val="-6"/>
        </w:rPr>
        <w:t xml:space="preserve"> </w:t>
      </w:r>
      <w:bookmarkEnd w:id="4"/>
      <w:r>
        <w:rPr>
          <w:spacing w:val="-4"/>
        </w:rPr>
        <w:t>FORMS</w:t>
      </w:r>
    </w:p>
    <w:p w:rsidR="00C56328" w:rsidRDefault="00C56328">
      <w:pPr>
        <w:pStyle w:val="BodyText"/>
        <w:rPr>
          <w:b/>
        </w:rPr>
      </w:pPr>
    </w:p>
    <w:p w:rsidR="00C56328" w:rsidRDefault="00C56328">
      <w:pPr>
        <w:pStyle w:val="BodyText"/>
        <w:spacing w:before="128"/>
        <w:rPr>
          <w:b/>
        </w:rPr>
      </w:pPr>
    </w:p>
    <w:p w:rsidR="00C56328" w:rsidRDefault="00271611">
      <w:pPr>
        <w:pStyle w:val="BodyText"/>
        <w:spacing w:before="1"/>
        <w:ind w:left="762" w:right="835" w:firstLine="566"/>
        <w:jc w:val="both"/>
      </w:pPr>
      <w:r>
        <w:t xml:space="preserve">This Chapter includes the forms that are integral parts of the Contract upon completion. Forms of Contract Performance Security and Bank guarantee for Advance payment shall be filled by the successful Bidder after it awards the </w:t>
      </w:r>
      <w:r>
        <w:rPr>
          <w:spacing w:val="-2"/>
        </w:rPr>
        <w:t>Contract.</w:t>
      </w:r>
    </w:p>
    <w:p w:rsidR="00C56328" w:rsidRDefault="00C56328">
      <w:pPr>
        <w:pStyle w:val="BodyText"/>
        <w:spacing w:before="240"/>
      </w:pPr>
    </w:p>
    <w:p w:rsidR="00C56328" w:rsidRDefault="00271611">
      <w:pPr>
        <w:pStyle w:val="BodyText"/>
        <w:spacing w:line="328" w:lineRule="auto"/>
        <w:ind w:left="1328" w:right="2100"/>
      </w:pPr>
      <w:r>
        <w:t>Form</w:t>
      </w:r>
      <w:r>
        <w:rPr>
          <w:spacing w:val="-8"/>
        </w:rPr>
        <w:t xml:space="preserve"> </w:t>
      </w:r>
      <w:r>
        <w:t>15.</w:t>
      </w:r>
      <w:r>
        <w:rPr>
          <w:spacing w:val="-4"/>
        </w:rPr>
        <w:t xml:space="preserve"> </w:t>
      </w:r>
      <w:r>
        <w:t>Letter</w:t>
      </w:r>
      <w:r>
        <w:rPr>
          <w:spacing w:val="-6"/>
        </w:rPr>
        <w:t xml:space="preserve"> </w:t>
      </w:r>
      <w:r>
        <w:t>of</w:t>
      </w:r>
      <w:r>
        <w:rPr>
          <w:spacing w:val="-3"/>
        </w:rPr>
        <w:t xml:space="preserve"> </w:t>
      </w:r>
      <w:r>
        <w:t>acceptance</w:t>
      </w:r>
      <w:r>
        <w:rPr>
          <w:spacing w:val="-3"/>
        </w:rPr>
        <w:t xml:space="preserve"> </w:t>
      </w:r>
      <w:r>
        <w:t>of</w:t>
      </w:r>
      <w:r>
        <w:rPr>
          <w:spacing w:val="-3"/>
        </w:rPr>
        <w:t xml:space="preserve"> </w:t>
      </w:r>
      <w:r>
        <w:t>the</w:t>
      </w:r>
      <w:r>
        <w:rPr>
          <w:spacing w:val="-3"/>
        </w:rPr>
        <w:t xml:space="preserve"> </w:t>
      </w:r>
      <w:r>
        <w:t>BP</w:t>
      </w:r>
      <w:r>
        <w:rPr>
          <w:spacing w:val="-5"/>
        </w:rPr>
        <w:t xml:space="preserve"> </w:t>
      </w:r>
      <w:r>
        <w:t>and</w:t>
      </w:r>
      <w:r>
        <w:rPr>
          <w:spacing w:val="-2"/>
        </w:rPr>
        <w:t xml:space="preserve"> </w:t>
      </w:r>
      <w:r>
        <w:t>contract</w:t>
      </w:r>
      <w:r>
        <w:rPr>
          <w:spacing w:val="-2"/>
        </w:rPr>
        <w:t xml:space="preserve"> </w:t>
      </w:r>
      <w:r>
        <w:t>award Form 16. Contract</w:t>
      </w:r>
    </w:p>
    <w:p w:rsidR="00C56328" w:rsidRDefault="00271611">
      <w:pPr>
        <w:pStyle w:val="BodyText"/>
        <w:spacing w:before="4"/>
        <w:ind w:left="1328"/>
      </w:pPr>
      <w:r>
        <w:t>Form</w:t>
      </w:r>
      <w:r>
        <w:rPr>
          <w:spacing w:val="-8"/>
        </w:rPr>
        <w:t xml:space="preserve"> </w:t>
      </w:r>
      <w:r>
        <w:t>17.</w:t>
      </w:r>
      <w:r>
        <w:rPr>
          <w:spacing w:val="-4"/>
        </w:rPr>
        <w:t xml:space="preserve"> </w:t>
      </w:r>
      <w:r>
        <w:t>Contract</w:t>
      </w:r>
      <w:r>
        <w:rPr>
          <w:spacing w:val="-2"/>
        </w:rPr>
        <w:t xml:space="preserve"> </w:t>
      </w:r>
      <w:r>
        <w:t>Performance</w:t>
      </w:r>
      <w:r>
        <w:rPr>
          <w:spacing w:val="-2"/>
        </w:rPr>
        <w:t xml:space="preserve"> Security</w:t>
      </w:r>
    </w:p>
    <w:p w:rsidR="00C56328" w:rsidRDefault="00271611">
      <w:pPr>
        <w:pStyle w:val="BodyText"/>
        <w:spacing w:before="120"/>
        <w:ind w:left="1328"/>
      </w:pPr>
      <w:r>
        <w:t>Form</w:t>
      </w:r>
      <w:r>
        <w:rPr>
          <w:spacing w:val="-8"/>
        </w:rPr>
        <w:t xml:space="preserve"> </w:t>
      </w:r>
      <w:r>
        <w:t>18.</w:t>
      </w:r>
      <w:r>
        <w:rPr>
          <w:spacing w:val="-4"/>
        </w:rPr>
        <w:t xml:space="preserve"> </w:t>
      </w:r>
      <w:r>
        <w:t>Bank</w:t>
      </w:r>
      <w:r>
        <w:rPr>
          <w:spacing w:val="-2"/>
        </w:rPr>
        <w:t xml:space="preserve"> </w:t>
      </w:r>
      <w:r>
        <w:t>guarantee</w:t>
      </w:r>
      <w:r>
        <w:rPr>
          <w:spacing w:val="-3"/>
        </w:rPr>
        <w:t xml:space="preserve"> </w:t>
      </w:r>
      <w:r>
        <w:t>for</w:t>
      </w:r>
      <w:r>
        <w:rPr>
          <w:spacing w:val="-3"/>
        </w:rPr>
        <w:t xml:space="preserve"> </w:t>
      </w:r>
      <w:r>
        <w:t>Advance</w:t>
      </w:r>
      <w:r>
        <w:rPr>
          <w:spacing w:val="-2"/>
        </w:rPr>
        <w:t xml:space="preserve"> payment</w:t>
      </w:r>
    </w:p>
    <w:p w:rsidR="00C56328" w:rsidRDefault="00C56328">
      <w:pPr>
        <w:sectPr w:rsidR="00C56328">
          <w:pgSz w:w="11910" w:h="16840"/>
          <w:pgMar w:top="1040" w:right="300" w:bottom="280" w:left="940" w:header="722" w:footer="0" w:gutter="0"/>
          <w:cols w:space="720"/>
        </w:sectPr>
      </w:pPr>
    </w:p>
    <w:p w:rsidR="00C56328" w:rsidRDefault="00271611">
      <w:pPr>
        <w:spacing w:before="47" w:line="440" w:lineRule="atLeast"/>
        <w:ind w:left="1006" w:firstLine="7811"/>
        <w:rPr>
          <w:b/>
          <w:sz w:val="28"/>
        </w:rPr>
      </w:pPr>
      <w:r>
        <w:rPr>
          <w:b/>
          <w:sz w:val="28"/>
        </w:rPr>
        <w:lastRenderedPageBreak/>
        <w:t>Form</w:t>
      </w:r>
      <w:r>
        <w:rPr>
          <w:b/>
          <w:spacing w:val="-18"/>
          <w:sz w:val="28"/>
        </w:rPr>
        <w:t xml:space="preserve"> </w:t>
      </w:r>
      <w:r>
        <w:rPr>
          <w:b/>
          <w:sz w:val="28"/>
        </w:rPr>
        <w:t>15 LETTER OF ACCEPTANCE OF BID PROPOSAL AND CONTRACT</w:t>
      </w:r>
    </w:p>
    <w:p w:rsidR="00C56328" w:rsidRDefault="00271611">
      <w:pPr>
        <w:pStyle w:val="Heading1"/>
        <w:spacing w:before="2"/>
        <w:ind w:left="4753"/>
        <w:jc w:val="left"/>
      </w:pPr>
      <w:r>
        <w:rPr>
          <w:spacing w:val="-2"/>
        </w:rPr>
        <w:t>AWARD</w:t>
      </w:r>
    </w:p>
    <w:p w:rsidR="00C56328" w:rsidRDefault="00271611">
      <w:pPr>
        <w:pStyle w:val="BodyText"/>
        <w:tabs>
          <w:tab w:val="left" w:pos="6001"/>
          <w:tab w:val="left" w:pos="7302"/>
          <w:tab w:val="left" w:pos="8717"/>
          <w:tab w:val="left" w:pos="9897"/>
        </w:tabs>
        <w:spacing w:before="115"/>
        <w:ind w:left="5440"/>
      </w:pPr>
      <w:r>
        <w:rPr>
          <w:u w:val="single"/>
        </w:rPr>
        <w:tab/>
      </w:r>
      <w:r>
        <w:t xml:space="preserve">, date </w:t>
      </w:r>
      <w:r>
        <w:rPr>
          <w:u w:val="single"/>
        </w:rPr>
        <w:tab/>
      </w:r>
      <w:r>
        <w:t xml:space="preserve">month </w:t>
      </w:r>
      <w:r>
        <w:rPr>
          <w:u w:val="single"/>
        </w:rPr>
        <w:tab/>
      </w:r>
      <w:r>
        <w:t xml:space="preserve">year </w:t>
      </w:r>
      <w:r>
        <w:rPr>
          <w:u w:val="single"/>
        </w:rPr>
        <w:tab/>
      </w:r>
    </w:p>
    <w:p w:rsidR="00C56328" w:rsidRDefault="00271611">
      <w:pPr>
        <w:tabs>
          <w:tab w:val="left" w:pos="5200"/>
        </w:tabs>
        <w:spacing w:before="198" w:line="242" w:lineRule="auto"/>
        <w:ind w:left="762" w:right="836" w:firstLine="566"/>
        <w:jc w:val="both"/>
        <w:rPr>
          <w:sz w:val="28"/>
        </w:rPr>
      </w:pPr>
      <w:r>
        <w:rPr>
          <w:position w:val="2"/>
          <w:sz w:val="28"/>
        </w:rPr>
        <w:t>Respectfully</w:t>
      </w:r>
      <w:r>
        <w:rPr>
          <w:spacing w:val="40"/>
          <w:position w:val="2"/>
          <w:sz w:val="28"/>
        </w:rPr>
        <w:t xml:space="preserve"> </w:t>
      </w:r>
      <w:r>
        <w:rPr>
          <w:position w:val="2"/>
          <w:sz w:val="28"/>
        </w:rPr>
        <w:t>addressed</w:t>
      </w:r>
      <w:r>
        <w:rPr>
          <w:spacing w:val="40"/>
          <w:position w:val="2"/>
          <w:sz w:val="28"/>
        </w:rPr>
        <w:t xml:space="preserve"> </w:t>
      </w:r>
      <w:r>
        <w:rPr>
          <w:position w:val="2"/>
          <w:sz w:val="28"/>
        </w:rPr>
        <w:t>to</w:t>
      </w:r>
      <w:r>
        <w:rPr>
          <w:position w:val="2"/>
          <w:sz w:val="28"/>
          <w:u w:val="single"/>
        </w:rPr>
        <w:tab/>
      </w:r>
      <w:r>
        <w:rPr>
          <w:spacing w:val="-18"/>
          <w:position w:val="2"/>
          <w:sz w:val="28"/>
        </w:rPr>
        <w:t xml:space="preserve"> </w:t>
      </w:r>
      <w:r>
        <w:rPr>
          <w:i/>
          <w:sz w:val="28"/>
        </w:rPr>
        <w:t xml:space="preserve">[insert name and address of successful Bidder] </w:t>
      </w:r>
      <w:r>
        <w:rPr>
          <w:sz w:val="28"/>
        </w:rPr>
        <w:t>(hereinafter referred to as “Contractor”)</w:t>
      </w:r>
    </w:p>
    <w:p w:rsidR="00C56328" w:rsidRDefault="00271611">
      <w:pPr>
        <w:spacing w:before="115"/>
        <w:ind w:left="762"/>
        <w:jc w:val="both"/>
        <w:rPr>
          <w:i/>
          <w:sz w:val="28"/>
        </w:rPr>
      </w:pPr>
      <w:r>
        <w:rPr>
          <w:sz w:val="28"/>
        </w:rPr>
        <w:t>Re:</w:t>
      </w:r>
      <w:r>
        <w:rPr>
          <w:spacing w:val="-8"/>
          <w:sz w:val="28"/>
        </w:rPr>
        <w:t xml:space="preserve"> </w:t>
      </w:r>
      <w:r>
        <w:rPr>
          <w:i/>
          <w:sz w:val="28"/>
        </w:rPr>
        <w:t>Notification</w:t>
      </w:r>
      <w:r>
        <w:rPr>
          <w:i/>
          <w:spacing w:val="-8"/>
          <w:sz w:val="28"/>
        </w:rPr>
        <w:t xml:space="preserve"> </w:t>
      </w:r>
      <w:r>
        <w:rPr>
          <w:i/>
          <w:sz w:val="28"/>
        </w:rPr>
        <w:t>of</w:t>
      </w:r>
      <w:r>
        <w:rPr>
          <w:i/>
          <w:spacing w:val="-4"/>
          <w:sz w:val="28"/>
        </w:rPr>
        <w:t xml:space="preserve"> </w:t>
      </w:r>
      <w:r>
        <w:rPr>
          <w:i/>
          <w:sz w:val="28"/>
        </w:rPr>
        <w:t>BP</w:t>
      </w:r>
      <w:r>
        <w:rPr>
          <w:i/>
          <w:spacing w:val="-6"/>
          <w:sz w:val="28"/>
        </w:rPr>
        <w:t xml:space="preserve"> </w:t>
      </w:r>
      <w:r>
        <w:rPr>
          <w:i/>
          <w:sz w:val="28"/>
        </w:rPr>
        <w:t>acceptance</w:t>
      </w:r>
      <w:r>
        <w:rPr>
          <w:i/>
          <w:spacing w:val="-5"/>
          <w:sz w:val="28"/>
        </w:rPr>
        <w:t xml:space="preserve"> </w:t>
      </w:r>
      <w:r>
        <w:rPr>
          <w:i/>
          <w:sz w:val="28"/>
        </w:rPr>
        <w:t>and</w:t>
      </w:r>
      <w:r>
        <w:rPr>
          <w:i/>
          <w:spacing w:val="-5"/>
          <w:sz w:val="28"/>
        </w:rPr>
        <w:t xml:space="preserve"> </w:t>
      </w:r>
      <w:r>
        <w:rPr>
          <w:i/>
          <w:sz w:val="28"/>
        </w:rPr>
        <w:t>contract</w:t>
      </w:r>
      <w:r>
        <w:rPr>
          <w:i/>
          <w:spacing w:val="-7"/>
          <w:sz w:val="28"/>
        </w:rPr>
        <w:t xml:space="preserve"> </w:t>
      </w:r>
      <w:r>
        <w:rPr>
          <w:i/>
          <w:spacing w:val="-2"/>
          <w:sz w:val="28"/>
        </w:rPr>
        <w:t>award</w:t>
      </w:r>
    </w:p>
    <w:p w:rsidR="00C56328" w:rsidRDefault="00271611">
      <w:pPr>
        <w:tabs>
          <w:tab w:val="left" w:pos="2493"/>
          <w:tab w:val="left" w:pos="5352"/>
          <w:tab w:val="left" w:pos="6230"/>
          <w:tab w:val="left" w:pos="6506"/>
          <w:tab w:val="left" w:pos="8470"/>
        </w:tabs>
        <w:spacing w:before="122"/>
        <w:ind w:left="762" w:right="827"/>
        <w:jc w:val="both"/>
        <w:rPr>
          <w:i/>
          <w:sz w:val="28"/>
        </w:rPr>
      </w:pPr>
      <w:r>
        <w:rPr>
          <w:sz w:val="28"/>
        </w:rPr>
        <w:t>Pursuant</w:t>
      </w:r>
      <w:r>
        <w:rPr>
          <w:spacing w:val="40"/>
          <w:sz w:val="28"/>
        </w:rPr>
        <w:t xml:space="preserve"> </w:t>
      </w:r>
      <w:r>
        <w:rPr>
          <w:sz w:val="28"/>
        </w:rPr>
        <w:t>to</w:t>
      </w:r>
      <w:r>
        <w:rPr>
          <w:spacing w:val="40"/>
          <w:sz w:val="28"/>
        </w:rPr>
        <w:t xml:space="preserve"> </w:t>
      </w:r>
      <w:r>
        <w:rPr>
          <w:sz w:val="28"/>
        </w:rPr>
        <w:t>Decision</w:t>
      </w:r>
      <w:r>
        <w:rPr>
          <w:spacing w:val="40"/>
          <w:sz w:val="28"/>
        </w:rPr>
        <w:t xml:space="preserve"> </w:t>
      </w:r>
      <w:r>
        <w:rPr>
          <w:sz w:val="28"/>
        </w:rPr>
        <w:t>No.</w:t>
      </w:r>
      <w:r>
        <w:rPr>
          <w:spacing w:val="80"/>
          <w:w w:val="150"/>
          <w:sz w:val="28"/>
          <w:u w:val="single"/>
        </w:rPr>
        <w:t xml:space="preserve">   </w:t>
      </w:r>
      <w:r>
        <w:rPr>
          <w:spacing w:val="-7"/>
          <w:w w:val="150"/>
          <w:sz w:val="28"/>
        </w:rPr>
        <w:t xml:space="preserve"> </w:t>
      </w:r>
      <w:r>
        <w:rPr>
          <w:sz w:val="28"/>
        </w:rPr>
        <w:t>dated</w:t>
      </w:r>
      <w:r>
        <w:rPr>
          <w:spacing w:val="45"/>
          <w:sz w:val="28"/>
        </w:rPr>
        <w:t xml:space="preserve"> </w:t>
      </w:r>
      <w:r>
        <w:rPr>
          <w:sz w:val="28"/>
          <w:u w:val="single"/>
        </w:rPr>
        <w:tab/>
      </w:r>
      <w:r>
        <w:rPr>
          <w:sz w:val="28"/>
          <w:u w:val="single"/>
        </w:rPr>
        <w:tab/>
      </w:r>
      <w:r>
        <w:rPr>
          <w:sz w:val="28"/>
          <w:u w:val="single"/>
        </w:rPr>
        <w:tab/>
      </w:r>
      <w:r>
        <w:rPr>
          <w:sz w:val="28"/>
        </w:rPr>
        <w:t xml:space="preserve">of </w:t>
      </w:r>
      <w:r>
        <w:rPr>
          <w:spacing w:val="80"/>
          <w:sz w:val="28"/>
          <w:u w:val="single"/>
        </w:rPr>
        <w:t xml:space="preserve"> </w:t>
      </w:r>
      <w:r>
        <w:rPr>
          <w:spacing w:val="-18"/>
          <w:sz w:val="28"/>
        </w:rPr>
        <w:t xml:space="preserve"> </w:t>
      </w:r>
      <w:r>
        <w:rPr>
          <w:i/>
          <w:sz w:val="28"/>
        </w:rPr>
        <w:t>[insert the Investor’s name], (</w:t>
      </w:r>
      <w:r>
        <w:rPr>
          <w:sz w:val="28"/>
        </w:rPr>
        <w:t xml:space="preserve">hereinafter referred to as “the Investor”) in terms of approval for result of selection of contractor for </w:t>
      </w:r>
      <w:r>
        <w:rPr>
          <w:sz w:val="28"/>
          <w:u w:val="single"/>
        </w:rPr>
        <w:tab/>
      </w:r>
      <w:r>
        <w:rPr>
          <w:spacing w:val="-18"/>
          <w:sz w:val="28"/>
        </w:rPr>
        <w:t xml:space="preserve"> </w:t>
      </w:r>
      <w:r>
        <w:rPr>
          <w:i/>
          <w:sz w:val="28"/>
        </w:rPr>
        <w:t xml:space="preserve">[insert title and number of the bidding package], </w:t>
      </w:r>
      <w:r>
        <w:rPr>
          <w:sz w:val="28"/>
        </w:rPr>
        <w:t xml:space="preserve">the Procuring Entity </w:t>
      </w:r>
      <w:r>
        <w:rPr>
          <w:i/>
          <w:sz w:val="28"/>
        </w:rPr>
        <w:t>[insert the Procuring Entity’s name] (</w:t>
      </w:r>
      <w:r>
        <w:rPr>
          <w:sz w:val="28"/>
        </w:rPr>
        <w:t>hereinafter referred to as “the Procuring Entity”] hereby notified that the Investor has accepted the Bid Proposal and award the Contract to the Contractor for implementation the bidding package</w:t>
      </w:r>
      <w:r>
        <w:rPr>
          <w:sz w:val="28"/>
          <w:u w:val="single"/>
        </w:rPr>
        <w:tab/>
      </w:r>
      <w:r>
        <w:rPr>
          <w:sz w:val="28"/>
          <w:u w:val="single"/>
        </w:rPr>
        <w:tab/>
      </w:r>
      <w:r>
        <w:rPr>
          <w:sz w:val="28"/>
        </w:rPr>
        <w:t xml:space="preserve"> </w:t>
      </w:r>
      <w:r>
        <w:rPr>
          <w:i/>
          <w:sz w:val="28"/>
        </w:rPr>
        <w:t xml:space="preserve">[insert title and number of the bidding package. If the bidding package is divided into several lots, name and number of the selected part by the Contractor shall be stated] </w:t>
      </w:r>
      <w:r>
        <w:rPr>
          <w:sz w:val="28"/>
        </w:rPr>
        <w:t xml:space="preserve">with the Contract Price: </w:t>
      </w:r>
      <w:r>
        <w:rPr>
          <w:sz w:val="28"/>
          <w:u w:val="single"/>
        </w:rPr>
        <w:tab/>
      </w:r>
      <w:r>
        <w:rPr>
          <w:i/>
          <w:sz w:val="28"/>
        </w:rPr>
        <w:t>[insert the successful bidding price as specified in the Decision</w:t>
      </w:r>
      <w:r>
        <w:rPr>
          <w:i/>
          <w:spacing w:val="40"/>
          <w:sz w:val="28"/>
        </w:rPr>
        <w:t xml:space="preserve"> </w:t>
      </w:r>
      <w:r>
        <w:rPr>
          <w:i/>
          <w:sz w:val="28"/>
        </w:rPr>
        <w:t>of</w:t>
      </w:r>
      <w:r>
        <w:rPr>
          <w:i/>
          <w:spacing w:val="40"/>
          <w:sz w:val="28"/>
        </w:rPr>
        <w:t xml:space="preserve"> </w:t>
      </w:r>
      <w:r>
        <w:rPr>
          <w:i/>
          <w:sz w:val="28"/>
        </w:rPr>
        <w:t>approval</w:t>
      </w:r>
      <w:r>
        <w:rPr>
          <w:i/>
          <w:spacing w:val="40"/>
          <w:sz w:val="28"/>
        </w:rPr>
        <w:t xml:space="preserve"> </w:t>
      </w:r>
      <w:r>
        <w:rPr>
          <w:i/>
          <w:sz w:val="28"/>
        </w:rPr>
        <w:t>for</w:t>
      </w:r>
      <w:r>
        <w:rPr>
          <w:i/>
          <w:spacing w:val="40"/>
          <w:sz w:val="28"/>
        </w:rPr>
        <w:t xml:space="preserve"> </w:t>
      </w:r>
      <w:r>
        <w:rPr>
          <w:i/>
          <w:sz w:val="28"/>
        </w:rPr>
        <w:t>the</w:t>
      </w:r>
      <w:r>
        <w:rPr>
          <w:i/>
          <w:spacing w:val="40"/>
          <w:sz w:val="28"/>
        </w:rPr>
        <w:t xml:space="preserve"> </w:t>
      </w:r>
      <w:r>
        <w:rPr>
          <w:i/>
          <w:sz w:val="28"/>
        </w:rPr>
        <w:t>contractor</w:t>
      </w:r>
      <w:r>
        <w:rPr>
          <w:i/>
          <w:spacing w:val="80"/>
          <w:sz w:val="28"/>
        </w:rPr>
        <w:t xml:space="preserve"> </w:t>
      </w:r>
      <w:r>
        <w:rPr>
          <w:i/>
          <w:sz w:val="28"/>
        </w:rPr>
        <w:t>selection]</w:t>
      </w:r>
      <w:r>
        <w:rPr>
          <w:i/>
          <w:spacing w:val="80"/>
          <w:sz w:val="28"/>
        </w:rPr>
        <w:t xml:space="preserve"> </w:t>
      </w:r>
      <w:r>
        <w:rPr>
          <w:sz w:val="28"/>
        </w:rPr>
        <w:t>and</w:t>
      </w:r>
      <w:r>
        <w:rPr>
          <w:spacing w:val="80"/>
          <w:sz w:val="28"/>
        </w:rPr>
        <w:t xml:space="preserve"> </w:t>
      </w:r>
      <w:r>
        <w:rPr>
          <w:sz w:val="28"/>
        </w:rPr>
        <w:t>within</w:t>
      </w:r>
      <w:r>
        <w:rPr>
          <w:spacing w:val="100"/>
          <w:sz w:val="28"/>
        </w:rPr>
        <w:t xml:space="preserve"> </w:t>
      </w:r>
      <w:r>
        <w:rPr>
          <w:sz w:val="28"/>
          <w:u w:val="single"/>
        </w:rPr>
        <w:tab/>
      </w:r>
      <w:r>
        <w:rPr>
          <w:sz w:val="28"/>
        </w:rPr>
        <w:t xml:space="preserve"> </w:t>
      </w:r>
      <w:r>
        <w:rPr>
          <w:i/>
          <w:sz w:val="28"/>
        </w:rPr>
        <w:t xml:space="preserve">[insert the Contract duration as specified in the Decision of approval for the contractor </w:t>
      </w:r>
      <w:r>
        <w:rPr>
          <w:i/>
          <w:spacing w:val="-2"/>
          <w:sz w:val="28"/>
        </w:rPr>
        <w:t>selection].</w:t>
      </w:r>
    </w:p>
    <w:p w:rsidR="00C56328" w:rsidRDefault="00271611">
      <w:pPr>
        <w:pStyle w:val="BodyText"/>
        <w:spacing w:before="121"/>
        <w:ind w:left="762" w:right="837"/>
        <w:jc w:val="both"/>
      </w:pPr>
      <w:r>
        <w:t>The Contractor’s legal representative is requested complete and enter into the Contract with the Investor according to the following plan:</w:t>
      </w:r>
    </w:p>
    <w:p w:rsidR="00C56328" w:rsidRDefault="00271611">
      <w:pPr>
        <w:pStyle w:val="ListParagraph"/>
        <w:numPr>
          <w:ilvl w:val="0"/>
          <w:numId w:val="9"/>
        </w:numPr>
        <w:tabs>
          <w:tab w:val="left" w:pos="1482"/>
        </w:tabs>
        <w:spacing w:before="119"/>
        <w:ind w:right="833"/>
        <w:rPr>
          <w:sz w:val="28"/>
        </w:rPr>
      </w:pPr>
      <w:r>
        <w:rPr>
          <w:sz w:val="28"/>
        </w:rPr>
        <w:t xml:space="preserve">Time for the Contract completion: </w:t>
      </w:r>
      <w:r>
        <w:rPr>
          <w:spacing w:val="80"/>
          <w:w w:val="150"/>
          <w:sz w:val="28"/>
          <w:u w:val="single"/>
        </w:rPr>
        <w:t xml:space="preserve"> </w:t>
      </w:r>
      <w:r>
        <w:rPr>
          <w:i/>
          <w:sz w:val="28"/>
        </w:rPr>
        <w:t>[insert time when the contract is completed]</w:t>
      </w:r>
      <w:r>
        <w:rPr>
          <w:sz w:val="28"/>
        </w:rPr>
        <w:t>, at</w:t>
      </w:r>
      <w:r>
        <w:rPr>
          <w:spacing w:val="80"/>
          <w:w w:val="150"/>
          <w:sz w:val="28"/>
          <w:u w:val="single"/>
        </w:rPr>
        <w:t xml:space="preserve">   </w:t>
      </w:r>
      <w:r>
        <w:rPr>
          <w:i/>
          <w:sz w:val="28"/>
        </w:rPr>
        <w:t>[insert place where the contract is completed]</w:t>
      </w:r>
      <w:r>
        <w:rPr>
          <w:sz w:val="28"/>
        </w:rPr>
        <w:t>;</w:t>
      </w:r>
    </w:p>
    <w:p w:rsidR="00C56328" w:rsidRDefault="00271611">
      <w:pPr>
        <w:pStyle w:val="ListParagraph"/>
        <w:numPr>
          <w:ilvl w:val="0"/>
          <w:numId w:val="9"/>
        </w:numPr>
        <w:tabs>
          <w:tab w:val="left" w:pos="1482"/>
        </w:tabs>
        <w:spacing w:before="119"/>
        <w:ind w:right="827"/>
        <w:rPr>
          <w:sz w:val="28"/>
        </w:rPr>
      </w:pPr>
      <w:r>
        <w:rPr>
          <w:sz w:val="28"/>
        </w:rPr>
        <w:t xml:space="preserve">Time for the Contract conclusion: </w:t>
      </w:r>
      <w:r>
        <w:rPr>
          <w:i/>
          <w:spacing w:val="80"/>
          <w:w w:val="150"/>
          <w:sz w:val="28"/>
          <w:u w:val="single"/>
        </w:rPr>
        <w:t xml:space="preserve"> </w:t>
      </w:r>
      <w:r>
        <w:rPr>
          <w:i/>
          <w:sz w:val="28"/>
        </w:rPr>
        <w:t>[insert time when the contract is concluded]</w:t>
      </w:r>
      <w:r>
        <w:rPr>
          <w:sz w:val="28"/>
        </w:rPr>
        <w:t>,</w:t>
      </w:r>
      <w:r>
        <w:rPr>
          <w:spacing w:val="40"/>
          <w:sz w:val="28"/>
        </w:rPr>
        <w:t xml:space="preserve"> </w:t>
      </w:r>
      <w:r>
        <w:rPr>
          <w:sz w:val="28"/>
        </w:rPr>
        <w:t>at</w:t>
      </w:r>
      <w:r>
        <w:rPr>
          <w:spacing w:val="549"/>
          <w:sz w:val="28"/>
          <w:u w:val="single"/>
        </w:rPr>
        <w:t xml:space="preserve"> </w:t>
      </w:r>
      <w:r>
        <w:rPr>
          <w:spacing w:val="41"/>
          <w:sz w:val="28"/>
        </w:rPr>
        <w:t xml:space="preserve"> </w:t>
      </w:r>
      <w:r>
        <w:rPr>
          <w:i/>
          <w:sz w:val="28"/>
        </w:rPr>
        <w:t>[insert</w:t>
      </w:r>
      <w:r>
        <w:rPr>
          <w:i/>
          <w:spacing w:val="40"/>
          <w:sz w:val="28"/>
        </w:rPr>
        <w:t xml:space="preserve"> </w:t>
      </w:r>
      <w:r>
        <w:rPr>
          <w:i/>
          <w:sz w:val="28"/>
        </w:rPr>
        <w:t>place</w:t>
      </w:r>
      <w:r>
        <w:rPr>
          <w:i/>
          <w:spacing w:val="40"/>
          <w:sz w:val="28"/>
        </w:rPr>
        <w:t xml:space="preserve"> </w:t>
      </w:r>
      <w:r>
        <w:rPr>
          <w:i/>
          <w:sz w:val="28"/>
        </w:rPr>
        <w:t>where</w:t>
      </w:r>
      <w:r>
        <w:rPr>
          <w:i/>
          <w:spacing w:val="40"/>
          <w:sz w:val="28"/>
        </w:rPr>
        <w:t xml:space="preserve"> </w:t>
      </w:r>
      <w:r>
        <w:rPr>
          <w:i/>
          <w:sz w:val="28"/>
        </w:rPr>
        <w:t>the</w:t>
      </w:r>
      <w:r>
        <w:rPr>
          <w:i/>
          <w:spacing w:val="40"/>
          <w:sz w:val="28"/>
        </w:rPr>
        <w:t xml:space="preserve"> </w:t>
      </w:r>
      <w:r>
        <w:rPr>
          <w:i/>
          <w:sz w:val="28"/>
        </w:rPr>
        <w:t>contract</w:t>
      </w:r>
      <w:r>
        <w:rPr>
          <w:i/>
          <w:spacing w:val="40"/>
          <w:sz w:val="28"/>
        </w:rPr>
        <w:t xml:space="preserve"> </w:t>
      </w:r>
      <w:r>
        <w:rPr>
          <w:i/>
          <w:sz w:val="28"/>
        </w:rPr>
        <w:t>is</w:t>
      </w:r>
      <w:r>
        <w:rPr>
          <w:i/>
          <w:spacing w:val="40"/>
          <w:sz w:val="28"/>
        </w:rPr>
        <w:t xml:space="preserve"> </w:t>
      </w:r>
      <w:r>
        <w:rPr>
          <w:i/>
          <w:sz w:val="28"/>
        </w:rPr>
        <w:t>concluded]</w:t>
      </w:r>
      <w:r>
        <w:rPr>
          <w:sz w:val="28"/>
        </w:rPr>
        <w:t>; enclosed with the Draft Contract.</w:t>
      </w:r>
    </w:p>
    <w:p w:rsidR="00C56328" w:rsidRDefault="00271611">
      <w:pPr>
        <w:pStyle w:val="BodyText"/>
        <w:tabs>
          <w:tab w:val="left" w:pos="7363"/>
        </w:tabs>
        <w:spacing w:before="118"/>
        <w:ind w:left="762" w:right="828" w:firstLine="566"/>
        <w:jc w:val="both"/>
      </w:pPr>
      <w:r>
        <w:t>The Contractor is requested carry out the Contract Performance Security as prescribed in form 17 of Chapter VIII - Contract Forms included in the Bidding Documents</w:t>
      </w:r>
      <w:r>
        <w:rPr>
          <w:spacing w:val="80"/>
          <w:w w:val="150"/>
        </w:rPr>
        <w:t xml:space="preserve">   </w:t>
      </w:r>
      <w:r>
        <w:t>with</w:t>
      </w:r>
      <w:r>
        <w:rPr>
          <w:spacing w:val="80"/>
          <w:w w:val="150"/>
        </w:rPr>
        <w:t xml:space="preserve">   </w:t>
      </w:r>
      <w:r>
        <w:t>an</w:t>
      </w:r>
      <w:r>
        <w:rPr>
          <w:spacing w:val="80"/>
          <w:w w:val="150"/>
        </w:rPr>
        <w:t xml:space="preserve">   </w:t>
      </w:r>
      <w:r>
        <w:t>amount</w:t>
      </w:r>
      <w:r>
        <w:rPr>
          <w:spacing w:val="80"/>
          <w:w w:val="150"/>
        </w:rPr>
        <w:t xml:space="preserve">   </w:t>
      </w:r>
      <w:r>
        <w:t>of</w:t>
      </w:r>
      <w:r>
        <w:rPr>
          <w:spacing w:val="431"/>
        </w:rPr>
        <w:t xml:space="preserve"> </w:t>
      </w:r>
      <w:r>
        <w:rPr>
          <w:u w:val="single"/>
        </w:rPr>
        <w:tab/>
      </w:r>
      <w:r>
        <w:t>and</w:t>
      </w:r>
      <w:r>
        <w:rPr>
          <w:spacing w:val="60"/>
          <w:w w:val="150"/>
        </w:rPr>
        <w:t xml:space="preserve">   </w:t>
      </w:r>
      <w:r>
        <w:t>valid</w:t>
      </w:r>
      <w:r>
        <w:rPr>
          <w:spacing w:val="61"/>
          <w:w w:val="150"/>
        </w:rPr>
        <w:t xml:space="preserve">   </w:t>
      </w:r>
      <w:r>
        <w:rPr>
          <w:spacing w:val="-4"/>
        </w:rPr>
        <w:t>time</w:t>
      </w:r>
    </w:p>
    <w:p w:rsidR="00C56328" w:rsidRDefault="00271611">
      <w:pPr>
        <w:tabs>
          <w:tab w:val="left" w:pos="3004"/>
        </w:tabs>
        <w:spacing w:before="2"/>
        <w:ind w:left="762" w:right="832"/>
        <w:jc w:val="both"/>
        <w:rPr>
          <w:sz w:val="28"/>
        </w:rPr>
      </w:pPr>
      <w:r>
        <w:rPr>
          <w:i/>
          <w:sz w:val="28"/>
          <w:u w:val="single"/>
        </w:rPr>
        <w:tab/>
      </w:r>
      <w:r>
        <w:rPr>
          <w:i/>
          <w:sz w:val="28"/>
        </w:rPr>
        <w:t>[insert the money amount and valid time as stipulated in section 5.1 of the SCC included in the BD]</w:t>
      </w:r>
      <w:r>
        <w:rPr>
          <w:sz w:val="28"/>
        </w:rPr>
        <w:t>.</w:t>
      </w:r>
    </w:p>
    <w:p w:rsidR="00C56328" w:rsidRDefault="00271611">
      <w:pPr>
        <w:pStyle w:val="BodyText"/>
        <w:spacing w:before="119"/>
        <w:ind w:left="762" w:right="831"/>
        <w:jc w:val="both"/>
      </w:pPr>
      <w:r>
        <w:t>This document is an integral part of the Contract. Upon the receipt of this document, the Contractor must send us a Notification of acceptance of the Contract</w:t>
      </w:r>
      <w:r>
        <w:rPr>
          <w:spacing w:val="-1"/>
        </w:rPr>
        <w:t xml:space="preserve"> </w:t>
      </w:r>
      <w:r>
        <w:t>conclusion</w:t>
      </w:r>
      <w:r>
        <w:rPr>
          <w:spacing w:val="-1"/>
        </w:rPr>
        <w:t xml:space="preserve"> </w:t>
      </w:r>
      <w:r>
        <w:t>and</w:t>
      </w:r>
      <w:r>
        <w:rPr>
          <w:spacing w:val="-1"/>
        </w:rPr>
        <w:t xml:space="preserve"> </w:t>
      </w:r>
      <w:r>
        <w:t>carry</w:t>
      </w:r>
      <w:r>
        <w:rPr>
          <w:spacing w:val="-5"/>
        </w:rPr>
        <w:t xml:space="preserve"> </w:t>
      </w:r>
      <w:r>
        <w:t>out the</w:t>
      </w:r>
      <w:r>
        <w:rPr>
          <w:spacing w:val="-2"/>
        </w:rPr>
        <w:t xml:space="preserve"> </w:t>
      </w:r>
      <w:r>
        <w:t>Contract</w:t>
      </w:r>
      <w:r>
        <w:rPr>
          <w:spacing w:val="-1"/>
        </w:rPr>
        <w:t xml:space="preserve"> </w:t>
      </w:r>
      <w:r>
        <w:t>Performance</w:t>
      </w:r>
      <w:r>
        <w:rPr>
          <w:spacing w:val="-2"/>
        </w:rPr>
        <w:t xml:space="preserve"> </w:t>
      </w:r>
      <w:r>
        <w:t>Security</w:t>
      </w:r>
      <w:r>
        <w:rPr>
          <w:spacing w:val="-6"/>
        </w:rPr>
        <w:t xml:space="preserve"> </w:t>
      </w:r>
      <w:r>
        <w:t>as</w:t>
      </w:r>
      <w:r>
        <w:rPr>
          <w:spacing w:val="-1"/>
        </w:rPr>
        <w:t xml:space="preserve"> </w:t>
      </w:r>
      <w:r>
        <w:t>required above, in which the contract shall commit that the contract’s current capacity still meets the requirements included in the Bidding documents. The Investor shall reject the Contract conclusion with the Contractor if the capacity of the Contractor fails to satisfy the requirements of the bidding package.</w:t>
      </w:r>
    </w:p>
    <w:p w:rsidR="00C56328" w:rsidRDefault="00271611">
      <w:pPr>
        <w:pStyle w:val="BodyText"/>
        <w:spacing w:before="121"/>
        <w:ind w:left="762"/>
        <w:jc w:val="both"/>
      </w:pPr>
      <w:r>
        <w:t>If</w:t>
      </w:r>
      <w:r>
        <w:rPr>
          <w:spacing w:val="7"/>
        </w:rPr>
        <w:t xml:space="preserve"> </w:t>
      </w:r>
      <w:r>
        <w:t>up</w:t>
      </w:r>
      <w:r>
        <w:rPr>
          <w:spacing w:val="7"/>
        </w:rPr>
        <w:t xml:space="preserve"> </w:t>
      </w:r>
      <w:r>
        <w:t>to</w:t>
      </w:r>
      <w:r>
        <w:rPr>
          <w:spacing w:val="6"/>
        </w:rPr>
        <w:t xml:space="preserve"> </w:t>
      </w:r>
      <w:r>
        <w:t>date</w:t>
      </w:r>
      <w:r>
        <w:rPr>
          <w:spacing w:val="67"/>
          <w:u w:val="single"/>
        </w:rPr>
        <w:t xml:space="preserve">   </w:t>
      </w:r>
      <w:r>
        <w:t>month</w:t>
      </w:r>
      <w:r>
        <w:rPr>
          <w:spacing w:val="67"/>
          <w:u w:val="single"/>
        </w:rPr>
        <w:t xml:space="preserve">   </w:t>
      </w:r>
      <w:r>
        <w:t>year</w:t>
      </w:r>
      <w:r>
        <w:rPr>
          <w:spacing w:val="69"/>
          <w:u w:val="single"/>
        </w:rPr>
        <w:t xml:space="preserve">   </w:t>
      </w:r>
      <w:r>
        <w:rPr>
          <w:vertAlign w:val="superscript"/>
        </w:rPr>
        <w:t>(1)</w:t>
      </w:r>
      <w:r>
        <w:rPr>
          <w:spacing w:val="6"/>
        </w:rPr>
        <w:t xml:space="preserve"> </w:t>
      </w:r>
      <w:r>
        <w:t>the</w:t>
      </w:r>
      <w:r>
        <w:rPr>
          <w:spacing w:val="7"/>
        </w:rPr>
        <w:t xml:space="preserve"> </w:t>
      </w:r>
      <w:r>
        <w:t>Contractor</w:t>
      </w:r>
      <w:r>
        <w:rPr>
          <w:spacing w:val="6"/>
        </w:rPr>
        <w:t xml:space="preserve"> </w:t>
      </w:r>
      <w:r>
        <w:t>fails</w:t>
      </w:r>
      <w:r>
        <w:rPr>
          <w:spacing w:val="6"/>
        </w:rPr>
        <w:t xml:space="preserve"> </w:t>
      </w:r>
      <w:r>
        <w:t>to</w:t>
      </w:r>
      <w:r>
        <w:rPr>
          <w:spacing w:val="5"/>
        </w:rPr>
        <w:t xml:space="preserve"> </w:t>
      </w:r>
      <w:r>
        <w:t>conclude</w:t>
      </w:r>
      <w:r>
        <w:rPr>
          <w:spacing w:val="5"/>
        </w:rPr>
        <w:t xml:space="preserve"> </w:t>
      </w:r>
      <w:r>
        <w:t>or</w:t>
      </w:r>
      <w:r>
        <w:rPr>
          <w:spacing w:val="4"/>
        </w:rPr>
        <w:t xml:space="preserve"> </w:t>
      </w:r>
      <w:r>
        <w:t>refuse</w:t>
      </w:r>
      <w:r>
        <w:rPr>
          <w:spacing w:val="5"/>
        </w:rPr>
        <w:t xml:space="preserve"> </w:t>
      </w:r>
      <w:r>
        <w:rPr>
          <w:spacing w:val="-5"/>
        </w:rPr>
        <w:t>to</w:t>
      </w:r>
    </w:p>
    <w:p w:rsidR="00C56328" w:rsidRDefault="00C56328">
      <w:pPr>
        <w:jc w:val="both"/>
        <w:sectPr w:rsidR="00C56328">
          <w:pgSz w:w="11910" w:h="16840"/>
          <w:pgMar w:top="1040" w:right="300" w:bottom="280" w:left="940" w:header="722" w:footer="0" w:gutter="0"/>
          <w:cols w:space="720"/>
        </w:sectPr>
      </w:pPr>
    </w:p>
    <w:p w:rsidR="00C56328" w:rsidRDefault="00271611">
      <w:pPr>
        <w:pStyle w:val="BodyText"/>
        <w:spacing w:before="161"/>
        <w:ind w:left="762" w:right="838"/>
        <w:jc w:val="both"/>
      </w:pPr>
      <w:r>
        <w:lastRenderedPageBreak/>
        <w:t>conclude the Contract or carry out the Contract Performance Security in conformity</w:t>
      </w:r>
      <w:r>
        <w:rPr>
          <w:spacing w:val="-3"/>
        </w:rPr>
        <w:t xml:space="preserve"> </w:t>
      </w:r>
      <w:r>
        <w:t>with</w:t>
      </w:r>
      <w:r>
        <w:rPr>
          <w:spacing w:val="-1"/>
        </w:rPr>
        <w:t xml:space="preserve"> </w:t>
      </w:r>
      <w:r>
        <w:t>the above</w:t>
      </w:r>
      <w:r>
        <w:rPr>
          <w:spacing w:val="-2"/>
        </w:rPr>
        <w:t xml:space="preserve"> </w:t>
      </w:r>
      <w:r>
        <w:t>requirements, the Contractor</w:t>
      </w:r>
      <w:r>
        <w:rPr>
          <w:spacing w:val="-2"/>
        </w:rPr>
        <w:t xml:space="preserve"> </w:t>
      </w:r>
      <w:r>
        <w:t>shall</w:t>
      </w:r>
      <w:r>
        <w:rPr>
          <w:spacing w:val="-1"/>
        </w:rPr>
        <w:t xml:space="preserve"> </w:t>
      </w:r>
      <w:r>
        <w:t>be</w:t>
      </w:r>
      <w:r>
        <w:rPr>
          <w:spacing w:val="-4"/>
        </w:rPr>
        <w:t xml:space="preserve"> </w:t>
      </w:r>
      <w:r>
        <w:t>rejected</w:t>
      </w:r>
      <w:r>
        <w:rPr>
          <w:spacing w:val="-1"/>
        </w:rPr>
        <w:t xml:space="preserve"> </w:t>
      </w:r>
      <w:r>
        <w:t>and</w:t>
      </w:r>
      <w:r>
        <w:rPr>
          <w:spacing w:val="-1"/>
        </w:rPr>
        <w:t xml:space="preserve"> </w:t>
      </w:r>
      <w:r>
        <w:t>not returned the bid security.</w:t>
      </w:r>
    </w:p>
    <w:p w:rsidR="00C56328" w:rsidRDefault="00271611">
      <w:pPr>
        <w:pStyle w:val="Heading2"/>
        <w:spacing w:before="124"/>
        <w:ind w:right="831"/>
        <w:jc w:val="right"/>
      </w:pPr>
      <w:r>
        <w:t>Procuring</w:t>
      </w:r>
      <w:r>
        <w:rPr>
          <w:spacing w:val="-7"/>
        </w:rPr>
        <w:t xml:space="preserve"> </w:t>
      </w:r>
      <w:r>
        <w:t>Entity’s</w:t>
      </w:r>
      <w:r>
        <w:rPr>
          <w:spacing w:val="-3"/>
        </w:rPr>
        <w:t xml:space="preserve"> </w:t>
      </w:r>
      <w:r>
        <w:t>legal</w:t>
      </w:r>
      <w:r>
        <w:rPr>
          <w:spacing w:val="-3"/>
        </w:rPr>
        <w:t xml:space="preserve"> </w:t>
      </w:r>
      <w:r>
        <w:rPr>
          <w:spacing w:val="-2"/>
        </w:rPr>
        <w:t>representative</w:t>
      </w:r>
    </w:p>
    <w:p w:rsidR="00C56328" w:rsidRDefault="00271611">
      <w:pPr>
        <w:spacing w:before="115"/>
        <w:ind w:right="832"/>
        <w:jc w:val="right"/>
        <w:rPr>
          <w:i/>
          <w:sz w:val="28"/>
        </w:rPr>
      </w:pPr>
      <w:r>
        <w:rPr>
          <w:i/>
          <w:sz w:val="28"/>
        </w:rPr>
        <w:t>[Full</w:t>
      </w:r>
      <w:r>
        <w:rPr>
          <w:i/>
          <w:spacing w:val="-8"/>
          <w:sz w:val="28"/>
        </w:rPr>
        <w:t xml:space="preserve"> </w:t>
      </w:r>
      <w:r>
        <w:rPr>
          <w:i/>
          <w:sz w:val="28"/>
        </w:rPr>
        <w:t>name,</w:t>
      </w:r>
      <w:r>
        <w:rPr>
          <w:i/>
          <w:spacing w:val="-9"/>
          <w:sz w:val="28"/>
        </w:rPr>
        <w:t xml:space="preserve"> </w:t>
      </w:r>
      <w:r>
        <w:rPr>
          <w:i/>
          <w:sz w:val="28"/>
        </w:rPr>
        <w:t>position,</w:t>
      </w:r>
      <w:r>
        <w:rPr>
          <w:i/>
          <w:spacing w:val="-8"/>
          <w:sz w:val="28"/>
        </w:rPr>
        <w:t xml:space="preserve"> </w:t>
      </w:r>
      <w:r>
        <w:rPr>
          <w:i/>
          <w:sz w:val="28"/>
        </w:rPr>
        <w:t>signature</w:t>
      </w:r>
      <w:r>
        <w:rPr>
          <w:i/>
          <w:spacing w:val="-8"/>
          <w:sz w:val="28"/>
        </w:rPr>
        <w:t xml:space="preserve"> </w:t>
      </w:r>
      <w:r>
        <w:rPr>
          <w:i/>
          <w:sz w:val="28"/>
        </w:rPr>
        <w:t>and</w:t>
      </w:r>
      <w:r>
        <w:rPr>
          <w:i/>
          <w:spacing w:val="-3"/>
          <w:sz w:val="28"/>
        </w:rPr>
        <w:t xml:space="preserve"> </w:t>
      </w:r>
      <w:r>
        <w:rPr>
          <w:i/>
          <w:spacing w:val="-2"/>
          <w:sz w:val="28"/>
        </w:rPr>
        <w:t>stamp]</w:t>
      </w:r>
    </w:p>
    <w:p w:rsidR="00C56328" w:rsidRDefault="00271611">
      <w:pPr>
        <w:pStyle w:val="BodyText"/>
        <w:spacing w:before="5" w:line="760" w:lineRule="atLeast"/>
        <w:ind w:left="1328" w:right="5728"/>
      </w:pPr>
      <w:r>
        <w:t>Attachment:</w:t>
      </w:r>
      <w:r>
        <w:rPr>
          <w:spacing w:val="-17"/>
        </w:rPr>
        <w:t xml:space="preserve"> </w:t>
      </w:r>
      <w:r>
        <w:t>Draft</w:t>
      </w:r>
      <w:r>
        <w:rPr>
          <w:spacing w:val="-17"/>
        </w:rPr>
        <w:t xml:space="preserve"> </w:t>
      </w:r>
      <w:r>
        <w:t xml:space="preserve">Contract </w:t>
      </w:r>
      <w:r>
        <w:rPr>
          <w:spacing w:val="-2"/>
        </w:rPr>
        <w:t>Notes:</w:t>
      </w:r>
    </w:p>
    <w:p w:rsidR="00C56328" w:rsidRDefault="00271611">
      <w:pPr>
        <w:pStyle w:val="BodyText"/>
        <w:spacing w:before="157" w:line="264" w:lineRule="auto"/>
        <w:ind w:left="762" w:right="775" w:firstLine="566"/>
      </w:pPr>
      <w:r>
        <w:t>(1)</w:t>
      </w:r>
      <w:r>
        <w:rPr>
          <w:spacing w:val="-1"/>
        </w:rPr>
        <w:t xml:space="preserve"> </w:t>
      </w:r>
      <w:r>
        <w:t>Insert</w:t>
      </w:r>
      <w:r>
        <w:rPr>
          <w:spacing w:val="-1"/>
        </w:rPr>
        <w:t xml:space="preserve"> </w:t>
      </w:r>
      <w:r>
        <w:t>the</w:t>
      </w:r>
      <w:r>
        <w:rPr>
          <w:spacing w:val="-1"/>
        </w:rPr>
        <w:t xml:space="preserve"> </w:t>
      </w:r>
      <w:r>
        <w:t>time</w:t>
      </w:r>
      <w:r>
        <w:rPr>
          <w:spacing w:val="-1"/>
        </w:rPr>
        <w:t xml:space="preserve"> </w:t>
      </w:r>
      <w:r>
        <w:t>in</w:t>
      </w:r>
      <w:r>
        <w:rPr>
          <w:spacing w:val="-1"/>
        </w:rPr>
        <w:t xml:space="preserve"> </w:t>
      </w:r>
      <w:r>
        <w:t>accordance</w:t>
      </w:r>
      <w:r>
        <w:rPr>
          <w:spacing w:val="-3"/>
        </w:rPr>
        <w:t xml:space="preserve"> </w:t>
      </w:r>
      <w:r>
        <w:t>with</w:t>
      </w:r>
      <w:r>
        <w:rPr>
          <w:spacing w:val="-1"/>
        </w:rPr>
        <w:t xml:space="preserve"> </w:t>
      </w:r>
      <w:r>
        <w:t>the</w:t>
      </w:r>
      <w:r>
        <w:rPr>
          <w:spacing w:val="-1"/>
        </w:rPr>
        <w:t xml:space="preserve"> </w:t>
      </w:r>
      <w:r>
        <w:t>time</w:t>
      </w:r>
      <w:r>
        <w:rPr>
          <w:spacing w:val="-1"/>
        </w:rPr>
        <w:t xml:space="preserve"> </w:t>
      </w:r>
      <w:r>
        <w:t>specified</w:t>
      </w:r>
      <w:r>
        <w:rPr>
          <w:spacing w:val="-1"/>
        </w:rPr>
        <w:t xml:space="preserve"> </w:t>
      </w:r>
      <w:r>
        <w:t>in</w:t>
      </w:r>
      <w:r>
        <w:rPr>
          <w:spacing w:val="-1"/>
        </w:rPr>
        <w:t xml:space="preserve"> </w:t>
      </w:r>
      <w:r>
        <w:t>the</w:t>
      </w:r>
      <w:r>
        <w:rPr>
          <w:spacing w:val="-2"/>
        </w:rPr>
        <w:t xml:space="preserve"> </w:t>
      </w:r>
      <w:r>
        <w:t>Bid</w:t>
      </w:r>
      <w:r>
        <w:rPr>
          <w:spacing w:val="-1"/>
        </w:rPr>
        <w:t xml:space="preserve"> </w:t>
      </w:r>
      <w:r>
        <w:t xml:space="preserve">Security </w:t>
      </w:r>
      <w:r>
        <w:rPr>
          <w:spacing w:val="-2"/>
        </w:rPr>
        <w:t>Form.</w:t>
      </w:r>
    </w:p>
    <w:p w:rsidR="00C56328" w:rsidRDefault="00C56328">
      <w:pPr>
        <w:spacing w:line="264" w:lineRule="auto"/>
        <w:sectPr w:rsidR="00C56328">
          <w:pgSz w:w="11910" w:h="16840"/>
          <w:pgMar w:top="1040" w:right="300" w:bottom="280" w:left="940" w:header="722" w:footer="0" w:gutter="0"/>
          <w:cols w:space="720"/>
        </w:sectPr>
      </w:pPr>
    </w:p>
    <w:p w:rsidR="00C56328" w:rsidRDefault="00271611">
      <w:pPr>
        <w:pStyle w:val="Heading2"/>
        <w:spacing w:before="72"/>
        <w:ind w:right="874"/>
        <w:jc w:val="right"/>
      </w:pPr>
      <w:r>
        <w:lastRenderedPageBreak/>
        <w:t>Form</w:t>
      </w:r>
      <w:r>
        <w:rPr>
          <w:spacing w:val="-8"/>
        </w:rPr>
        <w:t xml:space="preserve"> </w:t>
      </w:r>
      <w:r>
        <w:rPr>
          <w:spacing w:val="-5"/>
        </w:rPr>
        <w:t>16</w:t>
      </w:r>
    </w:p>
    <w:p w:rsidR="00C56328" w:rsidRDefault="00271611">
      <w:pPr>
        <w:spacing w:before="146"/>
        <w:ind w:left="162" w:right="555"/>
        <w:jc w:val="center"/>
        <w:rPr>
          <w:sz w:val="28"/>
        </w:rPr>
      </w:pPr>
      <w:r>
        <w:rPr>
          <w:b/>
          <w:sz w:val="28"/>
        </w:rPr>
        <w:t>CONTRACT</w:t>
      </w:r>
      <w:r>
        <w:rPr>
          <w:b/>
          <w:spacing w:val="-11"/>
          <w:sz w:val="28"/>
        </w:rPr>
        <w:t xml:space="preserve"> </w:t>
      </w:r>
      <w:r>
        <w:rPr>
          <w:spacing w:val="-5"/>
          <w:sz w:val="28"/>
        </w:rPr>
        <w:t>(1)</w:t>
      </w:r>
    </w:p>
    <w:p w:rsidR="00C56328" w:rsidRDefault="00271611">
      <w:pPr>
        <w:pStyle w:val="BodyText"/>
        <w:tabs>
          <w:tab w:val="left" w:pos="1039"/>
          <w:tab w:val="left" w:pos="2341"/>
          <w:tab w:val="left" w:pos="3396"/>
          <w:tab w:val="left" w:pos="3755"/>
          <w:tab w:val="left" w:pos="4935"/>
        </w:tabs>
        <w:spacing w:before="187" w:line="376" w:lineRule="auto"/>
        <w:ind w:left="478" w:right="5728"/>
      </w:pPr>
      <w:r>
        <w:rPr>
          <w:u w:val="single"/>
        </w:rPr>
        <w:tab/>
      </w:r>
      <w:r>
        <w:t xml:space="preserve">, date </w:t>
      </w:r>
      <w:r>
        <w:rPr>
          <w:u w:val="single"/>
        </w:rPr>
        <w:tab/>
      </w:r>
      <w:r>
        <w:t xml:space="preserve">month </w:t>
      </w:r>
      <w:r>
        <w:rPr>
          <w:u w:val="single"/>
        </w:rPr>
        <w:tab/>
      </w:r>
      <w:r>
        <w:rPr>
          <w:u w:val="single"/>
        </w:rPr>
        <w:tab/>
      </w:r>
      <w:r>
        <w:t xml:space="preserve">year </w:t>
      </w:r>
      <w:r>
        <w:rPr>
          <w:u w:val="single"/>
        </w:rPr>
        <w:tab/>
      </w:r>
      <w:r>
        <w:t xml:space="preserve"> Contract No.: </w:t>
      </w:r>
      <w:r>
        <w:rPr>
          <w:u w:val="single"/>
        </w:rPr>
        <w:tab/>
      </w:r>
      <w:r>
        <w:rPr>
          <w:u w:val="single"/>
        </w:rPr>
        <w:tab/>
      </w:r>
    </w:p>
    <w:p w:rsidR="00C56328" w:rsidRDefault="00271611">
      <w:pPr>
        <w:tabs>
          <w:tab w:val="left" w:pos="4260"/>
        </w:tabs>
        <w:spacing w:before="2"/>
        <w:ind w:left="478"/>
        <w:rPr>
          <w:i/>
          <w:sz w:val="28"/>
        </w:rPr>
      </w:pPr>
      <w:r>
        <w:rPr>
          <w:sz w:val="28"/>
        </w:rPr>
        <w:t xml:space="preserve">Bidding package: </w:t>
      </w:r>
      <w:r>
        <w:rPr>
          <w:sz w:val="28"/>
          <w:u w:val="single"/>
        </w:rPr>
        <w:tab/>
      </w:r>
      <w:r>
        <w:rPr>
          <w:i/>
          <w:sz w:val="28"/>
        </w:rPr>
        <w:t>[insert</w:t>
      </w:r>
      <w:r>
        <w:rPr>
          <w:i/>
          <w:spacing w:val="-10"/>
          <w:sz w:val="28"/>
        </w:rPr>
        <w:t xml:space="preserve"> </w:t>
      </w:r>
      <w:r>
        <w:rPr>
          <w:i/>
          <w:sz w:val="28"/>
        </w:rPr>
        <w:t>the</w:t>
      </w:r>
      <w:r>
        <w:rPr>
          <w:i/>
          <w:spacing w:val="-6"/>
          <w:sz w:val="28"/>
        </w:rPr>
        <w:t xml:space="preserve"> </w:t>
      </w:r>
      <w:r>
        <w:rPr>
          <w:i/>
          <w:sz w:val="28"/>
        </w:rPr>
        <w:t>Bidding</w:t>
      </w:r>
      <w:r>
        <w:rPr>
          <w:i/>
          <w:spacing w:val="-8"/>
          <w:sz w:val="28"/>
        </w:rPr>
        <w:t xml:space="preserve"> </w:t>
      </w:r>
      <w:r>
        <w:rPr>
          <w:i/>
          <w:sz w:val="28"/>
        </w:rPr>
        <w:t>package</w:t>
      </w:r>
      <w:r>
        <w:rPr>
          <w:i/>
          <w:spacing w:val="-7"/>
          <w:sz w:val="28"/>
        </w:rPr>
        <w:t xml:space="preserve"> </w:t>
      </w:r>
      <w:r>
        <w:rPr>
          <w:i/>
          <w:spacing w:val="-2"/>
          <w:sz w:val="28"/>
        </w:rPr>
        <w:t>title]</w:t>
      </w:r>
    </w:p>
    <w:p w:rsidR="00C56328" w:rsidRDefault="00271611">
      <w:pPr>
        <w:tabs>
          <w:tab w:val="left" w:pos="3505"/>
        </w:tabs>
        <w:spacing w:before="187"/>
        <w:ind w:left="478"/>
        <w:rPr>
          <w:i/>
          <w:sz w:val="28"/>
        </w:rPr>
      </w:pPr>
      <w:r>
        <w:rPr>
          <w:sz w:val="28"/>
        </w:rPr>
        <w:t xml:space="preserve">Of the project: </w:t>
      </w:r>
      <w:r>
        <w:rPr>
          <w:sz w:val="28"/>
          <w:u w:val="single"/>
        </w:rPr>
        <w:tab/>
      </w:r>
      <w:r>
        <w:rPr>
          <w:i/>
          <w:sz w:val="28"/>
        </w:rPr>
        <w:t>[insert</w:t>
      </w:r>
      <w:r>
        <w:rPr>
          <w:i/>
          <w:spacing w:val="-8"/>
          <w:sz w:val="28"/>
        </w:rPr>
        <w:t xml:space="preserve"> </w:t>
      </w:r>
      <w:r>
        <w:rPr>
          <w:i/>
          <w:sz w:val="28"/>
        </w:rPr>
        <w:t>name</w:t>
      </w:r>
      <w:r>
        <w:rPr>
          <w:i/>
          <w:spacing w:val="-3"/>
          <w:sz w:val="28"/>
        </w:rPr>
        <w:t xml:space="preserve"> </w:t>
      </w:r>
      <w:r>
        <w:rPr>
          <w:i/>
          <w:sz w:val="28"/>
        </w:rPr>
        <w:t>of</w:t>
      </w:r>
      <w:r>
        <w:rPr>
          <w:i/>
          <w:spacing w:val="-5"/>
          <w:sz w:val="28"/>
        </w:rPr>
        <w:t xml:space="preserve"> </w:t>
      </w:r>
      <w:r>
        <w:rPr>
          <w:i/>
          <w:sz w:val="28"/>
        </w:rPr>
        <w:t>the</w:t>
      </w:r>
      <w:r>
        <w:rPr>
          <w:i/>
          <w:spacing w:val="-5"/>
          <w:sz w:val="28"/>
        </w:rPr>
        <w:t xml:space="preserve"> </w:t>
      </w:r>
      <w:r>
        <w:rPr>
          <w:i/>
          <w:spacing w:val="-2"/>
          <w:sz w:val="28"/>
        </w:rPr>
        <w:t>project]</w:t>
      </w:r>
    </w:p>
    <w:p w:rsidR="00C56328" w:rsidRDefault="00271611">
      <w:pPr>
        <w:pStyle w:val="ListParagraph"/>
        <w:numPr>
          <w:ilvl w:val="0"/>
          <w:numId w:val="8"/>
        </w:numPr>
        <w:tabs>
          <w:tab w:val="left" w:pos="640"/>
          <w:tab w:val="left" w:pos="2681"/>
        </w:tabs>
        <w:spacing w:before="184" w:line="259" w:lineRule="auto"/>
        <w:ind w:right="1872" w:firstLine="0"/>
        <w:jc w:val="left"/>
        <w:rPr>
          <w:i/>
          <w:sz w:val="28"/>
        </w:rPr>
      </w:pPr>
      <w:r>
        <w:rPr>
          <w:sz w:val="28"/>
        </w:rPr>
        <w:t xml:space="preserve">Pursuant to </w:t>
      </w:r>
      <w:r>
        <w:rPr>
          <w:sz w:val="28"/>
          <w:vertAlign w:val="superscript"/>
        </w:rPr>
        <w:t>(2)</w:t>
      </w:r>
      <w:r>
        <w:rPr>
          <w:sz w:val="28"/>
        </w:rPr>
        <w:t xml:space="preserve"> </w:t>
      </w:r>
      <w:r>
        <w:rPr>
          <w:i/>
          <w:sz w:val="28"/>
          <w:u w:val="single"/>
        </w:rPr>
        <w:tab/>
      </w:r>
      <w:r>
        <w:rPr>
          <w:i/>
          <w:sz w:val="28"/>
        </w:rPr>
        <w:t>(Civil</w:t>
      </w:r>
      <w:r>
        <w:rPr>
          <w:i/>
          <w:spacing w:val="-5"/>
          <w:sz w:val="28"/>
        </w:rPr>
        <w:t xml:space="preserve"> </w:t>
      </w:r>
      <w:r>
        <w:rPr>
          <w:i/>
          <w:sz w:val="28"/>
        </w:rPr>
        <w:t>Code</w:t>
      </w:r>
      <w:r>
        <w:rPr>
          <w:i/>
          <w:spacing w:val="-6"/>
          <w:sz w:val="28"/>
        </w:rPr>
        <w:t xml:space="preserve"> </w:t>
      </w:r>
      <w:r>
        <w:rPr>
          <w:i/>
          <w:sz w:val="28"/>
        </w:rPr>
        <w:t>No.</w:t>
      </w:r>
      <w:r>
        <w:rPr>
          <w:i/>
          <w:spacing w:val="-8"/>
          <w:sz w:val="28"/>
        </w:rPr>
        <w:t xml:space="preserve"> </w:t>
      </w:r>
      <w:r>
        <w:rPr>
          <w:i/>
          <w:sz w:val="28"/>
        </w:rPr>
        <w:t>33/2005/QH11</w:t>
      </w:r>
      <w:r>
        <w:rPr>
          <w:i/>
          <w:spacing w:val="-5"/>
          <w:sz w:val="28"/>
        </w:rPr>
        <w:t xml:space="preserve"> </w:t>
      </w:r>
      <w:r>
        <w:rPr>
          <w:i/>
          <w:sz w:val="28"/>
        </w:rPr>
        <w:t>dated</w:t>
      </w:r>
      <w:r>
        <w:rPr>
          <w:i/>
          <w:spacing w:val="-7"/>
          <w:sz w:val="28"/>
        </w:rPr>
        <w:t xml:space="preserve"> </w:t>
      </w:r>
      <w:r>
        <w:rPr>
          <w:i/>
          <w:sz w:val="28"/>
        </w:rPr>
        <w:t>14/6/2005</w:t>
      </w:r>
      <w:r>
        <w:rPr>
          <w:i/>
          <w:spacing w:val="-5"/>
          <w:sz w:val="28"/>
        </w:rPr>
        <w:t xml:space="preserve"> </w:t>
      </w:r>
      <w:r>
        <w:rPr>
          <w:i/>
          <w:sz w:val="28"/>
        </w:rPr>
        <w:t>of</w:t>
      </w:r>
      <w:r>
        <w:rPr>
          <w:i/>
          <w:spacing w:val="-5"/>
          <w:sz w:val="28"/>
        </w:rPr>
        <w:t xml:space="preserve"> </w:t>
      </w:r>
      <w:r>
        <w:rPr>
          <w:i/>
          <w:sz w:val="28"/>
        </w:rPr>
        <w:t>the National Assembly);</w:t>
      </w:r>
    </w:p>
    <w:p w:rsidR="00C56328" w:rsidRDefault="00271611">
      <w:pPr>
        <w:pStyle w:val="ListParagraph"/>
        <w:numPr>
          <w:ilvl w:val="0"/>
          <w:numId w:val="8"/>
        </w:numPr>
        <w:tabs>
          <w:tab w:val="left" w:pos="640"/>
          <w:tab w:val="left" w:pos="2751"/>
        </w:tabs>
        <w:spacing w:before="160" w:line="259" w:lineRule="auto"/>
        <w:ind w:right="2069" w:firstLine="0"/>
        <w:jc w:val="left"/>
        <w:rPr>
          <w:i/>
          <w:sz w:val="28"/>
        </w:rPr>
      </w:pPr>
      <w:r>
        <w:rPr>
          <w:noProof/>
        </w:rPr>
        <mc:AlternateContent>
          <mc:Choice Requires="wps">
            <w:drawing>
              <wp:anchor distT="0" distB="0" distL="0" distR="0" simplePos="0" relativeHeight="483656704" behindDoc="1" locked="0" layoutInCell="1" allowOverlap="1">
                <wp:simplePos x="0" y="0"/>
                <wp:positionH relativeFrom="page">
                  <wp:posOffset>1987550</wp:posOffset>
                </wp:positionH>
                <wp:positionV relativeFrom="paragraph">
                  <wp:posOffset>302518</wp:posOffset>
                </wp:positionV>
                <wp:extent cx="356235"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235" cy="1270"/>
                        </a:xfrm>
                        <a:custGeom>
                          <a:avLst/>
                          <a:gdLst/>
                          <a:ahLst/>
                          <a:cxnLst/>
                          <a:rect l="l" t="t" r="r" b="b"/>
                          <a:pathLst>
                            <a:path w="356235">
                              <a:moveTo>
                                <a:pt x="0" y="0"/>
                              </a:moveTo>
                              <a:lnTo>
                                <a:pt x="355724"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8D7012" id="Graphic 25" o:spid="_x0000_s1026" style="position:absolute;margin-left:156.5pt;margin-top:23.8pt;width:28.05pt;height:.1pt;z-index:-19659776;visibility:visible;mso-wrap-style:square;mso-wrap-distance-left:0;mso-wrap-distance-top:0;mso-wrap-distance-right:0;mso-wrap-distance-bottom:0;mso-position-horizontal:absolute;mso-position-horizontal-relative:page;mso-position-vertical:absolute;mso-position-vertical-relative:text;v-text-anchor:top" coordsize="356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" path="m,l355724,e" filled="f" strokeweight=".20106mm">
                <v:path arrowok="t"/>
                <w10:wrap anchorx="page"/>
              </v:shape>
            </w:pict>
          </mc:Fallback>
        </mc:AlternateContent>
      </w:r>
      <w:r>
        <w:rPr>
          <w:sz w:val="28"/>
        </w:rPr>
        <w:t xml:space="preserve">Pursuant to </w:t>
      </w:r>
      <w:r>
        <w:rPr>
          <w:sz w:val="28"/>
          <w:vertAlign w:val="superscript"/>
        </w:rPr>
        <w:t>(2)</w:t>
      </w:r>
      <w:r>
        <w:rPr>
          <w:sz w:val="28"/>
        </w:rPr>
        <w:tab/>
      </w:r>
      <w:r>
        <w:rPr>
          <w:i/>
          <w:sz w:val="28"/>
        </w:rPr>
        <w:t>(Law</w:t>
      </w:r>
      <w:r>
        <w:rPr>
          <w:i/>
          <w:spacing w:val="-6"/>
          <w:sz w:val="28"/>
        </w:rPr>
        <w:t xml:space="preserve"> </w:t>
      </w:r>
      <w:r>
        <w:rPr>
          <w:i/>
          <w:sz w:val="28"/>
        </w:rPr>
        <w:t>on</w:t>
      </w:r>
      <w:r>
        <w:rPr>
          <w:i/>
          <w:spacing w:val="-5"/>
          <w:sz w:val="28"/>
        </w:rPr>
        <w:t xml:space="preserve"> </w:t>
      </w:r>
      <w:r>
        <w:rPr>
          <w:i/>
          <w:sz w:val="28"/>
        </w:rPr>
        <w:t>Bidding</w:t>
      </w:r>
      <w:r>
        <w:rPr>
          <w:i/>
          <w:spacing w:val="-5"/>
          <w:sz w:val="28"/>
        </w:rPr>
        <w:t xml:space="preserve"> </w:t>
      </w:r>
      <w:r>
        <w:rPr>
          <w:i/>
          <w:sz w:val="28"/>
        </w:rPr>
        <w:t>No.</w:t>
      </w:r>
      <w:r>
        <w:rPr>
          <w:i/>
          <w:spacing w:val="-9"/>
          <w:sz w:val="28"/>
        </w:rPr>
        <w:t xml:space="preserve"> </w:t>
      </w:r>
      <w:r>
        <w:rPr>
          <w:i/>
          <w:sz w:val="28"/>
        </w:rPr>
        <w:t>43/2013/QH13</w:t>
      </w:r>
      <w:r>
        <w:rPr>
          <w:i/>
          <w:spacing w:val="-5"/>
          <w:sz w:val="28"/>
        </w:rPr>
        <w:t xml:space="preserve"> </w:t>
      </w:r>
      <w:r>
        <w:rPr>
          <w:i/>
          <w:sz w:val="28"/>
        </w:rPr>
        <w:t>of</w:t>
      </w:r>
      <w:r>
        <w:rPr>
          <w:i/>
          <w:spacing w:val="-5"/>
          <w:sz w:val="28"/>
        </w:rPr>
        <w:t xml:space="preserve"> </w:t>
      </w:r>
      <w:r>
        <w:rPr>
          <w:i/>
          <w:sz w:val="28"/>
        </w:rPr>
        <w:t>the</w:t>
      </w:r>
      <w:r>
        <w:rPr>
          <w:i/>
          <w:spacing w:val="-8"/>
          <w:sz w:val="28"/>
        </w:rPr>
        <w:t xml:space="preserve"> </w:t>
      </w:r>
      <w:r>
        <w:rPr>
          <w:i/>
          <w:sz w:val="28"/>
        </w:rPr>
        <w:t xml:space="preserve">National </w:t>
      </w:r>
      <w:r>
        <w:rPr>
          <w:i/>
          <w:spacing w:val="-2"/>
          <w:sz w:val="28"/>
        </w:rPr>
        <w:t>Assembly);</w:t>
      </w:r>
    </w:p>
    <w:p w:rsidR="00C56328" w:rsidRDefault="00271611">
      <w:pPr>
        <w:pStyle w:val="ListParagraph"/>
        <w:numPr>
          <w:ilvl w:val="0"/>
          <w:numId w:val="8"/>
        </w:numPr>
        <w:tabs>
          <w:tab w:val="left" w:pos="640"/>
          <w:tab w:val="left" w:pos="2751"/>
        </w:tabs>
        <w:spacing w:before="161" w:line="259" w:lineRule="auto"/>
        <w:ind w:right="998" w:firstLine="0"/>
        <w:jc w:val="left"/>
        <w:rPr>
          <w:i/>
          <w:sz w:val="28"/>
        </w:rPr>
      </w:pPr>
      <w:r>
        <w:rPr>
          <w:noProof/>
        </w:rPr>
        <mc:AlternateContent>
          <mc:Choice Requires="wps">
            <w:drawing>
              <wp:anchor distT="0" distB="0" distL="0" distR="0" simplePos="0" relativeHeight="483657216" behindDoc="1" locked="0" layoutInCell="1" allowOverlap="1">
                <wp:simplePos x="0" y="0"/>
                <wp:positionH relativeFrom="page">
                  <wp:posOffset>1987550</wp:posOffset>
                </wp:positionH>
                <wp:positionV relativeFrom="paragraph">
                  <wp:posOffset>303369</wp:posOffset>
                </wp:positionV>
                <wp:extent cx="356235"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235" cy="1270"/>
                        </a:xfrm>
                        <a:custGeom>
                          <a:avLst/>
                          <a:gdLst/>
                          <a:ahLst/>
                          <a:cxnLst/>
                          <a:rect l="l" t="t" r="r" b="b"/>
                          <a:pathLst>
                            <a:path w="356235">
                              <a:moveTo>
                                <a:pt x="0" y="0"/>
                              </a:moveTo>
                              <a:lnTo>
                                <a:pt x="355724"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176932" id="Graphic 26" o:spid="_x0000_s1026" style="position:absolute;margin-left:156.5pt;margin-top:23.9pt;width:28.05pt;height:.1pt;z-index:-19659264;visibility:visible;mso-wrap-style:square;mso-wrap-distance-left:0;mso-wrap-distance-top:0;mso-wrap-distance-right:0;mso-wrap-distance-bottom:0;mso-position-horizontal:absolute;mso-position-horizontal-relative:page;mso-position-vertical:absolute;mso-position-vertical-relative:text;v-text-anchor:top" coordsize="356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" path="m,l355724,e" filled="f" strokeweight=".20106mm">
                <v:path arrowok="t"/>
                <w10:wrap anchorx="page"/>
              </v:shape>
            </w:pict>
          </mc:Fallback>
        </mc:AlternateContent>
      </w:r>
      <w:r>
        <w:rPr>
          <w:sz w:val="28"/>
        </w:rPr>
        <w:t xml:space="preserve">Pursuant to </w:t>
      </w:r>
      <w:r>
        <w:rPr>
          <w:sz w:val="28"/>
          <w:vertAlign w:val="superscript"/>
        </w:rPr>
        <w:t>(2)</w:t>
      </w:r>
      <w:r>
        <w:rPr>
          <w:sz w:val="28"/>
        </w:rPr>
        <w:tab/>
      </w:r>
      <w:r>
        <w:rPr>
          <w:i/>
          <w:sz w:val="28"/>
        </w:rPr>
        <w:t>(Decree</w:t>
      </w:r>
      <w:r>
        <w:rPr>
          <w:i/>
          <w:spacing w:val="-6"/>
          <w:sz w:val="28"/>
        </w:rPr>
        <w:t xml:space="preserve"> </w:t>
      </w:r>
      <w:r>
        <w:rPr>
          <w:i/>
          <w:sz w:val="28"/>
        </w:rPr>
        <w:t>No.</w:t>
      </w:r>
      <w:r>
        <w:rPr>
          <w:i/>
          <w:spacing w:val="-7"/>
          <w:sz w:val="28"/>
        </w:rPr>
        <w:t xml:space="preserve"> </w:t>
      </w:r>
      <w:r>
        <w:rPr>
          <w:i/>
          <w:sz w:val="28"/>
        </w:rPr>
        <w:t>63/2014/ND-CP</w:t>
      </w:r>
      <w:r>
        <w:rPr>
          <w:i/>
          <w:spacing w:val="-7"/>
          <w:sz w:val="28"/>
        </w:rPr>
        <w:t xml:space="preserve"> </w:t>
      </w:r>
      <w:r>
        <w:rPr>
          <w:i/>
          <w:sz w:val="28"/>
        </w:rPr>
        <w:t>dated</w:t>
      </w:r>
      <w:r>
        <w:rPr>
          <w:i/>
          <w:spacing w:val="-5"/>
          <w:sz w:val="28"/>
        </w:rPr>
        <w:t xml:space="preserve"> </w:t>
      </w:r>
      <w:r>
        <w:rPr>
          <w:i/>
          <w:sz w:val="28"/>
        </w:rPr>
        <w:t>26/6/2014</w:t>
      </w:r>
      <w:r>
        <w:rPr>
          <w:i/>
          <w:spacing w:val="-5"/>
          <w:sz w:val="28"/>
        </w:rPr>
        <w:t xml:space="preserve"> </w:t>
      </w:r>
      <w:r>
        <w:rPr>
          <w:i/>
          <w:sz w:val="28"/>
        </w:rPr>
        <w:t>of</w:t>
      </w:r>
      <w:r>
        <w:rPr>
          <w:i/>
          <w:spacing w:val="-4"/>
          <w:sz w:val="28"/>
        </w:rPr>
        <w:t xml:space="preserve"> </w:t>
      </w:r>
      <w:r>
        <w:rPr>
          <w:i/>
          <w:sz w:val="28"/>
        </w:rPr>
        <w:t xml:space="preserve">Government on elaboration of some articles of the Law on bidding regarding contractor </w:t>
      </w:r>
      <w:r>
        <w:rPr>
          <w:i/>
          <w:spacing w:val="-2"/>
          <w:sz w:val="28"/>
        </w:rPr>
        <w:t>selection);</w:t>
      </w:r>
    </w:p>
    <w:p w:rsidR="00C56328" w:rsidRDefault="00271611">
      <w:pPr>
        <w:pStyle w:val="ListParagraph"/>
        <w:numPr>
          <w:ilvl w:val="0"/>
          <w:numId w:val="8"/>
        </w:numPr>
        <w:tabs>
          <w:tab w:val="left" w:pos="640"/>
          <w:tab w:val="left" w:pos="2339"/>
          <w:tab w:val="left" w:pos="3646"/>
          <w:tab w:val="left" w:pos="4152"/>
          <w:tab w:val="left" w:pos="5060"/>
          <w:tab w:val="left" w:pos="5456"/>
          <w:tab w:val="left" w:pos="6240"/>
          <w:tab w:val="left" w:pos="6870"/>
          <w:tab w:val="left" w:pos="8052"/>
          <w:tab w:val="left" w:pos="8505"/>
          <w:tab w:val="left" w:pos="8985"/>
        </w:tabs>
        <w:spacing w:before="159" w:line="259" w:lineRule="auto"/>
        <w:ind w:right="985" w:firstLine="0"/>
        <w:jc w:val="left"/>
        <w:rPr>
          <w:sz w:val="28"/>
        </w:rPr>
      </w:pPr>
      <w:r>
        <w:rPr>
          <w:sz w:val="28"/>
        </w:rPr>
        <w:t xml:space="preserve">Pursuant to Decision No. </w:t>
      </w:r>
      <w:r>
        <w:rPr>
          <w:sz w:val="28"/>
          <w:u w:val="single"/>
        </w:rPr>
        <w:tab/>
      </w:r>
      <w:r>
        <w:rPr>
          <w:sz w:val="28"/>
          <w:u w:val="single"/>
        </w:rPr>
        <w:tab/>
      </w:r>
      <w:r>
        <w:rPr>
          <w:sz w:val="28"/>
        </w:rPr>
        <w:t xml:space="preserve">dated </w:t>
      </w:r>
      <w:r>
        <w:rPr>
          <w:sz w:val="28"/>
          <w:u w:val="single"/>
        </w:rPr>
        <w:tab/>
      </w:r>
      <w:r>
        <w:rPr>
          <w:sz w:val="28"/>
          <w:u w:val="single"/>
        </w:rPr>
        <w:tab/>
      </w:r>
      <w:r>
        <w:rPr>
          <w:sz w:val="28"/>
        </w:rPr>
        <w:t xml:space="preserve">month </w:t>
      </w:r>
      <w:r>
        <w:rPr>
          <w:sz w:val="28"/>
          <w:u w:val="single"/>
        </w:rPr>
        <w:tab/>
      </w:r>
      <w:r>
        <w:rPr>
          <w:sz w:val="28"/>
        </w:rPr>
        <w:t xml:space="preserve">year </w:t>
      </w:r>
      <w:r>
        <w:rPr>
          <w:sz w:val="28"/>
          <w:u w:val="single"/>
        </w:rPr>
        <w:tab/>
      </w:r>
      <w:r>
        <w:rPr>
          <w:sz w:val="28"/>
        </w:rPr>
        <w:t xml:space="preserve">of </w:t>
      </w:r>
      <w:r>
        <w:rPr>
          <w:sz w:val="28"/>
          <w:u w:val="single"/>
        </w:rPr>
        <w:tab/>
      </w:r>
      <w:r>
        <w:rPr>
          <w:sz w:val="28"/>
          <w:u w:val="single"/>
        </w:rPr>
        <w:tab/>
      </w:r>
      <w:r>
        <w:rPr>
          <w:spacing w:val="-2"/>
          <w:sz w:val="28"/>
        </w:rPr>
        <w:t xml:space="preserve">about </w:t>
      </w:r>
      <w:r>
        <w:rPr>
          <w:sz w:val="28"/>
        </w:rPr>
        <w:t xml:space="preserve">approving the contractor selection results for the bidding package </w:t>
      </w:r>
      <w:r>
        <w:rPr>
          <w:sz w:val="28"/>
          <w:u w:val="single"/>
        </w:rPr>
        <w:tab/>
      </w:r>
      <w:r>
        <w:rPr>
          <w:sz w:val="28"/>
          <w:u w:val="single"/>
        </w:rPr>
        <w:tab/>
      </w:r>
      <w:r>
        <w:rPr>
          <w:i/>
          <w:sz w:val="28"/>
        </w:rPr>
        <w:t>[insert</w:t>
      </w:r>
      <w:r>
        <w:rPr>
          <w:i/>
          <w:spacing w:val="-18"/>
          <w:sz w:val="28"/>
        </w:rPr>
        <w:t xml:space="preserve"> </w:t>
      </w:r>
      <w:r>
        <w:rPr>
          <w:i/>
          <w:sz w:val="28"/>
        </w:rPr>
        <w:t xml:space="preserve">the Bidding package title] </w:t>
      </w:r>
      <w:r>
        <w:rPr>
          <w:sz w:val="28"/>
        </w:rPr>
        <w:t xml:space="preserve">and notification about approval of the BP and contract award No. </w:t>
      </w:r>
      <w:r>
        <w:rPr>
          <w:sz w:val="28"/>
          <w:u w:val="single"/>
        </w:rPr>
        <w:tab/>
      </w:r>
      <w:r>
        <w:rPr>
          <w:sz w:val="28"/>
        </w:rPr>
        <w:t xml:space="preserve">dated </w:t>
      </w:r>
      <w:r>
        <w:rPr>
          <w:sz w:val="28"/>
          <w:u w:val="single"/>
        </w:rPr>
        <w:tab/>
      </w:r>
      <w:r>
        <w:rPr>
          <w:sz w:val="28"/>
        </w:rPr>
        <w:t xml:space="preserve">month </w:t>
      </w:r>
      <w:r>
        <w:rPr>
          <w:sz w:val="28"/>
          <w:u w:val="single"/>
        </w:rPr>
        <w:tab/>
      </w:r>
      <w:r>
        <w:rPr>
          <w:sz w:val="28"/>
        </w:rPr>
        <w:t xml:space="preserve">year </w:t>
      </w:r>
      <w:r>
        <w:rPr>
          <w:sz w:val="28"/>
          <w:u w:val="single"/>
        </w:rPr>
        <w:tab/>
      </w:r>
      <w:r>
        <w:rPr>
          <w:sz w:val="28"/>
        </w:rPr>
        <w:t>of the Procuring Entity;</w:t>
      </w:r>
    </w:p>
    <w:p w:rsidR="00C56328" w:rsidRDefault="00271611">
      <w:pPr>
        <w:pStyle w:val="ListParagraph"/>
        <w:numPr>
          <w:ilvl w:val="0"/>
          <w:numId w:val="8"/>
        </w:numPr>
        <w:tabs>
          <w:tab w:val="left" w:pos="640"/>
          <w:tab w:val="left" w:pos="6367"/>
          <w:tab w:val="left" w:pos="7782"/>
          <w:tab w:val="left" w:pos="8897"/>
        </w:tabs>
        <w:spacing w:before="158" w:line="259" w:lineRule="auto"/>
        <w:ind w:right="1403" w:firstLine="0"/>
        <w:jc w:val="left"/>
        <w:rPr>
          <w:sz w:val="28"/>
        </w:rPr>
      </w:pPr>
      <w:r>
        <w:rPr>
          <w:sz w:val="28"/>
        </w:rPr>
        <w:t>Pursuant</w:t>
      </w:r>
      <w:r>
        <w:rPr>
          <w:spacing w:val="-3"/>
          <w:sz w:val="28"/>
        </w:rPr>
        <w:t xml:space="preserve"> </w:t>
      </w:r>
      <w:r>
        <w:rPr>
          <w:sz w:val="28"/>
        </w:rPr>
        <w:t>to</w:t>
      </w:r>
      <w:r>
        <w:rPr>
          <w:spacing w:val="-3"/>
          <w:sz w:val="28"/>
        </w:rPr>
        <w:t xml:space="preserve"> </w:t>
      </w:r>
      <w:r>
        <w:rPr>
          <w:sz w:val="28"/>
        </w:rPr>
        <w:t>the</w:t>
      </w:r>
      <w:r>
        <w:rPr>
          <w:spacing w:val="-4"/>
          <w:sz w:val="28"/>
        </w:rPr>
        <w:t xml:space="preserve"> </w:t>
      </w:r>
      <w:r>
        <w:rPr>
          <w:sz w:val="28"/>
        </w:rPr>
        <w:t>minutes</w:t>
      </w:r>
      <w:r>
        <w:rPr>
          <w:spacing w:val="-7"/>
          <w:sz w:val="28"/>
        </w:rPr>
        <w:t xml:space="preserve"> </w:t>
      </w:r>
      <w:r>
        <w:rPr>
          <w:sz w:val="28"/>
        </w:rPr>
        <w:t>of</w:t>
      </w:r>
      <w:r>
        <w:rPr>
          <w:spacing w:val="-4"/>
          <w:sz w:val="28"/>
        </w:rPr>
        <w:t xml:space="preserve"> </w:t>
      </w:r>
      <w:r>
        <w:rPr>
          <w:sz w:val="28"/>
        </w:rPr>
        <w:t>contract</w:t>
      </w:r>
      <w:r>
        <w:rPr>
          <w:spacing w:val="-3"/>
          <w:sz w:val="28"/>
        </w:rPr>
        <w:t xml:space="preserve"> </w:t>
      </w:r>
      <w:r>
        <w:rPr>
          <w:sz w:val="28"/>
        </w:rPr>
        <w:t>negotiation</w:t>
      </w:r>
      <w:r>
        <w:rPr>
          <w:spacing w:val="-3"/>
          <w:sz w:val="28"/>
        </w:rPr>
        <w:t xml:space="preserve"> </w:t>
      </w:r>
      <w:r>
        <w:rPr>
          <w:sz w:val="28"/>
        </w:rPr>
        <w:t>and</w:t>
      </w:r>
      <w:r>
        <w:rPr>
          <w:spacing w:val="-3"/>
          <w:sz w:val="28"/>
        </w:rPr>
        <w:t xml:space="preserve"> </w:t>
      </w:r>
      <w:r>
        <w:rPr>
          <w:sz w:val="28"/>
        </w:rPr>
        <w:t>finalization</w:t>
      </w:r>
      <w:r>
        <w:rPr>
          <w:spacing w:val="-3"/>
          <w:sz w:val="28"/>
        </w:rPr>
        <w:t xml:space="preserve"> </w:t>
      </w:r>
      <w:r>
        <w:rPr>
          <w:sz w:val="28"/>
        </w:rPr>
        <w:t>signed</w:t>
      </w:r>
      <w:r>
        <w:rPr>
          <w:spacing w:val="-3"/>
          <w:sz w:val="28"/>
        </w:rPr>
        <w:t xml:space="preserve"> </w:t>
      </w:r>
      <w:r>
        <w:rPr>
          <w:sz w:val="28"/>
        </w:rPr>
        <w:t>by</w:t>
      </w:r>
      <w:r>
        <w:rPr>
          <w:spacing w:val="-7"/>
          <w:sz w:val="28"/>
        </w:rPr>
        <w:t xml:space="preserve"> </w:t>
      </w:r>
      <w:r>
        <w:rPr>
          <w:sz w:val="28"/>
        </w:rPr>
        <w:t xml:space="preserve">the Procuring Entity and the winning bidder dated </w:t>
      </w:r>
      <w:r>
        <w:rPr>
          <w:sz w:val="28"/>
          <w:u w:val="single"/>
        </w:rPr>
        <w:tab/>
      </w:r>
      <w:r>
        <w:rPr>
          <w:sz w:val="28"/>
        </w:rPr>
        <w:t xml:space="preserve">month </w:t>
      </w:r>
      <w:r>
        <w:rPr>
          <w:sz w:val="28"/>
          <w:u w:val="single"/>
        </w:rPr>
        <w:tab/>
      </w:r>
      <w:r>
        <w:rPr>
          <w:sz w:val="28"/>
        </w:rPr>
        <w:t xml:space="preserve">year </w:t>
      </w:r>
      <w:r>
        <w:rPr>
          <w:sz w:val="28"/>
          <w:u w:val="single"/>
        </w:rPr>
        <w:tab/>
      </w:r>
      <w:r>
        <w:rPr>
          <w:spacing w:val="-10"/>
          <w:sz w:val="28"/>
        </w:rPr>
        <w:t>;</w:t>
      </w:r>
    </w:p>
    <w:p w:rsidR="00C56328" w:rsidRDefault="00271611">
      <w:pPr>
        <w:pStyle w:val="BodyText"/>
        <w:spacing w:before="161"/>
        <w:ind w:left="478"/>
      </w:pPr>
      <w:r>
        <w:t>We,</w:t>
      </w:r>
      <w:r>
        <w:rPr>
          <w:spacing w:val="-8"/>
        </w:rPr>
        <w:t xml:space="preserve"> </w:t>
      </w:r>
      <w:r>
        <w:t>representing</w:t>
      </w:r>
      <w:r>
        <w:rPr>
          <w:spacing w:val="-3"/>
        </w:rPr>
        <w:t xml:space="preserve"> </w:t>
      </w:r>
      <w:r>
        <w:t>for</w:t>
      </w:r>
      <w:r>
        <w:rPr>
          <w:spacing w:val="-8"/>
        </w:rPr>
        <w:t xml:space="preserve"> </w:t>
      </w:r>
      <w:r>
        <w:t>the</w:t>
      </w:r>
      <w:r>
        <w:rPr>
          <w:spacing w:val="-7"/>
        </w:rPr>
        <w:t xml:space="preserve"> </w:t>
      </w:r>
      <w:r>
        <w:t>parties</w:t>
      </w:r>
      <w:r>
        <w:rPr>
          <w:spacing w:val="-3"/>
        </w:rPr>
        <w:t xml:space="preserve"> </w:t>
      </w:r>
      <w:r>
        <w:t>entering</w:t>
      </w:r>
      <w:r>
        <w:rPr>
          <w:spacing w:val="-4"/>
        </w:rPr>
        <w:t xml:space="preserve"> </w:t>
      </w:r>
      <w:r>
        <w:t>the</w:t>
      </w:r>
      <w:r>
        <w:rPr>
          <w:spacing w:val="-4"/>
        </w:rPr>
        <w:t xml:space="preserve"> </w:t>
      </w:r>
      <w:r>
        <w:t>contract,</w:t>
      </w:r>
      <w:r>
        <w:rPr>
          <w:spacing w:val="-8"/>
        </w:rPr>
        <w:t xml:space="preserve"> </w:t>
      </w:r>
      <w:r>
        <w:rPr>
          <w:spacing w:val="-2"/>
        </w:rPr>
        <w:t>included,</w:t>
      </w:r>
    </w:p>
    <w:p w:rsidR="00C56328" w:rsidRDefault="00271611">
      <w:pPr>
        <w:pStyle w:val="Heading2"/>
        <w:spacing w:before="189"/>
        <w:ind w:left="478"/>
      </w:pPr>
      <w:r>
        <w:t>Investor</w:t>
      </w:r>
      <w:r>
        <w:rPr>
          <w:spacing w:val="-4"/>
        </w:rPr>
        <w:t xml:space="preserve"> </w:t>
      </w:r>
      <w:r>
        <w:t>(hereinafter</w:t>
      </w:r>
      <w:r>
        <w:rPr>
          <w:spacing w:val="-4"/>
        </w:rPr>
        <w:t xml:space="preserve"> </w:t>
      </w:r>
      <w:r>
        <w:t>referred</w:t>
      </w:r>
      <w:r>
        <w:rPr>
          <w:spacing w:val="-3"/>
        </w:rPr>
        <w:t xml:space="preserve"> </w:t>
      </w:r>
      <w:r>
        <w:t>to</w:t>
      </w:r>
      <w:r>
        <w:rPr>
          <w:spacing w:val="-7"/>
        </w:rPr>
        <w:t xml:space="preserve"> </w:t>
      </w:r>
      <w:r>
        <w:t>as</w:t>
      </w:r>
      <w:r>
        <w:rPr>
          <w:spacing w:val="-2"/>
        </w:rPr>
        <w:t xml:space="preserve"> Buyer)</w:t>
      </w:r>
    </w:p>
    <w:p w:rsidR="00C56328" w:rsidRDefault="00271611">
      <w:pPr>
        <w:spacing w:before="182" w:line="256" w:lineRule="auto"/>
        <w:ind w:left="478" w:right="1146"/>
        <w:rPr>
          <w:sz w:val="28"/>
        </w:rPr>
      </w:pPr>
      <w:r>
        <w:rPr>
          <w:sz w:val="28"/>
        </w:rPr>
        <w:t>Investor’s</w:t>
      </w:r>
      <w:r>
        <w:rPr>
          <w:spacing w:val="-3"/>
          <w:sz w:val="28"/>
        </w:rPr>
        <w:t xml:space="preserve"> </w:t>
      </w:r>
      <w:r>
        <w:rPr>
          <w:sz w:val="28"/>
        </w:rPr>
        <w:t>name</w:t>
      </w:r>
      <w:r>
        <w:rPr>
          <w:spacing w:val="-4"/>
          <w:sz w:val="28"/>
        </w:rPr>
        <w:t xml:space="preserve"> </w:t>
      </w:r>
      <w:r>
        <w:rPr>
          <w:i/>
          <w:sz w:val="28"/>
        </w:rPr>
        <w:t>[insert</w:t>
      </w:r>
      <w:r>
        <w:rPr>
          <w:i/>
          <w:spacing w:val="-6"/>
          <w:sz w:val="28"/>
        </w:rPr>
        <w:t xml:space="preserve"> </w:t>
      </w:r>
      <w:r>
        <w:rPr>
          <w:i/>
          <w:sz w:val="28"/>
        </w:rPr>
        <w:t>the</w:t>
      </w:r>
      <w:r>
        <w:rPr>
          <w:i/>
          <w:spacing w:val="-4"/>
          <w:sz w:val="28"/>
        </w:rPr>
        <w:t xml:space="preserve"> </w:t>
      </w:r>
      <w:r>
        <w:rPr>
          <w:i/>
          <w:sz w:val="28"/>
        </w:rPr>
        <w:t>Investor’s</w:t>
      </w:r>
      <w:r>
        <w:rPr>
          <w:i/>
          <w:spacing w:val="-3"/>
          <w:sz w:val="28"/>
        </w:rPr>
        <w:t xml:space="preserve"> </w:t>
      </w:r>
      <w:r>
        <w:rPr>
          <w:i/>
          <w:sz w:val="28"/>
        </w:rPr>
        <w:t>name]</w:t>
      </w:r>
      <w:r>
        <w:rPr>
          <w:sz w:val="28"/>
        </w:rPr>
        <w:t>:</w:t>
      </w:r>
      <w:r>
        <w:rPr>
          <w:spacing w:val="-9"/>
          <w:sz w:val="28"/>
        </w:rPr>
        <w:t xml:space="preserve"> </w:t>
      </w:r>
      <w:r>
        <w:rPr>
          <w:sz w:val="28"/>
        </w:rPr>
        <w:t>28</w:t>
      </w:r>
      <w:r>
        <w:rPr>
          <w:spacing w:val="-3"/>
          <w:sz w:val="28"/>
        </w:rPr>
        <w:t xml:space="preserve"> </w:t>
      </w:r>
      <w:r>
        <w:rPr>
          <w:sz w:val="28"/>
        </w:rPr>
        <w:t>CORPORATION</w:t>
      </w:r>
      <w:r>
        <w:rPr>
          <w:spacing w:val="-5"/>
          <w:sz w:val="28"/>
        </w:rPr>
        <w:t xml:space="preserve"> </w:t>
      </w:r>
      <w:r>
        <w:rPr>
          <w:sz w:val="28"/>
        </w:rPr>
        <w:t>ONE MEMBER LIMITED LIABILITY COMPANY</w:t>
      </w:r>
    </w:p>
    <w:p w:rsidR="00C56328" w:rsidRDefault="00271611">
      <w:pPr>
        <w:pStyle w:val="BodyText"/>
        <w:tabs>
          <w:tab w:val="left" w:pos="8896"/>
        </w:tabs>
        <w:spacing w:before="166" w:line="379" w:lineRule="auto"/>
        <w:ind w:left="478" w:right="1767"/>
        <w:jc w:val="both"/>
      </w:pPr>
      <w:r>
        <w:rPr>
          <w:noProof/>
        </w:rPr>
        <mc:AlternateContent>
          <mc:Choice Requires="wps">
            <w:drawing>
              <wp:anchor distT="0" distB="0" distL="0" distR="0" simplePos="0" relativeHeight="487591424" behindDoc="1" locked="0" layoutInCell="1" allowOverlap="1">
                <wp:simplePos x="0" y="0"/>
                <wp:positionH relativeFrom="page">
                  <wp:posOffset>900988</wp:posOffset>
                </wp:positionH>
                <wp:positionV relativeFrom="paragraph">
                  <wp:posOffset>2076229</wp:posOffset>
                </wp:positionV>
                <wp:extent cx="1829435" cy="952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69F30F" id="Graphic 27" o:spid="_x0000_s1026" style="position:absolute;margin-left:70.95pt;margin-top:163.5pt;width:144.05pt;height:.75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" path="m1829053,l,,,9143r1829053,l1829053,xe" fillcolor="black" stroked="f">
                <v:path arrowok="t"/>
                <w10:wrap type="topAndBottom" anchorx="page"/>
              </v:shape>
            </w:pict>
          </mc:Fallback>
        </mc:AlternateContent>
      </w:r>
      <w:r>
        <w:t>Address:</w:t>
      </w:r>
      <w:r>
        <w:rPr>
          <w:spacing w:val="64"/>
        </w:rPr>
        <w:t xml:space="preserve"> </w:t>
      </w:r>
      <w:r>
        <w:rPr>
          <w:u w:val="single"/>
        </w:rPr>
        <w:tab/>
      </w:r>
      <w:r>
        <w:t xml:space="preserve"> Phone: </w:t>
      </w:r>
      <w:r>
        <w:rPr>
          <w:u w:val="single"/>
        </w:rPr>
        <w:tab/>
      </w:r>
      <w:r>
        <w:t xml:space="preserve"> Fax: </w:t>
      </w:r>
      <w:r>
        <w:rPr>
          <w:u w:val="single"/>
        </w:rPr>
        <w:tab/>
      </w:r>
      <w:r>
        <w:t xml:space="preserve"> </w:t>
      </w:r>
      <w:r>
        <w:rPr>
          <w:spacing w:val="-2"/>
        </w:rPr>
        <w:t>E-mail:</w:t>
      </w:r>
      <w:r>
        <w:rPr>
          <w:u w:val="single"/>
        </w:rPr>
        <w:tab/>
      </w:r>
      <w:r>
        <w:t xml:space="preserve"> Account No.: </w:t>
      </w:r>
      <w:r>
        <w:rPr>
          <w:u w:val="single"/>
        </w:rPr>
        <w:tab/>
      </w:r>
      <w:r>
        <w:t xml:space="preserve"> Tax</w:t>
      </w:r>
      <w:r>
        <w:rPr>
          <w:spacing w:val="-3"/>
        </w:rPr>
        <w:t xml:space="preserve"> </w:t>
      </w:r>
      <w:r>
        <w:rPr>
          <w:spacing w:val="-2"/>
        </w:rPr>
        <w:t>code:</w:t>
      </w:r>
      <w:r>
        <w:rPr>
          <w:u w:val="single"/>
        </w:rPr>
        <w:tab/>
      </w:r>
    </w:p>
    <w:p w:rsidR="00C56328" w:rsidRDefault="00271611">
      <w:pPr>
        <w:spacing w:before="217"/>
        <w:ind w:left="478" w:right="775"/>
        <w:rPr>
          <w:i/>
          <w:sz w:val="20"/>
        </w:rPr>
      </w:pPr>
      <w:r>
        <w:rPr>
          <w:i/>
          <w:sz w:val="20"/>
          <w:vertAlign w:val="superscript"/>
        </w:rPr>
        <w:t>(1)</w:t>
      </w:r>
      <w:r>
        <w:rPr>
          <w:i/>
          <w:spacing w:val="-13"/>
          <w:sz w:val="20"/>
        </w:rPr>
        <w:t xml:space="preserve"> </w:t>
      </w:r>
      <w:r>
        <w:rPr>
          <w:i/>
          <w:sz w:val="20"/>
        </w:rPr>
        <w:t>Based on the scale and nature of the bidding package, the contract contents according to this form may be amended</w:t>
      </w:r>
      <w:r>
        <w:rPr>
          <w:i/>
          <w:spacing w:val="-4"/>
          <w:sz w:val="20"/>
        </w:rPr>
        <w:t xml:space="preserve"> </w:t>
      </w:r>
      <w:r>
        <w:rPr>
          <w:i/>
          <w:sz w:val="20"/>
        </w:rPr>
        <w:t>and</w:t>
      </w:r>
      <w:r>
        <w:rPr>
          <w:i/>
          <w:spacing w:val="-2"/>
          <w:sz w:val="20"/>
        </w:rPr>
        <w:t xml:space="preserve"> </w:t>
      </w:r>
      <w:r>
        <w:rPr>
          <w:i/>
          <w:sz w:val="20"/>
        </w:rPr>
        <w:t>supplemented</w:t>
      </w:r>
      <w:r>
        <w:rPr>
          <w:i/>
          <w:spacing w:val="-4"/>
          <w:sz w:val="20"/>
        </w:rPr>
        <w:t xml:space="preserve"> </w:t>
      </w:r>
      <w:r>
        <w:rPr>
          <w:i/>
          <w:sz w:val="20"/>
        </w:rPr>
        <w:t>accordingly,</w:t>
      </w:r>
      <w:r>
        <w:rPr>
          <w:i/>
          <w:spacing w:val="-3"/>
          <w:sz w:val="20"/>
        </w:rPr>
        <w:t xml:space="preserve"> </w:t>
      </w:r>
      <w:r>
        <w:rPr>
          <w:i/>
          <w:sz w:val="20"/>
        </w:rPr>
        <w:t>especially</w:t>
      </w:r>
      <w:r>
        <w:rPr>
          <w:i/>
          <w:spacing w:val="-3"/>
          <w:sz w:val="20"/>
        </w:rPr>
        <w:t xml:space="preserve"> </w:t>
      </w:r>
      <w:r>
        <w:rPr>
          <w:i/>
          <w:sz w:val="20"/>
        </w:rPr>
        <w:t>for</w:t>
      </w:r>
      <w:r>
        <w:rPr>
          <w:i/>
          <w:spacing w:val="-4"/>
          <w:sz w:val="20"/>
        </w:rPr>
        <w:t xml:space="preserve"> </w:t>
      </w:r>
      <w:r>
        <w:rPr>
          <w:i/>
          <w:sz w:val="20"/>
        </w:rPr>
        <w:t>the</w:t>
      </w:r>
      <w:r>
        <w:rPr>
          <w:i/>
          <w:spacing w:val="-5"/>
          <w:sz w:val="20"/>
        </w:rPr>
        <w:t xml:space="preserve"> </w:t>
      </w:r>
      <w:r>
        <w:rPr>
          <w:i/>
          <w:sz w:val="20"/>
        </w:rPr>
        <w:t>contents</w:t>
      </w:r>
      <w:r>
        <w:rPr>
          <w:i/>
          <w:spacing w:val="-4"/>
          <w:sz w:val="20"/>
        </w:rPr>
        <w:t xml:space="preserve"> </w:t>
      </w:r>
      <w:r>
        <w:rPr>
          <w:i/>
          <w:sz w:val="20"/>
        </w:rPr>
        <w:t>when</w:t>
      </w:r>
      <w:r>
        <w:rPr>
          <w:i/>
          <w:spacing w:val="-2"/>
          <w:sz w:val="20"/>
        </w:rPr>
        <w:t xml:space="preserve"> </w:t>
      </w:r>
      <w:r>
        <w:rPr>
          <w:i/>
          <w:sz w:val="20"/>
        </w:rPr>
        <w:t>negotiating</w:t>
      </w:r>
      <w:r>
        <w:rPr>
          <w:i/>
          <w:spacing w:val="-2"/>
          <w:sz w:val="20"/>
        </w:rPr>
        <w:t xml:space="preserve"> </w:t>
      </w:r>
      <w:r>
        <w:rPr>
          <w:i/>
          <w:sz w:val="20"/>
        </w:rPr>
        <w:t>which</w:t>
      </w:r>
      <w:r>
        <w:rPr>
          <w:i/>
          <w:spacing w:val="-2"/>
          <w:sz w:val="20"/>
        </w:rPr>
        <w:t xml:space="preserve"> </w:t>
      </w:r>
      <w:r>
        <w:rPr>
          <w:i/>
          <w:sz w:val="20"/>
        </w:rPr>
        <w:t>are</w:t>
      </w:r>
      <w:r>
        <w:rPr>
          <w:i/>
          <w:spacing w:val="-3"/>
          <w:sz w:val="20"/>
        </w:rPr>
        <w:t xml:space="preserve"> </w:t>
      </w:r>
      <w:r>
        <w:rPr>
          <w:i/>
          <w:sz w:val="20"/>
        </w:rPr>
        <w:t>different</w:t>
      </w:r>
      <w:r>
        <w:rPr>
          <w:i/>
          <w:spacing w:val="-4"/>
          <w:sz w:val="20"/>
        </w:rPr>
        <w:t xml:space="preserve"> </w:t>
      </w:r>
      <w:r>
        <w:rPr>
          <w:i/>
          <w:sz w:val="20"/>
        </w:rPr>
        <w:t>from</w:t>
      </w:r>
      <w:r>
        <w:rPr>
          <w:i/>
          <w:spacing w:val="-3"/>
          <w:sz w:val="20"/>
        </w:rPr>
        <w:t xml:space="preserve"> </w:t>
      </w:r>
      <w:r>
        <w:rPr>
          <w:i/>
          <w:sz w:val="20"/>
        </w:rPr>
        <w:t xml:space="preserve">the </w:t>
      </w:r>
      <w:r>
        <w:rPr>
          <w:b/>
          <w:i/>
          <w:spacing w:val="-4"/>
          <w:sz w:val="20"/>
        </w:rPr>
        <w:t>SCC</w:t>
      </w:r>
      <w:r>
        <w:rPr>
          <w:i/>
          <w:spacing w:val="-4"/>
          <w:sz w:val="20"/>
        </w:rPr>
        <w:t>.</w:t>
      </w:r>
    </w:p>
    <w:p w:rsidR="00C56328" w:rsidRDefault="00271611">
      <w:pPr>
        <w:spacing w:before="121"/>
        <w:ind w:left="478"/>
        <w:rPr>
          <w:i/>
          <w:sz w:val="20"/>
        </w:rPr>
      </w:pPr>
      <w:r>
        <w:rPr>
          <w:sz w:val="20"/>
          <w:vertAlign w:val="superscript"/>
        </w:rPr>
        <w:t>(2)</w:t>
      </w:r>
      <w:r>
        <w:rPr>
          <w:spacing w:val="-5"/>
          <w:sz w:val="20"/>
        </w:rPr>
        <w:t xml:space="preserve"> </w:t>
      </w:r>
      <w:r>
        <w:rPr>
          <w:i/>
          <w:sz w:val="20"/>
        </w:rPr>
        <w:t>Update</w:t>
      </w:r>
      <w:r>
        <w:rPr>
          <w:i/>
          <w:spacing w:val="-4"/>
          <w:sz w:val="20"/>
        </w:rPr>
        <w:t xml:space="preserve"> </w:t>
      </w:r>
      <w:r>
        <w:rPr>
          <w:i/>
          <w:sz w:val="20"/>
        </w:rPr>
        <w:t>legal</w:t>
      </w:r>
      <w:r>
        <w:rPr>
          <w:i/>
          <w:spacing w:val="-7"/>
          <w:sz w:val="20"/>
        </w:rPr>
        <w:t xml:space="preserve"> </w:t>
      </w:r>
      <w:r>
        <w:rPr>
          <w:i/>
          <w:sz w:val="20"/>
        </w:rPr>
        <w:t>documents</w:t>
      </w:r>
      <w:r>
        <w:rPr>
          <w:i/>
          <w:spacing w:val="-5"/>
          <w:sz w:val="20"/>
        </w:rPr>
        <w:t xml:space="preserve"> </w:t>
      </w:r>
      <w:r>
        <w:rPr>
          <w:i/>
          <w:sz w:val="20"/>
        </w:rPr>
        <w:t>according</w:t>
      </w:r>
      <w:r>
        <w:rPr>
          <w:i/>
          <w:spacing w:val="-3"/>
          <w:sz w:val="20"/>
        </w:rPr>
        <w:t xml:space="preserve"> </w:t>
      </w:r>
      <w:r>
        <w:rPr>
          <w:i/>
          <w:sz w:val="20"/>
        </w:rPr>
        <w:t>to</w:t>
      </w:r>
      <w:r>
        <w:rPr>
          <w:i/>
          <w:spacing w:val="-3"/>
          <w:sz w:val="20"/>
        </w:rPr>
        <w:t xml:space="preserve"> </w:t>
      </w:r>
      <w:r>
        <w:rPr>
          <w:i/>
          <w:sz w:val="20"/>
        </w:rPr>
        <w:t>current</w:t>
      </w:r>
      <w:r>
        <w:rPr>
          <w:i/>
          <w:spacing w:val="-5"/>
          <w:sz w:val="20"/>
        </w:rPr>
        <w:t xml:space="preserve"> </w:t>
      </w:r>
      <w:r>
        <w:rPr>
          <w:i/>
          <w:spacing w:val="-2"/>
          <w:sz w:val="20"/>
        </w:rPr>
        <w:t>regulations</w:t>
      </w:r>
    </w:p>
    <w:p w:rsidR="00C56328" w:rsidRDefault="00C56328">
      <w:pPr>
        <w:rPr>
          <w:sz w:val="20"/>
        </w:rPr>
        <w:sectPr w:rsidR="00C56328">
          <w:headerReference w:type="default" r:id="rId24"/>
          <w:pgSz w:w="11910" w:h="16840"/>
          <w:pgMar w:top="1040" w:right="300" w:bottom="280" w:left="940" w:header="0" w:footer="0" w:gutter="0"/>
          <w:cols w:space="720"/>
        </w:sectPr>
      </w:pPr>
    </w:p>
    <w:p w:rsidR="00C56328" w:rsidRDefault="00271611">
      <w:pPr>
        <w:pStyle w:val="BodyText"/>
        <w:tabs>
          <w:tab w:val="left" w:pos="8896"/>
        </w:tabs>
        <w:spacing w:before="158" w:line="376" w:lineRule="auto"/>
        <w:ind w:left="478" w:right="1767"/>
      </w:pPr>
      <w:r>
        <w:lastRenderedPageBreak/>
        <w:t>Represented by:</w:t>
      </w:r>
      <w:r>
        <w:rPr>
          <w:spacing w:val="-25"/>
        </w:rPr>
        <w:t xml:space="preserve"> </w:t>
      </w:r>
      <w:r>
        <w:rPr>
          <w:u w:val="single"/>
        </w:rPr>
        <w:tab/>
      </w:r>
      <w:r>
        <w:t xml:space="preserve"> Position:</w:t>
      </w:r>
      <w:r>
        <w:rPr>
          <w:spacing w:val="63"/>
        </w:rPr>
        <w:t xml:space="preserve"> </w:t>
      </w:r>
      <w:r>
        <w:rPr>
          <w:u w:val="single"/>
        </w:rPr>
        <w:tab/>
      </w:r>
    </w:p>
    <w:p w:rsidR="00C56328" w:rsidRDefault="00271611">
      <w:pPr>
        <w:tabs>
          <w:tab w:val="left" w:pos="6106"/>
          <w:tab w:val="left" w:pos="7203"/>
          <w:tab w:val="left" w:pos="8407"/>
          <w:tab w:val="left" w:pos="9386"/>
        </w:tabs>
        <w:spacing w:before="5" w:line="256" w:lineRule="auto"/>
        <w:ind w:left="478" w:right="967"/>
        <w:rPr>
          <w:i/>
          <w:sz w:val="28"/>
        </w:rPr>
      </w:pPr>
      <w:r>
        <w:rPr>
          <w:sz w:val="28"/>
        </w:rPr>
        <w:t xml:space="preserve">Power of attorney for contract conclusion No. </w:t>
      </w:r>
      <w:r>
        <w:rPr>
          <w:sz w:val="28"/>
          <w:u w:val="single"/>
        </w:rPr>
        <w:tab/>
      </w:r>
      <w:r>
        <w:rPr>
          <w:sz w:val="28"/>
        </w:rPr>
        <w:t xml:space="preserve">dated </w:t>
      </w:r>
      <w:r>
        <w:rPr>
          <w:sz w:val="28"/>
          <w:u w:val="single"/>
        </w:rPr>
        <w:tab/>
      </w:r>
      <w:r>
        <w:rPr>
          <w:sz w:val="28"/>
        </w:rPr>
        <w:t xml:space="preserve">month </w:t>
      </w:r>
      <w:r>
        <w:rPr>
          <w:sz w:val="28"/>
          <w:u w:val="single"/>
        </w:rPr>
        <w:tab/>
      </w:r>
      <w:r>
        <w:rPr>
          <w:sz w:val="28"/>
        </w:rPr>
        <w:t xml:space="preserve">year </w:t>
      </w:r>
      <w:r>
        <w:rPr>
          <w:sz w:val="28"/>
          <w:u w:val="single"/>
        </w:rPr>
        <w:tab/>
      </w:r>
      <w:r>
        <w:rPr>
          <w:i/>
          <w:spacing w:val="-4"/>
          <w:sz w:val="28"/>
        </w:rPr>
        <w:t xml:space="preserve">(in </w:t>
      </w:r>
      <w:r>
        <w:rPr>
          <w:i/>
          <w:sz w:val="28"/>
        </w:rPr>
        <w:t>case of authorization).</w:t>
      </w:r>
    </w:p>
    <w:p w:rsidR="00C56328" w:rsidRDefault="00271611">
      <w:pPr>
        <w:pStyle w:val="Heading2"/>
        <w:spacing w:before="170"/>
        <w:ind w:left="478"/>
      </w:pPr>
      <w:r>
        <w:t>Contractor</w:t>
      </w:r>
      <w:r>
        <w:rPr>
          <w:spacing w:val="-5"/>
        </w:rPr>
        <w:t xml:space="preserve"> </w:t>
      </w:r>
      <w:r>
        <w:t>(hereinafter</w:t>
      </w:r>
      <w:r>
        <w:rPr>
          <w:spacing w:val="-5"/>
        </w:rPr>
        <w:t xml:space="preserve"> </w:t>
      </w:r>
      <w:r>
        <w:t>referred</w:t>
      </w:r>
      <w:r>
        <w:rPr>
          <w:spacing w:val="-4"/>
        </w:rPr>
        <w:t xml:space="preserve"> </w:t>
      </w:r>
      <w:r>
        <w:t>to</w:t>
      </w:r>
      <w:r>
        <w:rPr>
          <w:spacing w:val="-4"/>
        </w:rPr>
        <w:t xml:space="preserve"> </w:t>
      </w:r>
      <w:r>
        <w:t>as</w:t>
      </w:r>
      <w:r>
        <w:rPr>
          <w:spacing w:val="-3"/>
        </w:rPr>
        <w:t xml:space="preserve"> </w:t>
      </w:r>
      <w:r>
        <w:rPr>
          <w:spacing w:val="-2"/>
        </w:rPr>
        <w:t>Seller)</w:t>
      </w:r>
    </w:p>
    <w:p w:rsidR="00C56328" w:rsidRDefault="00271611">
      <w:pPr>
        <w:pStyle w:val="BodyText"/>
        <w:tabs>
          <w:tab w:val="left" w:pos="8896"/>
        </w:tabs>
        <w:spacing w:before="180" w:line="379" w:lineRule="auto"/>
        <w:ind w:left="478" w:right="1767"/>
        <w:jc w:val="both"/>
      </w:pPr>
      <w:r>
        <w:t xml:space="preserve">Contractor’s name [insert name of successful bidder]: </w:t>
      </w:r>
      <w:r>
        <w:rPr>
          <w:u w:val="single"/>
        </w:rPr>
        <w:tab/>
      </w:r>
      <w:r>
        <w:t xml:space="preserve"> Address:</w:t>
      </w:r>
      <w:r>
        <w:rPr>
          <w:spacing w:val="64"/>
        </w:rPr>
        <w:t xml:space="preserve"> </w:t>
      </w:r>
      <w:r>
        <w:rPr>
          <w:u w:val="single"/>
        </w:rPr>
        <w:tab/>
      </w:r>
      <w:r>
        <w:t xml:space="preserve"> Phone: </w:t>
      </w:r>
      <w:r>
        <w:rPr>
          <w:u w:val="single"/>
        </w:rPr>
        <w:tab/>
      </w:r>
      <w:r>
        <w:t xml:space="preserve"> Fax: </w:t>
      </w:r>
      <w:r>
        <w:rPr>
          <w:u w:val="single"/>
        </w:rPr>
        <w:tab/>
      </w:r>
      <w:r>
        <w:t xml:space="preserve"> </w:t>
      </w:r>
      <w:r>
        <w:rPr>
          <w:spacing w:val="-2"/>
        </w:rPr>
        <w:t>E-mail:</w:t>
      </w:r>
      <w:r>
        <w:rPr>
          <w:u w:val="single"/>
        </w:rPr>
        <w:tab/>
      </w:r>
      <w:r>
        <w:t xml:space="preserve"> Account No.: </w:t>
      </w:r>
      <w:r>
        <w:rPr>
          <w:u w:val="single"/>
        </w:rPr>
        <w:tab/>
      </w:r>
      <w:r>
        <w:t xml:space="preserve"> Tax code:</w:t>
      </w:r>
      <w:r>
        <w:rPr>
          <w:u w:val="single"/>
        </w:rPr>
        <w:tab/>
      </w:r>
      <w:r>
        <w:t xml:space="preserve"> Represented by</w:t>
      </w:r>
      <w:r>
        <w:rPr>
          <w:spacing w:val="33"/>
        </w:rPr>
        <w:t xml:space="preserve"> </w:t>
      </w:r>
      <w:r>
        <w:rPr>
          <w:u w:val="single"/>
        </w:rPr>
        <w:tab/>
      </w:r>
      <w:r>
        <w:t xml:space="preserve"> Position:</w:t>
      </w:r>
      <w:r>
        <w:rPr>
          <w:spacing w:val="63"/>
        </w:rPr>
        <w:t xml:space="preserve"> </w:t>
      </w:r>
      <w:r>
        <w:rPr>
          <w:u w:val="single"/>
        </w:rPr>
        <w:tab/>
      </w:r>
    </w:p>
    <w:p w:rsidR="00C56328" w:rsidRDefault="00271611">
      <w:pPr>
        <w:tabs>
          <w:tab w:val="left" w:pos="6106"/>
          <w:tab w:val="left" w:pos="7203"/>
          <w:tab w:val="left" w:pos="8407"/>
          <w:tab w:val="left" w:pos="9386"/>
        </w:tabs>
        <w:spacing w:line="259" w:lineRule="auto"/>
        <w:ind w:left="478" w:right="967"/>
        <w:rPr>
          <w:i/>
          <w:sz w:val="28"/>
        </w:rPr>
      </w:pPr>
      <w:r>
        <w:rPr>
          <w:sz w:val="28"/>
        </w:rPr>
        <w:t xml:space="preserve">Power of attorney for contract conclusion No. </w:t>
      </w:r>
      <w:r>
        <w:rPr>
          <w:sz w:val="28"/>
          <w:u w:val="single"/>
        </w:rPr>
        <w:tab/>
      </w:r>
      <w:r>
        <w:rPr>
          <w:sz w:val="28"/>
        </w:rPr>
        <w:t xml:space="preserve">dated </w:t>
      </w:r>
      <w:r>
        <w:rPr>
          <w:sz w:val="28"/>
          <w:u w:val="single"/>
        </w:rPr>
        <w:tab/>
      </w:r>
      <w:r>
        <w:rPr>
          <w:sz w:val="28"/>
        </w:rPr>
        <w:t xml:space="preserve">month </w:t>
      </w:r>
      <w:r>
        <w:rPr>
          <w:sz w:val="28"/>
          <w:u w:val="single"/>
        </w:rPr>
        <w:tab/>
      </w:r>
      <w:r>
        <w:rPr>
          <w:sz w:val="28"/>
        </w:rPr>
        <w:t xml:space="preserve">year </w:t>
      </w:r>
      <w:r>
        <w:rPr>
          <w:sz w:val="28"/>
          <w:u w:val="single"/>
        </w:rPr>
        <w:tab/>
      </w:r>
      <w:r>
        <w:rPr>
          <w:i/>
          <w:spacing w:val="-4"/>
          <w:sz w:val="28"/>
        </w:rPr>
        <w:t xml:space="preserve">(in </w:t>
      </w:r>
      <w:r>
        <w:rPr>
          <w:i/>
          <w:sz w:val="28"/>
        </w:rPr>
        <w:t>case of authorization).</w:t>
      </w:r>
    </w:p>
    <w:p w:rsidR="00C56328" w:rsidRDefault="00271611">
      <w:pPr>
        <w:pStyle w:val="BodyText"/>
        <w:spacing w:before="151" w:line="256" w:lineRule="auto"/>
        <w:ind w:left="478" w:right="773"/>
      </w:pPr>
      <w:r>
        <w:t>Two</w:t>
      </w:r>
      <w:r>
        <w:rPr>
          <w:spacing w:val="-1"/>
        </w:rPr>
        <w:t xml:space="preserve"> </w:t>
      </w:r>
      <w:r>
        <w:t>parties</w:t>
      </w:r>
      <w:r>
        <w:rPr>
          <w:spacing w:val="-2"/>
        </w:rPr>
        <w:t xml:space="preserve"> </w:t>
      </w:r>
      <w:r>
        <w:t>agreed</w:t>
      </w:r>
      <w:r>
        <w:rPr>
          <w:spacing w:val="-1"/>
        </w:rPr>
        <w:t xml:space="preserve"> </w:t>
      </w:r>
      <w:r>
        <w:t>to</w:t>
      </w:r>
      <w:r>
        <w:rPr>
          <w:spacing w:val="-3"/>
        </w:rPr>
        <w:t xml:space="preserve"> </w:t>
      </w:r>
      <w:r>
        <w:t>enter</w:t>
      </w:r>
      <w:r>
        <w:rPr>
          <w:spacing w:val="-1"/>
        </w:rPr>
        <w:t xml:space="preserve"> </w:t>
      </w:r>
      <w:r>
        <w:t>the</w:t>
      </w:r>
      <w:r>
        <w:rPr>
          <w:spacing w:val="-2"/>
        </w:rPr>
        <w:t xml:space="preserve"> </w:t>
      </w:r>
      <w:r>
        <w:t>contract</w:t>
      </w:r>
      <w:r>
        <w:rPr>
          <w:spacing w:val="-5"/>
        </w:rPr>
        <w:t xml:space="preserve"> </w:t>
      </w:r>
      <w:r>
        <w:t>on</w:t>
      </w:r>
      <w:r>
        <w:rPr>
          <w:spacing w:val="-5"/>
        </w:rPr>
        <w:t xml:space="preserve"> </w:t>
      </w:r>
      <w:r>
        <w:t>goods</w:t>
      </w:r>
      <w:r>
        <w:rPr>
          <w:spacing w:val="-5"/>
        </w:rPr>
        <w:t xml:space="preserve"> </w:t>
      </w:r>
      <w:r>
        <w:t>supply</w:t>
      </w:r>
      <w:r>
        <w:rPr>
          <w:spacing w:val="-6"/>
        </w:rPr>
        <w:t xml:space="preserve"> </w:t>
      </w:r>
      <w:r>
        <w:t>with</w:t>
      </w:r>
      <w:r>
        <w:rPr>
          <w:spacing w:val="-5"/>
        </w:rPr>
        <w:t xml:space="preserve"> </w:t>
      </w:r>
      <w:r>
        <w:t>the</w:t>
      </w:r>
      <w:r>
        <w:rPr>
          <w:spacing w:val="-2"/>
        </w:rPr>
        <w:t xml:space="preserve"> </w:t>
      </w:r>
      <w:r>
        <w:t xml:space="preserve">following </w:t>
      </w:r>
      <w:r>
        <w:rPr>
          <w:spacing w:val="-2"/>
        </w:rPr>
        <w:t>contents.</w:t>
      </w:r>
    </w:p>
    <w:p w:rsidR="00C56328" w:rsidRDefault="00C56328">
      <w:pPr>
        <w:pStyle w:val="BodyText"/>
      </w:pPr>
    </w:p>
    <w:p w:rsidR="00C56328" w:rsidRDefault="00C56328">
      <w:pPr>
        <w:pStyle w:val="BodyText"/>
        <w:spacing w:before="35"/>
      </w:pPr>
    </w:p>
    <w:p w:rsidR="00C56328" w:rsidRDefault="00271611">
      <w:pPr>
        <w:ind w:left="478"/>
        <w:rPr>
          <w:b/>
          <w:sz w:val="28"/>
        </w:rPr>
      </w:pPr>
      <w:r>
        <w:rPr>
          <w:noProof/>
        </w:rPr>
        <mc:AlternateContent>
          <mc:Choice Requires="wps">
            <w:drawing>
              <wp:anchor distT="0" distB="0" distL="0" distR="0" simplePos="0" relativeHeight="487592960" behindDoc="1" locked="0" layoutInCell="1" allowOverlap="1">
                <wp:simplePos x="0" y="0"/>
                <wp:positionH relativeFrom="page">
                  <wp:posOffset>882700</wp:posOffset>
                </wp:positionH>
                <wp:positionV relativeFrom="paragraph">
                  <wp:posOffset>243797</wp:posOffset>
                </wp:positionV>
                <wp:extent cx="5978525" cy="3810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38100"/>
                        </a:xfrm>
                        <a:custGeom>
                          <a:avLst/>
                          <a:gdLst/>
                          <a:ahLst/>
                          <a:cxnLst/>
                          <a:rect l="l" t="t" r="r" b="b"/>
                          <a:pathLst>
                            <a:path w="5978525" h="38100">
                              <a:moveTo>
                                <a:pt x="5978016" y="0"/>
                              </a:moveTo>
                              <a:lnTo>
                                <a:pt x="0" y="0"/>
                              </a:lnTo>
                              <a:lnTo>
                                <a:pt x="0" y="38100"/>
                              </a:lnTo>
                              <a:lnTo>
                                <a:pt x="5978016" y="38100"/>
                              </a:lnTo>
                              <a:lnTo>
                                <a:pt x="5978016"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5180E70B" id="Graphic 29" o:spid="_x0000_s1026" style="position:absolute;margin-left:69.5pt;margin-top:19.2pt;width:470.75pt;height:3pt;z-index:-15723520;visibility:visible;mso-wrap-style:square;mso-wrap-distance-left:0;mso-wrap-distance-top:0;mso-wrap-distance-right:0;mso-wrap-distance-bottom:0;mso-position-horizontal:absolute;mso-position-horizontal-relative:page;mso-position-vertical:absolute;mso-position-vertical-relative:text;v-text-anchor:top" coordsize="597852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" path="m5978016,l,,,38100r5978016,l5978016,xe" fillcolor="silver" stroked="f">
                <v:path arrowok="t"/>
                <w10:wrap type="topAndBottom" anchorx="page"/>
              </v:shape>
            </w:pict>
          </mc:Fallback>
        </mc:AlternateContent>
      </w:r>
      <w:r>
        <w:rPr>
          <w:b/>
          <w:sz w:val="28"/>
          <w:u w:val="single"/>
        </w:rPr>
        <w:t>Article</w:t>
      </w:r>
      <w:r>
        <w:rPr>
          <w:b/>
          <w:spacing w:val="63"/>
          <w:sz w:val="28"/>
          <w:u w:val="single"/>
        </w:rPr>
        <w:t xml:space="preserve"> </w:t>
      </w:r>
      <w:r>
        <w:rPr>
          <w:b/>
          <w:sz w:val="28"/>
          <w:u w:val="single"/>
        </w:rPr>
        <w:t>1.</w:t>
      </w:r>
      <w:r>
        <w:rPr>
          <w:b/>
          <w:spacing w:val="-2"/>
          <w:sz w:val="28"/>
          <w:u w:val="single"/>
        </w:rPr>
        <w:t xml:space="preserve"> </w:t>
      </w:r>
      <w:r>
        <w:rPr>
          <w:b/>
          <w:sz w:val="28"/>
          <w:u w:val="single"/>
        </w:rPr>
        <w:t>Subject</w:t>
      </w:r>
      <w:r>
        <w:rPr>
          <w:b/>
          <w:spacing w:val="-2"/>
          <w:sz w:val="28"/>
          <w:u w:val="single"/>
        </w:rPr>
        <w:t xml:space="preserve"> </w:t>
      </w:r>
      <w:r>
        <w:rPr>
          <w:b/>
          <w:sz w:val="28"/>
          <w:u w:val="single"/>
        </w:rPr>
        <w:t>and</w:t>
      </w:r>
      <w:r>
        <w:rPr>
          <w:b/>
          <w:spacing w:val="-2"/>
          <w:sz w:val="28"/>
          <w:u w:val="single"/>
        </w:rPr>
        <w:t xml:space="preserve"> </w:t>
      </w:r>
      <w:r>
        <w:rPr>
          <w:b/>
          <w:sz w:val="28"/>
          <w:u w:val="single"/>
        </w:rPr>
        <w:t>scope</w:t>
      </w:r>
      <w:r>
        <w:rPr>
          <w:b/>
          <w:spacing w:val="-2"/>
          <w:sz w:val="28"/>
          <w:u w:val="single"/>
        </w:rPr>
        <w:t xml:space="preserve"> </w:t>
      </w:r>
      <w:r>
        <w:rPr>
          <w:b/>
          <w:sz w:val="28"/>
          <w:u w:val="single"/>
        </w:rPr>
        <w:t>of</w:t>
      </w:r>
      <w:r>
        <w:rPr>
          <w:b/>
          <w:spacing w:val="-4"/>
          <w:sz w:val="28"/>
          <w:u w:val="single"/>
        </w:rPr>
        <w:t xml:space="preserve"> </w:t>
      </w:r>
      <w:r>
        <w:rPr>
          <w:b/>
          <w:spacing w:val="-2"/>
          <w:sz w:val="28"/>
          <w:u w:val="single"/>
        </w:rPr>
        <w:t>supply</w:t>
      </w:r>
    </w:p>
    <w:p w:rsidR="00C56328" w:rsidRDefault="00C56328">
      <w:pPr>
        <w:pStyle w:val="BodyText"/>
        <w:spacing w:before="10"/>
        <w:rPr>
          <w:b/>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5220"/>
        <w:gridCol w:w="1619"/>
        <w:gridCol w:w="1260"/>
        <w:gridCol w:w="1439"/>
      </w:tblGrid>
      <w:tr w:rsidR="00C56328">
        <w:trPr>
          <w:trHeight w:val="1363"/>
        </w:trPr>
        <w:tc>
          <w:tcPr>
            <w:tcW w:w="720" w:type="dxa"/>
          </w:tcPr>
          <w:p w:rsidR="00C56328" w:rsidRDefault="00271611">
            <w:pPr>
              <w:pStyle w:val="TableParagraph"/>
              <w:spacing w:line="320" w:lineRule="exact"/>
              <w:ind w:left="40" w:right="31"/>
              <w:jc w:val="center"/>
              <w:rPr>
                <w:b/>
                <w:sz w:val="28"/>
              </w:rPr>
            </w:pPr>
            <w:r>
              <w:rPr>
                <w:b/>
                <w:spacing w:val="-5"/>
                <w:sz w:val="28"/>
              </w:rPr>
              <w:t>No.</w:t>
            </w:r>
          </w:p>
        </w:tc>
        <w:tc>
          <w:tcPr>
            <w:tcW w:w="5220" w:type="dxa"/>
          </w:tcPr>
          <w:p w:rsidR="00C56328" w:rsidRDefault="00271611">
            <w:pPr>
              <w:pStyle w:val="TableParagraph"/>
              <w:spacing w:line="320" w:lineRule="exact"/>
              <w:ind w:left="1387"/>
              <w:rPr>
                <w:b/>
                <w:sz w:val="28"/>
              </w:rPr>
            </w:pPr>
            <w:r>
              <w:rPr>
                <w:b/>
                <w:sz w:val="28"/>
              </w:rPr>
              <w:t>Description</w:t>
            </w:r>
            <w:r>
              <w:rPr>
                <w:b/>
                <w:spacing w:val="-8"/>
                <w:sz w:val="28"/>
              </w:rPr>
              <w:t xml:space="preserve"> </w:t>
            </w:r>
            <w:r>
              <w:rPr>
                <w:b/>
                <w:sz w:val="28"/>
              </w:rPr>
              <w:t>of</w:t>
            </w:r>
            <w:r>
              <w:rPr>
                <w:b/>
                <w:spacing w:val="-3"/>
                <w:sz w:val="28"/>
              </w:rPr>
              <w:t xml:space="preserve"> </w:t>
            </w:r>
            <w:r>
              <w:rPr>
                <w:b/>
                <w:spacing w:val="-4"/>
                <w:sz w:val="28"/>
              </w:rPr>
              <w:t>goods</w:t>
            </w:r>
          </w:p>
        </w:tc>
        <w:tc>
          <w:tcPr>
            <w:tcW w:w="1619" w:type="dxa"/>
          </w:tcPr>
          <w:p w:rsidR="00C56328" w:rsidRDefault="00271611">
            <w:pPr>
              <w:pStyle w:val="TableParagraph"/>
              <w:spacing w:line="320" w:lineRule="exact"/>
              <w:ind w:left="274"/>
              <w:rPr>
                <w:b/>
                <w:sz w:val="28"/>
              </w:rPr>
            </w:pPr>
            <w:r>
              <w:rPr>
                <w:b/>
                <w:spacing w:val="-2"/>
                <w:sz w:val="28"/>
              </w:rPr>
              <w:t>Quantity</w:t>
            </w:r>
          </w:p>
        </w:tc>
        <w:tc>
          <w:tcPr>
            <w:tcW w:w="1260" w:type="dxa"/>
          </w:tcPr>
          <w:p w:rsidR="00C56328" w:rsidRDefault="00271611">
            <w:pPr>
              <w:pStyle w:val="TableParagraph"/>
              <w:spacing w:line="259" w:lineRule="auto"/>
              <w:ind w:left="329" w:right="309" w:firstLine="38"/>
              <w:rPr>
                <w:b/>
                <w:sz w:val="28"/>
              </w:rPr>
            </w:pPr>
            <w:r>
              <w:rPr>
                <w:b/>
                <w:spacing w:val="-4"/>
                <w:sz w:val="28"/>
              </w:rPr>
              <w:t xml:space="preserve">Unit </w:t>
            </w:r>
            <w:r>
              <w:rPr>
                <w:b/>
                <w:spacing w:val="-2"/>
                <w:sz w:val="28"/>
              </w:rPr>
              <w:t>price</w:t>
            </w:r>
          </w:p>
        </w:tc>
        <w:tc>
          <w:tcPr>
            <w:tcW w:w="1439" w:type="dxa"/>
          </w:tcPr>
          <w:p w:rsidR="00C56328" w:rsidRDefault="00271611">
            <w:pPr>
              <w:pStyle w:val="TableParagraph"/>
              <w:spacing w:line="320" w:lineRule="exact"/>
              <w:ind w:left="233"/>
              <w:rPr>
                <w:b/>
                <w:sz w:val="28"/>
              </w:rPr>
            </w:pPr>
            <w:r>
              <w:rPr>
                <w:b/>
                <w:spacing w:val="-2"/>
                <w:sz w:val="28"/>
              </w:rPr>
              <w:t>Amount</w:t>
            </w:r>
          </w:p>
        </w:tc>
      </w:tr>
      <w:tr w:rsidR="00C56328">
        <w:trPr>
          <w:trHeight w:val="508"/>
        </w:trPr>
        <w:tc>
          <w:tcPr>
            <w:tcW w:w="720" w:type="dxa"/>
          </w:tcPr>
          <w:p w:rsidR="00C56328" w:rsidRDefault="00271611">
            <w:pPr>
              <w:pStyle w:val="TableParagraph"/>
              <w:spacing w:line="317" w:lineRule="exact"/>
              <w:ind w:left="42" w:right="31"/>
              <w:jc w:val="center"/>
              <w:rPr>
                <w:b/>
                <w:sz w:val="28"/>
              </w:rPr>
            </w:pPr>
            <w:r>
              <w:rPr>
                <w:b/>
                <w:spacing w:val="-10"/>
                <w:sz w:val="28"/>
              </w:rPr>
              <w:t>1</w:t>
            </w:r>
          </w:p>
        </w:tc>
        <w:tc>
          <w:tcPr>
            <w:tcW w:w="5220" w:type="dxa"/>
          </w:tcPr>
          <w:p w:rsidR="00C56328" w:rsidRDefault="00C56328">
            <w:pPr>
              <w:pStyle w:val="TableParagraph"/>
              <w:rPr>
                <w:sz w:val="28"/>
              </w:rPr>
            </w:pPr>
          </w:p>
        </w:tc>
        <w:tc>
          <w:tcPr>
            <w:tcW w:w="1619" w:type="dxa"/>
          </w:tcPr>
          <w:p w:rsidR="00C56328" w:rsidRDefault="00C56328">
            <w:pPr>
              <w:pStyle w:val="TableParagraph"/>
              <w:rPr>
                <w:sz w:val="28"/>
              </w:rPr>
            </w:pPr>
          </w:p>
        </w:tc>
        <w:tc>
          <w:tcPr>
            <w:tcW w:w="1260" w:type="dxa"/>
          </w:tcPr>
          <w:p w:rsidR="00C56328" w:rsidRDefault="00C56328">
            <w:pPr>
              <w:pStyle w:val="TableParagraph"/>
              <w:rPr>
                <w:sz w:val="28"/>
              </w:rPr>
            </w:pPr>
          </w:p>
        </w:tc>
        <w:tc>
          <w:tcPr>
            <w:tcW w:w="1439" w:type="dxa"/>
          </w:tcPr>
          <w:p w:rsidR="00C56328" w:rsidRDefault="00C56328">
            <w:pPr>
              <w:pStyle w:val="TableParagraph"/>
              <w:rPr>
                <w:sz w:val="28"/>
              </w:rPr>
            </w:pPr>
          </w:p>
        </w:tc>
      </w:tr>
      <w:tr w:rsidR="00C56328">
        <w:trPr>
          <w:trHeight w:val="508"/>
        </w:trPr>
        <w:tc>
          <w:tcPr>
            <w:tcW w:w="720" w:type="dxa"/>
          </w:tcPr>
          <w:p w:rsidR="00C56328" w:rsidRDefault="00271611">
            <w:pPr>
              <w:pStyle w:val="TableParagraph"/>
              <w:spacing w:line="317" w:lineRule="exact"/>
              <w:ind w:left="42" w:right="31"/>
              <w:jc w:val="center"/>
              <w:rPr>
                <w:b/>
                <w:sz w:val="28"/>
              </w:rPr>
            </w:pPr>
            <w:r>
              <w:rPr>
                <w:b/>
                <w:spacing w:val="-10"/>
                <w:sz w:val="28"/>
              </w:rPr>
              <w:t>2</w:t>
            </w:r>
          </w:p>
        </w:tc>
        <w:tc>
          <w:tcPr>
            <w:tcW w:w="5220" w:type="dxa"/>
          </w:tcPr>
          <w:p w:rsidR="00C56328" w:rsidRDefault="00C56328">
            <w:pPr>
              <w:pStyle w:val="TableParagraph"/>
              <w:rPr>
                <w:sz w:val="28"/>
              </w:rPr>
            </w:pPr>
          </w:p>
        </w:tc>
        <w:tc>
          <w:tcPr>
            <w:tcW w:w="1619" w:type="dxa"/>
          </w:tcPr>
          <w:p w:rsidR="00C56328" w:rsidRDefault="00C56328">
            <w:pPr>
              <w:pStyle w:val="TableParagraph"/>
              <w:rPr>
                <w:sz w:val="28"/>
              </w:rPr>
            </w:pPr>
          </w:p>
        </w:tc>
        <w:tc>
          <w:tcPr>
            <w:tcW w:w="1260" w:type="dxa"/>
          </w:tcPr>
          <w:p w:rsidR="00C56328" w:rsidRDefault="00C56328">
            <w:pPr>
              <w:pStyle w:val="TableParagraph"/>
              <w:rPr>
                <w:sz w:val="28"/>
              </w:rPr>
            </w:pPr>
          </w:p>
        </w:tc>
        <w:tc>
          <w:tcPr>
            <w:tcW w:w="1439" w:type="dxa"/>
          </w:tcPr>
          <w:p w:rsidR="00C56328" w:rsidRDefault="00C56328">
            <w:pPr>
              <w:pStyle w:val="TableParagraph"/>
              <w:rPr>
                <w:sz w:val="28"/>
              </w:rPr>
            </w:pPr>
          </w:p>
        </w:tc>
      </w:tr>
    </w:tbl>
    <w:p w:rsidR="00C56328" w:rsidRDefault="00C56328">
      <w:pPr>
        <w:pStyle w:val="BodyText"/>
        <w:spacing w:before="175"/>
        <w:rPr>
          <w:b/>
        </w:rPr>
      </w:pPr>
    </w:p>
    <w:p w:rsidR="00C56328" w:rsidRDefault="00271611">
      <w:pPr>
        <w:pStyle w:val="BodyText"/>
        <w:spacing w:before="1" w:line="259" w:lineRule="auto"/>
        <w:ind w:left="478" w:right="773"/>
      </w:pPr>
      <w:r>
        <w:t>*</w:t>
      </w:r>
      <w:r>
        <w:rPr>
          <w:spacing w:val="-16"/>
        </w:rPr>
        <w:t xml:space="preserve"> </w:t>
      </w:r>
      <w:r>
        <w:t>The</w:t>
      </w:r>
      <w:r>
        <w:rPr>
          <w:spacing w:val="-3"/>
        </w:rPr>
        <w:t xml:space="preserve"> </w:t>
      </w:r>
      <w:r>
        <w:t>above</w:t>
      </w:r>
      <w:r>
        <w:rPr>
          <w:spacing w:val="-3"/>
        </w:rPr>
        <w:t xml:space="preserve"> </w:t>
      </w:r>
      <w:r>
        <w:t>prices</w:t>
      </w:r>
      <w:r>
        <w:rPr>
          <w:spacing w:val="-2"/>
        </w:rPr>
        <w:t xml:space="preserve"> </w:t>
      </w:r>
      <w:r>
        <w:t>do</w:t>
      </w:r>
      <w:r>
        <w:rPr>
          <w:spacing w:val="-2"/>
        </w:rPr>
        <w:t xml:space="preserve"> </w:t>
      </w:r>
      <w:r>
        <w:t>not</w:t>
      </w:r>
      <w:r>
        <w:rPr>
          <w:spacing w:val="-6"/>
        </w:rPr>
        <w:t xml:space="preserve"> </w:t>
      </w:r>
      <w:r>
        <w:t>include</w:t>
      </w:r>
      <w:r>
        <w:rPr>
          <w:spacing w:val="-3"/>
        </w:rPr>
        <w:t xml:space="preserve"> </w:t>
      </w:r>
      <w:r>
        <w:t>taxes</w:t>
      </w:r>
      <w:r>
        <w:rPr>
          <w:spacing w:val="-2"/>
        </w:rPr>
        <w:t xml:space="preserve"> </w:t>
      </w:r>
      <w:r>
        <w:t>and</w:t>
      </w:r>
      <w:r>
        <w:rPr>
          <w:spacing w:val="-2"/>
        </w:rPr>
        <w:t xml:space="preserve"> </w:t>
      </w:r>
      <w:r>
        <w:t>other</w:t>
      </w:r>
      <w:r>
        <w:rPr>
          <w:spacing w:val="-3"/>
        </w:rPr>
        <w:t xml:space="preserve"> </w:t>
      </w:r>
      <w:r>
        <w:t>costs</w:t>
      </w:r>
      <w:r>
        <w:rPr>
          <w:spacing w:val="-6"/>
        </w:rPr>
        <w:t xml:space="preserve"> </w:t>
      </w:r>
      <w:r>
        <w:t>prescribed</w:t>
      </w:r>
      <w:r>
        <w:rPr>
          <w:spacing w:val="-2"/>
        </w:rPr>
        <w:t xml:space="preserve"> </w:t>
      </w:r>
      <w:r>
        <w:t>by</w:t>
      </w:r>
      <w:r>
        <w:rPr>
          <w:spacing w:val="-6"/>
        </w:rPr>
        <w:t xml:space="preserve"> </w:t>
      </w:r>
      <w:r>
        <w:t>law</w:t>
      </w:r>
      <w:r>
        <w:rPr>
          <w:spacing w:val="-4"/>
        </w:rPr>
        <w:t xml:space="preserve"> </w:t>
      </w:r>
      <w:r>
        <w:t xml:space="preserve">in </w:t>
      </w:r>
      <w:r>
        <w:rPr>
          <w:spacing w:val="-2"/>
        </w:rPr>
        <w:t>Vietnam.</w:t>
      </w:r>
    </w:p>
    <w:p w:rsidR="00C56328" w:rsidRDefault="00271611">
      <w:pPr>
        <w:pStyle w:val="BodyText"/>
        <w:spacing w:before="159"/>
        <w:ind w:left="118"/>
      </w:pPr>
      <w:r>
        <w:t>1.1</w:t>
      </w:r>
      <w:r>
        <w:rPr>
          <w:spacing w:val="-6"/>
        </w:rPr>
        <w:t xml:space="preserve"> </w:t>
      </w:r>
      <w:r>
        <w:t>All</w:t>
      </w:r>
      <w:r>
        <w:rPr>
          <w:spacing w:val="-3"/>
        </w:rPr>
        <w:t xml:space="preserve"> </w:t>
      </w:r>
      <w:r>
        <w:t>spare</w:t>
      </w:r>
      <w:r>
        <w:rPr>
          <w:spacing w:val="-4"/>
        </w:rPr>
        <w:t xml:space="preserve"> </w:t>
      </w:r>
      <w:r>
        <w:t>parts</w:t>
      </w:r>
      <w:r>
        <w:rPr>
          <w:spacing w:val="-3"/>
        </w:rPr>
        <w:t xml:space="preserve"> </w:t>
      </w:r>
      <w:r>
        <w:t>and</w:t>
      </w:r>
      <w:r>
        <w:rPr>
          <w:spacing w:val="-3"/>
        </w:rPr>
        <w:t xml:space="preserve"> </w:t>
      </w:r>
      <w:r>
        <w:t>components</w:t>
      </w:r>
      <w:r>
        <w:rPr>
          <w:spacing w:val="-3"/>
        </w:rPr>
        <w:t xml:space="preserve"> </w:t>
      </w:r>
      <w:r>
        <w:t>are</w:t>
      </w:r>
      <w:r>
        <w:rPr>
          <w:spacing w:val="-8"/>
        </w:rPr>
        <w:t xml:space="preserve"> </w:t>
      </w:r>
      <w:r>
        <w:t>brand-new,</w:t>
      </w:r>
      <w:r>
        <w:rPr>
          <w:spacing w:val="-5"/>
        </w:rPr>
        <w:t xml:space="preserve"> </w:t>
      </w:r>
      <w:r>
        <w:t>manufactured</w:t>
      </w:r>
      <w:r>
        <w:rPr>
          <w:spacing w:val="-3"/>
        </w:rPr>
        <w:t xml:space="preserve"> </w:t>
      </w:r>
      <w:r>
        <w:t>in</w:t>
      </w:r>
      <w:r>
        <w:rPr>
          <w:spacing w:val="-3"/>
        </w:rPr>
        <w:t xml:space="preserve"> </w:t>
      </w:r>
      <w:r>
        <w:t>2022</w:t>
      </w:r>
      <w:r>
        <w:rPr>
          <w:spacing w:val="-7"/>
        </w:rPr>
        <w:t xml:space="preserve"> </w:t>
      </w:r>
      <w:r>
        <w:t>or</w:t>
      </w:r>
      <w:r>
        <w:rPr>
          <w:spacing w:val="-3"/>
        </w:rPr>
        <w:t xml:space="preserve"> </w:t>
      </w:r>
      <w:r>
        <w:rPr>
          <w:spacing w:val="-2"/>
        </w:rPr>
        <w:t>later.</w:t>
      </w:r>
    </w:p>
    <w:p w:rsidR="00C56328" w:rsidRDefault="00C56328">
      <w:pPr>
        <w:sectPr w:rsidR="00C56328">
          <w:headerReference w:type="default" r:id="rId25"/>
          <w:pgSz w:w="11910" w:h="16840"/>
          <w:pgMar w:top="1040" w:right="300" w:bottom="280" w:left="940" w:header="722" w:footer="0" w:gutter="0"/>
          <w:pgNumType w:start="150"/>
          <w:cols w:space="720"/>
        </w:sectPr>
      </w:pPr>
    </w:p>
    <w:p w:rsidR="00C56328" w:rsidRDefault="00271611">
      <w:pPr>
        <w:spacing w:before="165" w:line="318" w:lineRule="exact"/>
        <w:ind w:left="478"/>
        <w:rPr>
          <w:b/>
          <w:sz w:val="28"/>
        </w:rPr>
      </w:pPr>
      <w:r>
        <w:rPr>
          <w:b/>
          <w:sz w:val="28"/>
          <w:u w:val="single"/>
        </w:rPr>
        <w:lastRenderedPageBreak/>
        <w:t>Article</w:t>
      </w:r>
      <w:r>
        <w:rPr>
          <w:b/>
          <w:spacing w:val="-2"/>
          <w:sz w:val="28"/>
          <w:u w:val="single"/>
        </w:rPr>
        <w:t xml:space="preserve"> </w:t>
      </w:r>
      <w:r>
        <w:rPr>
          <w:b/>
          <w:sz w:val="28"/>
          <w:u w:val="single"/>
        </w:rPr>
        <w:t>2:</w:t>
      </w:r>
      <w:r>
        <w:rPr>
          <w:b/>
          <w:spacing w:val="-1"/>
          <w:sz w:val="28"/>
          <w:u w:val="single"/>
        </w:rPr>
        <w:t xml:space="preserve"> </w:t>
      </w:r>
      <w:r>
        <w:rPr>
          <w:b/>
          <w:spacing w:val="-2"/>
          <w:sz w:val="28"/>
          <w:u w:val="single"/>
        </w:rPr>
        <w:t>Origin</w:t>
      </w:r>
    </w:p>
    <w:p w:rsidR="00C56328" w:rsidRDefault="00271611">
      <w:pPr>
        <w:pStyle w:val="BodyText"/>
        <w:spacing w:line="318" w:lineRule="exact"/>
        <w:ind w:left="478"/>
      </w:pPr>
      <w:r>
        <w:t>Origin</w:t>
      </w:r>
      <w:r>
        <w:rPr>
          <w:spacing w:val="-7"/>
        </w:rPr>
        <w:t xml:space="preserve"> </w:t>
      </w:r>
      <w:r>
        <w:rPr>
          <w:spacing w:val="-10"/>
        </w:rPr>
        <w:t>:</w:t>
      </w:r>
    </w:p>
    <w:p w:rsidR="00C56328" w:rsidRDefault="00C56328">
      <w:pPr>
        <w:pStyle w:val="BodyText"/>
      </w:pPr>
    </w:p>
    <w:p w:rsidR="00C56328" w:rsidRDefault="00C56328">
      <w:pPr>
        <w:pStyle w:val="BodyText"/>
        <w:spacing w:before="57"/>
      </w:pPr>
    </w:p>
    <w:p w:rsidR="00C56328" w:rsidRDefault="00271611">
      <w:pPr>
        <w:spacing w:line="318" w:lineRule="exact"/>
        <w:ind w:left="478"/>
        <w:rPr>
          <w:b/>
          <w:sz w:val="28"/>
        </w:rPr>
      </w:pPr>
      <w:r>
        <w:rPr>
          <w:b/>
          <w:sz w:val="28"/>
          <w:u w:val="single"/>
        </w:rPr>
        <w:t>Article</w:t>
      </w:r>
      <w:r>
        <w:rPr>
          <w:b/>
          <w:spacing w:val="-3"/>
          <w:sz w:val="28"/>
          <w:u w:val="single"/>
        </w:rPr>
        <w:t xml:space="preserve"> </w:t>
      </w:r>
      <w:r>
        <w:rPr>
          <w:b/>
          <w:sz w:val="28"/>
          <w:u w:val="single"/>
        </w:rPr>
        <w:t>3</w:t>
      </w:r>
      <w:r>
        <w:rPr>
          <w:b/>
          <w:spacing w:val="-3"/>
          <w:sz w:val="28"/>
          <w:u w:val="single"/>
        </w:rPr>
        <w:t xml:space="preserve"> </w:t>
      </w:r>
      <w:r>
        <w:rPr>
          <w:b/>
          <w:sz w:val="28"/>
          <w:u w:val="single"/>
        </w:rPr>
        <w:t>:</w:t>
      </w:r>
      <w:r>
        <w:rPr>
          <w:b/>
          <w:spacing w:val="-3"/>
          <w:sz w:val="28"/>
          <w:u w:val="single"/>
        </w:rPr>
        <w:t xml:space="preserve"> </w:t>
      </w:r>
      <w:r>
        <w:rPr>
          <w:b/>
          <w:sz w:val="28"/>
          <w:u w:val="single"/>
        </w:rPr>
        <w:t>Packing</w:t>
      </w:r>
      <w:r>
        <w:rPr>
          <w:b/>
          <w:spacing w:val="-2"/>
          <w:sz w:val="28"/>
          <w:u w:val="single"/>
        </w:rPr>
        <w:t xml:space="preserve"> </w:t>
      </w:r>
      <w:r>
        <w:rPr>
          <w:b/>
          <w:sz w:val="28"/>
          <w:u w:val="single"/>
        </w:rPr>
        <w:t>–</w:t>
      </w:r>
      <w:r>
        <w:rPr>
          <w:b/>
          <w:spacing w:val="-4"/>
          <w:sz w:val="28"/>
          <w:u w:val="single"/>
        </w:rPr>
        <w:t xml:space="preserve"> </w:t>
      </w:r>
      <w:r>
        <w:rPr>
          <w:b/>
          <w:sz w:val="28"/>
          <w:u w:val="single"/>
        </w:rPr>
        <w:t>Marks</w:t>
      </w:r>
      <w:r>
        <w:rPr>
          <w:b/>
          <w:spacing w:val="-2"/>
          <w:sz w:val="28"/>
          <w:u w:val="single"/>
        </w:rPr>
        <w:t xml:space="preserve"> </w:t>
      </w:r>
      <w:r>
        <w:rPr>
          <w:b/>
          <w:sz w:val="28"/>
          <w:u w:val="single"/>
        </w:rPr>
        <w:t>and</w:t>
      </w:r>
      <w:r>
        <w:rPr>
          <w:b/>
          <w:spacing w:val="-3"/>
          <w:sz w:val="28"/>
          <w:u w:val="single"/>
        </w:rPr>
        <w:t xml:space="preserve"> </w:t>
      </w:r>
      <w:r>
        <w:rPr>
          <w:b/>
          <w:sz w:val="28"/>
          <w:u w:val="single"/>
        </w:rPr>
        <w:t>numbers</w:t>
      </w:r>
      <w:r>
        <w:rPr>
          <w:b/>
          <w:spacing w:val="-2"/>
          <w:sz w:val="28"/>
          <w:u w:val="single"/>
        </w:rPr>
        <w:t xml:space="preserve"> </w:t>
      </w:r>
      <w:r>
        <w:rPr>
          <w:b/>
          <w:sz w:val="28"/>
          <w:u w:val="single"/>
        </w:rPr>
        <w:t>–</w:t>
      </w:r>
      <w:r>
        <w:rPr>
          <w:b/>
          <w:spacing w:val="-3"/>
          <w:sz w:val="28"/>
          <w:u w:val="single"/>
        </w:rPr>
        <w:t xml:space="preserve"> </w:t>
      </w:r>
      <w:r>
        <w:rPr>
          <w:b/>
          <w:sz w:val="28"/>
          <w:u w:val="single"/>
        </w:rPr>
        <w:t>Payment</w:t>
      </w:r>
      <w:r>
        <w:rPr>
          <w:b/>
          <w:spacing w:val="-2"/>
          <w:sz w:val="28"/>
          <w:u w:val="single"/>
        </w:rPr>
        <w:t xml:space="preserve"> documents</w:t>
      </w:r>
    </w:p>
    <w:p w:rsidR="00C56328" w:rsidRDefault="00271611">
      <w:pPr>
        <w:pStyle w:val="ListParagraph"/>
        <w:numPr>
          <w:ilvl w:val="1"/>
          <w:numId w:val="7"/>
        </w:numPr>
        <w:tabs>
          <w:tab w:val="left" w:pos="899"/>
        </w:tabs>
        <w:spacing w:before="0" w:line="259" w:lineRule="auto"/>
        <w:ind w:right="896" w:firstLine="0"/>
        <w:rPr>
          <w:sz w:val="28"/>
        </w:rPr>
      </w:pPr>
      <w:r>
        <w:rPr>
          <w:sz w:val="28"/>
        </w:rPr>
        <w:t>At</w:t>
      </w:r>
      <w:r>
        <w:rPr>
          <w:spacing w:val="-5"/>
          <w:sz w:val="28"/>
        </w:rPr>
        <w:t xml:space="preserve"> </w:t>
      </w:r>
      <w:r>
        <w:rPr>
          <w:sz w:val="28"/>
        </w:rPr>
        <w:t>least</w:t>
      </w:r>
      <w:r>
        <w:rPr>
          <w:spacing w:val="-5"/>
          <w:sz w:val="28"/>
        </w:rPr>
        <w:t xml:space="preserve"> </w:t>
      </w:r>
      <w:r>
        <w:rPr>
          <w:sz w:val="28"/>
        </w:rPr>
        <w:t>1</w:t>
      </w:r>
      <w:r>
        <w:rPr>
          <w:spacing w:val="-1"/>
          <w:sz w:val="28"/>
        </w:rPr>
        <w:t xml:space="preserve"> </w:t>
      </w:r>
      <w:r>
        <w:rPr>
          <w:sz w:val="28"/>
        </w:rPr>
        <w:t>week</w:t>
      </w:r>
      <w:r>
        <w:rPr>
          <w:spacing w:val="-4"/>
          <w:sz w:val="28"/>
        </w:rPr>
        <w:t xml:space="preserve"> </w:t>
      </w:r>
      <w:r>
        <w:rPr>
          <w:sz w:val="28"/>
        </w:rPr>
        <w:t>before</w:t>
      </w:r>
      <w:r>
        <w:rPr>
          <w:spacing w:val="-5"/>
          <w:sz w:val="28"/>
        </w:rPr>
        <w:t xml:space="preserve"> </w:t>
      </w:r>
      <w:r>
        <w:rPr>
          <w:sz w:val="28"/>
        </w:rPr>
        <w:t>delivery,</w:t>
      </w:r>
      <w:r>
        <w:rPr>
          <w:spacing w:val="-3"/>
          <w:sz w:val="28"/>
        </w:rPr>
        <w:t xml:space="preserve"> </w:t>
      </w:r>
      <w:r>
        <w:rPr>
          <w:sz w:val="28"/>
        </w:rPr>
        <w:t>Party</w:t>
      </w:r>
      <w:r>
        <w:rPr>
          <w:spacing w:val="-5"/>
          <w:sz w:val="28"/>
        </w:rPr>
        <w:t xml:space="preserve"> </w:t>
      </w:r>
      <w:r>
        <w:rPr>
          <w:sz w:val="28"/>
        </w:rPr>
        <w:t>B</w:t>
      </w:r>
      <w:r>
        <w:rPr>
          <w:spacing w:val="-2"/>
          <w:sz w:val="28"/>
        </w:rPr>
        <w:t xml:space="preserve"> </w:t>
      </w:r>
      <w:r>
        <w:rPr>
          <w:sz w:val="28"/>
        </w:rPr>
        <w:t>shall</w:t>
      </w:r>
      <w:r>
        <w:rPr>
          <w:spacing w:val="-1"/>
          <w:sz w:val="28"/>
        </w:rPr>
        <w:t xml:space="preserve"> </w:t>
      </w:r>
      <w:r>
        <w:rPr>
          <w:sz w:val="28"/>
        </w:rPr>
        <w:t>fax/email</w:t>
      </w:r>
      <w:r>
        <w:rPr>
          <w:spacing w:val="-1"/>
          <w:sz w:val="28"/>
        </w:rPr>
        <w:t xml:space="preserve"> </w:t>
      </w:r>
      <w:r>
        <w:rPr>
          <w:sz w:val="28"/>
        </w:rPr>
        <w:t>to</w:t>
      </w:r>
      <w:r>
        <w:rPr>
          <w:spacing w:val="-1"/>
          <w:sz w:val="28"/>
        </w:rPr>
        <w:t xml:space="preserve"> </w:t>
      </w:r>
      <w:r>
        <w:rPr>
          <w:sz w:val="28"/>
        </w:rPr>
        <w:t>the</w:t>
      </w:r>
      <w:r>
        <w:rPr>
          <w:spacing w:val="-2"/>
          <w:sz w:val="28"/>
        </w:rPr>
        <w:t xml:space="preserve"> </w:t>
      </w:r>
      <w:r>
        <w:rPr>
          <w:sz w:val="28"/>
        </w:rPr>
        <w:t>buyer</w:t>
      </w:r>
      <w:r>
        <w:rPr>
          <w:spacing w:val="-2"/>
          <w:sz w:val="28"/>
        </w:rPr>
        <w:t xml:space="preserve"> </w:t>
      </w:r>
      <w:r>
        <w:rPr>
          <w:sz w:val="28"/>
        </w:rPr>
        <w:t>the</w:t>
      </w:r>
      <w:r>
        <w:rPr>
          <w:spacing w:val="-5"/>
          <w:sz w:val="28"/>
        </w:rPr>
        <w:t xml:space="preserve"> </w:t>
      </w:r>
      <w:r>
        <w:rPr>
          <w:sz w:val="28"/>
        </w:rPr>
        <w:t>port of loading, the nationality of the ship.</w:t>
      </w:r>
    </w:p>
    <w:p w:rsidR="00C56328" w:rsidRDefault="00271611">
      <w:pPr>
        <w:pStyle w:val="ListParagraph"/>
        <w:numPr>
          <w:ilvl w:val="1"/>
          <w:numId w:val="7"/>
        </w:numPr>
        <w:tabs>
          <w:tab w:val="left" w:pos="899"/>
        </w:tabs>
        <w:spacing w:before="155" w:line="259" w:lineRule="auto"/>
        <w:ind w:right="1186" w:firstLine="0"/>
        <w:rPr>
          <w:sz w:val="28"/>
        </w:rPr>
      </w:pPr>
      <w:r>
        <w:rPr>
          <w:sz w:val="28"/>
        </w:rPr>
        <w:t>Within</w:t>
      </w:r>
      <w:r>
        <w:rPr>
          <w:spacing w:val="-2"/>
          <w:sz w:val="28"/>
        </w:rPr>
        <w:t xml:space="preserve"> </w:t>
      </w:r>
      <w:r>
        <w:rPr>
          <w:sz w:val="28"/>
        </w:rPr>
        <w:t>10</w:t>
      </w:r>
      <w:r>
        <w:rPr>
          <w:spacing w:val="-2"/>
          <w:sz w:val="28"/>
        </w:rPr>
        <w:t xml:space="preserve"> </w:t>
      </w:r>
      <w:r>
        <w:rPr>
          <w:sz w:val="28"/>
        </w:rPr>
        <w:t>working</w:t>
      </w:r>
      <w:r>
        <w:rPr>
          <w:spacing w:val="-2"/>
          <w:sz w:val="28"/>
        </w:rPr>
        <w:t xml:space="preserve"> </w:t>
      </w:r>
      <w:r>
        <w:rPr>
          <w:sz w:val="28"/>
        </w:rPr>
        <w:t>days</w:t>
      </w:r>
      <w:r>
        <w:rPr>
          <w:spacing w:val="-2"/>
          <w:sz w:val="28"/>
        </w:rPr>
        <w:t xml:space="preserve"> </w:t>
      </w:r>
      <w:r>
        <w:rPr>
          <w:sz w:val="28"/>
        </w:rPr>
        <w:t>after</w:t>
      </w:r>
      <w:r>
        <w:rPr>
          <w:spacing w:val="-3"/>
          <w:sz w:val="28"/>
        </w:rPr>
        <w:t xml:space="preserve"> </w:t>
      </w:r>
      <w:r>
        <w:rPr>
          <w:sz w:val="28"/>
        </w:rPr>
        <w:t>the</w:t>
      </w:r>
      <w:r>
        <w:rPr>
          <w:spacing w:val="-3"/>
          <w:sz w:val="28"/>
        </w:rPr>
        <w:t xml:space="preserve"> </w:t>
      </w:r>
      <w:r>
        <w:rPr>
          <w:sz w:val="28"/>
        </w:rPr>
        <w:t>ship</w:t>
      </w:r>
      <w:r>
        <w:rPr>
          <w:spacing w:val="-6"/>
          <w:sz w:val="28"/>
        </w:rPr>
        <w:t xml:space="preserve"> </w:t>
      </w:r>
      <w:r>
        <w:rPr>
          <w:sz w:val="28"/>
        </w:rPr>
        <w:t>leaves,</w:t>
      </w:r>
      <w:r>
        <w:rPr>
          <w:spacing w:val="-4"/>
          <w:sz w:val="28"/>
        </w:rPr>
        <w:t xml:space="preserve"> </w:t>
      </w:r>
      <w:r>
        <w:rPr>
          <w:sz w:val="28"/>
        </w:rPr>
        <w:t>the</w:t>
      </w:r>
      <w:r>
        <w:rPr>
          <w:spacing w:val="-3"/>
          <w:sz w:val="28"/>
        </w:rPr>
        <w:t xml:space="preserve"> </w:t>
      </w:r>
      <w:r>
        <w:rPr>
          <w:sz w:val="28"/>
        </w:rPr>
        <w:t>seller</w:t>
      </w:r>
      <w:r>
        <w:rPr>
          <w:spacing w:val="-6"/>
          <w:sz w:val="28"/>
        </w:rPr>
        <w:t xml:space="preserve"> </w:t>
      </w:r>
      <w:r>
        <w:rPr>
          <w:sz w:val="28"/>
        </w:rPr>
        <w:t>shall</w:t>
      </w:r>
      <w:r>
        <w:rPr>
          <w:spacing w:val="-2"/>
          <w:sz w:val="28"/>
        </w:rPr>
        <w:t xml:space="preserve"> </w:t>
      </w:r>
      <w:r>
        <w:rPr>
          <w:sz w:val="28"/>
        </w:rPr>
        <w:t>email</w:t>
      </w:r>
      <w:r>
        <w:rPr>
          <w:spacing w:val="-2"/>
          <w:sz w:val="28"/>
        </w:rPr>
        <w:t xml:space="preserve"> </w:t>
      </w:r>
      <w:r>
        <w:rPr>
          <w:sz w:val="28"/>
        </w:rPr>
        <w:t>the</w:t>
      </w:r>
      <w:r>
        <w:rPr>
          <w:spacing w:val="-6"/>
          <w:sz w:val="28"/>
        </w:rPr>
        <w:t xml:space="preserve"> </w:t>
      </w:r>
      <w:r>
        <w:rPr>
          <w:sz w:val="28"/>
        </w:rPr>
        <w:t>buyer the following information:</w:t>
      </w:r>
    </w:p>
    <w:p w:rsidR="00C56328" w:rsidRDefault="00271611">
      <w:pPr>
        <w:pStyle w:val="ListParagraph"/>
        <w:numPr>
          <w:ilvl w:val="2"/>
          <w:numId w:val="7"/>
        </w:numPr>
        <w:tabs>
          <w:tab w:val="left" w:pos="640"/>
        </w:tabs>
        <w:spacing w:before="159"/>
        <w:ind w:left="640" w:hanging="162"/>
        <w:jc w:val="left"/>
        <w:rPr>
          <w:sz w:val="28"/>
        </w:rPr>
      </w:pPr>
      <w:r>
        <w:rPr>
          <w:sz w:val="28"/>
        </w:rPr>
        <w:t>Contract</w:t>
      </w:r>
      <w:r>
        <w:rPr>
          <w:spacing w:val="-7"/>
          <w:sz w:val="28"/>
        </w:rPr>
        <w:t xml:space="preserve"> </w:t>
      </w:r>
      <w:r>
        <w:rPr>
          <w:sz w:val="28"/>
        </w:rPr>
        <w:t>No./</w:t>
      </w:r>
      <w:r>
        <w:rPr>
          <w:spacing w:val="-4"/>
          <w:sz w:val="28"/>
        </w:rPr>
        <w:t xml:space="preserve"> dated</w:t>
      </w:r>
    </w:p>
    <w:p w:rsidR="00C56328" w:rsidRDefault="00271611">
      <w:pPr>
        <w:pStyle w:val="ListParagraph"/>
        <w:numPr>
          <w:ilvl w:val="2"/>
          <w:numId w:val="7"/>
        </w:numPr>
        <w:tabs>
          <w:tab w:val="left" w:pos="640"/>
        </w:tabs>
        <w:spacing w:before="187"/>
        <w:ind w:left="640" w:hanging="162"/>
        <w:jc w:val="left"/>
        <w:rPr>
          <w:sz w:val="28"/>
        </w:rPr>
      </w:pPr>
      <w:r>
        <w:rPr>
          <w:sz w:val="28"/>
        </w:rPr>
        <w:t>Port</w:t>
      </w:r>
      <w:r>
        <w:rPr>
          <w:spacing w:val="-5"/>
          <w:sz w:val="28"/>
        </w:rPr>
        <w:t xml:space="preserve"> </w:t>
      </w:r>
      <w:r>
        <w:rPr>
          <w:sz w:val="28"/>
        </w:rPr>
        <w:t>of</w:t>
      </w:r>
      <w:r>
        <w:rPr>
          <w:spacing w:val="-3"/>
          <w:sz w:val="28"/>
        </w:rPr>
        <w:t xml:space="preserve"> </w:t>
      </w:r>
      <w:r>
        <w:rPr>
          <w:spacing w:val="-2"/>
          <w:sz w:val="28"/>
        </w:rPr>
        <w:t>unloading</w:t>
      </w:r>
    </w:p>
    <w:p w:rsidR="00C56328" w:rsidRDefault="00271611">
      <w:pPr>
        <w:pStyle w:val="ListParagraph"/>
        <w:numPr>
          <w:ilvl w:val="2"/>
          <w:numId w:val="7"/>
        </w:numPr>
        <w:tabs>
          <w:tab w:val="left" w:pos="640"/>
        </w:tabs>
        <w:spacing w:before="185"/>
        <w:ind w:left="640" w:hanging="162"/>
        <w:jc w:val="left"/>
        <w:rPr>
          <w:sz w:val="28"/>
        </w:rPr>
      </w:pPr>
      <w:r>
        <w:rPr>
          <w:sz w:val="28"/>
        </w:rPr>
        <w:t>Name</w:t>
      </w:r>
      <w:r>
        <w:rPr>
          <w:spacing w:val="-3"/>
          <w:sz w:val="28"/>
        </w:rPr>
        <w:t xml:space="preserve"> </w:t>
      </w:r>
      <w:r>
        <w:rPr>
          <w:sz w:val="28"/>
        </w:rPr>
        <w:t>of</w:t>
      </w:r>
      <w:r>
        <w:rPr>
          <w:spacing w:val="-2"/>
          <w:sz w:val="28"/>
        </w:rPr>
        <w:t xml:space="preserve"> goods</w:t>
      </w:r>
    </w:p>
    <w:p w:rsidR="00C56328" w:rsidRDefault="00271611">
      <w:pPr>
        <w:pStyle w:val="ListParagraph"/>
        <w:numPr>
          <w:ilvl w:val="2"/>
          <w:numId w:val="7"/>
        </w:numPr>
        <w:tabs>
          <w:tab w:val="left" w:pos="640"/>
        </w:tabs>
        <w:spacing w:before="187"/>
        <w:ind w:left="640" w:hanging="162"/>
        <w:jc w:val="left"/>
        <w:rPr>
          <w:sz w:val="28"/>
        </w:rPr>
      </w:pPr>
      <w:r>
        <w:rPr>
          <w:spacing w:val="-2"/>
          <w:sz w:val="28"/>
        </w:rPr>
        <w:t>ETD/ETA</w:t>
      </w:r>
    </w:p>
    <w:p w:rsidR="00C56328" w:rsidRDefault="00271611">
      <w:pPr>
        <w:pStyle w:val="ListParagraph"/>
        <w:numPr>
          <w:ilvl w:val="1"/>
          <w:numId w:val="7"/>
        </w:numPr>
        <w:tabs>
          <w:tab w:val="left" w:pos="899"/>
        </w:tabs>
        <w:spacing w:before="184"/>
        <w:ind w:left="899" w:hanging="421"/>
        <w:rPr>
          <w:sz w:val="28"/>
        </w:rPr>
      </w:pPr>
      <w:r>
        <w:rPr>
          <w:sz w:val="28"/>
        </w:rPr>
        <w:t>Payment</w:t>
      </w:r>
      <w:r>
        <w:rPr>
          <w:spacing w:val="-5"/>
          <w:sz w:val="28"/>
        </w:rPr>
        <w:t xml:space="preserve"> </w:t>
      </w:r>
      <w:r>
        <w:rPr>
          <w:spacing w:val="-2"/>
          <w:sz w:val="28"/>
        </w:rPr>
        <w:t>documents</w:t>
      </w:r>
    </w:p>
    <w:p w:rsidR="00C56328" w:rsidRDefault="00271611">
      <w:pPr>
        <w:pStyle w:val="ListParagraph"/>
        <w:numPr>
          <w:ilvl w:val="0"/>
          <w:numId w:val="6"/>
        </w:numPr>
        <w:tabs>
          <w:tab w:val="left" w:pos="1198"/>
        </w:tabs>
        <w:spacing w:before="189" w:line="342" w:lineRule="exact"/>
        <w:jc w:val="left"/>
        <w:rPr>
          <w:sz w:val="28"/>
        </w:rPr>
      </w:pPr>
      <w:r>
        <w:rPr>
          <w:sz w:val="28"/>
        </w:rPr>
        <w:t>3/3</w:t>
      </w:r>
      <w:r>
        <w:rPr>
          <w:spacing w:val="-7"/>
          <w:sz w:val="28"/>
        </w:rPr>
        <w:t xml:space="preserve"> </w:t>
      </w:r>
      <w:r>
        <w:rPr>
          <w:sz w:val="28"/>
        </w:rPr>
        <w:t>original</w:t>
      </w:r>
      <w:r>
        <w:rPr>
          <w:spacing w:val="-5"/>
          <w:sz w:val="28"/>
        </w:rPr>
        <w:t xml:space="preserve"> </w:t>
      </w:r>
      <w:r>
        <w:rPr>
          <w:sz w:val="28"/>
        </w:rPr>
        <w:t>perfect</w:t>
      </w:r>
      <w:r>
        <w:rPr>
          <w:spacing w:val="-5"/>
          <w:sz w:val="28"/>
        </w:rPr>
        <w:t xml:space="preserve"> </w:t>
      </w:r>
      <w:r>
        <w:rPr>
          <w:sz w:val="28"/>
        </w:rPr>
        <w:t>sea</w:t>
      </w:r>
      <w:r>
        <w:rPr>
          <w:spacing w:val="-5"/>
          <w:sz w:val="28"/>
        </w:rPr>
        <w:t xml:space="preserve"> </w:t>
      </w:r>
      <w:r>
        <w:rPr>
          <w:sz w:val="28"/>
        </w:rPr>
        <w:t>waybills</w:t>
      </w:r>
      <w:r>
        <w:rPr>
          <w:spacing w:val="-5"/>
          <w:sz w:val="28"/>
        </w:rPr>
        <w:t xml:space="preserve"> </w:t>
      </w:r>
      <w:r>
        <w:rPr>
          <w:sz w:val="28"/>
        </w:rPr>
        <w:t>stamped</w:t>
      </w:r>
      <w:r>
        <w:rPr>
          <w:spacing w:val="-5"/>
          <w:sz w:val="28"/>
        </w:rPr>
        <w:t xml:space="preserve"> </w:t>
      </w:r>
      <w:r>
        <w:rPr>
          <w:sz w:val="28"/>
        </w:rPr>
        <w:t>“Freight</w:t>
      </w:r>
      <w:r>
        <w:rPr>
          <w:spacing w:val="-4"/>
          <w:sz w:val="28"/>
        </w:rPr>
        <w:t xml:space="preserve"> </w:t>
      </w:r>
      <w:r>
        <w:rPr>
          <w:spacing w:val="-2"/>
          <w:sz w:val="28"/>
        </w:rPr>
        <w:t>prepaid”</w:t>
      </w:r>
    </w:p>
    <w:p w:rsidR="00C56328" w:rsidRDefault="00271611">
      <w:pPr>
        <w:pStyle w:val="ListParagraph"/>
        <w:numPr>
          <w:ilvl w:val="0"/>
          <w:numId w:val="6"/>
        </w:numPr>
        <w:tabs>
          <w:tab w:val="left" w:pos="1198"/>
        </w:tabs>
        <w:spacing w:before="0" w:line="342" w:lineRule="exact"/>
        <w:jc w:val="left"/>
        <w:rPr>
          <w:sz w:val="28"/>
        </w:rPr>
      </w:pPr>
      <w:r>
        <w:rPr>
          <w:sz w:val="28"/>
        </w:rPr>
        <w:t>Commercial</w:t>
      </w:r>
      <w:r>
        <w:rPr>
          <w:spacing w:val="-4"/>
          <w:sz w:val="28"/>
        </w:rPr>
        <w:t xml:space="preserve"> </w:t>
      </w:r>
      <w:r>
        <w:rPr>
          <w:sz w:val="28"/>
        </w:rPr>
        <w:t>invoice:</w:t>
      </w:r>
      <w:r>
        <w:rPr>
          <w:spacing w:val="-7"/>
          <w:sz w:val="28"/>
        </w:rPr>
        <w:t xml:space="preserve"> </w:t>
      </w:r>
      <w:r>
        <w:rPr>
          <w:sz w:val="28"/>
        </w:rPr>
        <w:t>03</w:t>
      </w:r>
      <w:r>
        <w:rPr>
          <w:spacing w:val="-6"/>
          <w:sz w:val="28"/>
        </w:rPr>
        <w:t xml:space="preserve"> </w:t>
      </w:r>
      <w:r>
        <w:rPr>
          <w:spacing w:val="-2"/>
          <w:sz w:val="28"/>
        </w:rPr>
        <w:t>originals</w:t>
      </w:r>
    </w:p>
    <w:p w:rsidR="00C56328" w:rsidRDefault="00271611">
      <w:pPr>
        <w:pStyle w:val="ListParagraph"/>
        <w:numPr>
          <w:ilvl w:val="0"/>
          <w:numId w:val="6"/>
        </w:numPr>
        <w:tabs>
          <w:tab w:val="left" w:pos="1198"/>
        </w:tabs>
        <w:spacing w:before="0" w:line="342" w:lineRule="exact"/>
        <w:jc w:val="left"/>
        <w:rPr>
          <w:sz w:val="28"/>
        </w:rPr>
      </w:pPr>
      <w:r>
        <w:rPr>
          <w:sz w:val="28"/>
        </w:rPr>
        <w:t>Detailed</w:t>
      </w:r>
      <w:r>
        <w:rPr>
          <w:spacing w:val="-4"/>
          <w:sz w:val="28"/>
        </w:rPr>
        <w:t xml:space="preserve"> </w:t>
      </w:r>
      <w:r>
        <w:rPr>
          <w:sz w:val="28"/>
        </w:rPr>
        <w:t>packing</w:t>
      </w:r>
      <w:r>
        <w:rPr>
          <w:spacing w:val="-7"/>
          <w:sz w:val="28"/>
        </w:rPr>
        <w:t xml:space="preserve"> </w:t>
      </w:r>
      <w:r>
        <w:rPr>
          <w:sz w:val="28"/>
        </w:rPr>
        <w:t>list:</w:t>
      </w:r>
      <w:r>
        <w:rPr>
          <w:spacing w:val="-5"/>
          <w:sz w:val="28"/>
        </w:rPr>
        <w:t xml:space="preserve"> </w:t>
      </w:r>
      <w:r>
        <w:rPr>
          <w:sz w:val="28"/>
        </w:rPr>
        <w:t>03</w:t>
      </w:r>
      <w:r>
        <w:rPr>
          <w:spacing w:val="-5"/>
          <w:sz w:val="28"/>
        </w:rPr>
        <w:t xml:space="preserve"> </w:t>
      </w:r>
      <w:r>
        <w:rPr>
          <w:spacing w:val="-2"/>
          <w:sz w:val="28"/>
        </w:rPr>
        <w:t>originals</w:t>
      </w:r>
    </w:p>
    <w:p w:rsidR="00C56328" w:rsidRDefault="00271611">
      <w:pPr>
        <w:pStyle w:val="ListParagraph"/>
        <w:numPr>
          <w:ilvl w:val="0"/>
          <w:numId w:val="6"/>
        </w:numPr>
        <w:tabs>
          <w:tab w:val="left" w:pos="1198"/>
        </w:tabs>
        <w:spacing w:before="0"/>
        <w:ind w:right="842"/>
        <w:jc w:val="left"/>
        <w:rPr>
          <w:sz w:val="28"/>
        </w:rPr>
      </w:pPr>
      <w:r>
        <w:rPr>
          <w:sz w:val="28"/>
        </w:rPr>
        <w:t>Certificate of quality and quantity issued by the manufacturer: 02 originals</w:t>
      </w:r>
      <w:r>
        <w:rPr>
          <w:spacing w:val="40"/>
          <w:sz w:val="28"/>
        </w:rPr>
        <w:t xml:space="preserve"> </w:t>
      </w:r>
      <w:r>
        <w:rPr>
          <w:sz w:val="28"/>
        </w:rPr>
        <w:t>&amp; 01 copy</w:t>
      </w:r>
    </w:p>
    <w:p w:rsidR="00C56328" w:rsidRDefault="00271611">
      <w:pPr>
        <w:pStyle w:val="ListParagraph"/>
        <w:numPr>
          <w:ilvl w:val="0"/>
          <w:numId w:val="6"/>
        </w:numPr>
        <w:tabs>
          <w:tab w:val="left" w:pos="1198"/>
        </w:tabs>
        <w:spacing w:before="0" w:line="342" w:lineRule="exact"/>
        <w:jc w:val="left"/>
        <w:rPr>
          <w:sz w:val="28"/>
        </w:rPr>
      </w:pPr>
      <w:r>
        <w:rPr>
          <w:sz w:val="28"/>
        </w:rPr>
        <w:t>Certificate</w:t>
      </w:r>
      <w:r>
        <w:rPr>
          <w:spacing w:val="-5"/>
          <w:sz w:val="28"/>
        </w:rPr>
        <w:t xml:space="preserve"> </w:t>
      </w:r>
      <w:r>
        <w:rPr>
          <w:sz w:val="28"/>
        </w:rPr>
        <w:t>of</w:t>
      </w:r>
      <w:r>
        <w:rPr>
          <w:spacing w:val="-5"/>
          <w:sz w:val="28"/>
        </w:rPr>
        <w:t xml:space="preserve"> </w:t>
      </w:r>
      <w:r>
        <w:rPr>
          <w:sz w:val="28"/>
        </w:rPr>
        <w:t>origin</w:t>
      </w:r>
      <w:r>
        <w:rPr>
          <w:spacing w:val="-5"/>
          <w:sz w:val="28"/>
        </w:rPr>
        <w:t xml:space="preserve"> </w:t>
      </w:r>
      <w:r>
        <w:rPr>
          <w:sz w:val="28"/>
        </w:rPr>
        <w:t>issued</w:t>
      </w:r>
      <w:r>
        <w:rPr>
          <w:spacing w:val="-1"/>
          <w:sz w:val="28"/>
        </w:rPr>
        <w:t xml:space="preserve"> </w:t>
      </w:r>
      <w:r>
        <w:rPr>
          <w:sz w:val="28"/>
        </w:rPr>
        <w:t>by</w:t>
      </w:r>
      <w:r>
        <w:rPr>
          <w:spacing w:val="-5"/>
          <w:sz w:val="28"/>
        </w:rPr>
        <w:t xml:space="preserve"> </w:t>
      </w:r>
      <w:r>
        <w:rPr>
          <w:sz w:val="28"/>
        </w:rPr>
        <w:t>the</w:t>
      </w:r>
      <w:r>
        <w:rPr>
          <w:spacing w:val="-2"/>
          <w:sz w:val="28"/>
        </w:rPr>
        <w:t xml:space="preserve"> </w:t>
      </w:r>
      <w:r>
        <w:rPr>
          <w:sz w:val="28"/>
        </w:rPr>
        <w:t>Ministry</w:t>
      </w:r>
      <w:r>
        <w:rPr>
          <w:spacing w:val="-7"/>
          <w:sz w:val="28"/>
        </w:rPr>
        <w:t xml:space="preserve"> </w:t>
      </w:r>
      <w:r>
        <w:rPr>
          <w:sz w:val="28"/>
        </w:rPr>
        <w:t>of</w:t>
      </w:r>
      <w:r>
        <w:rPr>
          <w:spacing w:val="-2"/>
          <w:sz w:val="28"/>
        </w:rPr>
        <w:t xml:space="preserve"> </w:t>
      </w:r>
      <w:r>
        <w:rPr>
          <w:sz w:val="28"/>
        </w:rPr>
        <w:t>Trade:</w:t>
      </w:r>
      <w:r>
        <w:rPr>
          <w:spacing w:val="-5"/>
          <w:sz w:val="28"/>
        </w:rPr>
        <w:t xml:space="preserve"> </w:t>
      </w:r>
      <w:r>
        <w:rPr>
          <w:sz w:val="28"/>
        </w:rPr>
        <w:t>01</w:t>
      </w:r>
      <w:r>
        <w:rPr>
          <w:spacing w:val="-5"/>
          <w:sz w:val="28"/>
        </w:rPr>
        <w:t xml:space="preserve"> </w:t>
      </w:r>
      <w:r>
        <w:rPr>
          <w:sz w:val="28"/>
        </w:rPr>
        <w:t>original</w:t>
      </w:r>
      <w:r>
        <w:rPr>
          <w:spacing w:val="-3"/>
          <w:sz w:val="28"/>
        </w:rPr>
        <w:t xml:space="preserve"> </w:t>
      </w:r>
      <w:r>
        <w:rPr>
          <w:sz w:val="28"/>
        </w:rPr>
        <w:t>&amp;</w:t>
      </w:r>
      <w:r>
        <w:rPr>
          <w:spacing w:val="-3"/>
          <w:sz w:val="28"/>
        </w:rPr>
        <w:t xml:space="preserve"> </w:t>
      </w:r>
      <w:r>
        <w:rPr>
          <w:sz w:val="28"/>
        </w:rPr>
        <w:t>02</w:t>
      </w:r>
      <w:r>
        <w:rPr>
          <w:spacing w:val="-1"/>
          <w:sz w:val="28"/>
        </w:rPr>
        <w:t xml:space="preserve"> </w:t>
      </w:r>
      <w:r>
        <w:rPr>
          <w:spacing w:val="-2"/>
          <w:sz w:val="28"/>
        </w:rPr>
        <w:t>copies</w:t>
      </w:r>
    </w:p>
    <w:p w:rsidR="00C56328" w:rsidRDefault="00271611">
      <w:pPr>
        <w:pStyle w:val="ListParagraph"/>
        <w:numPr>
          <w:ilvl w:val="0"/>
          <w:numId w:val="6"/>
        </w:numPr>
        <w:tabs>
          <w:tab w:val="left" w:pos="1198"/>
        </w:tabs>
        <w:spacing w:before="0"/>
        <w:ind w:right="842"/>
        <w:jc w:val="left"/>
        <w:rPr>
          <w:sz w:val="28"/>
        </w:rPr>
      </w:pPr>
      <w:r>
        <w:rPr>
          <w:sz w:val="28"/>
        </w:rPr>
        <w:t>Insurance</w:t>
      </w:r>
      <w:r>
        <w:rPr>
          <w:spacing w:val="40"/>
          <w:sz w:val="28"/>
        </w:rPr>
        <w:t xml:space="preserve"> </w:t>
      </w:r>
      <w:r>
        <w:rPr>
          <w:sz w:val="28"/>
        </w:rPr>
        <w:t>certificate</w:t>
      </w:r>
      <w:r>
        <w:rPr>
          <w:spacing w:val="40"/>
          <w:sz w:val="28"/>
        </w:rPr>
        <w:t xml:space="preserve"> </w:t>
      </w:r>
      <w:r>
        <w:rPr>
          <w:sz w:val="28"/>
        </w:rPr>
        <w:t>to</w:t>
      </w:r>
      <w:r>
        <w:rPr>
          <w:spacing w:val="40"/>
          <w:sz w:val="28"/>
        </w:rPr>
        <w:t xml:space="preserve"> </w:t>
      </w:r>
      <w:r>
        <w:rPr>
          <w:sz w:val="28"/>
        </w:rPr>
        <w:t>buy</w:t>
      </w:r>
      <w:r>
        <w:rPr>
          <w:spacing w:val="36"/>
          <w:sz w:val="28"/>
        </w:rPr>
        <w:t xml:space="preserve"> </w:t>
      </w:r>
      <w:r>
        <w:rPr>
          <w:sz w:val="28"/>
        </w:rPr>
        <w:t>110%</w:t>
      </w:r>
      <w:r>
        <w:rPr>
          <w:spacing w:val="39"/>
          <w:sz w:val="28"/>
        </w:rPr>
        <w:t xml:space="preserve"> </w:t>
      </w:r>
      <w:r>
        <w:rPr>
          <w:sz w:val="28"/>
        </w:rPr>
        <w:t>for</w:t>
      </w:r>
      <w:r>
        <w:rPr>
          <w:spacing w:val="40"/>
          <w:sz w:val="28"/>
        </w:rPr>
        <w:t xml:space="preserve"> </w:t>
      </w:r>
      <w:r>
        <w:rPr>
          <w:sz w:val="28"/>
        </w:rPr>
        <w:t>all</w:t>
      </w:r>
      <w:r>
        <w:rPr>
          <w:spacing w:val="39"/>
          <w:sz w:val="28"/>
        </w:rPr>
        <w:t xml:space="preserve"> </w:t>
      </w:r>
      <w:r>
        <w:rPr>
          <w:sz w:val="28"/>
        </w:rPr>
        <w:t>risks</w:t>
      </w:r>
      <w:r>
        <w:rPr>
          <w:spacing w:val="40"/>
          <w:sz w:val="28"/>
        </w:rPr>
        <w:t xml:space="preserve"> </w:t>
      </w:r>
      <w:r>
        <w:rPr>
          <w:sz w:val="28"/>
        </w:rPr>
        <w:t>&amp;</w:t>
      </w:r>
      <w:r>
        <w:rPr>
          <w:spacing w:val="40"/>
          <w:sz w:val="28"/>
        </w:rPr>
        <w:t xml:space="preserve"> </w:t>
      </w:r>
      <w:r>
        <w:rPr>
          <w:sz w:val="28"/>
        </w:rPr>
        <w:t>wars:</w:t>
      </w:r>
      <w:r>
        <w:rPr>
          <w:spacing w:val="40"/>
          <w:sz w:val="28"/>
        </w:rPr>
        <w:t xml:space="preserve"> </w:t>
      </w:r>
      <w:r>
        <w:rPr>
          <w:sz w:val="28"/>
        </w:rPr>
        <w:t>01</w:t>
      </w:r>
      <w:r>
        <w:rPr>
          <w:spacing w:val="40"/>
          <w:sz w:val="28"/>
        </w:rPr>
        <w:t xml:space="preserve"> </w:t>
      </w:r>
      <w:r>
        <w:rPr>
          <w:sz w:val="28"/>
        </w:rPr>
        <w:t>original</w:t>
      </w:r>
      <w:r>
        <w:rPr>
          <w:spacing w:val="40"/>
          <w:sz w:val="28"/>
        </w:rPr>
        <w:t xml:space="preserve"> </w:t>
      </w:r>
      <w:r>
        <w:rPr>
          <w:sz w:val="28"/>
        </w:rPr>
        <w:t>and</w:t>
      </w:r>
      <w:r>
        <w:rPr>
          <w:spacing w:val="36"/>
          <w:sz w:val="28"/>
        </w:rPr>
        <w:t xml:space="preserve"> </w:t>
      </w:r>
      <w:r>
        <w:rPr>
          <w:sz w:val="28"/>
        </w:rPr>
        <w:t>1 copy and paid in Ho Chi Minh City</w:t>
      </w:r>
    </w:p>
    <w:p w:rsidR="00C56328" w:rsidRDefault="00271611">
      <w:pPr>
        <w:pStyle w:val="ListParagraph"/>
        <w:numPr>
          <w:ilvl w:val="0"/>
          <w:numId w:val="6"/>
        </w:numPr>
        <w:tabs>
          <w:tab w:val="left" w:pos="1198"/>
        </w:tabs>
        <w:spacing w:before="0"/>
        <w:ind w:right="840"/>
        <w:jc w:val="left"/>
        <w:rPr>
          <w:sz w:val="28"/>
        </w:rPr>
      </w:pPr>
      <w:r>
        <w:rPr>
          <w:sz w:val="28"/>
        </w:rPr>
        <w:t>Within 10 working days after the ship's departure date, Party B will send to Party A's address by email the following set of delivery documents:</w:t>
      </w:r>
    </w:p>
    <w:p w:rsidR="00C56328" w:rsidRDefault="00271611">
      <w:pPr>
        <w:pStyle w:val="BodyText"/>
        <w:spacing w:line="334" w:lineRule="exact"/>
        <w:ind w:left="1558"/>
      </w:pPr>
      <w:r>
        <w:rPr>
          <w:rFonts w:ascii="Courier New"/>
        </w:rPr>
        <w:t>+</w:t>
      </w:r>
      <w:r>
        <w:rPr>
          <w:rFonts w:ascii="Courier New"/>
          <w:spacing w:val="17"/>
        </w:rPr>
        <w:t xml:space="preserve"> </w:t>
      </w:r>
      <w:r>
        <w:t>Commercial</w:t>
      </w:r>
      <w:r>
        <w:rPr>
          <w:spacing w:val="-1"/>
        </w:rPr>
        <w:t xml:space="preserve"> </w:t>
      </w:r>
      <w:r>
        <w:t>invoice:</w:t>
      </w:r>
      <w:r>
        <w:rPr>
          <w:spacing w:val="-5"/>
        </w:rPr>
        <w:t xml:space="preserve"> </w:t>
      </w:r>
      <w:r>
        <w:t>01</w:t>
      </w:r>
      <w:r>
        <w:rPr>
          <w:spacing w:val="-1"/>
        </w:rPr>
        <w:t xml:space="preserve"> </w:t>
      </w:r>
      <w:r>
        <w:rPr>
          <w:spacing w:val="-4"/>
        </w:rPr>
        <w:t>copy</w:t>
      </w:r>
    </w:p>
    <w:p w:rsidR="00C56328" w:rsidRDefault="00271611">
      <w:pPr>
        <w:pStyle w:val="BodyText"/>
        <w:spacing w:line="322" w:lineRule="exact"/>
        <w:ind w:left="1558"/>
      </w:pPr>
      <w:r>
        <w:rPr>
          <w:rFonts w:ascii="Courier New"/>
        </w:rPr>
        <w:t>+</w:t>
      </w:r>
      <w:r>
        <w:rPr>
          <w:rFonts w:ascii="Courier New"/>
          <w:spacing w:val="18"/>
        </w:rPr>
        <w:t xml:space="preserve"> </w:t>
      </w:r>
      <w:r>
        <w:t>perfect</w:t>
      </w:r>
      <w:r>
        <w:rPr>
          <w:spacing w:val="-5"/>
        </w:rPr>
        <w:t xml:space="preserve"> </w:t>
      </w:r>
      <w:r>
        <w:t>sea</w:t>
      </w:r>
      <w:r>
        <w:rPr>
          <w:spacing w:val="-2"/>
        </w:rPr>
        <w:t xml:space="preserve"> </w:t>
      </w:r>
      <w:r>
        <w:t>waybill:</w:t>
      </w:r>
      <w:r>
        <w:rPr>
          <w:spacing w:val="-5"/>
        </w:rPr>
        <w:t xml:space="preserve"> </w:t>
      </w:r>
      <w:r>
        <w:t xml:space="preserve">01 </w:t>
      </w:r>
      <w:r>
        <w:rPr>
          <w:spacing w:val="-4"/>
        </w:rPr>
        <w:t>copy</w:t>
      </w:r>
    </w:p>
    <w:p w:rsidR="00C56328" w:rsidRDefault="00271611">
      <w:pPr>
        <w:pStyle w:val="BodyText"/>
        <w:spacing w:line="322" w:lineRule="exact"/>
        <w:ind w:left="1558"/>
      </w:pPr>
      <w:r>
        <w:rPr>
          <w:rFonts w:ascii="Courier New"/>
        </w:rPr>
        <w:t>+</w:t>
      </w:r>
      <w:r>
        <w:rPr>
          <w:rFonts w:ascii="Courier New"/>
          <w:spacing w:val="15"/>
        </w:rPr>
        <w:t xml:space="preserve"> </w:t>
      </w:r>
      <w:r>
        <w:t>Detailed</w:t>
      </w:r>
      <w:r>
        <w:rPr>
          <w:spacing w:val="-1"/>
        </w:rPr>
        <w:t xml:space="preserve"> </w:t>
      </w:r>
      <w:r>
        <w:t>Packing</w:t>
      </w:r>
      <w:r>
        <w:rPr>
          <w:spacing w:val="-2"/>
        </w:rPr>
        <w:t xml:space="preserve"> </w:t>
      </w:r>
      <w:r>
        <w:t>list:</w:t>
      </w:r>
      <w:r>
        <w:rPr>
          <w:spacing w:val="-4"/>
        </w:rPr>
        <w:t xml:space="preserve"> </w:t>
      </w:r>
      <w:r>
        <w:t>01</w:t>
      </w:r>
      <w:r>
        <w:rPr>
          <w:spacing w:val="-1"/>
        </w:rPr>
        <w:t xml:space="preserve"> </w:t>
      </w:r>
      <w:r>
        <w:rPr>
          <w:spacing w:val="-4"/>
        </w:rPr>
        <w:t>copy</w:t>
      </w:r>
    </w:p>
    <w:p w:rsidR="00C56328" w:rsidRDefault="00271611">
      <w:pPr>
        <w:pStyle w:val="BodyText"/>
        <w:spacing w:line="322" w:lineRule="exact"/>
        <w:ind w:left="1558"/>
      </w:pPr>
      <w:r>
        <w:rPr>
          <w:rFonts w:ascii="Courier New"/>
        </w:rPr>
        <w:t>+</w:t>
      </w:r>
      <w:r>
        <w:rPr>
          <w:rFonts w:ascii="Courier New"/>
          <w:spacing w:val="15"/>
        </w:rPr>
        <w:t xml:space="preserve"> </w:t>
      </w:r>
      <w:r>
        <w:t>Certificate</w:t>
      </w:r>
      <w:r>
        <w:rPr>
          <w:spacing w:val="-3"/>
        </w:rPr>
        <w:t xml:space="preserve"> </w:t>
      </w:r>
      <w:r>
        <w:t>of</w:t>
      </w:r>
      <w:r>
        <w:rPr>
          <w:spacing w:val="-6"/>
        </w:rPr>
        <w:t xml:space="preserve"> </w:t>
      </w:r>
      <w:r>
        <w:t>quality</w:t>
      </w:r>
      <w:r>
        <w:rPr>
          <w:spacing w:val="-7"/>
        </w:rPr>
        <w:t xml:space="preserve"> </w:t>
      </w:r>
      <w:r>
        <w:t>and</w:t>
      </w:r>
      <w:r>
        <w:rPr>
          <w:spacing w:val="-2"/>
        </w:rPr>
        <w:t xml:space="preserve"> </w:t>
      </w:r>
      <w:r>
        <w:t>quantity:</w:t>
      </w:r>
      <w:r>
        <w:rPr>
          <w:spacing w:val="-2"/>
        </w:rPr>
        <w:t xml:space="preserve"> </w:t>
      </w:r>
      <w:r>
        <w:t>01</w:t>
      </w:r>
      <w:r>
        <w:rPr>
          <w:spacing w:val="-1"/>
        </w:rPr>
        <w:t xml:space="preserve"> </w:t>
      </w:r>
      <w:r>
        <w:rPr>
          <w:spacing w:val="-4"/>
        </w:rPr>
        <w:t>copy</w:t>
      </w:r>
    </w:p>
    <w:p w:rsidR="00C56328" w:rsidRDefault="00271611">
      <w:pPr>
        <w:pStyle w:val="BodyText"/>
        <w:spacing w:line="323" w:lineRule="exact"/>
        <w:ind w:left="1558"/>
      </w:pPr>
      <w:r>
        <w:rPr>
          <w:rFonts w:ascii="Courier New"/>
        </w:rPr>
        <w:t>+</w:t>
      </w:r>
      <w:r>
        <w:rPr>
          <w:rFonts w:ascii="Courier New"/>
          <w:spacing w:val="14"/>
        </w:rPr>
        <w:t xml:space="preserve"> </w:t>
      </w:r>
      <w:r>
        <w:t>Insurance</w:t>
      </w:r>
      <w:r>
        <w:rPr>
          <w:spacing w:val="-4"/>
        </w:rPr>
        <w:t xml:space="preserve"> </w:t>
      </w:r>
      <w:r>
        <w:t>certificate:</w:t>
      </w:r>
      <w:r>
        <w:rPr>
          <w:spacing w:val="-2"/>
        </w:rPr>
        <w:t xml:space="preserve"> </w:t>
      </w:r>
      <w:r>
        <w:t>01</w:t>
      </w:r>
      <w:r>
        <w:rPr>
          <w:spacing w:val="-2"/>
        </w:rPr>
        <w:t xml:space="preserve"> </w:t>
      </w:r>
      <w:r>
        <w:rPr>
          <w:spacing w:val="-4"/>
        </w:rPr>
        <w:t>copy</w:t>
      </w:r>
    </w:p>
    <w:p w:rsidR="00C56328" w:rsidRDefault="00271611">
      <w:pPr>
        <w:pStyle w:val="BodyText"/>
        <w:spacing w:line="322" w:lineRule="exact"/>
        <w:ind w:left="1558"/>
      </w:pPr>
      <w:r>
        <w:rPr>
          <w:rFonts w:ascii="Courier New"/>
        </w:rPr>
        <w:t>+</w:t>
      </w:r>
      <w:r>
        <w:rPr>
          <w:rFonts w:ascii="Courier New"/>
          <w:spacing w:val="17"/>
        </w:rPr>
        <w:t xml:space="preserve"> </w:t>
      </w:r>
      <w:r>
        <w:t>Certificate</w:t>
      </w:r>
      <w:r>
        <w:rPr>
          <w:spacing w:val="-2"/>
        </w:rPr>
        <w:t xml:space="preserve"> </w:t>
      </w:r>
      <w:r>
        <w:t>of</w:t>
      </w:r>
      <w:r>
        <w:rPr>
          <w:spacing w:val="-5"/>
        </w:rPr>
        <w:t xml:space="preserve"> </w:t>
      </w:r>
      <w:r>
        <w:t>origin:</w:t>
      </w:r>
      <w:r>
        <w:rPr>
          <w:spacing w:val="-5"/>
        </w:rPr>
        <w:t xml:space="preserve"> </w:t>
      </w:r>
      <w:r>
        <w:t xml:space="preserve">01 </w:t>
      </w:r>
      <w:r>
        <w:rPr>
          <w:spacing w:val="-4"/>
        </w:rPr>
        <w:t>copy</w:t>
      </w:r>
    </w:p>
    <w:p w:rsidR="00C56328" w:rsidRDefault="00271611">
      <w:pPr>
        <w:pStyle w:val="ListParagraph"/>
        <w:numPr>
          <w:ilvl w:val="1"/>
          <w:numId w:val="7"/>
        </w:numPr>
        <w:tabs>
          <w:tab w:val="left" w:pos="916"/>
        </w:tabs>
        <w:spacing w:before="0" w:line="309" w:lineRule="exact"/>
        <w:ind w:left="916" w:hanging="421"/>
        <w:rPr>
          <w:sz w:val="28"/>
        </w:rPr>
      </w:pPr>
      <w:r>
        <w:rPr>
          <w:sz w:val="28"/>
        </w:rPr>
        <w:t>The</w:t>
      </w:r>
      <w:r>
        <w:rPr>
          <w:spacing w:val="-3"/>
          <w:sz w:val="28"/>
        </w:rPr>
        <w:t xml:space="preserve"> </w:t>
      </w:r>
      <w:r>
        <w:rPr>
          <w:sz w:val="28"/>
        </w:rPr>
        <w:t>cost</w:t>
      </w:r>
      <w:r>
        <w:rPr>
          <w:spacing w:val="-6"/>
          <w:sz w:val="28"/>
        </w:rPr>
        <w:t xml:space="preserve"> </w:t>
      </w:r>
      <w:r>
        <w:rPr>
          <w:sz w:val="28"/>
        </w:rPr>
        <w:t>of</w:t>
      </w:r>
      <w:r>
        <w:rPr>
          <w:spacing w:val="-5"/>
          <w:sz w:val="28"/>
        </w:rPr>
        <w:t xml:space="preserve"> </w:t>
      </w:r>
      <w:r>
        <w:rPr>
          <w:sz w:val="28"/>
        </w:rPr>
        <w:t>sending</w:t>
      </w:r>
      <w:r>
        <w:rPr>
          <w:spacing w:val="-6"/>
          <w:sz w:val="28"/>
        </w:rPr>
        <w:t xml:space="preserve"> </w:t>
      </w:r>
      <w:r>
        <w:rPr>
          <w:sz w:val="28"/>
        </w:rPr>
        <w:t>documents</w:t>
      </w:r>
      <w:r>
        <w:rPr>
          <w:spacing w:val="-1"/>
          <w:sz w:val="28"/>
        </w:rPr>
        <w:t xml:space="preserve"> </w:t>
      </w:r>
      <w:r>
        <w:rPr>
          <w:sz w:val="28"/>
        </w:rPr>
        <w:t>is</w:t>
      </w:r>
      <w:r>
        <w:rPr>
          <w:spacing w:val="-2"/>
          <w:sz w:val="28"/>
        </w:rPr>
        <w:t xml:space="preserve"> </w:t>
      </w:r>
      <w:r>
        <w:rPr>
          <w:sz w:val="28"/>
        </w:rPr>
        <w:t>borne</w:t>
      </w:r>
      <w:r>
        <w:rPr>
          <w:spacing w:val="-2"/>
          <w:sz w:val="28"/>
        </w:rPr>
        <w:t xml:space="preserve"> </w:t>
      </w:r>
      <w:r>
        <w:rPr>
          <w:sz w:val="28"/>
        </w:rPr>
        <w:t>by</w:t>
      </w:r>
      <w:r>
        <w:rPr>
          <w:spacing w:val="-6"/>
          <w:sz w:val="28"/>
        </w:rPr>
        <w:t xml:space="preserve"> </w:t>
      </w:r>
      <w:r>
        <w:rPr>
          <w:sz w:val="28"/>
        </w:rPr>
        <w:t>the</w:t>
      </w:r>
      <w:r>
        <w:rPr>
          <w:spacing w:val="-2"/>
          <w:sz w:val="28"/>
        </w:rPr>
        <w:t xml:space="preserve"> seller.</w:t>
      </w:r>
    </w:p>
    <w:p w:rsidR="00C56328" w:rsidRDefault="00271611">
      <w:pPr>
        <w:pStyle w:val="ListParagraph"/>
        <w:numPr>
          <w:ilvl w:val="1"/>
          <w:numId w:val="7"/>
        </w:numPr>
        <w:tabs>
          <w:tab w:val="left" w:pos="899"/>
        </w:tabs>
        <w:spacing w:before="183"/>
        <w:ind w:left="899" w:hanging="421"/>
        <w:rPr>
          <w:sz w:val="28"/>
        </w:rPr>
      </w:pPr>
      <w:r>
        <w:rPr>
          <w:spacing w:val="-2"/>
          <w:sz w:val="28"/>
        </w:rPr>
        <w:t>Packing</w:t>
      </w:r>
    </w:p>
    <w:p w:rsidR="00C56328" w:rsidRDefault="00271611">
      <w:pPr>
        <w:pStyle w:val="ListParagraph"/>
        <w:numPr>
          <w:ilvl w:val="2"/>
          <w:numId w:val="7"/>
        </w:numPr>
        <w:tabs>
          <w:tab w:val="left" w:pos="640"/>
        </w:tabs>
        <w:spacing w:before="186" w:line="259" w:lineRule="auto"/>
        <w:ind w:left="478" w:right="961" w:firstLine="0"/>
        <w:jc w:val="left"/>
        <w:rPr>
          <w:sz w:val="28"/>
        </w:rPr>
      </w:pPr>
      <w:r>
        <w:rPr>
          <w:sz w:val="28"/>
        </w:rPr>
        <w:t>Equipment is packed according to export standards. Packing must ensure the safety</w:t>
      </w:r>
      <w:r>
        <w:rPr>
          <w:spacing w:val="-6"/>
          <w:sz w:val="28"/>
        </w:rPr>
        <w:t xml:space="preserve"> </w:t>
      </w:r>
      <w:r>
        <w:rPr>
          <w:sz w:val="28"/>
        </w:rPr>
        <w:t>of</w:t>
      </w:r>
      <w:r>
        <w:rPr>
          <w:spacing w:val="-2"/>
          <w:sz w:val="28"/>
        </w:rPr>
        <w:t xml:space="preserve"> </w:t>
      </w:r>
      <w:r>
        <w:rPr>
          <w:sz w:val="28"/>
        </w:rPr>
        <w:t>sea</w:t>
      </w:r>
      <w:r>
        <w:rPr>
          <w:spacing w:val="-2"/>
          <w:sz w:val="28"/>
        </w:rPr>
        <w:t xml:space="preserve"> </w:t>
      </w:r>
      <w:r>
        <w:rPr>
          <w:sz w:val="28"/>
        </w:rPr>
        <w:t>transportation,</w:t>
      </w:r>
      <w:r>
        <w:rPr>
          <w:spacing w:val="-6"/>
          <w:sz w:val="28"/>
        </w:rPr>
        <w:t xml:space="preserve"> </w:t>
      </w:r>
      <w:r>
        <w:rPr>
          <w:sz w:val="28"/>
        </w:rPr>
        <w:t>suitable</w:t>
      </w:r>
      <w:r>
        <w:rPr>
          <w:spacing w:val="-2"/>
          <w:sz w:val="28"/>
        </w:rPr>
        <w:t xml:space="preserve"> </w:t>
      </w:r>
      <w:r>
        <w:rPr>
          <w:sz w:val="28"/>
        </w:rPr>
        <w:t>for</w:t>
      </w:r>
      <w:r>
        <w:rPr>
          <w:spacing w:val="-2"/>
          <w:sz w:val="28"/>
        </w:rPr>
        <w:t xml:space="preserve"> </w:t>
      </w:r>
      <w:r>
        <w:rPr>
          <w:sz w:val="28"/>
        </w:rPr>
        <w:t>the</w:t>
      </w:r>
      <w:r>
        <w:rPr>
          <w:spacing w:val="-2"/>
          <w:sz w:val="28"/>
        </w:rPr>
        <w:t xml:space="preserve"> </w:t>
      </w:r>
      <w:r>
        <w:rPr>
          <w:sz w:val="28"/>
        </w:rPr>
        <w:t>type</w:t>
      </w:r>
      <w:r>
        <w:rPr>
          <w:spacing w:val="-2"/>
          <w:sz w:val="28"/>
        </w:rPr>
        <w:t xml:space="preserve"> </w:t>
      </w:r>
      <w:r>
        <w:rPr>
          <w:sz w:val="28"/>
        </w:rPr>
        <w:t>of</w:t>
      </w:r>
      <w:r>
        <w:rPr>
          <w:spacing w:val="-2"/>
          <w:sz w:val="28"/>
        </w:rPr>
        <w:t xml:space="preserve"> </w:t>
      </w:r>
      <w:r>
        <w:rPr>
          <w:sz w:val="28"/>
        </w:rPr>
        <w:t>equipment</w:t>
      </w:r>
      <w:r>
        <w:rPr>
          <w:spacing w:val="-5"/>
          <w:sz w:val="28"/>
        </w:rPr>
        <w:t xml:space="preserve"> </w:t>
      </w:r>
      <w:r>
        <w:rPr>
          <w:sz w:val="28"/>
        </w:rPr>
        <w:t>to</w:t>
      </w:r>
      <w:r>
        <w:rPr>
          <w:spacing w:val="-1"/>
          <w:sz w:val="28"/>
        </w:rPr>
        <w:t xml:space="preserve"> </w:t>
      </w:r>
      <w:r>
        <w:rPr>
          <w:sz w:val="28"/>
        </w:rPr>
        <w:t>be</w:t>
      </w:r>
      <w:r>
        <w:rPr>
          <w:spacing w:val="-5"/>
          <w:sz w:val="28"/>
        </w:rPr>
        <w:t xml:space="preserve"> </w:t>
      </w:r>
      <w:r>
        <w:rPr>
          <w:sz w:val="28"/>
        </w:rPr>
        <w:t>delivered,</w:t>
      </w:r>
      <w:r>
        <w:rPr>
          <w:spacing w:val="-3"/>
          <w:sz w:val="28"/>
        </w:rPr>
        <w:t xml:space="preserve"> </w:t>
      </w:r>
      <w:r>
        <w:rPr>
          <w:sz w:val="28"/>
        </w:rPr>
        <w:t>and must be packed in a container depending on the actual situation.</w:t>
      </w:r>
    </w:p>
    <w:p w:rsidR="00C56328" w:rsidRDefault="00271611">
      <w:pPr>
        <w:pStyle w:val="ListParagraph"/>
        <w:numPr>
          <w:ilvl w:val="2"/>
          <w:numId w:val="7"/>
        </w:numPr>
        <w:tabs>
          <w:tab w:val="left" w:pos="640"/>
        </w:tabs>
        <w:spacing w:before="160" w:line="259" w:lineRule="auto"/>
        <w:ind w:left="478" w:right="976" w:firstLine="0"/>
        <w:jc w:val="left"/>
        <w:rPr>
          <w:sz w:val="28"/>
        </w:rPr>
      </w:pPr>
      <w:r>
        <w:rPr>
          <w:sz w:val="28"/>
        </w:rPr>
        <w:t>Packing must protect the device from damage or corrosion or rust during shipping</w:t>
      </w:r>
      <w:r>
        <w:rPr>
          <w:spacing w:val="-5"/>
          <w:sz w:val="28"/>
        </w:rPr>
        <w:t xml:space="preserve"> </w:t>
      </w:r>
      <w:r>
        <w:rPr>
          <w:sz w:val="28"/>
        </w:rPr>
        <w:t>by</w:t>
      </w:r>
      <w:r>
        <w:rPr>
          <w:spacing w:val="-6"/>
          <w:sz w:val="28"/>
        </w:rPr>
        <w:t xml:space="preserve"> </w:t>
      </w:r>
      <w:r>
        <w:rPr>
          <w:sz w:val="28"/>
        </w:rPr>
        <w:t>sea.</w:t>
      </w:r>
      <w:r>
        <w:rPr>
          <w:spacing w:val="-2"/>
          <w:sz w:val="28"/>
        </w:rPr>
        <w:t xml:space="preserve"> </w:t>
      </w:r>
      <w:r>
        <w:rPr>
          <w:sz w:val="28"/>
        </w:rPr>
        <w:t>The</w:t>
      </w:r>
      <w:r>
        <w:rPr>
          <w:spacing w:val="-2"/>
          <w:sz w:val="28"/>
        </w:rPr>
        <w:t xml:space="preserve"> </w:t>
      </w:r>
      <w:r>
        <w:rPr>
          <w:sz w:val="28"/>
        </w:rPr>
        <w:t>packing</w:t>
      </w:r>
      <w:r>
        <w:rPr>
          <w:spacing w:val="-1"/>
          <w:sz w:val="28"/>
        </w:rPr>
        <w:t xml:space="preserve"> </w:t>
      </w:r>
      <w:r>
        <w:rPr>
          <w:sz w:val="28"/>
        </w:rPr>
        <w:t>must</w:t>
      </w:r>
      <w:r>
        <w:rPr>
          <w:spacing w:val="-1"/>
          <w:sz w:val="28"/>
        </w:rPr>
        <w:t xml:space="preserve"> </w:t>
      </w:r>
      <w:r>
        <w:rPr>
          <w:sz w:val="28"/>
        </w:rPr>
        <w:t>also</w:t>
      </w:r>
      <w:r>
        <w:rPr>
          <w:spacing w:val="-5"/>
          <w:sz w:val="28"/>
        </w:rPr>
        <w:t xml:space="preserve"> </w:t>
      </w:r>
      <w:r>
        <w:rPr>
          <w:sz w:val="28"/>
        </w:rPr>
        <w:t>be</w:t>
      </w:r>
      <w:r>
        <w:rPr>
          <w:spacing w:val="-5"/>
          <w:sz w:val="28"/>
        </w:rPr>
        <w:t xml:space="preserve"> </w:t>
      </w:r>
      <w:r>
        <w:rPr>
          <w:sz w:val="28"/>
        </w:rPr>
        <w:t>suitable</w:t>
      </w:r>
      <w:r>
        <w:rPr>
          <w:spacing w:val="-2"/>
          <w:sz w:val="28"/>
        </w:rPr>
        <w:t xml:space="preserve"> </w:t>
      </w:r>
      <w:r>
        <w:rPr>
          <w:sz w:val="28"/>
        </w:rPr>
        <w:t>for</w:t>
      </w:r>
      <w:r>
        <w:rPr>
          <w:spacing w:val="-2"/>
          <w:sz w:val="28"/>
        </w:rPr>
        <w:t xml:space="preserve"> </w:t>
      </w:r>
      <w:r>
        <w:rPr>
          <w:sz w:val="28"/>
        </w:rPr>
        <w:t>the</w:t>
      </w:r>
      <w:r>
        <w:rPr>
          <w:spacing w:val="-5"/>
          <w:sz w:val="28"/>
        </w:rPr>
        <w:t xml:space="preserve"> </w:t>
      </w:r>
      <w:r>
        <w:rPr>
          <w:sz w:val="28"/>
        </w:rPr>
        <w:t>transport</w:t>
      </w:r>
      <w:r>
        <w:rPr>
          <w:spacing w:val="-1"/>
          <w:sz w:val="28"/>
        </w:rPr>
        <w:t xml:space="preserve"> </w:t>
      </w:r>
      <w:r>
        <w:rPr>
          <w:sz w:val="28"/>
        </w:rPr>
        <w:t>and</w:t>
      </w:r>
      <w:r>
        <w:rPr>
          <w:spacing w:val="-1"/>
          <w:sz w:val="28"/>
        </w:rPr>
        <w:t xml:space="preserve"> </w:t>
      </w:r>
      <w:r>
        <w:rPr>
          <w:sz w:val="28"/>
        </w:rPr>
        <w:t>storage</w:t>
      </w:r>
      <w:r>
        <w:rPr>
          <w:spacing w:val="-2"/>
          <w:sz w:val="28"/>
        </w:rPr>
        <w:t xml:space="preserve"> </w:t>
      </w:r>
      <w:r>
        <w:rPr>
          <w:sz w:val="28"/>
        </w:rPr>
        <w:t>of the equipment.</w:t>
      </w:r>
    </w:p>
    <w:p w:rsidR="00C56328" w:rsidRDefault="00C56328">
      <w:pPr>
        <w:spacing w:line="259" w:lineRule="auto"/>
        <w:rPr>
          <w:sz w:val="28"/>
        </w:rPr>
        <w:sectPr w:rsidR="00C56328">
          <w:pgSz w:w="11910" w:h="16840"/>
          <w:pgMar w:top="1040" w:right="300" w:bottom="280" w:left="940" w:header="722" w:footer="0" w:gutter="0"/>
          <w:cols w:space="720"/>
        </w:sectPr>
      </w:pPr>
    </w:p>
    <w:p w:rsidR="00C56328" w:rsidRDefault="00271611">
      <w:pPr>
        <w:pStyle w:val="ListParagraph"/>
        <w:numPr>
          <w:ilvl w:val="2"/>
          <w:numId w:val="7"/>
        </w:numPr>
        <w:tabs>
          <w:tab w:val="left" w:pos="640"/>
        </w:tabs>
        <w:spacing w:before="158" w:line="259" w:lineRule="auto"/>
        <w:ind w:left="478" w:right="1057" w:firstLine="0"/>
        <w:jc w:val="left"/>
        <w:rPr>
          <w:sz w:val="28"/>
        </w:rPr>
      </w:pPr>
      <w:r>
        <w:rPr>
          <w:sz w:val="28"/>
        </w:rPr>
        <w:lastRenderedPageBreak/>
        <w:t>The supplier must issue</w:t>
      </w:r>
      <w:r>
        <w:rPr>
          <w:spacing w:val="-3"/>
          <w:sz w:val="28"/>
        </w:rPr>
        <w:t xml:space="preserve"> </w:t>
      </w:r>
      <w:r>
        <w:rPr>
          <w:sz w:val="28"/>
        </w:rPr>
        <w:t>a detailed Packing List for each package.</w:t>
      </w:r>
      <w:r>
        <w:rPr>
          <w:spacing w:val="-1"/>
          <w:sz w:val="28"/>
        </w:rPr>
        <w:t xml:space="preserve"> </w:t>
      </w:r>
      <w:r>
        <w:rPr>
          <w:sz w:val="28"/>
        </w:rPr>
        <w:t>The</w:t>
      </w:r>
      <w:r>
        <w:rPr>
          <w:spacing w:val="-3"/>
          <w:sz w:val="28"/>
        </w:rPr>
        <w:t xml:space="preserve"> </w:t>
      </w:r>
      <w:r>
        <w:rPr>
          <w:sz w:val="28"/>
        </w:rPr>
        <w:t>details of the</w:t>
      </w:r>
      <w:r>
        <w:rPr>
          <w:spacing w:val="-5"/>
          <w:sz w:val="28"/>
        </w:rPr>
        <w:t xml:space="preserve"> </w:t>
      </w:r>
      <w:r>
        <w:rPr>
          <w:sz w:val="28"/>
        </w:rPr>
        <w:t>contents</w:t>
      </w:r>
      <w:r>
        <w:rPr>
          <w:spacing w:val="-5"/>
          <w:sz w:val="28"/>
        </w:rPr>
        <w:t xml:space="preserve"> </w:t>
      </w:r>
      <w:r>
        <w:rPr>
          <w:sz w:val="28"/>
        </w:rPr>
        <w:t>of</w:t>
      </w:r>
      <w:r>
        <w:rPr>
          <w:spacing w:val="-5"/>
          <w:sz w:val="28"/>
        </w:rPr>
        <w:t xml:space="preserve"> </w:t>
      </w:r>
      <w:r>
        <w:rPr>
          <w:sz w:val="28"/>
        </w:rPr>
        <w:t>the</w:t>
      </w:r>
      <w:r>
        <w:rPr>
          <w:spacing w:val="-5"/>
          <w:sz w:val="28"/>
        </w:rPr>
        <w:t xml:space="preserve"> </w:t>
      </w:r>
      <w:r>
        <w:rPr>
          <w:sz w:val="28"/>
        </w:rPr>
        <w:t>package,</w:t>
      </w:r>
      <w:r>
        <w:rPr>
          <w:spacing w:val="-3"/>
          <w:sz w:val="28"/>
        </w:rPr>
        <w:t xml:space="preserve"> </w:t>
      </w:r>
      <w:r>
        <w:rPr>
          <w:sz w:val="28"/>
        </w:rPr>
        <w:t>the</w:t>
      </w:r>
      <w:r>
        <w:rPr>
          <w:spacing w:val="-5"/>
          <w:sz w:val="28"/>
        </w:rPr>
        <w:t xml:space="preserve"> </w:t>
      </w:r>
      <w:r>
        <w:rPr>
          <w:sz w:val="28"/>
        </w:rPr>
        <w:t>number</w:t>
      </w:r>
      <w:r>
        <w:rPr>
          <w:spacing w:val="-2"/>
          <w:sz w:val="28"/>
        </w:rPr>
        <w:t xml:space="preserve"> </w:t>
      </w:r>
      <w:r>
        <w:rPr>
          <w:sz w:val="28"/>
        </w:rPr>
        <w:t>of</w:t>
      </w:r>
      <w:r>
        <w:rPr>
          <w:spacing w:val="-5"/>
          <w:sz w:val="28"/>
        </w:rPr>
        <w:t xml:space="preserve"> </w:t>
      </w:r>
      <w:r>
        <w:rPr>
          <w:sz w:val="28"/>
        </w:rPr>
        <w:t>goods</w:t>
      </w:r>
      <w:r>
        <w:rPr>
          <w:spacing w:val="-5"/>
          <w:sz w:val="28"/>
        </w:rPr>
        <w:t xml:space="preserve"> </w:t>
      </w:r>
      <w:r>
        <w:rPr>
          <w:sz w:val="28"/>
        </w:rPr>
        <w:t>items,</w:t>
      </w:r>
      <w:r>
        <w:rPr>
          <w:spacing w:val="-3"/>
          <w:sz w:val="28"/>
        </w:rPr>
        <w:t xml:space="preserve"> </w:t>
      </w:r>
      <w:r>
        <w:rPr>
          <w:sz w:val="28"/>
        </w:rPr>
        <w:t>the</w:t>
      </w:r>
      <w:r>
        <w:rPr>
          <w:spacing w:val="-2"/>
          <w:sz w:val="28"/>
        </w:rPr>
        <w:t xml:space="preserve"> </w:t>
      </w:r>
      <w:r>
        <w:rPr>
          <w:sz w:val="28"/>
        </w:rPr>
        <w:t>model,</w:t>
      </w:r>
      <w:r>
        <w:rPr>
          <w:spacing w:val="-3"/>
          <w:sz w:val="28"/>
        </w:rPr>
        <w:t xml:space="preserve"> </w:t>
      </w:r>
      <w:r>
        <w:rPr>
          <w:sz w:val="28"/>
        </w:rPr>
        <w:t>the</w:t>
      </w:r>
      <w:r>
        <w:rPr>
          <w:spacing w:val="-2"/>
          <w:sz w:val="28"/>
        </w:rPr>
        <w:t xml:space="preserve"> </w:t>
      </w:r>
      <w:r>
        <w:rPr>
          <w:sz w:val="28"/>
        </w:rPr>
        <w:t>number</w:t>
      </w:r>
      <w:r>
        <w:rPr>
          <w:spacing w:val="-2"/>
          <w:sz w:val="28"/>
        </w:rPr>
        <w:t xml:space="preserve"> </w:t>
      </w:r>
      <w:r>
        <w:rPr>
          <w:sz w:val="28"/>
        </w:rPr>
        <w:t>of corresponding items in the contract, the total weight and the number of contracts must be stated in each packing list.</w:t>
      </w:r>
    </w:p>
    <w:p w:rsidR="00C56328" w:rsidRDefault="00271611">
      <w:pPr>
        <w:pStyle w:val="ListParagraph"/>
        <w:numPr>
          <w:ilvl w:val="1"/>
          <w:numId w:val="7"/>
        </w:numPr>
        <w:tabs>
          <w:tab w:val="left" w:pos="899"/>
        </w:tabs>
        <w:spacing w:before="160"/>
        <w:ind w:left="899" w:hanging="421"/>
        <w:rPr>
          <w:sz w:val="28"/>
        </w:rPr>
      </w:pPr>
      <w:r>
        <w:rPr>
          <w:sz w:val="28"/>
        </w:rPr>
        <w:t>Marks</w:t>
      </w:r>
      <w:r>
        <w:rPr>
          <w:spacing w:val="-4"/>
          <w:sz w:val="28"/>
        </w:rPr>
        <w:t xml:space="preserve"> </w:t>
      </w:r>
      <w:r>
        <w:rPr>
          <w:sz w:val="28"/>
        </w:rPr>
        <w:t>and</w:t>
      </w:r>
      <w:r>
        <w:rPr>
          <w:spacing w:val="-6"/>
          <w:sz w:val="28"/>
        </w:rPr>
        <w:t xml:space="preserve"> </w:t>
      </w:r>
      <w:r>
        <w:rPr>
          <w:spacing w:val="-2"/>
          <w:sz w:val="28"/>
        </w:rPr>
        <w:t>numbers</w:t>
      </w:r>
    </w:p>
    <w:p w:rsidR="00C56328" w:rsidRDefault="00C56328">
      <w:pPr>
        <w:pStyle w:val="BodyText"/>
      </w:pPr>
    </w:p>
    <w:p w:rsidR="00C56328" w:rsidRDefault="00C56328">
      <w:pPr>
        <w:pStyle w:val="BodyText"/>
        <w:spacing w:before="54"/>
      </w:pPr>
    </w:p>
    <w:p w:rsidR="00C56328" w:rsidRDefault="00271611">
      <w:pPr>
        <w:spacing w:line="319" w:lineRule="exact"/>
        <w:ind w:left="478"/>
        <w:rPr>
          <w:b/>
          <w:sz w:val="28"/>
        </w:rPr>
      </w:pPr>
      <w:r>
        <w:rPr>
          <w:b/>
          <w:sz w:val="28"/>
          <w:u w:val="single"/>
        </w:rPr>
        <w:t>Article</w:t>
      </w:r>
      <w:r>
        <w:rPr>
          <w:b/>
          <w:spacing w:val="-3"/>
          <w:sz w:val="28"/>
          <w:u w:val="single"/>
        </w:rPr>
        <w:t xml:space="preserve"> </w:t>
      </w:r>
      <w:r>
        <w:rPr>
          <w:b/>
          <w:sz w:val="28"/>
          <w:u w:val="single"/>
        </w:rPr>
        <w:t>4</w:t>
      </w:r>
      <w:r>
        <w:rPr>
          <w:b/>
          <w:spacing w:val="-1"/>
          <w:sz w:val="28"/>
          <w:u w:val="single"/>
        </w:rPr>
        <w:t xml:space="preserve"> </w:t>
      </w:r>
      <w:r>
        <w:rPr>
          <w:b/>
          <w:sz w:val="28"/>
          <w:u w:val="single"/>
        </w:rPr>
        <w:t>:</w:t>
      </w:r>
      <w:r>
        <w:rPr>
          <w:b/>
          <w:spacing w:val="-1"/>
          <w:sz w:val="28"/>
          <w:u w:val="single"/>
        </w:rPr>
        <w:t xml:space="preserve"> </w:t>
      </w:r>
      <w:r>
        <w:rPr>
          <w:b/>
          <w:spacing w:val="-4"/>
          <w:sz w:val="28"/>
          <w:u w:val="single"/>
        </w:rPr>
        <w:t>Price</w:t>
      </w:r>
    </w:p>
    <w:p w:rsidR="00C56328" w:rsidRDefault="00271611">
      <w:pPr>
        <w:pStyle w:val="ListParagraph"/>
        <w:numPr>
          <w:ilvl w:val="1"/>
          <w:numId w:val="5"/>
        </w:numPr>
        <w:tabs>
          <w:tab w:val="left" w:pos="899"/>
        </w:tabs>
        <w:spacing w:before="0" w:line="319" w:lineRule="exact"/>
        <w:ind w:left="899" w:hanging="421"/>
        <w:rPr>
          <w:sz w:val="28"/>
        </w:rPr>
      </w:pPr>
      <w:r>
        <w:rPr>
          <w:sz w:val="28"/>
        </w:rPr>
        <w:t>Total</w:t>
      </w:r>
      <w:r>
        <w:rPr>
          <w:spacing w:val="-5"/>
          <w:sz w:val="28"/>
        </w:rPr>
        <w:t xml:space="preserve"> </w:t>
      </w:r>
      <w:r>
        <w:rPr>
          <w:sz w:val="28"/>
        </w:rPr>
        <w:t>contract</w:t>
      </w:r>
      <w:r>
        <w:rPr>
          <w:spacing w:val="-5"/>
          <w:sz w:val="28"/>
        </w:rPr>
        <w:t xml:space="preserve"> </w:t>
      </w:r>
      <w:r>
        <w:rPr>
          <w:sz w:val="28"/>
        </w:rPr>
        <w:t>price</w:t>
      </w:r>
      <w:r>
        <w:rPr>
          <w:spacing w:val="-5"/>
          <w:sz w:val="28"/>
        </w:rPr>
        <w:t xml:space="preserve"> </w:t>
      </w:r>
      <w:r>
        <w:rPr>
          <w:spacing w:val="-2"/>
          <w:sz w:val="28"/>
        </w:rPr>
        <w:t>:....................</w:t>
      </w:r>
    </w:p>
    <w:p w:rsidR="00C56328" w:rsidRDefault="00271611">
      <w:pPr>
        <w:pStyle w:val="ListParagraph"/>
        <w:numPr>
          <w:ilvl w:val="1"/>
          <w:numId w:val="5"/>
        </w:numPr>
        <w:tabs>
          <w:tab w:val="left" w:pos="899"/>
        </w:tabs>
        <w:spacing w:before="185"/>
        <w:ind w:left="899" w:hanging="421"/>
        <w:rPr>
          <w:sz w:val="28"/>
        </w:rPr>
      </w:pPr>
      <w:r>
        <w:rPr>
          <w:sz w:val="28"/>
        </w:rPr>
        <w:t>Price</w:t>
      </w:r>
      <w:r>
        <w:rPr>
          <w:spacing w:val="-9"/>
          <w:sz w:val="28"/>
        </w:rPr>
        <w:t xml:space="preserve"> </w:t>
      </w:r>
      <w:r>
        <w:rPr>
          <w:sz w:val="28"/>
        </w:rPr>
        <w:t>is</w:t>
      </w:r>
      <w:r>
        <w:rPr>
          <w:spacing w:val="-7"/>
          <w:sz w:val="28"/>
        </w:rPr>
        <w:t xml:space="preserve"> </w:t>
      </w:r>
      <w:r>
        <w:rPr>
          <w:sz w:val="28"/>
        </w:rPr>
        <w:t>understood</w:t>
      </w:r>
      <w:r>
        <w:rPr>
          <w:spacing w:val="-4"/>
          <w:sz w:val="28"/>
        </w:rPr>
        <w:t xml:space="preserve"> </w:t>
      </w:r>
      <w:r>
        <w:rPr>
          <w:sz w:val="28"/>
        </w:rPr>
        <w:t>as</w:t>
      </w:r>
      <w:r>
        <w:rPr>
          <w:spacing w:val="-4"/>
          <w:sz w:val="28"/>
        </w:rPr>
        <w:t xml:space="preserve"> </w:t>
      </w:r>
      <w:r>
        <w:rPr>
          <w:sz w:val="28"/>
        </w:rPr>
        <w:t>CIF</w:t>
      </w:r>
      <w:r>
        <w:rPr>
          <w:spacing w:val="-4"/>
          <w:sz w:val="28"/>
        </w:rPr>
        <w:t xml:space="preserve"> </w:t>
      </w:r>
      <w:r>
        <w:rPr>
          <w:sz w:val="28"/>
        </w:rPr>
        <w:t>HCMC,</w:t>
      </w:r>
      <w:r>
        <w:rPr>
          <w:spacing w:val="-5"/>
          <w:sz w:val="28"/>
        </w:rPr>
        <w:t xml:space="preserve"> </w:t>
      </w:r>
      <w:r>
        <w:rPr>
          <w:sz w:val="28"/>
        </w:rPr>
        <w:t>Vietnam,</w:t>
      </w:r>
      <w:r>
        <w:rPr>
          <w:spacing w:val="-5"/>
          <w:sz w:val="28"/>
        </w:rPr>
        <w:t xml:space="preserve"> </w:t>
      </w:r>
      <w:r>
        <w:rPr>
          <w:sz w:val="28"/>
        </w:rPr>
        <w:t>Incoterms</w:t>
      </w:r>
      <w:r>
        <w:rPr>
          <w:spacing w:val="-3"/>
          <w:sz w:val="28"/>
        </w:rPr>
        <w:t xml:space="preserve"> </w:t>
      </w:r>
      <w:r>
        <w:rPr>
          <w:spacing w:val="-2"/>
          <w:sz w:val="28"/>
        </w:rPr>
        <w:t>2020.</w:t>
      </w:r>
    </w:p>
    <w:p w:rsidR="00C56328" w:rsidRDefault="00271611">
      <w:pPr>
        <w:pStyle w:val="ListParagraph"/>
        <w:numPr>
          <w:ilvl w:val="1"/>
          <w:numId w:val="5"/>
        </w:numPr>
        <w:tabs>
          <w:tab w:val="left" w:pos="899"/>
        </w:tabs>
        <w:spacing w:before="187" w:line="256" w:lineRule="auto"/>
        <w:ind w:left="478" w:right="1397" w:firstLine="0"/>
        <w:rPr>
          <w:sz w:val="28"/>
        </w:rPr>
      </w:pPr>
      <w:r>
        <w:rPr>
          <w:sz w:val="28"/>
        </w:rPr>
        <w:t>The</w:t>
      </w:r>
      <w:r>
        <w:rPr>
          <w:spacing w:val="-2"/>
          <w:sz w:val="28"/>
        </w:rPr>
        <w:t xml:space="preserve"> </w:t>
      </w:r>
      <w:r>
        <w:rPr>
          <w:sz w:val="28"/>
        </w:rPr>
        <w:t>price</w:t>
      </w:r>
      <w:r>
        <w:rPr>
          <w:spacing w:val="-5"/>
          <w:sz w:val="28"/>
        </w:rPr>
        <w:t xml:space="preserve"> </w:t>
      </w:r>
      <w:r>
        <w:rPr>
          <w:sz w:val="28"/>
        </w:rPr>
        <w:t>is</w:t>
      </w:r>
      <w:r>
        <w:rPr>
          <w:spacing w:val="-1"/>
          <w:sz w:val="28"/>
        </w:rPr>
        <w:t xml:space="preserve"> </w:t>
      </w:r>
      <w:r>
        <w:rPr>
          <w:sz w:val="28"/>
        </w:rPr>
        <w:t>fixed</w:t>
      </w:r>
      <w:r>
        <w:rPr>
          <w:spacing w:val="-3"/>
          <w:sz w:val="28"/>
        </w:rPr>
        <w:t xml:space="preserve"> </w:t>
      </w:r>
      <w:r>
        <w:rPr>
          <w:sz w:val="28"/>
        </w:rPr>
        <w:t>and</w:t>
      </w:r>
      <w:r>
        <w:rPr>
          <w:spacing w:val="-4"/>
          <w:sz w:val="28"/>
        </w:rPr>
        <w:t xml:space="preserve"> </w:t>
      </w:r>
      <w:r>
        <w:rPr>
          <w:sz w:val="28"/>
        </w:rPr>
        <w:t>unchanged;</w:t>
      </w:r>
      <w:r>
        <w:rPr>
          <w:spacing w:val="-5"/>
          <w:sz w:val="28"/>
        </w:rPr>
        <w:t xml:space="preserve"> </w:t>
      </w:r>
      <w:r>
        <w:rPr>
          <w:sz w:val="28"/>
        </w:rPr>
        <w:t>tax</w:t>
      </w:r>
      <w:r>
        <w:rPr>
          <w:spacing w:val="-5"/>
          <w:sz w:val="28"/>
        </w:rPr>
        <w:t xml:space="preserve"> </w:t>
      </w:r>
      <w:r>
        <w:rPr>
          <w:sz w:val="28"/>
        </w:rPr>
        <w:t>outside</w:t>
      </w:r>
      <w:r>
        <w:rPr>
          <w:spacing w:val="-2"/>
          <w:sz w:val="28"/>
        </w:rPr>
        <w:t xml:space="preserve"> </w:t>
      </w:r>
      <w:r>
        <w:rPr>
          <w:sz w:val="28"/>
        </w:rPr>
        <w:t>Vietnam</w:t>
      </w:r>
      <w:r>
        <w:rPr>
          <w:spacing w:val="-7"/>
          <w:sz w:val="28"/>
        </w:rPr>
        <w:t xml:space="preserve"> </w:t>
      </w:r>
      <w:r>
        <w:rPr>
          <w:sz w:val="28"/>
        </w:rPr>
        <w:t>shall</w:t>
      </w:r>
      <w:r>
        <w:rPr>
          <w:spacing w:val="-3"/>
          <w:sz w:val="28"/>
        </w:rPr>
        <w:t xml:space="preserve"> </w:t>
      </w:r>
      <w:r>
        <w:rPr>
          <w:sz w:val="28"/>
        </w:rPr>
        <w:t>be</w:t>
      </w:r>
      <w:r>
        <w:rPr>
          <w:spacing w:val="-2"/>
          <w:sz w:val="28"/>
        </w:rPr>
        <w:t xml:space="preserve"> </w:t>
      </w:r>
      <w:r>
        <w:rPr>
          <w:sz w:val="28"/>
        </w:rPr>
        <w:t>paid</w:t>
      </w:r>
      <w:r>
        <w:rPr>
          <w:spacing w:val="-1"/>
          <w:sz w:val="28"/>
        </w:rPr>
        <w:t xml:space="preserve"> </w:t>
      </w:r>
      <w:r>
        <w:rPr>
          <w:sz w:val="28"/>
        </w:rPr>
        <w:t>by</w:t>
      </w:r>
      <w:r>
        <w:rPr>
          <w:spacing w:val="-5"/>
          <w:sz w:val="28"/>
        </w:rPr>
        <w:t xml:space="preserve"> </w:t>
      </w:r>
      <w:r>
        <w:rPr>
          <w:sz w:val="28"/>
        </w:rPr>
        <w:t xml:space="preserve">the </w:t>
      </w:r>
      <w:r>
        <w:rPr>
          <w:spacing w:val="-2"/>
          <w:sz w:val="28"/>
        </w:rPr>
        <w:t>seller.</w:t>
      </w:r>
    </w:p>
    <w:p w:rsidR="00C56328" w:rsidRDefault="00C56328">
      <w:pPr>
        <w:pStyle w:val="BodyText"/>
      </w:pPr>
    </w:p>
    <w:p w:rsidR="00C56328" w:rsidRDefault="00C56328">
      <w:pPr>
        <w:pStyle w:val="BodyText"/>
        <w:spacing w:before="35"/>
      </w:pPr>
    </w:p>
    <w:p w:rsidR="00C56328" w:rsidRDefault="00271611">
      <w:pPr>
        <w:spacing w:line="318" w:lineRule="exact"/>
        <w:ind w:left="478"/>
        <w:rPr>
          <w:b/>
          <w:sz w:val="28"/>
        </w:rPr>
      </w:pPr>
      <w:r>
        <w:rPr>
          <w:b/>
          <w:sz w:val="28"/>
          <w:u w:val="single"/>
        </w:rPr>
        <w:t>Article</w:t>
      </w:r>
      <w:r>
        <w:rPr>
          <w:b/>
          <w:spacing w:val="-1"/>
          <w:sz w:val="28"/>
          <w:u w:val="single"/>
        </w:rPr>
        <w:t xml:space="preserve"> </w:t>
      </w:r>
      <w:r>
        <w:rPr>
          <w:b/>
          <w:sz w:val="28"/>
          <w:u w:val="single"/>
        </w:rPr>
        <w:t>5</w:t>
      </w:r>
      <w:r>
        <w:rPr>
          <w:b/>
          <w:spacing w:val="-1"/>
          <w:sz w:val="28"/>
          <w:u w:val="single"/>
        </w:rPr>
        <w:t xml:space="preserve"> </w:t>
      </w:r>
      <w:r>
        <w:rPr>
          <w:b/>
          <w:sz w:val="28"/>
          <w:u w:val="single"/>
        </w:rPr>
        <w:t>:</w:t>
      </w:r>
      <w:r>
        <w:rPr>
          <w:b/>
          <w:spacing w:val="-1"/>
          <w:sz w:val="28"/>
          <w:u w:val="single"/>
        </w:rPr>
        <w:t xml:space="preserve"> </w:t>
      </w:r>
      <w:r>
        <w:rPr>
          <w:b/>
          <w:spacing w:val="-2"/>
          <w:sz w:val="28"/>
          <w:u w:val="single"/>
        </w:rPr>
        <w:t>Payment</w:t>
      </w:r>
    </w:p>
    <w:p w:rsidR="00C56328" w:rsidRDefault="00271611">
      <w:pPr>
        <w:pStyle w:val="BodyText"/>
        <w:spacing w:line="318" w:lineRule="exact"/>
        <w:ind w:left="478"/>
      </w:pPr>
      <w:r>
        <w:t>Payment</w:t>
      </w:r>
      <w:r>
        <w:rPr>
          <w:spacing w:val="-4"/>
        </w:rPr>
        <w:t xml:space="preserve"> </w:t>
      </w:r>
      <w:r>
        <w:t>by</w:t>
      </w:r>
      <w:r>
        <w:rPr>
          <w:spacing w:val="-4"/>
        </w:rPr>
        <w:t xml:space="preserve"> </w:t>
      </w:r>
      <w:r>
        <w:rPr>
          <w:spacing w:val="-5"/>
        </w:rPr>
        <w:t>LC</w:t>
      </w:r>
    </w:p>
    <w:p w:rsidR="00C56328" w:rsidRDefault="00C56328">
      <w:pPr>
        <w:pStyle w:val="BodyText"/>
      </w:pPr>
    </w:p>
    <w:p w:rsidR="00C56328" w:rsidRDefault="00C56328">
      <w:pPr>
        <w:pStyle w:val="BodyText"/>
        <w:spacing w:before="56"/>
      </w:pPr>
    </w:p>
    <w:p w:rsidR="00C56328" w:rsidRDefault="00271611">
      <w:pPr>
        <w:spacing w:before="1" w:line="318" w:lineRule="exact"/>
        <w:ind w:left="478"/>
        <w:rPr>
          <w:b/>
          <w:sz w:val="28"/>
        </w:rPr>
      </w:pPr>
      <w:r>
        <w:rPr>
          <w:b/>
          <w:sz w:val="28"/>
          <w:u w:val="single"/>
        </w:rPr>
        <w:t>Article</w:t>
      </w:r>
      <w:r>
        <w:rPr>
          <w:b/>
          <w:spacing w:val="-1"/>
          <w:sz w:val="28"/>
          <w:u w:val="single"/>
        </w:rPr>
        <w:t xml:space="preserve"> </w:t>
      </w:r>
      <w:r>
        <w:rPr>
          <w:b/>
          <w:sz w:val="28"/>
          <w:u w:val="single"/>
        </w:rPr>
        <w:t>6</w:t>
      </w:r>
      <w:r>
        <w:rPr>
          <w:b/>
          <w:spacing w:val="-1"/>
          <w:sz w:val="28"/>
          <w:u w:val="single"/>
        </w:rPr>
        <w:t xml:space="preserve"> </w:t>
      </w:r>
      <w:r>
        <w:rPr>
          <w:b/>
          <w:sz w:val="28"/>
          <w:u w:val="single"/>
        </w:rPr>
        <w:t>:</w:t>
      </w:r>
      <w:r>
        <w:rPr>
          <w:b/>
          <w:spacing w:val="-1"/>
          <w:sz w:val="28"/>
          <w:u w:val="single"/>
        </w:rPr>
        <w:t xml:space="preserve"> </w:t>
      </w:r>
      <w:r>
        <w:rPr>
          <w:b/>
          <w:spacing w:val="-2"/>
          <w:sz w:val="28"/>
          <w:u w:val="single"/>
        </w:rPr>
        <w:t>Delivery</w:t>
      </w:r>
    </w:p>
    <w:p w:rsidR="00C56328" w:rsidRDefault="00271611">
      <w:pPr>
        <w:pStyle w:val="ListParagraph"/>
        <w:numPr>
          <w:ilvl w:val="1"/>
          <w:numId w:val="4"/>
        </w:numPr>
        <w:tabs>
          <w:tab w:val="left" w:pos="899"/>
        </w:tabs>
        <w:spacing w:before="0" w:line="318" w:lineRule="exact"/>
        <w:ind w:left="899" w:hanging="421"/>
        <w:rPr>
          <w:sz w:val="28"/>
        </w:rPr>
      </w:pPr>
      <w:r>
        <w:rPr>
          <w:spacing w:val="-2"/>
          <w:sz w:val="28"/>
        </w:rPr>
        <w:t>Delivery:</w:t>
      </w:r>
    </w:p>
    <w:p w:rsidR="00C56328" w:rsidRDefault="00271611">
      <w:pPr>
        <w:spacing w:before="186"/>
        <w:ind w:left="478"/>
        <w:rPr>
          <w:sz w:val="28"/>
        </w:rPr>
      </w:pPr>
      <w:r>
        <w:rPr>
          <w:spacing w:val="-2"/>
          <w:sz w:val="28"/>
        </w:rPr>
        <w:t>...................</w:t>
      </w:r>
    </w:p>
    <w:p w:rsidR="00C56328" w:rsidRDefault="00C56328">
      <w:pPr>
        <w:pStyle w:val="BodyText"/>
      </w:pPr>
    </w:p>
    <w:p w:rsidR="00C56328" w:rsidRDefault="00C56328">
      <w:pPr>
        <w:pStyle w:val="BodyText"/>
        <w:spacing w:before="50"/>
      </w:pPr>
    </w:p>
    <w:p w:rsidR="00C56328" w:rsidRDefault="00271611">
      <w:pPr>
        <w:pStyle w:val="BodyText"/>
        <w:spacing w:line="256" w:lineRule="auto"/>
        <w:ind w:left="478" w:right="775"/>
      </w:pPr>
      <w:r>
        <w:t>-</w:t>
      </w:r>
      <w:r>
        <w:rPr>
          <w:spacing w:val="-4"/>
        </w:rPr>
        <w:t xml:space="preserve"> </w:t>
      </w:r>
      <w:r>
        <w:t>Time</w:t>
      </w:r>
      <w:r>
        <w:rPr>
          <w:spacing w:val="-3"/>
        </w:rPr>
        <w:t xml:space="preserve"> </w:t>
      </w:r>
      <w:r>
        <w:t>for</w:t>
      </w:r>
      <w:r>
        <w:rPr>
          <w:spacing w:val="-3"/>
        </w:rPr>
        <w:t xml:space="preserve"> </w:t>
      </w:r>
      <w:r>
        <w:t>installation,</w:t>
      </w:r>
      <w:r>
        <w:rPr>
          <w:spacing w:val="-4"/>
        </w:rPr>
        <w:t xml:space="preserve"> </w:t>
      </w:r>
      <w:r>
        <w:t>adjustment</w:t>
      </w:r>
      <w:r>
        <w:rPr>
          <w:spacing w:val="-2"/>
        </w:rPr>
        <w:t xml:space="preserve"> </w:t>
      </w:r>
      <w:r>
        <w:t>and</w:t>
      </w:r>
      <w:r>
        <w:rPr>
          <w:spacing w:val="-2"/>
        </w:rPr>
        <w:t xml:space="preserve"> </w:t>
      </w:r>
      <w:r>
        <w:t>acceptance:</w:t>
      </w:r>
      <w:r>
        <w:rPr>
          <w:spacing w:val="-5"/>
        </w:rPr>
        <w:t xml:space="preserve"> </w:t>
      </w:r>
      <w:r>
        <w:t>90</w:t>
      </w:r>
      <w:r>
        <w:rPr>
          <w:spacing w:val="-2"/>
        </w:rPr>
        <w:t xml:space="preserve"> </w:t>
      </w:r>
      <w:r>
        <w:t>days</w:t>
      </w:r>
      <w:r>
        <w:rPr>
          <w:spacing w:val="-2"/>
        </w:rPr>
        <w:t xml:space="preserve"> </w:t>
      </w:r>
      <w:r>
        <w:t>from</w:t>
      </w:r>
      <w:r>
        <w:rPr>
          <w:spacing w:val="-6"/>
        </w:rPr>
        <w:t xml:space="preserve"> </w:t>
      </w:r>
      <w:r>
        <w:t>the</w:t>
      </w:r>
      <w:r>
        <w:rPr>
          <w:spacing w:val="-3"/>
        </w:rPr>
        <w:t xml:space="preserve"> </w:t>
      </w:r>
      <w:r>
        <w:t>date</w:t>
      </w:r>
      <w:r>
        <w:rPr>
          <w:spacing w:val="-3"/>
        </w:rPr>
        <w:t xml:space="preserve"> </w:t>
      </w:r>
      <w:r>
        <w:t>the</w:t>
      </w:r>
      <w:r>
        <w:rPr>
          <w:spacing w:val="-6"/>
        </w:rPr>
        <w:t xml:space="preserve"> </w:t>
      </w:r>
      <w:r>
        <w:t>two parties agree on the time to start installation</w:t>
      </w:r>
    </w:p>
    <w:p w:rsidR="00C56328" w:rsidRDefault="00C56328">
      <w:pPr>
        <w:pStyle w:val="BodyText"/>
      </w:pPr>
    </w:p>
    <w:p w:rsidR="00C56328" w:rsidRDefault="00C56328">
      <w:pPr>
        <w:pStyle w:val="BodyText"/>
        <w:spacing w:before="27"/>
      </w:pPr>
    </w:p>
    <w:p w:rsidR="00C56328" w:rsidRDefault="00271611">
      <w:pPr>
        <w:pStyle w:val="ListParagraph"/>
        <w:numPr>
          <w:ilvl w:val="1"/>
          <w:numId w:val="4"/>
        </w:numPr>
        <w:tabs>
          <w:tab w:val="left" w:pos="899"/>
        </w:tabs>
        <w:spacing w:before="1"/>
        <w:ind w:left="899" w:hanging="421"/>
        <w:rPr>
          <w:sz w:val="28"/>
        </w:rPr>
      </w:pPr>
      <w:r>
        <w:rPr>
          <w:sz w:val="28"/>
        </w:rPr>
        <w:t>Delivery</w:t>
      </w:r>
      <w:r>
        <w:rPr>
          <w:spacing w:val="-8"/>
          <w:sz w:val="28"/>
        </w:rPr>
        <w:t xml:space="preserve"> </w:t>
      </w:r>
      <w:r>
        <w:rPr>
          <w:sz w:val="28"/>
        </w:rPr>
        <w:t>port:</w:t>
      </w:r>
      <w:r>
        <w:rPr>
          <w:spacing w:val="-3"/>
          <w:sz w:val="28"/>
        </w:rPr>
        <w:t xml:space="preserve"> </w:t>
      </w:r>
      <w:r>
        <w:rPr>
          <w:sz w:val="28"/>
        </w:rPr>
        <w:t>At</w:t>
      </w:r>
      <w:r>
        <w:rPr>
          <w:spacing w:val="-6"/>
          <w:sz w:val="28"/>
        </w:rPr>
        <w:t xml:space="preserve"> </w:t>
      </w:r>
      <w:r>
        <w:rPr>
          <w:sz w:val="28"/>
        </w:rPr>
        <w:t>the</w:t>
      </w:r>
      <w:r>
        <w:rPr>
          <w:spacing w:val="-7"/>
          <w:sz w:val="28"/>
        </w:rPr>
        <w:t xml:space="preserve"> </w:t>
      </w:r>
      <w:r>
        <w:rPr>
          <w:sz w:val="28"/>
        </w:rPr>
        <w:t>seller’s</w:t>
      </w:r>
      <w:r>
        <w:rPr>
          <w:spacing w:val="-3"/>
          <w:sz w:val="28"/>
        </w:rPr>
        <w:t xml:space="preserve"> </w:t>
      </w:r>
      <w:r>
        <w:rPr>
          <w:spacing w:val="-2"/>
          <w:sz w:val="28"/>
        </w:rPr>
        <w:t>request</w:t>
      </w:r>
    </w:p>
    <w:p w:rsidR="00C56328" w:rsidRDefault="00271611">
      <w:pPr>
        <w:pStyle w:val="ListParagraph"/>
        <w:numPr>
          <w:ilvl w:val="1"/>
          <w:numId w:val="4"/>
        </w:numPr>
        <w:tabs>
          <w:tab w:val="left" w:pos="899"/>
        </w:tabs>
        <w:spacing w:before="187"/>
        <w:ind w:left="899" w:hanging="421"/>
        <w:rPr>
          <w:sz w:val="28"/>
        </w:rPr>
      </w:pPr>
      <w:r>
        <w:rPr>
          <w:sz w:val="28"/>
        </w:rPr>
        <w:t>Destination</w:t>
      </w:r>
      <w:r>
        <w:rPr>
          <w:spacing w:val="-9"/>
          <w:sz w:val="28"/>
        </w:rPr>
        <w:t xml:space="preserve"> </w:t>
      </w:r>
      <w:r>
        <w:rPr>
          <w:sz w:val="28"/>
        </w:rPr>
        <w:t>port</w:t>
      </w:r>
      <w:r>
        <w:rPr>
          <w:spacing w:val="-3"/>
          <w:sz w:val="28"/>
        </w:rPr>
        <w:t xml:space="preserve"> </w:t>
      </w:r>
      <w:r>
        <w:rPr>
          <w:sz w:val="28"/>
        </w:rPr>
        <w:t>:</w:t>
      </w:r>
      <w:r>
        <w:rPr>
          <w:spacing w:val="-6"/>
          <w:sz w:val="28"/>
        </w:rPr>
        <w:t xml:space="preserve"> </w:t>
      </w:r>
      <w:r>
        <w:rPr>
          <w:sz w:val="28"/>
        </w:rPr>
        <w:t>Cat</w:t>
      </w:r>
      <w:r>
        <w:rPr>
          <w:spacing w:val="-3"/>
          <w:sz w:val="28"/>
        </w:rPr>
        <w:t xml:space="preserve"> </w:t>
      </w:r>
      <w:r>
        <w:rPr>
          <w:sz w:val="28"/>
        </w:rPr>
        <w:t>Lai,</w:t>
      </w:r>
      <w:r>
        <w:rPr>
          <w:spacing w:val="-4"/>
          <w:sz w:val="28"/>
        </w:rPr>
        <w:t xml:space="preserve"> </w:t>
      </w:r>
      <w:r>
        <w:rPr>
          <w:spacing w:val="-2"/>
          <w:sz w:val="28"/>
        </w:rPr>
        <w:t>Vietnam</w:t>
      </w:r>
    </w:p>
    <w:p w:rsidR="00C56328" w:rsidRDefault="00271611">
      <w:pPr>
        <w:pStyle w:val="ListParagraph"/>
        <w:numPr>
          <w:ilvl w:val="1"/>
          <w:numId w:val="4"/>
        </w:numPr>
        <w:tabs>
          <w:tab w:val="left" w:pos="896"/>
        </w:tabs>
        <w:spacing w:before="184"/>
        <w:ind w:left="896" w:hanging="418"/>
        <w:rPr>
          <w:sz w:val="28"/>
        </w:rPr>
      </w:pPr>
      <w:r>
        <w:rPr>
          <w:sz w:val="28"/>
        </w:rPr>
        <w:t>transmission:</w:t>
      </w:r>
      <w:r>
        <w:rPr>
          <w:spacing w:val="-12"/>
          <w:sz w:val="28"/>
        </w:rPr>
        <w:t xml:space="preserve"> </w:t>
      </w:r>
      <w:r>
        <w:rPr>
          <w:spacing w:val="-2"/>
          <w:sz w:val="28"/>
        </w:rPr>
        <w:t>Allowed</w:t>
      </w:r>
    </w:p>
    <w:p w:rsidR="00C56328" w:rsidRDefault="00271611">
      <w:pPr>
        <w:pStyle w:val="ListParagraph"/>
        <w:numPr>
          <w:ilvl w:val="1"/>
          <w:numId w:val="4"/>
        </w:numPr>
        <w:tabs>
          <w:tab w:val="left" w:pos="921"/>
        </w:tabs>
        <w:spacing w:before="190" w:line="321" w:lineRule="exact"/>
        <w:ind w:left="921" w:hanging="443"/>
        <w:rPr>
          <w:sz w:val="28"/>
        </w:rPr>
      </w:pPr>
      <w:r>
        <w:rPr>
          <w:sz w:val="28"/>
        </w:rPr>
        <w:t>Partial</w:t>
      </w:r>
      <w:r>
        <w:rPr>
          <w:spacing w:val="-8"/>
          <w:sz w:val="28"/>
        </w:rPr>
        <w:t xml:space="preserve"> </w:t>
      </w:r>
      <w:r>
        <w:rPr>
          <w:sz w:val="28"/>
        </w:rPr>
        <w:t>delivery:</w:t>
      </w:r>
      <w:r>
        <w:rPr>
          <w:spacing w:val="-3"/>
          <w:sz w:val="28"/>
        </w:rPr>
        <w:t xml:space="preserve"> </w:t>
      </w:r>
      <w:r>
        <w:rPr>
          <w:sz w:val="28"/>
        </w:rPr>
        <w:t>Not</w:t>
      </w:r>
      <w:r>
        <w:rPr>
          <w:spacing w:val="-7"/>
          <w:sz w:val="28"/>
        </w:rPr>
        <w:t xml:space="preserve"> </w:t>
      </w:r>
      <w:r>
        <w:rPr>
          <w:spacing w:val="-2"/>
          <w:sz w:val="28"/>
        </w:rPr>
        <w:t>allowed</w:t>
      </w:r>
    </w:p>
    <w:p w:rsidR="00C56328" w:rsidRDefault="00271611">
      <w:pPr>
        <w:pStyle w:val="ListParagraph"/>
        <w:numPr>
          <w:ilvl w:val="1"/>
          <w:numId w:val="4"/>
        </w:numPr>
        <w:tabs>
          <w:tab w:val="left" w:pos="899"/>
        </w:tabs>
        <w:spacing w:before="0" w:line="259" w:lineRule="auto"/>
        <w:ind w:left="478" w:right="883" w:firstLine="0"/>
        <w:rPr>
          <w:sz w:val="28"/>
        </w:rPr>
      </w:pPr>
      <w:r>
        <w:rPr>
          <w:sz w:val="28"/>
        </w:rPr>
        <w:t>Insurance:</w:t>
      </w:r>
      <w:r>
        <w:rPr>
          <w:spacing w:val="-2"/>
          <w:sz w:val="28"/>
        </w:rPr>
        <w:t xml:space="preserve"> </w:t>
      </w:r>
      <w:r>
        <w:rPr>
          <w:sz w:val="28"/>
        </w:rPr>
        <w:t>The</w:t>
      </w:r>
      <w:r>
        <w:rPr>
          <w:spacing w:val="-3"/>
          <w:sz w:val="28"/>
        </w:rPr>
        <w:t xml:space="preserve"> </w:t>
      </w:r>
      <w:r>
        <w:rPr>
          <w:sz w:val="28"/>
        </w:rPr>
        <w:t>seller</w:t>
      </w:r>
      <w:r>
        <w:rPr>
          <w:spacing w:val="-3"/>
          <w:sz w:val="28"/>
        </w:rPr>
        <w:t xml:space="preserve"> </w:t>
      </w:r>
      <w:r>
        <w:rPr>
          <w:sz w:val="28"/>
        </w:rPr>
        <w:t>will</w:t>
      </w:r>
      <w:r>
        <w:rPr>
          <w:spacing w:val="-2"/>
          <w:sz w:val="28"/>
        </w:rPr>
        <w:t xml:space="preserve"> </w:t>
      </w:r>
      <w:r>
        <w:rPr>
          <w:sz w:val="28"/>
        </w:rPr>
        <w:t>buy</w:t>
      </w:r>
      <w:r>
        <w:rPr>
          <w:spacing w:val="-7"/>
          <w:sz w:val="28"/>
        </w:rPr>
        <w:t xml:space="preserve"> </w:t>
      </w:r>
      <w:r>
        <w:rPr>
          <w:sz w:val="28"/>
        </w:rPr>
        <w:t>insurance</w:t>
      </w:r>
      <w:r>
        <w:rPr>
          <w:spacing w:val="-3"/>
          <w:sz w:val="28"/>
        </w:rPr>
        <w:t xml:space="preserve"> </w:t>
      </w:r>
      <w:r>
        <w:rPr>
          <w:sz w:val="28"/>
        </w:rPr>
        <w:t>for</w:t>
      </w:r>
      <w:r>
        <w:rPr>
          <w:spacing w:val="-3"/>
          <w:sz w:val="28"/>
        </w:rPr>
        <w:t xml:space="preserve"> </w:t>
      </w:r>
      <w:r>
        <w:rPr>
          <w:sz w:val="28"/>
        </w:rPr>
        <w:t>all</w:t>
      </w:r>
      <w:r>
        <w:rPr>
          <w:spacing w:val="-2"/>
          <w:sz w:val="28"/>
        </w:rPr>
        <w:t xml:space="preserve"> </w:t>
      </w:r>
      <w:r>
        <w:rPr>
          <w:sz w:val="28"/>
        </w:rPr>
        <w:t>risks</w:t>
      </w:r>
      <w:r>
        <w:rPr>
          <w:spacing w:val="-2"/>
          <w:sz w:val="28"/>
        </w:rPr>
        <w:t xml:space="preserve"> </w:t>
      </w:r>
      <w:r>
        <w:rPr>
          <w:sz w:val="28"/>
        </w:rPr>
        <w:t>of</w:t>
      </w:r>
      <w:r>
        <w:rPr>
          <w:spacing w:val="-6"/>
          <w:sz w:val="28"/>
        </w:rPr>
        <w:t xml:space="preserve"> </w:t>
      </w:r>
      <w:r>
        <w:rPr>
          <w:sz w:val="28"/>
        </w:rPr>
        <w:t>goods</w:t>
      </w:r>
      <w:r>
        <w:rPr>
          <w:spacing w:val="-2"/>
          <w:sz w:val="28"/>
        </w:rPr>
        <w:t xml:space="preserve"> </w:t>
      </w:r>
      <w:r>
        <w:rPr>
          <w:sz w:val="28"/>
        </w:rPr>
        <w:t>and</w:t>
      </w:r>
      <w:r>
        <w:rPr>
          <w:spacing w:val="-2"/>
          <w:sz w:val="28"/>
        </w:rPr>
        <w:t xml:space="preserve"> </w:t>
      </w:r>
      <w:r>
        <w:rPr>
          <w:sz w:val="28"/>
        </w:rPr>
        <w:t>insurance</w:t>
      </w:r>
      <w:r>
        <w:rPr>
          <w:spacing w:val="-3"/>
          <w:sz w:val="28"/>
        </w:rPr>
        <w:t xml:space="preserve"> </w:t>
      </w:r>
      <w:r>
        <w:rPr>
          <w:sz w:val="28"/>
        </w:rPr>
        <w:t>for class A conditions with 110% of the order value.</w:t>
      </w:r>
    </w:p>
    <w:p w:rsidR="00C56328" w:rsidRDefault="00C56328">
      <w:pPr>
        <w:pStyle w:val="BodyText"/>
      </w:pPr>
    </w:p>
    <w:p w:rsidR="00C56328" w:rsidRDefault="00C56328">
      <w:pPr>
        <w:pStyle w:val="BodyText"/>
        <w:spacing w:before="24"/>
      </w:pPr>
    </w:p>
    <w:p w:rsidR="00C56328" w:rsidRDefault="00271611">
      <w:pPr>
        <w:pStyle w:val="Heading2"/>
        <w:ind w:left="478"/>
      </w:pPr>
      <w:r>
        <w:rPr>
          <w:u w:val="single"/>
        </w:rPr>
        <w:t>Article</w:t>
      </w:r>
      <w:r>
        <w:rPr>
          <w:spacing w:val="-6"/>
          <w:u w:val="single"/>
        </w:rPr>
        <w:t xml:space="preserve"> </w:t>
      </w:r>
      <w:r>
        <w:rPr>
          <w:u w:val="single"/>
        </w:rPr>
        <w:t>7:</w:t>
      </w:r>
      <w:r>
        <w:rPr>
          <w:spacing w:val="-4"/>
        </w:rPr>
        <w:t xml:space="preserve"> </w:t>
      </w:r>
      <w:r>
        <w:t>Technical</w:t>
      </w:r>
      <w:r>
        <w:rPr>
          <w:spacing w:val="-6"/>
        </w:rPr>
        <w:t xml:space="preserve"> </w:t>
      </w:r>
      <w:r>
        <w:rPr>
          <w:spacing w:val="-2"/>
        </w:rPr>
        <w:t>documents</w:t>
      </w:r>
    </w:p>
    <w:p w:rsidR="00C56328" w:rsidRDefault="00271611">
      <w:pPr>
        <w:pStyle w:val="BodyText"/>
        <w:spacing w:before="183"/>
        <w:ind w:left="478"/>
      </w:pPr>
      <w:r>
        <w:t>The</w:t>
      </w:r>
      <w:r>
        <w:rPr>
          <w:spacing w:val="-7"/>
        </w:rPr>
        <w:t xml:space="preserve"> </w:t>
      </w:r>
      <w:r>
        <w:t>seller</w:t>
      </w:r>
      <w:r>
        <w:rPr>
          <w:spacing w:val="-4"/>
        </w:rPr>
        <w:t xml:space="preserve"> </w:t>
      </w:r>
      <w:r>
        <w:t>shall</w:t>
      </w:r>
      <w:r>
        <w:rPr>
          <w:spacing w:val="-8"/>
        </w:rPr>
        <w:t xml:space="preserve"> </w:t>
      </w:r>
      <w:r>
        <w:t>send</w:t>
      </w:r>
      <w:r>
        <w:rPr>
          <w:spacing w:val="-7"/>
        </w:rPr>
        <w:t xml:space="preserve"> </w:t>
      </w:r>
      <w:r>
        <w:t>the</w:t>
      </w:r>
      <w:r>
        <w:rPr>
          <w:spacing w:val="-4"/>
        </w:rPr>
        <w:t xml:space="preserve"> </w:t>
      </w:r>
      <w:r>
        <w:t>Buyer</w:t>
      </w:r>
      <w:r>
        <w:rPr>
          <w:spacing w:val="-5"/>
        </w:rPr>
        <w:t xml:space="preserve"> </w:t>
      </w:r>
      <w:r>
        <w:t>the</w:t>
      </w:r>
      <w:r>
        <w:rPr>
          <w:spacing w:val="-4"/>
        </w:rPr>
        <w:t xml:space="preserve"> </w:t>
      </w:r>
      <w:r>
        <w:t>following</w:t>
      </w:r>
      <w:r>
        <w:rPr>
          <w:spacing w:val="2"/>
        </w:rPr>
        <w:t xml:space="preserve"> </w:t>
      </w:r>
      <w:r>
        <w:t>technical</w:t>
      </w:r>
      <w:r>
        <w:rPr>
          <w:spacing w:val="-6"/>
        </w:rPr>
        <w:t xml:space="preserve"> </w:t>
      </w:r>
      <w:r>
        <w:rPr>
          <w:spacing w:val="-2"/>
        </w:rPr>
        <w:t>documents</w:t>
      </w:r>
    </w:p>
    <w:p w:rsidR="00C56328" w:rsidRDefault="00C56328">
      <w:pPr>
        <w:sectPr w:rsidR="00C56328">
          <w:pgSz w:w="11910" w:h="16840"/>
          <w:pgMar w:top="1040" w:right="300" w:bottom="280" w:left="940" w:header="722" w:footer="0" w:gutter="0"/>
          <w:cols w:space="720"/>
        </w:sectPr>
      </w:pPr>
    </w:p>
    <w:p w:rsidR="00C56328" w:rsidRDefault="00271611">
      <w:pPr>
        <w:pStyle w:val="BodyText"/>
        <w:spacing w:before="158" w:line="259" w:lineRule="auto"/>
        <w:ind w:left="478" w:right="829"/>
        <w:jc w:val="both"/>
      </w:pPr>
      <w:r>
        <w:lastRenderedPageBreak/>
        <w:t>+= A complete set of technical documents including user manuals, spare parts catalogs, master plans, foundation design drawings and electrical diagrams and other</w:t>
      </w:r>
      <w:r>
        <w:rPr>
          <w:spacing w:val="-3"/>
        </w:rPr>
        <w:t xml:space="preserve"> </w:t>
      </w:r>
      <w:r>
        <w:t>technical</w:t>
      </w:r>
      <w:r>
        <w:rPr>
          <w:spacing w:val="-1"/>
        </w:rPr>
        <w:t xml:space="preserve"> </w:t>
      </w:r>
      <w:r>
        <w:t>documents</w:t>
      </w:r>
      <w:r>
        <w:rPr>
          <w:spacing w:val="-2"/>
        </w:rPr>
        <w:t xml:space="preserve"> </w:t>
      </w:r>
      <w:r>
        <w:t>shall</w:t>
      </w:r>
      <w:r>
        <w:rPr>
          <w:spacing w:val="-2"/>
        </w:rPr>
        <w:t xml:space="preserve"> </w:t>
      </w:r>
      <w:r>
        <w:t>be</w:t>
      </w:r>
      <w:r>
        <w:rPr>
          <w:spacing w:val="-2"/>
        </w:rPr>
        <w:t xml:space="preserve"> </w:t>
      </w:r>
      <w:r>
        <w:t>sent</w:t>
      </w:r>
      <w:r>
        <w:rPr>
          <w:spacing w:val="-2"/>
        </w:rPr>
        <w:t xml:space="preserve"> </w:t>
      </w:r>
      <w:r>
        <w:t>to</w:t>
      </w:r>
      <w:r>
        <w:rPr>
          <w:spacing w:val="-2"/>
        </w:rPr>
        <w:t xml:space="preserve"> </w:t>
      </w:r>
      <w:r>
        <w:t>the</w:t>
      </w:r>
      <w:r>
        <w:rPr>
          <w:spacing w:val="-1"/>
        </w:rPr>
        <w:t xml:space="preserve"> </w:t>
      </w:r>
      <w:r>
        <w:t>Buyer</w:t>
      </w:r>
      <w:r>
        <w:rPr>
          <w:spacing w:val="-1"/>
        </w:rPr>
        <w:t xml:space="preserve"> </w:t>
      </w:r>
      <w:r>
        <w:t>in</w:t>
      </w:r>
      <w:r>
        <w:rPr>
          <w:spacing w:val="-1"/>
        </w:rPr>
        <w:t xml:space="preserve"> </w:t>
      </w:r>
      <w:r>
        <w:t>the</w:t>
      </w:r>
      <w:r>
        <w:rPr>
          <w:spacing w:val="-1"/>
        </w:rPr>
        <w:t xml:space="preserve"> </w:t>
      </w:r>
      <w:r>
        <w:t>form</w:t>
      </w:r>
      <w:r>
        <w:rPr>
          <w:spacing w:val="-6"/>
        </w:rPr>
        <w:t xml:space="preserve"> </w:t>
      </w:r>
      <w:r>
        <w:t>of</w:t>
      </w:r>
      <w:r>
        <w:rPr>
          <w:spacing w:val="-1"/>
        </w:rPr>
        <w:t xml:space="preserve"> </w:t>
      </w:r>
      <w:r>
        <w:t>an electrical file 3 months before delivery (for foundation drawings, floor plans, electrical and pneumatic connection requirements) and 01 month (for user manuals, spare parts catalogs and electrical diagrams) for the buyer to prepare the ground and infrastructure (electricity, compressed air, etc.) to install the machine.</w:t>
      </w:r>
    </w:p>
    <w:p w:rsidR="00C56328" w:rsidRDefault="00271611">
      <w:pPr>
        <w:pStyle w:val="BodyText"/>
        <w:spacing w:before="159"/>
        <w:ind w:left="478"/>
        <w:jc w:val="both"/>
      </w:pPr>
      <w:r>
        <w:t>+</w:t>
      </w:r>
      <w:r>
        <w:rPr>
          <w:spacing w:val="-5"/>
        </w:rPr>
        <w:t xml:space="preserve"> </w:t>
      </w:r>
      <w:r>
        <w:t>The</w:t>
      </w:r>
      <w:r>
        <w:rPr>
          <w:spacing w:val="-3"/>
        </w:rPr>
        <w:t xml:space="preserve"> </w:t>
      </w:r>
      <w:r>
        <w:t>above</w:t>
      </w:r>
      <w:r>
        <w:rPr>
          <w:spacing w:val="-2"/>
        </w:rPr>
        <w:t xml:space="preserve"> </w:t>
      </w:r>
      <w:r>
        <w:t>two</w:t>
      </w:r>
      <w:r>
        <w:rPr>
          <w:spacing w:val="-2"/>
        </w:rPr>
        <w:t xml:space="preserve"> </w:t>
      </w:r>
      <w:r>
        <w:t>sets</w:t>
      </w:r>
      <w:r>
        <w:rPr>
          <w:spacing w:val="-2"/>
        </w:rPr>
        <w:t xml:space="preserve"> </w:t>
      </w:r>
      <w:r>
        <w:t>are</w:t>
      </w:r>
      <w:r>
        <w:rPr>
          <w:spacing w:val="-3"/>
        </w:rPr>
        <w:t xml:space="preserve"> </w:t>
      </w:r>
      <w:r>
        <w:t>sent</w:t>
      </w:r>
      <w:r>
        <w:rPr>
          <w:spacing w:val="-6"/>
        </w:rPr>
        <w:t xml:space="preserve"> </w:t>
      </w:r>
      <w:r>
        <w:t>together</w:t>
      </w:r>
      <w:r>
        <w:rPr>
          <w:spacing w:val="-2"/>
        </w:rPr>
        <w:t xml:space="preserve"> </w:t>
      </w:r>
      <w:r>
        <w:t>with</w:t>
      </w:r>
      <w:r>
        <w:rPr>
          <w:spacing w:val="-4"/>
        </w:rPr>
        <w:t xml:space="preserve"> </w:t>
      </w:r>
      <w:r>
        <w:t>the</w:t>
      </w:r>
      <w:r>
        <w:rPr>
          <w:spacing w:val="-5"/>
        </w:rPr>
        <w:t xml:space="preserve"> </w:t>
      </w:r>
      <w:r>
        <w:rPr>
          <w:spacing w:val="-2"/>
        </w:rPr>
        <w:t>goods.</w:t>
      </w:r>
    </w:p>
    <w:p w:rsidR="00C56328" w:rsidRDefault="00271611">
      <w:pPr>
        <w:pStyle w:val="BodyText"/>
        <w:spacing w:before="184" w:line="259" w:lineRule="auto"/>
        <w:ind w:left="478" w:right="828"/>
        <w:jc w:val="both"/>
      </w:pPr>
      <w:r>
        <w:t>+ Languages used in technical documents: Manuals for machinery and equipment in English (with Vietnamese display), Catalog of mechanical and electrical - electronic spare parts, drawings in English</w:t>
      </w:r>
    </w:p>
    <w:p w:rsidR="00C56328" w:rsidRDefault="00C56328">
      <w:pPr>
        <w:pStyle w:val="BodyText"/>
      </w:pPr>
    </w:p>
    <w:p w:rsidR="00C56328" w:rsidRDefault="00C56328">
      <w:pPr>
        <w:pStyle w:val="BodyText"/>
        <w:spacing w:before="29"/>
      </w:pPr>
    </w:p>
    <w:p w:rsidR="00C56328" w:rsidRDefault="00271611">
      <w:pPr>
        <w:pStyle w:val="Heading2"/>
        <w:ind w:left="478"/>
        <w:jc w:val="both"/>
      </w:pPr>
      <w:r>
        <w:rPr>
          <w:u w:val="single"/>
        </w:rPr>
        <w:t>Article</w:t>
      </w:r>
      <w:r>
        <w:rPr>
          <w:spacing w:val="-3"/>
          <w:u w:val="single"/>
        </w:rPr>
        <w:t xml:space="preserve"> </w:t>
      </w:r>
      <w:r>
        <w:rPr>
          <w:u w:val="single"/>
        </w:rPr>
        <w:t>8:</w:t>
      </w:r>
      <w:r>
        <w:rPr>
          <w:spacing w:val="-3"/>
        </w:rPr>
        <w:t xml:space="preserve"> </w:t>
      </w:r>
      <w:r>
        <w:t>Goods</w:t>
      </w:r>
      <w:r>
        <w:rPr>
          <w:spacing w:val="-5"/>
        </w:rPr>
        <w:t xml:space="preserve"> </w:t>
      </w:r>
      <w:r>
        <w:rPr>
          <w:spacing w:val="-2"/>
        </w:rPr>
        <w:t>inspection</w:t>
      </w:r>
    </w:p>
    <w:p w:rsidR="00C56328" w:rsidRDefault="00271611">
      <w:pPr>
        <w:pStyle w:val="ListParagraph"/>
        <w:numPr>
          <w:ilvl w:val="1"/>
          <w:numId w:val="3"/>
        </w:numPr>
        <w:tabs>
          <w:tab w:val="left" w:pos="932"/>
        </w:tabs>
        <w:spacing w:before="180" w:line="259" w:lineRule="auto"/>
        <w:ind w:right="835" w:firstLine="0"/>
        <w:rPr>
          <w:sz w:val="28"/>
        </w:rPr>
      </w:pPr>
      <w:r>
        <w:rPr>
          <w:sz w:val="28"/>
        </w:rPr>
        <w:t>If any party requests for inspection, that party shall bear the cost of inviting Vinacontrol (Vietnam government's on-site inspection agency for import and export goods) to conduct an inspection on the packaging and appearance of the goods upon arrival at the Buyer's installation site. The inspection record of Vinacontrol will be the final record for complaints about the quantity or</w:t>
      </w:r>
      <w:r>
        <w:rPr>
          <w:spacing w:val="40"/>
          <w:sz w:val="28"/>
        </w:rPr>
        <w:t xml:space="preserve"> </w:t>
      </w:r>
      <w:r>
        <w:rPr>
          <w:sz w:val="28"/>
        </w:rPr>
        <w:t>appearance of the goods, if any. In any case, when there is any claim, it will be brought to the insurance company through its representative in Vietnam and this entity will make a decision.</w:t>
      </w:r>
    </w:p>
    <w:p w:rsidR="00C56328" w:rsidRDefault="00271611">
      <w:pPr>
        <w:pStyle w:val="ListParagraph"/>
        <w:numPr>
          <w:ilvl w:val="1"/>
          <w:numId w:val="3"/>
        </w:numPr>
        <w:tabs>
          <w:tab w:val="left" w:pos="927"/>
        </w:tabs>
        <w:spacing w:before="159" w:line="259" w:lineRule="auto"/>
        <w:ind w:right="828" w:firstLine="0"/>
        <w:rPr>
          <w:sz w:val="28"/>
        </w:rPr>
      </w:pPr>
      <w:r>
        <w:rPr>
          <w:sz w:val="28"/>
        </w:rPr>
        <w:t>Inspection of quality and quantity will be carried out after installation (</w:t>
      </w:r>
      <w:r>
        <w:rPr>
          <w:b/>
          <w:sz w:val="28"/>
        </w:rPr>
        <w:t>when required</w:t>
      </w:r>
      <w:r>
        <w:rPr>
          <w:sz w:val="28"/>
        </w:rPr>
        <w:t>) under the witness of both parties who are experts of the Seller and the Buyer. Any defect or shortage in quantity of spare parts due to the Seller's fault,</w:t>
      </w:r>
      <w:r>
        <w:rPr>
          <w:spacing w:val="80"/>
          <w:sz w:val="28"/>
        </w:rPr>
        <w:t xml:space="preserve"> </w:t>
      </w:r>
      <w:r>
        <w:rPr>
          <w:sz w:val="28"/>
        </w:rPr>
        <w:t>the Seller will compensate the Buyer free of charge. Inspection fee shall be borne by the party at fault.</w:t>
      </w:r>
    </w:p>
    <w:p w:rsidR="00C56328" w:rsidRDefault="00C56328">
      <w:pPr>
        <w:pStyle w:val="BodyText"/>
      </w:pPr>
    </w:p>
    <w:p w:rsidR="00C56328" w:rsidRDefault="00C56328">
      <w:pPr>
        <w:pStyle w:val="BodyText"/>
        <w:spacing w:before="27"/>
      </w:pPr>
    </w:p>
    <w:p w:rsidR="00C56328" w:rsidRDefault="00271611">
      <w:pPr>
        <w:pStyle w:val="Heading2"/>
        <w:ind w:left="478"/>
        <w:jc w:val="both"/>
      </w:pPr>
      <w:r>
        <w:rPr>
          <w:u w:val="single"/>
        </w:rPr>
        <w:t>Article</w:t>
      </w:r>
      <w:r>
        <w:rPr>
          <w:spacing w:val="-4"/>
          <w:u w:val="single"/>
        </w:rPr>
        <w:t xml:space="preserve"> </w:t>
      </w:r>
      <w:r>
        <w:rPr>
          <w:u w:val="single"/>
        </w:rPr>
        <w:t>9</w:t>
      </w:r>
      <w:r>
        <w:t>:</w:t>
      </w:r>
      <w:r>
        <w:rPr>
          <w:spacing w:val="-4"/>
        </w:rPr>
        <w:t xml:space="preserve"> </w:t>
      </w:r>
      <w:r>
        <w:t>Checking</w:t>
      </w:r>
      <w:r>
        <w:rPr>
          <w:spacing w:val="-6"/>
        </w:rPr>
        <w:t xml:space="preserve"> </w:t>
      </w:r>
      <w:r>
        <w:rPr>
          <w:spacing w:val="-2"/>
        </w:rPr>
        <w:t>goods</w:t>
      </w:r>
    </w:p>
    <w:p w:rsidR="00C56328" w:rsidRDefault="00271611">
      <w:pPr>
        <w:pStyle w:val="ListParagraph"/>
        <w:numPr>
          <w:ilvl w:val="2"/>
          <w:numId w:val="3"/>
        </w:numPr>
        <w:tabs>
          <w:tab w:val="left" w:pos="1374"/>
        </w:tabs>
        <w:spacing w:before="182" w:line="256" w:lineRule="auto"/>
        <w:ind w:right="841" w:firstLine="719"/>
        <w:rPr>
          <w:sz w:val="28"/>
        </w:rPr>
      </w:pPr>
      <w:r>
        <w:rPr>
          <w:sz w:val="28"/>
        </w:rPr>
        <w:t>The buyer shall check the quality of the goods and documents proving the origin of the goods before the machine and machine parts are installed.</w:t>
      </w:r>
    </w:p>
    <w:p w:rsidR="00C56328" w:rsidRDefault="00271611">
      <w:pPr>
        <w:pStyle w:val="ListParagraph"/>
        <w:numPr>
          <w:ilvl w:val="2"/>
          <w:numId w:val="3"/>
        </w:numPr>
        <w:tabs>
          <w:tab w:val="left" w:pos="1378"/>
        </w:tabs>
        <w:spacing w:before="166" w:line="259" w:lineRule="auto"/>
        <w:ind w:right="841" w:firstLine="719"/>
        <w:rPr>
          <w:sz w:val="28"/>
        </w:rPr>
      </w:pPr>
      <w:r>
        <w:rPr>
          <w:sz w:val="28"/>
        </w:rPr>
        <w:t>The Buyer or the Buyer's representative has the right to inspect the goods provided to ensure that the goods have specifications and quality meeting requirements of the Bidding Documents.</w:t>
      </w:r>
    </w:p>
    <w:p w:rsidR="00C56328" w:rsidRDefault="00271611">
      <w:pPr>
        <w:spacing w:before="164" w:line="376" w:lineRule="auto"/>
        <w:ind w:left="478" w:right="2934"/>
        <w:jc w:val="both"/>
        <w:rPr>
          <w:b/>
          <w:sz w:val="28"/>
        </w:rPr>
      </w:pPr>
      <w:r>
        <w:rPr>
          <w:b/>
          <w:sz w:val="28"/>
          <w:u w:val="single"/>
        </w:rPr>
        <w:t>Article</w:t>
      </w:r>
      <w:r>
        <w:rPr>
          <w:b/>
          <w:spacing w:val="-5"/>
          <w:sz w:val="28"/>
          <w:u w:val="single"/>
        </w:rPr>
        <w:t xml:space="preserve"> </w:t>
      </w:r>
      <w:r>
        <w:rPr>
          <w:b/>
          <w:sz w:val="28"/>
          <w:u w:val="single"/>
        </w:rPr>
        <w:t>10</w:t>
      </w:r>
      <w:r>
        <w:rPr>
          <w:b/>
          <w:spacing w:val="-4"/>
          <w:sz w:val="28"/>
          <w:u w:val="single"/>
        </w:rPr>
        <w:t xml:space="preserve"> </w:t>
      </w:r>
      <w:r>
        <w:rPr>
          <w:b/>
          <w:sz w:val="28"/>
          <w:u w:val="single"/>
        </w:rPr>
        <w:t>:</w:t>
      </w:r>
      <w:r>
        <w:rPr>
          <w:b/>
          <w:spacing w:val="-6"/>
          <w:sz w:val="28"/>
          <w:u w:val="single"/>
        </w:rPr>
        <w:t xml:space="preserve"> </w:t>
      </w:r>
      <w:r>
        <w:rPr>
          <w:b/>
          <w:sz w:val="28"/>
          <w:u w:val="single"/>
        </w:rPr>
        <w:t>Responsibilities,</w:t>
      </w:r>
      <w:r>
        <w:rPr>
          <w:b/>
          <w:spacing w:val="-6"/>
          <w:sz w:val="28"/>
          <w:u w:val="single"/>
        </w:rPr>
        <w:t xml:space="preserve"> </w:t>
      </w:r>
      <w:r>
        <w:rPr>
          <w:b/>
          <w:sz w:val="28"/>
          <w:u w:val="single"/>
        </w:rPr>
        <w:t>obligations</w:t>
      </w:r>
      <w:r>
        <w:rPr>
          <w:b/>
          <w:spacing w:val="-8"/>
          <w:sz w:val="28"/>
          <w:u w:val="single"/>
        </w:rPr>
        <w:t xml:space="preserve"> </w:t>
      </w:r>
      <w:r>
        <w:rPr>
          <w:b/>
          <w:sz w:val="28"/>
          <w:u w:val="single"/>
        </w:rPr>
        <w:t>and</w:t>
      </w:r>
      <w:r>
        <w:rPr>
          <w:b/>
          <w:spacing w:val="-6"/>
          <w:sz w:val="28"/>
          <w:u w:val="single"/>
        </w:rPr>
        <w:t xml:space="preserve"> </w:t>
      </w:r>
      <w:r>
        <w:rPr>
          <w:b/>
          <w:sz w:val="28"/>
          <w:u w:val="single"/>
        </w:rPr>
        <w:t>power</w:t>
      </w:r>
      <w:r>
        <w:rPr>
          <w:b/>
          <w:spacing w:val="-5"/>
          <w:sz w:val="28"/>
          <w:u w:val="single"/>
        </w:rPr>
        <w:t xml:space="preserve"> </w:t>
      </w:r>
      <w:r>
        <w:rPr>
          <w:b/>
          <w:sz w:val="28"/>
          <w:u w:val="single"/>
        </w:rPr>
        <w:t>of</w:t>
      </w:r>
      <w:r>
        <w:rPr>
          <w:b/>
          <w:spacing w:val="-5"/>
          <w:sz w:val="28"/>
          <w:u w:val="single"/>
        </w:rPr>
        <w:t xml:space="preserve"> </w:t>
      </w:r>
      <w:r>
        <w:rPr>
          <w:b/>
          <w:sz w:val="28"/>
          <w:u w:val="single"/>
        </w:rPr>
        <w:t>parties</w:t>
      </w:r>
      <w:r>
        <w:rPr>
          <w:b/>
          <w:sz w:val="28"/>
        </w:rPr>
        <w:t xml:space="preserve"> </w:t>
      </w:r>
      <w:r>
        <w:rPr>
          <w:b/>
          <w:spacing w:val="-2"/>
          <w:sz w:val="28"/>
          <w:u w:val="single"/>
        </w:rPr>
        <w:t>Buyer</w:t>
      </w:r>
    </w:p>
    <w:p w:rsidR="00C56328" w:rsidRDefault="00C56328">
      <w:pPr>
        <w:spacing w:line="376" w:lineRule="auto"/>
        <w:jc w:val="both"/>
        <w:rPr>
          <w:sz w:val="28"/>
        </w:rPr>
        <w:sectPr w:rsidR="00C56328">
          <w:pgSz w:w="11910" w:h="16840"/>
          <w:pgMar w:top="1040" w:right="300" w:bottom="280" w:left="940" w:header="722" w:footer="0" w:gutter="0"/>
          <w:cols w:space="720"/>
        </w:sectPr>
      </w:pPr>
    </w:p>
    <w:p w:rsidR="00C56328" w:rsidRDefault="00271611">
      <w:pPr>
        <w:pStyle w:val="ListParagraph"/>
        <w:numPr>
          <w:ilvl w:val="0"/>
          <w:numId w:val="2"/>
        </w:numPr>
        <w:tabs>
          <w:tab w:val="left" w:pos="645"/>
        </w:tabs>
        <w:spacing w:before="158" w:line="259" w:lineRule="auto"/>
        <w:ind w:right="830" w:firstLine="0"/>
        <w:rPr>
          <w:sz w:val="28"/>
        </w:rPr>
      </w:pPr>
      <w:r>
        <w:rPr>
          <w:sz w:val="28"/>
        </w:rPr>
        <w:lastRenderedPageBreak/>
        <w:t>Reserve the right to</w:t>
      </w:r>
      <w:r>
        <w:rPr>
          <w:spacing w:val="-1"/>
          <w:sz w:val="28"/>
        </w:rPr>
        <w:t xml:space="preserve"> </w:t>
      </w:r>
      <w:r>
        <w:rPr>
          <w:sz w:val="28"/>
        </w:rPr>
        <w:t>refuse to receive the</w:t>
      </w:r>
      <w:r>
        <w:rPr>
          <w:spacing w:val="-2"/>
          <w:sz w:val="28"/>
        </w:rPr>
        <w:t xml:space="preserve"> </w:t>
      </w:r>
      <w:r>
        <w:rPr>
          <w:sz w:val="28"/>
        </w:rPr>
        <w:t>goods if the seller delivers the goods not in accordance with the requirements of the contract.</w:t>
      </w:r>
    </w:p>
    <w:p w:rsidR="00C56328" w:rsidRDefault="00271611">
      <w:pPr>
        <w:pStyle w:val="ListParagraph"/>
        <w:numPr>
          <w:ilvl w:val="0"/>
          <w:numId w:val="2"/>
        </w:numPr>
        <w:tabs>
          <w:tab w:val="left" w:pos="640"/>
        </w:tabs>
        <w:spacing w:before="160"/>
        <w:ind w:left="640" w:hanging="162"/>
        <w:jc w:val="left"/>
        <w:rPr>
          <w:sz w:val="28"/>
        </w:rPr>
      </w:pPr>
      <w:r>
        <w:rPr>
          <w:sz w:val="28"/>
        </w:rPr>
        <w:t>Pay</w:t>
      </w:r>
      <w:r>
        <w:rPr>
          <w:spacing w:val="-6"/>
          <w:sz w:val="28"/>
        </w:rPr>
        <w:t xml:space="preserve"> </w:t>
      </w:r>
      <w:r>
        <w:rPr>
          <w:sz w:val="28"/>
        </w:rPr>
        <w:t>in full</w:t>
      </w:r>
      <w:r>
        <w:rPr>
          <w:spacing w:val="-1"/>
          <w:sz w:val="28"/>
        </w:rPr>
        <w:t xml:space="preserve"> </w:t>
      </w:r>
      <w:r>
        <w:rPr>
          <w:sz w:val="28"/>
        </w:rPr>
        <w:t>and</w:t>
      </w:r>
      <w:r>
        <w:rPr>
          <w:spacing w:val="-4"/>
          <w:sz w:val="28"/>
        </w:rPr>
        <w:t xml:space="preserve"> </w:t>
      </w:r>
      <w:r>
        <w:rPr>
          <w:sz w:val="28"/>
        </w:rPr>
        <w:t>on</w:t>
      </w:r>
      <w:r>
        <w:rPr>
          <w:spacing w:val="-5"/>
          <w:sz w:val="28"/>
        </w:rPr>
        <w:t xml:space="preserve"> </w:t>
      </w:r>
      <w:r>
        <w:rPr>
          <w:sz w:val="28"/>
        </w:rPr>
        <w:t>time</w:t>
      </w:r>
      <w:r>
        <w:rPr>
          <w:spacing w:val="-1"/>
          <w:sz w:val="28"/>
        </w:rPr>
        <w:t xml:space="preserve"> </w:t>
      </w:r>
      <w:r>
        <w:rPr>
          <w:sz w:val="28"/>
        </w:rPr>
        <w:t>to the</w:t>
      </w:r>
      <w:r>
        <w:rPr>
          <w:spacing w:val="-1"/>
          <w:sz w:val="28"/>
        </w:rPr>
        <w:t xml:space="preserve"> </w:t>
      </w:r>
      <w:r>
        <w:rPr>
          <w:spacing w:val="-2"/>
          <w:sz w:val="28"/>
        </w:rPr>
        <w:t>seller.</w:t>
      </w:r>
    </w:p>
    <w:p w:rsidR="00C56328" w:rsidRDefault="00271611">
      <w:pPr>
        <w:pStyle w:val="ListParagraph"/>
        <w:numPr>
          <w:ilvl w:val="0"/>
          <w:numId w:val="2"/>
        </w:numPr>
        <w:tabs>
          <w:tab w:val="left" w:pos="669"/>
        </w:tabs>
        <w:spacing w:before="184" w:line="259" w:lineRule="auto"/>
        <w:ind w:right="842" w:firstLine="0"/>
        <w:rPr>
          <w:sz w:val="28"/>
        </w:rPr>
      </w:pPr>
      <w:r>
        <w:rPr>
          <w:sz w:val="28"/>
        </w:rPr>
        <w:t>Carry out customs declaration and carry out procedures to receive goods in the fastest time to ensure the contractor's installation progress.</w:t>
      </w:r>
    </w:p>
    <w:p w:rsidR="00C56328" w:rsidRDefault="00271611">
      <w:pPr>
        <w:pStyle w:val="ListParagraph"/>
        <w:numPr>
          <w:ilvl w:val="0"/>
          <w:numId w:val="2"/>
        </w:numPr>
        <w:tabs>
          <w:tab w:val="left" w:pos="647"/>
        </w:tabs>
        <w:spacing w:before="161" w:line="259" w:lineRule="auto"/>
        <w:ind w:right="840" w:firstLine="0"/>
        <w:rPr>
          <w:sz w:val="28"/>
        </w:rPr>
      </w:pPr>
      <w:r>
        <w:rPr>
          <w:sz w:val="28"/>
        </w:rPr>
        <w:t>Prepare the premises, power source, compressed air, arrange</w:t>
      </w:r>
      <w:r>
        <w:rPr>
          <w:spacing w:val="-2"/>
          <w:sz w:val="28"/>
        </w:rPr>
        <w:t xml:space="preserve"> </w:t>
      </w:r>
      <w:r>
        <w:rPr>
          <w:sz w:val="28"/>
        </w:rPr>
        <w:t>manpower and tools to carry out the installation of the machine according to the plan and requirements of the experts.</w:t>
      </w:r>
    </w:p>
    <w:p w:rsidR="00C56328" w:rsidRDefault="00271611">
      <w:pPr>
        <w:pStyle w:val="ListParagraph"/>
        <w:numPr>
          <w:ilvl w:val="0"/>
          <w:numId w:val="2"/>
        </w:numPr>
        <w:tabs>
          <w:tab w:val="left" w:pos="710"/>
        </w:tabs>
        <w:spacing w:before="160" w:line="259" w:lineRule="auto"/>
        <w:ind w:right="842" w:firstLine="0"/>
        <w:rPr>
          <w:sz w:val="28"/>
        </w:rPr>
      </w:pPr>
      <w:r>
        <w:rPr>
          <w:sz w:val="28"/>
        </w:rPr>
        <w:t>Inform the seller about the expected time of installation at least 1 week in advance so that the seller can prepare and arrange a plan for the experts.</w:t>
      </w:r>
    </w:p>
    <w:p w:rsidR="00C56328" w:rsidRDefault="00271611">
      <w:pPr>
        <w:pStyle w:val="ListParagraph"/>
        <w:numPr>
          <w:ilvl w:val="0"/>
          <w:numId w:val="2"/>
        </w:numPr>
        <w:tabs>
          <w:tab w:val="left" w:pos="679"/>
        </w:tabs>
        <w:spacing w:before="159" w:line="259" w:lineRule="auto"/>
        <w:ind w:right="840" w:firstLine="0"/>
        <w:rPr>
          <w:sz w:val="28"/>
        </w:rPr>
      </w:pPr>
      <w:r>
        <w:rPr>
          <w:sz w:val="28"/>
        </w:rPr>
        <w:t>Arrange working room and provide shift meals and drinking water for experts during machine installation.</w:t>
      </w:r>
    </w:p>
    <w:p w:rsidR="00C56328" w:rsidRDefault="00271611">
      <w:pPr>
        <w:pStyle w:val="Heading2"/>
        <w:spacing w:before="164"/>
        <w:ind w:left="478"/>
      </w:pPr>
      <w:r>
        <w:rPr>
          <w:spacing w:val="-2"/>
        </w:rPr>
        <w:t>Seller</w:t>
      </w:r>
    </w:p>
    <w:p w:rsidR="00C56328" w:rsidRDefault="00271611">
      <w:pPr>
        <w:pStyle w:val="ListParagraph"/>
        <w:numPr>
          <w:ilvl w:val="0"/>
          <w:numId w:val="2"/>
        </w:numPr>
        <w:tabs>
          <w:tab w:val="left" w:pos="667"/>
        </w:tabs>
        <w:spacing w:before="182" w:line="259" w:lineRule="auto"/>
        <w:ind w:right="828" w:firstLine="0"/>
        <w:rPr>
          <w:sz w:val="28"/>
        </w:rPr>
      </w:pPr>
      <w:r>
        <w:rPr>
          <w:sz w:val="28"/>
        </w:rPr>
        <w:t xml:space="preserve">Be responsible for providing goods in the correct quantity, quality and delivery time, and for installation to ensure progress according to the requirements of the </w:t>
      </w:r>
      <w:r>
        <w:rPr>
          <w:spacing w:val="-2"/>
          <w:sz w:val="28"/>
        </w:rPr>
        <w:t>contract</w:t>
      </w:r>
    </w:p>
    <w:p w:rsidR="00C56328" w:rsidRDefault="00271611">
      <w:pPr>
        <w:pStyle w:val="ListParagraph"/>
        <w:numPr>
          <w:ilvl w:val="0"/>
          <w:numId w:val="2"/>
        </w:numPr>
        <w:tabs>
          <w:tab w:val="left" w:pos="700"/>
        </w:tabs>
        <w:spacing w:before="160" w:line="256" w:lineRule="auto"/>
        <w:ind w:right="841" w:firstLine="0"/>
        <w:rPr>
          <w:sz w:val="28"/>
        </w:rPr>
      </w:pPr>
      <w:r>
        <w:rPr>
          <w:sz w:val="28"/>
        </w:rPr>
        <w:t>Take full responsibility for the goods that do not meet the quality standards according to the contract agreement</w:t>
      </w:r>
    </w:p>
    <w:p w:rsidR="00C56328" w:rsidRDefault="00271611">
      <w:pPr>
        <w:pStyle w:val="ListParagraph"/>
        <w:numPr>
          <w:ilvl w:val="0"/>
          <w:numId w:val="2"/>
        </w:numPr>
        <w:tabs>
          <w:tab w:val="left" w:pos="777"/>
        </w:tabs>
        <w:spacing w:before="165" w:line="259" w:lineRule="auto"/>
        <w:ind w:right="835" w:firstLine="0"/>
        <w:rPr>
          <w:sz w:val="28"/>
        </w:rPr>
      </w:pPr>
      <w:r>
        <w:rPr>
          <w:sz w:val="28"/>
        </w:rPr>
        <w:t>Appoint experts to guide installation, transfer technology and technical documents to the buyer.</w:t>
      </w:r>
    </w:p>
    <w:p w:rsidR="00C56328" w:rsidRDefault="00C56328">
      <w:pPr>
        <w:pStyle w:val="BodyText"/>
      </w:pPr>
    </w:p>
    <w:p w:rsidR="00C56328" w:rsidRDefault="00C56328">
      <w:pPr>
        <w:pStyle w:val="BodyText"/>
        <w:spacing w:before="26"/>
      </w:pPr>
    </w:p>
    <w:p w:rsidR="00C56328" w:rsidRDefault="00271611">
      <w:pPr>
        <w:pStyle w:val="Heading2"/>
        <w:ind w:left="478"/>
      </w:pPr>
      <w:r>
        <w:rPr>
          <w:u w:val="single"/>
        </w:rPr>
        <w:t>Article</w:t>
      </w:r>
      <w:r>
        <w:rPr>
          <w:spacing w:val="-5"/>
          <w:u w:val="single"/>
        </w:rPr>
        <w:t xml:space="preserve"> </w:t>
      </w:r>
      <w:r>
        <w:rPr>
          <w:u w:val="single"/>
        </w:rPr>
        <w:t>11:</w:t>
      </w:r>
      <w:r>
        <w:rPr>
          <w:spacing w:val="-4"/>
        </w:rPr>
        <w:t xml:space="preserve"> </w:t>
      </w:r>
      <w:r>
        <w:t>Contract</w:t>
      </w:r>
      <w:r>
        <w:rPr>
          <w:spacing w:val="-7"/>
        </w:rPr>
        <w:t xml:space="preserve"> </w:t>
      </w:r>
      <w:r>
        <w:t>performance</w:t>
      </w:r>
      <w:r>
        <w:rPr>
          <w:spacing w:val="-6"/>
        </w:rPr>
        <w:t xml:space="preserve"> </w:t>
      </w:r>
      <w:r>
        <w:rPr>
          <w:spacing w:val="-2"/>
        </w:rPr>
        <w:t>security</w:t>
      </w:r>
    </w:p>
    <w:p w:rsidR="00C56328" w:rsidRDefault="00271611">
      <w:pPr>
        <w:pStyle w:val="BodyText"/>
        <w:spacing w:before="182" w:line="259" w:lineRule="auto"/>
        <w:ind w:left="478" w:right="831" w:firstLine="360"/>
        <w:jc w:val="both"/>
      </w:pPr>
      <w:r>
        <w:t>The seller will grant a contract performance security, which is a type of bank guarantee granted by a bank based in Vietnam. Security value is 10% of total contract value.</w:t>
      </w:r>
    </w:p>
    <w:p w:rsidR="00C56328" w:rsidRDefault="00C56328">
      <w:pPr>
        <w:pStyle w:val="BodyText"/>
      </w:pPr>
    </w:p>
    <w:p w:rsidR="00C56328" w:rsidRDefault="00C56328">
      <w:pPr>
        <w:pStyle w:val="BodyText"/>
        <w:spacing w:before="29"/>
      </w:pPr>
    </w:p>
    <w:p w:rsidR="00C56328" w:rsidRDefault="00271611">
      <w:pPr>
        <w:spacing w:before="1" w:line="318" w:lineRule="exact"/>
        <w:ind w:left="478"/>
        <w:rPr>
          <w:b/>
          <w:sz w:val="28"/>
        </w:rPr>
      </w:pPr>
      <w:r>
        <w:rPr>
          <w:b/>
          <w:sz w:val="28"/>
          <w:u w:val="single"/>
        </w:rPr>
        <w:t>Article</w:t>
      </w:r>
      <w:r>
        <w:rPr>
          <w:b/>
          <w:spacing w:val="-3"/>
          <w:sz w:val="28"/>
          <w:u w:val="single"/>
        </w:rPr>
        <w:t xml:space="preserve"> </w:t>
      </w:r>
      <w:r>
        <w:rPr>
          <w:b/>
          <w:sz w:val="28"/>
          <w:u w:val="single"/>
        </w:rPr>
        <w:t>12</w:t>
      </w:r>
      <w:r>
        <w:rPr>
          <w:b/>
          <w:spacing w:val="-1"/>
          <w:sz w:val="28"/>
          <w:u w:val="single"/>
        </w:rPr>
        <w:t xml:space="preserve"> </w:t>
      </w:r>
      <w:r>
        <w:rPr>
          <w:b/>
          <w:sz w:val="28"/>
          <w:u w:val="single"/>
        </w:rPr>
        <w:t>:</w:t>
      </w:r>
      <w:r>
        <w:rPr>
          <w:b/>
          <w:spacing w:val="-4"/>
          <w:sz w:val="28"/>
          <w:u w:val="single"/>
        </w:rPr>
        <w:t xml:space="preserve"> </w:t>
      </w:r>
      <w:r>
        <w:rPr>
          <w:b/>
          <w:sz w:val="28"/>
          <w:u w:val="single"/>
        </w:rPr>
        <w:t>Machine</w:t>
      </w:r>
      <w:r>
        <w:rPr>
          <w:b/>
          <w:spacing w:val="-8"/>
          <w:sz w:val="28"/>
          <w:u w:val="single"/>
        </w:rPr>
        <w:t xml:space="preserve"> </w:t>
      </w:r>
      <w:r>
        <w:rPr>
          <w:b/>
          <w:sz w:val="28"/>
          <w:u w:val="single"/>
        </w:rPr>
        <w:t>warranty</w:t>
      </w:r>
      <w:r>
        <w:rPr>
          <w:b/>
          <w:spacing w:val="-4"/>
          <w:sz w:val="28"/>
          <w:u w:val="single"/>
        </w:rPr>
        <w:t xml:space="preserve"> </w:t>
      </w:r>
      <w:r>
        <w:rPr>
          <w:b/>
          <w:spacing w:val="-2"/>
          <w:sz w:val="28"/>
          <w:u w:val="single"/>
        </w:rPr>
        <w:t>security</w:t>
      </w:r>
    </w:p>
    <w:p w:rsidR="00C56328" w:rsidRDefault="00271611">
      <w:pPr>
        <w:pStyle w:val="BodyText"/>
        <w:spacing w:line="259" w:lineRule="auto"/>
        <w:ind w:left="478" w:right="775"/>
      </w:pPr>
      <w:r>
        <w:t>After signing for acceptance, the</w:t>
      </w:r>
      <w:r>
        <w:rPr>
          <w:spacing w:val="-1"/>
        </w:rPr>
        <w:t xml:space="preserve"> </w:t>
      </w:r>
      <w:r>
        <w:t>seller</w:t>
      </w:r>
      <w:r>
        <w:rPr>
          <w:spacing w:val="-1"/>
        </w:rPr>
        <w:t xml:space="preserve"> </w:t>
      </w:r>
      <w:r>
        <w:t>shall open a 5% warranty</w:t>
      </w:r>
      <w:r>
        <w:rPr>
          <w:spacing w:val="-2"/>
        </w:rPr>
        <w:t xml:space="preserve"> </w:t>
      </w:r>
      <w:r>
        <w:t>security</w:t>
      </w:r>
      <w:r>
        <w:rPr>
          <w:spacing w:val="-2"/>
        </w:rPr>
        <w:t xml:space="preserve"> </w:t>
      </w:r>
      <w:r>
        <w:t>at a bank based in Vietnam, valid for 12 months from the date of acceptance.</w:t>
      </w:r>
    </w:p>
    <w:p w:rsidR="00C56328" w:rsidRDefault="00271611">
      <w:pPr>
        <w:spacing w:before="162"/>
        <w:ind w:left="478"/>
        <w:rPr>
          <w:b/>
          <w:sz w:val="28"/>
        </w:rPr>
      </w:pPr>
      <w:r>
        <w:rPr>
          <w:b/>
          <w:sz w:val="28"/>
          <w:u w:val="single"/>
        </w:rPr>
        <w:t>Article</w:t>
      </w:r>
      <w:r>
        <w:rPr>
          <w:b/>
          <w:spacing w:val="-4"/>
          <w:sz w:val="28"/>
          <w:u w:val="single"/>
        </w:rPr>
        <w:t xml:space="preserve"> </w:t>
      </w:r>
      <w:r>
        <w:rPr>
          <w:b/>
          <w:sz w:val="28"/>
          <w:u w:val="single"/>
        </w:rPr>
        <w:t>13</w:t>
      </w:r>
      <w:r>
        <w:rPr>
          <w:b/>
          <w:spacing w:val="-2"/>
          <w:sz w:val="28"/>
          <w:u w:val="single"/>
        </w:rPr>
        <w:t xml:space="preserve"> </w:t>
      </w:r>
      <w:r>
        <w:rPr>
          <w:b/>
          <w:sz w:val="28"/>
          <w:u w:val="single"/>
        </w:rPr>
        <w:t>:</w:t>
      </w:r>
      <w:r>
        <w:rPr>
          <w:b/>
          <w:spacing w:val="-5"/>
          <w:sz w:val="28"/>
          <w:u w:val="single"/>
        </w:rPr>
        <w:t xml:space="preserve"> </w:t>
      </w:r>
      <w:r>
        <w:rPr>
          <w:b/>
          <w:sz w:val="28"/>
          <w:u w:val="single"/>
        </w:rPr>
        <w:t>Complaints</w:t>
      </w:r>
      <w:r>
        <w:rPr>
          <w:b/>
          <w:spacing w:val="-2"/>
          <w:sz w:val="28"/>
          <w:u w:val="single"/>
        </w:rPr>
        <w:t xml:space="preserve"> </w:t>
      </w:r>
      <w:r>
        <w:rPr>
          <w:b/>
          <w:sz w:val="28"/>
          <w:u w:val="single"/>
        </w:rPr>
        <w:t>and</w:t>
      </w:r>
      <w:r>
        <w:rPr>
          <w:b/>
          <w:spacing w:val="-3"/>
          <w:sz w:val="28"/>
          <w:u w:val="single"/>
        </w:rPr>
        <w:t xml:space="preserve"> </w:t>
      </w:r>
      <w:r>
        <w:rPr>
          <w:b/>
          <w:spacing w:val="-2"/>
          <w:sz w:val="28"/>
          <w:u w:val="single"/>
        </w:rPr>
        <w:t>Arbitration</w:t>
      </w:r>
    </w:p>
    <w:p w:rsidR="00C56328" w:rsidRDefault="00271611">
      <w:pPr>
        <w:pStyle w:val="BodyText"/>
        <w:spacing w:before="180" w:line="259" w:lineRule="auto"/>
        <w:ind w:left="478" w:right="775"/>
      </w:pPr>
      <w:r>
        <w:t>Any complaint arising from</w:t>
      </w:r>
      <w:r>
        <w:rPr>
          <w:spacing w:val="-1"/>
        </w:rPr>
        <w:t xml:space="preserve"> </w:t>
      </w:r>
      <w:r>
        <w:t>the two parties will be resolved by way of conciliation and negotiation in the spirit of mutual benefit.</w:t>
      </w:r>
    </w:p>
    <w:p w:rsidR="00C56328" w:rsidRDefault="00C56328">
      <w:pPr>
        <w:spacing w:line="259" w:lineRule="auto"/>
        <w:sectPr w:rsidR="00C56328">
          <w:pgSz w:w="11910" w:h="16840"/>
          <w:pgMar w:top="1040" w:right="300" w:bottom="280" w:left="940" w:header="722" w:footer="0" w:gutter="0"/>
          <w:cols w:space="720"/>
        </w:sectPr>
      </w:pPr>
    </w:p>
    <w:p w:rsidR="00C56328" w:rsidRDefault="00271611">
      <w:pPr>
        <w:spacing w:before="158" w:line="259" w:lineRule="auto"/>
        <w:ind w:left="478" w:right="834"/>
        <w:jc w:val="both"/>
        <w:rPr>
          <w:sz w:val="28"/>
        </w:rPr>
      </w:pPr>
      <w:r>
        <w:rPr>
          <w:i/>
          <w:sz w:val="28"/>
        </w:rPr>
        <w:lastRenderedPageBreak/>
        <w:t>Any dispute arising out of or in connection with this contract shall be settled by arbitration at the Vietnam International Arbitration Center in accordance with its Arbitration Rules</w:t>
      </w:r>
      <w:r>
        <w:rPr>
          <w:sz w:val="28"/>
        </w:rPr>
        <w:t>. Any arbitral award will be deemed final and binding on both parties. All costs for the arbitral tribunal and other expenses shall be borne by the losing party.</w:t>
      </w:r>
    </w:p>
    <w:p w:rsidR="00C56328" w:rsidRDefault="00C56328">
      <w:pPr>
        <w:pStyle w:val="BodyText"/>
      </w:pPr>
    </w:p>
    <w:p w:rsidR="00C56328" w:rsidRDefault="00C56328">
      <w:pPr>
        <w:pStyle w:val="BodyText"/>
        <w:spacing w:before="28"/>
      </w:pPr>
    </w:p>
    <w:p w:rsidR="00C56328" w:rsidRDefault="00271611">
      <w:pPr>
        <w:pStyle w:val="Heading2"/>
        <w:ind w:left="478"/>
        <w:jc w:val="both"/>
      </w:pPr>
      <w:r>
        <w:rPr>
          <w:u w:val="single"/>
        </w:rPr>
        <w:t>Article</w:t>
      </w:r>
      <w:r>
        <w:rPr>
          <w:spacing w:val="-3"/>
          <w:u w:val="single"/>
        </w:rPr>
        <w:t xml:space="preserve"> </w:t>
      </w:r>
      <w:r>
        <w:rPr>
          <w:u w:val="single"/>
        </w:rPr>
        <w:t>14</w:t>
      </w:r>
      <w:r>
        <w:rPr>
          <w:spacing w:val="-2"/>
        </w:rPr>
        <w:t xml:space="preserve"> </w:t>
      </w:r>
      <w:r>
        <w:t>:</w:t>
      </w:r>
      <w:r>
        <w:rPr>
          <w:spacing w:val="-2"/>
        </w:rPr>
        <w:t xml:space="preserve"> </w:t>
      </w:r>
      <w:r>
        <w:t>Force</w:t>
      </w:r>
      <w:r>
        <w:rPr>
          <w:spacing w:val="-2"/>
        </w:rPr>
        <w:t xml:space="preserve"> majeure</w:t>
      </w:r>
    </w:p>
    <w:p w:rsidR="00C56328" w:rsidRDefault="00271611">
      <w:pPr>
        <w:pStyle w:val="ListParagraph"/>
        <w:numPr>
          <w:ilvl w:val="1"/>
          <w:numId w:val="2"/>
        </w:numPr>
        <w:tabs>
          <w:tab w:val="left" w:pos="1369"/>
        </w:tabs>
        <w:spacing w:before="179" w:line="259" w:lineRule="auto"/>
        <w:ind w:right="828" w:firstLine="719"/>
        <w:rPr>
          <w:sz w:val="28"/>
        </w:rPr>
      </w:pPr>
      <w:r>
        <w:rPr>
          <w:spacing w:val="-4"/>
          <w:sz w:val="28"/>
        </w:rPr>
        <w:t>Force</w:t>
      </w:r>
      <w:r>
        <w:rPr>
          <w:spacing w:val="-10"/>
          <w:sz w:val="28"/>
        </w:rPr>
        <w:t xml:space="preserve"> </w:t>
      </w:r>
      <w:r>
        <w:rPr>
          <w:spacing w:val="-4"/>
          <w:sz w:val="28"/>
        </w:rPr>
        <w:t>majeure</w:t>
      </w:r>
      <w:r>
        <w:rPr>
          <w:spacing w:val="-13"/>
          <w:sz w:val="28"/>
        </w:rPr>
        <w:t xml:space="preserve"> </w:t>
      </w:r>
      <w:r>
        <w:rPr>
          <w:spacing w:val="-4"/>
          <w:sz w:val="28"/>
        </w:rPr>
        <w:t>is</w:t>
      </w:r>
      <w:r>
        <w:rPr>
          <w:spacing w:val="-12"/>
          <w:sz w:val="28"/>
        </w:rPr>
        <w:t xml:space="preserve"> </w:t>
      </w:r>
      <w:r>
        <w:rPr>
          <w:spacing w:val="-4"/>
          <w:sz w:val="28"/>
        </w:rPr>
        <w:t>understood</w:t>
      </w:r>
      <w:r>
        <w:rPr>
          <w:spacing w:val="-12"/>
          <w:sz w:val="28"/>
        </w:rPr>
        <w:t xml:space="preserve"> </w:t>
      </w:r>
      <w:r>
        <w:rPr>
          <w:spacing w:val="-4"/>
          <w:sz w:val="28"/>
        </w:rPr>
        <w:t>as</w:t>
      </w:r>
      <w:r>
        <w:rPr>
          <w:spacing w:val="-12"/>
          <w:sz w:val="28"/>
        </w:rPr>
        <w:t xml:space="preserve"> </w:t>
      </w:r>
      <w:r>
        <w:rPr>
          <w:spacing w:val="-4"/>
          <w:sz w:val="28"/>
        </w:rPr>
        <w:t>events</w:t>
      </w:r>
      <w:r>
        <w:rPr>
          <w:spacing w:val="-12"/>
          <w:sz w:val="28"/>
        </w:rPr>
        <w:t xml:space="preserve"> </w:t>
      </w:r>
      <w:r>
        <w:rPr>
          <w:spacing w:val="-4"/>
          <w:sz w:val="28"/>
        </w:rPr>
        <w:t>beyond</w:t>
      </w:r>
      <w:r>
        <w:rPr>
          <w:spacing w:val="-12"/>
          <w:sz w:val="28"/>
        </w:rPr>
        <w:t xml:space="preserve"> </w:t>
      </w:r>
      <w:r>
        <w:rPr>
          <w:spacing w:val="-4"/>
          <w:sz w:val="28"/>
        </w:rPr>
        <w:t>the</w:t>
      </w:r>
      <w:r>
        <w:rPr>
          <w:spacing w:val="-13"/>
          <w:sz w:val="28"/>
        </w:rPr>
        <w:t xml:space="preserve"> </w:t>
      </w:r>
      <w:r>
        <w:rPr>
          <w:spacing w:val="-4"/>
          <w:sz w:val="28"/>
        </w:rPr>
        <w:t>control</w:t>
      </w:r>
      <w:r>
        <w:rPr>
          <w:spacing w:val="-12"/>
          <w:sz w:val="28"/>
        </w:rPr>
        <w:t xml:space="preserve"> </w:t>
      </w:r>
      <w:r>
        <w:rPr>
          <w:spacing w:val="-4"/>
          <w:sz w:val="28"/>
        </w:rPr>
        <w:t>and</w:t>
      </w:r>
      <w:r>
        <w:rPr>
          <w:spacing w:val="-12"/>
          <w:sz w:val="28"/>
        </w:rPr>
        <w:t xml:space="preserve"> </w:t>
      </w:r>
      <w:r>
        <w:rPr>
          <w:spacing w:val="-4"/>
          <w:sz w:val="28"/>
        </w:rPr>
        <w:t>prediction</w:t>
      </w:r>
      <w:r>
        <w:rPr>
          <w:spacing w:val="-12"/>
          <w:sz w:val="28"/>
        </w:rPr>
        <w:t xml:space="preserve"> </w:t>
      </w:r>
      <w:r>
        <w:rPr>
          <w:spacing w:val="-4"/>
          <w:sz w:val="28"/>
        </w:rPr>
        <w:t>of</w:t>
      </w:r>
      <w:r>
        <w:rPr>
          <w:spacing w:val="-13"/>
          <w:sz w:val="28"/>
        </w:rPr>
        <w:t xml:space="preserve"> </w:t>
      </w:r>
      <w:r>
        <w:rPr>
          <w:spacing w:val="-4"/>
          <w:sz w:val="28"/>
        </w:rPr>
        <w:t>the parties</w:t>
      </w:r>
      <w:r>
        <w:rPr>
          <w:spacing w:val="-9"/>
          <w:sz w:val="28"/>
        </w:rPr>
        <w:t xml:space="preserve"> </w:t>
      </w:r>
      <w:r>
        <w:rPr>
          <w:spacing w:val="-4"/>
          <w:sz w:val="28"/>
        </w:rPr>
        <w:t>such</w:t>
      </w:r>
      <w:r>
        <w:rPr>
          <w:spacing w:val="-7"/>
          <w:sz w:val="28"/>
        </w:rPr>
        <w:t xml:space="preserve"> </w:t>
      </w:r>
      <w:r>
        <w:rPr>
          <w:spacing w:val="-4"/>
          <w:sz w:val="28"/>
        </w:rPr>
        <w:t>as:</w:t>
      </w:r>
      <w:r>
        <w:rPr>
          <w:spacing w:val="-7"/>
          <w:sz w:val="28"/>
        </w:rPr>
        <w:t xml:space="preserve"> </w:t>
      </w:r>
      <w:r>
        <w:rPr>
          <w:spacing w:val="-4"/>
          <w:sz w:val="28"/>
        </w:rPr>
        <w:t>wars,</w:t>
      </w:r>
      <w:r>
        <w:rPr>
          <w:spacing w:val="-8"/>
          <w:sz w:val="28"/>
        </w:rPr>
        <w:t xml:space="preserve"> </w:t>
      </w:r>
      <w:r>
        <w:rPr>
          <w:spacing w:val="-4"/>
          <w:sz w:val="28"/>
        </w:rPr>
        <w:t>riots,</w:t>
      </w:r>
      <w:r>
        <w:rPr>
          <w:spacing w:val="-11"/>
          <w:sz w:val="28"/>
        </w:rPr>
        <w:t xml:space="preserve"> </w:t>
      </w:r>
      <w:r>
        <w:rPr>
          <w:spacing w:val="-4"/>
          <w:sz w:val="28"/>
        </w:rPr>
        <w:t>strikes,</w:t>
      </w:r>
      <w:r>
        <w:rPr>
          <w:spacing w:val="-8"/>
          <w:sz w:val="28"/>
        </w:rPr>
        <w:t xml:space="preserve"> </w:t>
      </w:r>
      <w:r>
        <w:rPr>
          <w:spacing w:val="-4"/>
          <w:sz w:val="28"/>
        </w:rPr>
        <w:t>fires,</w:t>
      </w:r>
      <w:r>
        <w:rPr>
          <w:spacing w:val="-8"/>
          <w:sz w:val="28"/>
        </w:rPr>
        <w:t xml:space="preserve"> </w:t>
      </w:r>
      <w:r>
        <w:rPr>
          <w:spacing w:val="-4"/>
          <w:sz w:val="28"/>
        </w:rPr>
        <w:t>natural</w:t>
      </w:r>
      <w:r>
        <w:rPr>
          <w:spacing w:val="-9"/>
          <w:sz w:val="28"/>
        </w:rPr>
        <w:t xml:space="preserve"> </w:t>
      </w:r>
      <w:r>
        <w:rPr>
          <w:spacing w:val="-4"/>
          <w:sz w:val="28"/>
        </w:rPr>
        <w:t>disasters,</w:t>
      </w:r>
      <w:r>
        <w:rPr>
          <w:spacing w:val="-8"/>
          <w:sz w:val="28"/>
        </w:rPr>
        <w:t xml:space="preserve"> </w:t>
      </w:r>
      <w:r>
        <w:rPr>
          <w:spacing w:val="-4"/>
          <w:sz w:val="28"/>
        </w:rPr>
        <w:t>floods,</w:t>
      </w:r>
      <w:r>
        <w:rPr>
          <w:spacing w:val="-8"/>
          <w:sz w:val="28"/>
        </w:rPr>
        <w:t xml:space="preserve"> </w:t>
      </w:r>
      <w:r>
        <w:rPr>
          <w:spacing w:val="-4"/>
          <w:sz w:val="28"/>
        </w:rPr>
        <w:t>epidemics.</w:t>
      </w:r>
    </w:p>
    <w:p w:rsidR="00C56328" w:rsidRDefault="00271611">
      <w:pPr>
        <w:pStyle w:val="ListParagraph"/>
        <w:numPr>
          <w:ilvl w:val="1"/>
          <w:numId w:val="2"/>
        </w:numPr>
        <w:tabs>
          <w:tab w:val="left" w:pos="1386"/>
        </w:tabs>
        <w:spacing w:before="121" w:line="259" w:lineRule="auto"/>
        <w:ind w:right="827" w:firstLine="719"/>
        <w:rPr>
          <w:sz w:val="28"/>
        </w:rPr>
      </w:pPr>
      <w:r>
        <w:rPr>
          <w:sz w:val="28"/>
        </w:rPr>
        <w:t>When</w:t>
      </w:r>
      <w:r>
        <w:rPr>
          <w:spacing w:val="-3"/>
          <w:sz w:val="28"/>
        </w:rPr>
        <w:t xml:space="preserve"> </w:t>
      </w:r>
      <w:r>
        <w:rPr>
          <w:sz w:val="28"/>
        </w:rPr>
        <w:t>a</w:t>
      </w:r>
      <w:r>
        <w:rPr>
          <w:spacing w:val="-2"/>
          <w:sz w:val="28"/>
        </w:rPr>
        <w:t xml:space="preserve"> </w:t>
      </w:r>
      <w:r>
        <w:rPr>
          <w:sz w:val="28"/>
        </w:rPr>
        <w:t>force</w:t>
      </w:r>
      <w:r>
        <w:rPr>
          <w:spacing w:val="-1"/>
          <w:sz w:val="28"/>
        </w:rPr>
        <w:t xml:space="preserve"> </w:t>
      </w:r>
      <w:r>
        <w:rPr>
          <w:sz w:val="28"/>
        </w:rPr>
        <w:t>majeure</w:t>
      </w:r>
      <w:r>
        <w:rPr>
          <w:spacing w:val="-3"/>
          <w:sz w:val="28"/>
        </w:rPr>
        <w:t xml:space="preserve"> </w:t>
      </w:r>
      <w:r>
        <w:rPr>
          <w:sz w:val="28"/>
        </w:rPr>
        <w:t>event</w:t>
      </w:r>
      <w:r>
        <w:rPr>
          <w:spacing w:val="-1"/>
          <w:sz w:val="28"/>
        </w:rPr>
        <w:t xml:space="preserve"> </w:t>
      </w:r>
      <w:r>
        <w:rPr>
          <w:sz w:val="28"/>
        </w:rPr>
        <w:t>occurs,</w:t>
      </w:r>
      <w:r>
        <w:rPr>
          <w:spacing w:val="-4"/>
          <w:sz w:val="28"/>
        </w:rPr>
        <w:t xml:space="preserve"> </w:t>
      </w:r>
      <w:r>
        <w:rPr>
          <w:sz w:val="28"/>
        </w:rPr>
        <w:t>the party</w:t>
      </w:r>
      <w:r>
        <w:rPr>
          <w:spacing w:val="-4"/>
          <w:sz w:val="28"/>
        </w:rPr>
        <w:t xml:space="preserve"> </w:t>
      </w:r>
      <w:r>
        <w:rPr>
          <w:sz w:val="28"/>
        </w:rPr>
        <w:t>affected</w:t>
      </w:r>
      <w:r>
        <w:rPr>
          <w:spacing w:val="-1"/>
          <w:sz w:val="28"/>
        </w:rPr>
        <w:t xml:space="preserve"> </w:t>
      </w:r>
      <w:r>
        <w:rPr>
          <w:sz w:val="28"/>
        </w:rPr>
        <w:t>by</w:t>
      </w:r>
      <w:r>
        <w:rPr>
          <w:spacing w:val="-4"/>
          <w:sz w:val="28"/>
        </w:rPr>
        <w:t xml:space="preserve"> </w:t>
      </w:r>
      <w:r>
        <w:rPr>
          <w:sz w:val="28"/>
        </w:rPr>
        <w:t>the</w:t>
      </w:r>
      <w:r>
        <w:rPr>
          <w:spacing w:val="-1"/>
          <w:sz w:val="28"/>
        </w:rPr>
        <w:t xml:space="preserve"> </w:t>
      </w:r>
      <w:r>
        <w:rPr>
          <w:sz w:val="28"/>
        </w:rPr>
        <w:t xml:space="preserve">force majeure </w:t>
      </w:r>
      <w:r>
        <w:rPr>
          <w:spacing w:val="-4"/>
          <w:sz w:val="28"/>
        </w:rPr>
        <w:t>event</w:t>
      </w:r>
      <w:r>
        <w:rPr>
          <w:spacing w:val="-14"/>
          <w:sz w:val="28"/>
        </w:rPr>
        <w:t xml:space="preserve"> </w:t>
      </w:r>
      <w:r>
        <w:rPr>
          <w:spacing w:val="-4"/>
          <w:sz w:val="28"/>
        </w:rPr>
        <w:t>must</w:t>
      </w:r>
      <w:r>
        <w:rPr>
          <w:spacing w:val="-13"/>
          <w:sz w:val="28"/>
        </w:rPr>
        <w:t xml:space="preserve"> </w:t>
      </w:r>
      <w:r>
        <w:rPr>
          <w:spacing w:val="-4"/>
          <w:sz w:val="28"/>
        </w:rPr>
        <w:t>promptly</w:t>
      </w:r>
      <w:r>
        <w:rPr>
          <w:spacing w:val="-14"/>
          <w:sz w:val="28"/>
        </w:rPr>
        <w:t xml:space="preserve"> </w:t>
      </w:r>
      <w:r>
        <w:rPr>
          <w:spacing w:val="-4"/>
          <w:sz w:val="28"/>
        </w:rPr>
        <w:t>notify</w:t>
      </w:r>
      <w:r>
        <w:rPr>
          <w:spacing w:val="-13"/>
          <w:sz w:val="28"/>
        </w:rPr>
        <w:t xml:space="preserve"> </w:t>
      </w:r>
      <w:r>
        <w:rPr>
          <w:spacing w:val="-4"/>
          <w:sz w:val="28"/>
        </w:rPr>
        <w:t>the</w:t>
      </w:r>
      <w:r>
        <w:rPr>
          <w:spacing w:val="-13"/>
          <w:sz w:val="28"/>
        </w:rPr>
        <w:t xml:space="preserve"> </w:t>
      </w:r>
      <w:r>
        <w:rPr>
          <w:spacing w:val="-4"/>
          <w:sz w:val="28"/>
        </w:rPr>
        <w:t>other</w:t>
      </w:r>
      <w:r>
        <w:rPr>
          <w:spacing w:val="-13"/>
          <w:sz w:val="28"/>
        </w:rPr>
        <w:t xml:space="preserve"> </w:t>
      </w:r>
      <w:r>
        <w:rPr>
          <w:spacing w:val="-4"/>
          <w:sz w:val="28"/>
        </w:rPr>
        <w:t>party</w:t>
      </w:r>
      <w:r>
        <w:rPr>
          <w:spacing w:val="-14"/>
          <w:sz w:val="28"/>
        </w:rPr>
        <w:t xml:space="preserve"> </w:t>
      </w:r>
      <w:r>
        <w:rPr>
          <w:spacing w:val="-4"/>
          <w:sz w:val="28"/>
        </w:rPr>
        <w:t>electronically</w:t>
      </w:r>
      <w:r>
        <w:rPr>
          <w:spacing w:val="-13"/>
          <w:sz w:val="28"/>
        </w:rPr>
        <w:t xml:space="preserve"> </w:t>
      </w:r>
      <w:r>
        <w:rPr>
          <w:spacing w:val="-4"/>
          <w:sz w:val="28"/>
        </w:rPr>
        <w:t>of</w:t>
      </w:r>
      <w:r>
        <w:rPr>
          <w:spacing w:val="-13"/>
          <w:sz w:val="28"/>
        </w:rPr>
        <w:t xml:space="preserve"> </w:t>
      </w:r>
      <w:r>
        <w:rPr>
          <w:spacing w:val="-4"/>
          <w:sz w:val="28"/>
        </w:rPr>
        <w:t>such</w:t>
      </w:r>
      <w:r>
        <w:rPr>
          <w:spacing w:val="-11"/>
          <w:sz w:val="28"/>
        </w:rPr>
        <w:t xml:space="preserve"> </w:t>
      </w:r>
      <w:r>
        <w:rPr>
          <w:spacing w:val="-4"/>
          <w:sz w:val="28"/>
        </w:rPr>
        <w:t>event</w:t>
      </w:r>
      <w:r>
        <w:rPr>
          <w:spacing w:val="-12"/>
          <w:sz w:val="28"/>
        </w:rPr>
        <w:t xml:space="preserve"> </w:t>
      </w:r>
      <w:r>
        <w:rPr>
          <w:spacing w:val="-4"/>
          <w:sz w:val="28"/>
        </w:rPr>
        <w:t>and</w:t>
      </w:r>
      <w:r>
        <w:rPr>
          <w:spacing w:val="-12"/>
          <w:sz w:val="28"/>
        </w:rPr>
        <w:t xml:space="preserve"> </w:t>
      </w:r>
      <w:r>
        <w:rPr>
          <w:spacing w:val="-4"/>
          <w:sz w:val="28"/>
        </w:rPr>
        <w:t>the</w:t>
      </w:r>
      <w:r>
        <w:rPr>
          <w:spacing w:val="-13"/>
          <w:sz w:val="28"/>
        </w:rPr>
        <w:t xml:space="preserve"> </w:t>
      </w:r>
      <w:r>
        <w:rPr>
          <w:spacing w:val="-4"/>
          <w:sz w:val="28"/>
        </w:rPr>
        <w:t>cause</w:t>
      </w:r>
      <w:r>
        <w:rPr>
          <w:spacing w:val="-13"/>
          <w:sz w:val="28"/>
        </w:rPr>
        <w:t xml:space="preserve"> </w:t>
      </w:r>
      <w:r>
        <w:rPr>
          <w:spacing w:val="-4"/>
          <w:sz w:val="28"/>
        </w:rPr>
        <w:t xml:space="preserve">of </w:t>
      </w:r>
      <w:r>
        <w:rPr>
          <w:sz w:val="28"/>
        </w:rPr>
        <w:t>the</w:t>
      </w:r>
      <w:r>
        <w:rPr>
          <w:spacing w:val="-9"/>
          <w:sz w:val="28"/>
        </w:rPr>
        <w:t xml:space="preserve"> </w:t>
      </w:r>
      <w:r>
        <w:rPr>
          <w:sz w:val="28"/>
        </w:rPr>
        <w:t>event.</w:t>
      </w:r>
      <w:r>
        <w:rPr>
          <w:spacing w:val="-9"/>
          <w:sz w:val="28"/>
        </w:rPr>
        <w:t xml:space="preserve"> </w:t>
      </w:r>
      <w:r>
        <w:rPr>
          <w:sz w:val="28"/>
        </w:rPr>
        <w:t>At</w:t>
      </w:r>
      <w:r>
        <w:rPr>
          <w:spacing w:val="-9"/>
          <w:sz w:val="28"/>
        </w:rPr>
        <w:t xml:space="preserve"> </w:t>
      </w:r>
      <w:r>
        <w:rPr>
          <w:sz w:val="28"/>
        </w:rPr>
        <w:t>the</w:t>
      </w:r>
      <w:r>
        <w:rPr>
          <w:spacing w:val="-9"/>
          <w:sz w:val="28"/>
        </w:rPr>
        <w:t xml:space="preserve"> </w:t>
      </w:r>
      <w:r>
        <w:rPr>
          <w:sz w:val="28"/>
        </w:rPr>
        <w:t>same</w:t>
      </w:r>
      <w:r>
        <w:rPr>
          <w:spacing w:val="-9"/>
          <w:sz w:val="28"/>
        </w:rPr>
        <w:t xml:space="preserve"> </w:t>
      </w:r>
      <w:r>
        <w:rPr>
          <w:sz w:val="28"/>
        </w:rPr>
        <w:t>time,</w:t>
      </w:r>
      <w:r>
        <w:rPr>
          <w:spacing w:val="-9"/>
          <w:sz w:val="28"/>
        </w:rPr>
        <w:t xml:space="preserve"> </w:t>
      </w:r>
      <w:r>
        <w:rPr>
          <w:sz w:val="28"/>
        </w:rPr>
        <w:t>that</w:t>
      </w:r>
      <w:r>
        <w:rPr>
          <w:spacing w:val="-9"/>
          <w:sz w:val="28"/>
        </w:rPr>
        <w:t xml:space="preserve"> </w:t>
      </w:r>
      <w:r>
        <w:rPr>
          <w:sz w:val="28"/>
        </w:rPr>
        <w:t>party</w:t>
      </w:r>
      <w:r>
        <w:rPr>
          <w:spacing w:val="-12"/>
          <w:sz w:val="28"/>
        </w:rPr>
        <w:t xml:space="preserve"> </w:t>
      </w:r>
      <w:r>
        <w:rPr>
          <w:sz w:val="28"/>
        </w:rPr>
        <w:t>shall</w:t>
      </w:r>
      <w:r>
        <w:rPr>
          <w:spacing w:val="-9"/>
          <w:sz w:val="28"/>
        </w:rPr>
        <w:t xml:space="preserve"> </w:t>
      </w:r>
      <w:r>
        <w:rPr>
          <w:sz w:val="28"/>
        </w:rPr>
        <w:t>transfer</w:t>
      </w:r>
      <w:r>
        <w:rPr>
          <w:spacing w:val="-9"/>
          <w:sz w:val="28"/>
        </w:rPr>
        <w:t xml:space="preserve"> </w:t>
      </w:r>
      <w:r>
        <w:rPr>
          <w:sz w:val="28"/>
        </w:rPr>
        <w:t>to</w:t>
      </w:r>
      <w:r>
        <w:rPr>
          <w:spacing w:val="-8"/>
          <w:sz w:val="28"/>
        </w:rPr>
        <w:t xml:space="preserve"> </w:t>
      </w:r>
      <w:r>
        <w:rPr>
          <w:sz w:val="28"/>
        </w:rPr>
        <w:t>the</w:t>
      </w:r>
      <w:r>
        <w:rPr>
          <w:spacing w:val="-9"/>
          <w:sz w:val="28"/>
        </w:rPr>
        <w:t xml:space="preserve"> </w:t>
      </w:r>
      <w:r>
        <w:rPr>
          <w:sz w:val="28"/>
        </w:rPr>
        <w:t>other</w:t>
      </w:r>
      <w:r>
        <w:rPr>
          <w:spacing w:val="-9"/>
          <w:sz w:val="28"/>
        </w:rPr>
        <w:t xml:space="preserve"> </w:t>
      </w:r>
      <w:r>
        <w:rPr>
          <w:sz w:val="28"/>
        </w:rPr>
        <w:t>party</w:t>
      </w:r>
      <w:r>
        <w:rPr>
          <w:spacing w:val="-12"/>
          <w:sz w:val="28"/>
        </w:rPr>
        <w:t xml:space="preserve"> </w:t>
      </w:r>
      <w:r>
        <w:rPr>
          <w:sz w:val="28"/>
        </w:rPr>
        <w:t>a</w:t>
      </w:r>
      <w:r>
        <w:rPr>
          <w:spacing w:val="-9"/>
          <w:sz w:val="28"/>
        </w:rPr>
        <w:t xml:space="preserve"> </w:t>
      </w:r>
      <w:r>
        <w:rPr>
          <w:sz w:val="28"/>
        </w:rPr>
        <w:t>certificate</w:t>
      </w:r>
      <w:r>
        <w:rPr>
          <w:spacing w:val="-9"/>
          <w:sz w:val="28"/>
        </w:rPr>
        <w:t xml:space="preserve"> </w:t>
      </w:r>
      <w:r>
        <w:rPr>
          <w:sz w:val="28"/>
        </w:rPr>
        <w:t>of such</w:t>
      </w:r>
      <w:r>
        <w:rPr>
          <w:spacing w:val="-18"/>
          <w:sz w:val="28"/>
        </w:rPr>
        <w:t xml:space="preserve"> </w:t>
      </w:r>
      <w:r>
        <w:rPr>
          <w:sz w:val="28"/>
        </w:rPr>
        <w:t>force</w:t>
      </w:r>
      <w:r>
        <w:rPr>
          <w:spacing w:val="-17"/>
          <w:sz w:val="28"/>
        </w:rPr>
        <w:t xml:space="preserve"> </w:t>
      </w:r>
      <w:r>
        <w:rPr>
          <w:sz w:val="28"/>
        </w:rPr>
        <w:t>majeure</w:t>
      </w:r>
      <w:r>
        <w:rPr>
          <w:spacing w:val="-18"/>
          <w:sz w:val="28"/>
        </w:rPr>
        <w:t xml:space="preserve"> </w:t>
      </w:r>
      <w:r>
        <w:rPr>
          <w:sz w:val="28"/>
        </w:rPr>
        <w:t>event</w:t>
      </w:r>
      <w:r>
        <w:rPr>
          <w:spacing w:val="-17"/>
          <w:sz w:val="28"/>
        </w:rPr>
        <w:t xml:space="preserve"> </w:t>
      </w:r>
      <w:r>
        <w:rPr>
          <w:sz w:val="28"/>
        </w:rPr>
        <w:t>issued</w:t>
      </w:r>
      <w:r>
        <w:rPr>
          <w:spacing w:val="-18"/>
          <w:sz w:val="28"/>
        </w:rPr>
        <w:t xml:space="preserve"> </w:t>
      </w:r>
      <w:r>
        <w:rPr>
          <w:sz w:val="28"/>
        </w:rPr>
        <w:t>by</w:t>
      </w:r>
      <w:r>
        <w:rPr>
          <w:spacing w:val="-17"/>
          <w:sz w:val="28"/>
        </w:rPr>
        <w:t xml:space="preserve"> </w:t>
      </w:r>
      <w:r>
        <w:rPr>
          <w:sz w:val="28"/>
        </w:rPr>
        <w:t>a</w:t>
      </w:r>
      <w:r>
        <w:rPr>
          <w:spacing w:val="-18"/>
          <w:sz w:val="28"/>
        </w:rPr>
        <w:t xml:space="preserve"> </w:t>
      </w:r>
      <w:r>
        <w:rPr>
          <w:sz w:val="28"/>
        </w:rPr>
        <w:t>competent</w:t>
      </w:r>
      <w:r>
        <w:rPr>
          <w:spacing w:val="-17"/>
          <w:sz w:val="28"/>
        </w:rPr>
        <w:t xml:space="preserve"> </w:t>
      </w:r>
      <w:r>
        <w:rPr>
          <w:sz w:val="28"/>
        </w:rPr>
        <w:t>authority</w:t>
      </w:r>
      <w:r>
        <w:rPr>
          <w:spacing w:val="-18"/>
          <w:sz w:val="28"/>
        </w:rPr>
        <w:t xml:space="preserve"> </w:t>
      </w:r>
      <w:r>
        <w:rPr>
          <w:sz w:val="28"/>
        </w:rPr>
        <w:t>at</w:t>
      </w:r>
      <w:r>
        <w:rPr>
          <w:spacing w:val="-17"/>
          <w:sz w:val="28"/>
        </w:rPr>
        <w:t xml:space="preserve"> </w:t>
      </w:r>
      <w:r>
        <w:rPr>
          <w:sz w:val="28"/>
        </w:rPr>
        <w:t>the</w:t>
      </w:r>
      <w:r>
        <w:rPr>
          <w:spacing w:val="-18"/>
          <w:sz w:val="28"/>
        </w:rPr>
        <w:t xml:space="preserve"> </w:t>
      </w:r>
      <w:r>
        <w:rPr>
          <w:sz w:val="28"/>
        </w:rPr>
        <w:t>place</w:t>
      </w:r>
      <w:r>
        <w:rPr>
          <w:spacing w:val="-17"/>
          <w:sz w:val="28"/>
        </w:rPr>
        <w:t xml:space="preserve"> </w:t>
      </w:r>
      <w:r>
        <w:rPr>
          <w:sz w:val="28"/>
        </w:rPr>
        <w:t>where</w:t>
      </w:r>
      <w:r>
        <w:rPr>
          <w:spacing w:val="-18"/>
          <w:sz w:val="28"/>
        </w:rPr>
        <w:t xml:space="preserve"> </w:t>
      </w:r>
      <w:r>
        <w:rPr>
          <w:sz w:val="28"/>
        </w:rPr>
        <w:t>the</w:t>
      </w:r>
      <w:r>
        <w:rPr>
          <w:spacing w:val="-17"/>
          <w:sz w:val="28"/>
        </w:rPr>
        <w:t xml:space="preserve"> </w:t>
      </w:r>
      <w:r>
        <w:rPr>
          <w:sz w:val="28"/>
        </w:rPr>
        <w:t>force majeure event occurs.</w:t>
      </w:r>
    </w:p>
    <w:p w:rsidR="00C56328" w:rsidRDefault="00271611">
      <w:pPr>
        <w:pStyle w:val="Heading2"/>
        <w:spacing w:before="64"/>
        <w:ind w:left="478"/>
        <w:jc w:val="both"/>
      </w:pPr>
      <w:r>
        <w:rPr>
          <w:u w:val="single"/>
        </w:rPr>
        <w:t>Article</w:t>
      </w:r>
      <w:r>
        <w:rPr>
          <w:spacing w:val="-5"/>
          <w:u w:val="single"/>
        </w:rPr>
        <w:t xml:space="preserve"> </w:t>
      </w:r>
      <w:r>
        <w:rPr>
          <w:u w:val="single"/>
        </w:rPr>
        <w:t>15</w:t>
      </w:r>
      <w:r>
        <w:rPr>
          <w:spacing w:val="-3"/>
        </w:rPr>
        <w:t xml:space="preserve"> </w:t>
      </w:r>
      <w:r>
        <w:t>:</w:t>
      </w:r>
      <w:r>
        <w:rPr>
          <w:spacing w:val="-3"/>
        </w:rPr>
        <w:t xml:space="preserve"> </w:t>
      </w:r>
      <w:r>
        <w:t>Contract</w:t>
      </w:r>
      <w:r>
        <w:rPr>
          <w:spacing w:val="-2"/>
        </w:rPr>
        <w:t xml:space="preserve"> termination</w:t>
      </w:r>
    </w:p>
    <w:p w:rsidR="00C56328" w:rsidRDefault="00271611">
      <w:pPr>
        <w:pStyle w:val="ListParagraph"/>
        <w:numPr>
          <w:ilvl w:val="0"/>
          <w:numId w:val="2"/>
        </w:numPr>
        <w:tabs>
          <w:tab w:val="left" w:pos="662"/>
        </w:tabs>
        <w:spacing w:before="180" w:line="259" w:lineRule="auto"/>
        <w:ind w:right="843" w:firstLine="0"/>
        <w:jc w:val="left"/>
        <w:rPr>
          <w:sz w:val="28"/>
        </w:rPr>
      </w:pPr>
      <w:r>
        <w:rPr>
          <w:sz w:val="28"/>
        </w:rPr>
        <w:t>The Seller or the Buyer has the right to unilaterally terminate the contract if the</w:t>
      </w:r>
      <w:r>
        <w:rPr>
          <w:spacing w:val="40"/>
          <w:sz w:val="28"/>
        </w:rPr>
        <w:t xml:space="preserve"> </w:t>
      </w:r>
      <w:r>
        <w:rPr>
          <w:sz w:val="28"/>
        </w:rPr>
        <w:t>other party commits a fundamental breach of the contract as follows:</w:t>
      </w:r>
    </w:p>
    <w:p w:rsidR="00C56328" w:rsidRDefault="00271611">
      <w:pPr>
        <w:pStyle w:val="BodyText"/>
        <w:spacing w:before="159" w:line="259" w:lineRule="auto"/>
        <w:ind w:left="478" w:right="775"/>
      </w:pPr>
      <w:r>
        <w:t>+ The seller fails to perform part or all of the contract's work within the time limit specified in the contract.</w:t>
      </w:r>
    </w:p>
    <w:p w:rsidR="00C56328" w:rsidRDefault="00271611">
      <w:pPr>
        <w:pStyle w:val="BodyText"/>
        <w:spacing w:before="162" w:line="256" w:lineRule="auto"/>
        <w:ind w:left="478" w:right="775"/>
      </w:pPr>
      <w:r>
        <w:t xml:space="preserve">+ Either Party is bankrupt, dissolved or has to liquidate assets for restructuring or </w:t>
      </w:r>
      <w:r>
        <w:rPr>
          <w:spacing w:val="-2"/>
        </w:rPr>
        <w:t>merger.</w:t>
      </w:r>
    </w:p>
    <w:p w:rsidR="00C56328" w:rsidRDefault="00271611">
      <w:pPr>
        <w:pStyle w:val="Heading2"/>
        <w:spacing w:before="170"/>
        <w:ind w:left="478"/>
      </w:pPr>
      <w:r>
        <w:rPr>
          <w:u w:val="single"/>
        </w:rPr>
        <w:t>Article</w:t>
      </w:r>
      <w:r>
        <w:rPr>
          <w:spacing w:val="-4"/>
          <w:u w:val="single"/>
        </w:rPr>
        <w:t xml:space="preserve"> </w:t>
      </w:r>
      <w:r>
        <w:rPr>
          <w:u w:val="single"/>
        </w:rPr>
        <w:t>16:</w:t>
      </w:r>
      <w:r>
        <w:rPr>
          <w:spacing w:val="-3"/>
        </w:rPr>
        <w:t xml:space="preserve"> </w:t>
      </w:r>
      <w:r>
        <w:t>General</w:t>
      </w:r>
      <w:r>
        <w:rPr>
          <w:spacing w:val="-5"/>
        </w:rPr>
        <w:t xml:space="preserve"> </w:t>
      </w:r>
      <w:r>
        <w:rPr>
          <w:spacing w:val="-2"/>
        </w:rPr>
        <w:t>provisions</w:t>
      </w:r>
    </w:p>
    <w:p w:rsidR="00C56328" w:rsidRDefault="00271611">
      <w:pPr>
        <w:pStyle w:val="BodyText"/>
        <w:spacing w:before="179" w:line="259" w:lineRule="auto"/>
        <w:ind w:left="478" w:right="831"/>
        <w:jc w:val="both"/>
      </w:pPr>
      <w:r>
        <w:t xml:space="preserve">All amendments and changes are effective only with written confirmation by both </w:t>
      </w:r>
      <w:r>
        <w:rPr>
          <w:spacing w:val="-2"/>
        </w:rPr>
        <w:t>parties.</w:t>
      </w:r>
    </w:p>
    <w:p w:rsidR="00C56328" w:rsidRDefault="00271611">
      <w:pPr>
        <w:pStyle w:val="BodyText"/>
        <w:spacing w:before="160" w:line="259" w:lineRule="auto"/>
        <w:ind w:left="478" w:right="841"/>
        <w:jc w:val="both"/>
      </w:pPr>
      <w:r>
        <w:t>This contract will be made into 04 (four) originals in English and Vietnamese with equal legal validity. English is the main language of the Contract. If there is a conflict between the two English and Vietnamese versions, the English version</w:t>
      </w:r>
      <w:r>
        <w:rPr>
          <w:spacing w:val="40"/>
        </w:rPr>
        <w:t xml:space="preserve"> </w:t>
      </w:r>
      <w:r>
        <w:t>will be dominant.</w:t>
      </w:r>
    </w:p>
    <w:p w:rsidR="00C56328" w:rsidRDefault="00C56328">
      <w:pPr>
        <w:pStyle w:val="BodyText"/>
        <w:rPr>
          <w:sz w:val="20"/>
        </w:rPr>
      </w:pPr>
    </w:p>
    <w:p w:rsidR="00C56328" w:rsidRDefault="00C56328">
      <w:pPr>
        <w:pStyle w:val="BodyText"/>
        <w:rPr>
          <w:sz w:val="20"/>
        </w:rPr>
      </w:pPr>
    </w:p>
    <w:p w:rsidR="00C56328" w:rsidRDefault="00C56328">
      <w:pPr>
        <w:pStyle w:val="BodyText"/>
        <w:spacing w:before="97"/>
        <w:rPr>
          <w:sz w:val="20"/>
        </w:rPr>
      </w:pPr>
    </w:p>
    <w:tbl>
      <w:tblPr>
        <w:tblW w:w="0" w:type="auto"/>
        <w:tblInd w:w="1017" w:type="dxa"/>
        <w:tblLayout w:type="fixed"/>
        <w:tblCellMar>
          <w:left w:w="0" w:type="dxa"/>
          <w:right w:w="0" w:type="dxa"/>
        </w:tblCellMar>
        <w:tblLook w:val="01E0" w:firstRow="1" w:lastRow="1" w:firstColumn="1" w:lastColumn="1" w:noHBand="0" w:noVBand="0"/>
      </w:tblPr>
      <w:tblGrid>
        <w:gridCol w:w="4222"/>
        <w:gridCol w:w="4071"/>
      </w:tblGrid>
      <w:tr w:rsidR="00C56328">
        <w:trPr>
          <w:trHeight w:val="1489"/>
        </w:trPr>
        <w:tc>
          <w:tcPr>
            <w:tcW w:w="4222" w:type="dxa"/>
          </w:tcPr>
          <w:p w:rsidR="00C56328" w:rsidRDefault="00271611">
            <w:pPr>
              <w:pStyle w:val="TableParagraph"/>
              <w:spacing w:line="264" w:lineRule="auto"/>
              <w:ind w:left="381" w:right="167" w:hanging="332"/>
              <w:rPr>
                <w:b/>
                <w:sz w:val="28"/>
              </w:rPr>
            </w:pPr>
            <w:r>
              <w:rPr>
                <w:b/>
                <w:sz w:val="28"/>
              </w:rPr>
              <w:t>CONTRACTORS</w:t>
            </w:r>
            <w:r>
              <w:rPr>
                <w:b/>
                <w:spacing w:val="-18"/>
                <w:sz w:val="28"/>
              </w:rPr>
              <w:t xml:space="preserve"> </w:t>
            </w:r>
            <w:r>
              <w:rPr>
                <w:b/>
                <w:sz w:val="28"/>
              </w:rPr>
              <w:t xml:space="preserve">LEGAL </w:t>
            </w:r>
            <w:r>
              <w:rPr>
                <w:b/>
                <w:spacing w:val="-2"/>
                <w:sz w:val="28"/>
              </w:rPr>
              <w:t>REPRESENTATIVE</w:t>
            </w:r>
          </w:p>
          <w:p w:rsidR="00C56328" w:rsidRDefault="00271611">
            <w:pPr>
              <w:pStyle w:val="TableParagraph"/>
              <w:spacing w:before="61" w:line="350" w:lineRule="atLeast"/>
              <w:ind w:left="1031" w:right="167" w:hanging="831"/>
              <w:rPr>
                <w:i/>
                <w:sz w:val="28"/>
              </w:rPr>
            </w:pPr>
            <w:r>
              <w:rPr>
                <w:i/>
                <w:sz w:val="28"/>
              </w:rPr>
              <w:t>[Full</w:t>
            </w:r>
            <w:r>
              <w:rPr>
                <w:i/>
                <w:spacing w:val="-12"/>
                <w:sz w:val="28"/>
              </w:rPr>
              <w:t xml:space="preserve"> </w:t>
            </w:r>
            <w:r>
              <w:rPr>
                <w:i/>
                <w:sz w:val="28"/>
              </w:rPr>
              <w:t>name,</w:t>
            </w:r>
            <w:r>
              <w:rPr>
                <w:i/>
                <w:spacing w:val="-13"/>
                <w:sz w:val="28"/>
              </w:rPr>
              <w:t xml:space="preserve"> </w:t>
            </w:r>
            <w:r>
              <w:rPr>
                <w:i/>
                <w:sz w:val="28"/>
              </w:rPr>
              <w:t>position,</w:t>
            </w:r>
            <w:r>
              <w:rPr>
                <w:i/>
                <w:spacing w:val="-13"/>
                <w:sz w:val="28"/>
              </w:rPr>
              <w:t xml:space="preserve"> </w:t>
            </w:r>
            <w:r>
              <w:rPr>
                <w:i/>
                <w:sz w:val="28"/>
              </w:rPr>
              <w:t>signature and stamp]</w:t>
            </w:r>
          </w:p>
        </w:tc>
        <w:tc>
          <w:tcPr>
            <w:tcW w:w="4071" w:type="dxa"/>
          </w:tcPr>
          <w:p w:rsidR="00C56328" w:rsidRDefault="00271611">
            <w:pPr>
              <w:pStyle w:val="TableParagraph"/>
              <w:spacing w:line="264" w:lineRule="auto"/>
              <w:ind w:left="710" w:hanging="96"/>
              <w:rPr>
                <w:b/>
                <w:sz w:val="28"/>
              </w:rPr>
            </w:pPr>
            <w:r>
              <w:rPr>
                <w:b/>
                <w:sz w:val="28"/>
              </w:rPr>
              <w:t>INVESTOR’S</w:t>
            </w:r>
            <w:r>
              <w:rPr>
                <w:b/>
                <w:spacing w:val="-18"/>
                <w:sz w:val="28"/>
              </w:rPr>
              <w:t xml:space="preserve"> </w:t>
            </w:r>
            <w:r>
              <w:rPr>
                <w:b/>
                <w:sz w:val="28"/>
              </w:rPr>
              <w:t xml:space="preserve">LEGAL </w:t>
            </w:r>
            <w:r>
              <w:rPr>
                <w:b/>
                <w:spacing w:val="-2"/>
                <w:sz w:val="28"/>
              </w:rPr>
              <w:t>REPRESENTATIVE</w:t>
            </w:r>
          </w:p>
          <w:p w:rsidR="00C56328" w:rsidRDefault="00271611">
            <w:pPr>
              <w:pStyle w:val="TableParagraph"/>
              <w:spacing w:before="61" w:line="350" w:lineRule="atLeast"/>
              <w:ind w:left="1360" w:hanging="831"/>
              <w:rPr>
                <w:i/>
                <w:sz w:val="28"/>
              </w:rPr>
            </w:pPr>
            <w:r>
              <w:rPr>
                <w:i/>
                <w:sz w:val="28"/>
              </w:rPr>
              <w:t>[Full</w:t>
            </w:r>
            <w:r>
              <w:rPr>
                <w:i/>
                <w:spacing w:val="-12"/>
                <w:sz w:val="28"/>
              </w:rPr>
              <w:t xml:space="preserve"> </w:t>
            </w:r>
            <w:r>
              <w:rPr>
                <w:i/>
                <w:sz w:val="28"/>
              </w:rPr>
              <w:t>name,</w:t>
            </w:r>
            <w:r>
              <w:rPr>
                <w:i/>
                <w:spacing w:val="-13"/>
                <w:sz w:val="28"/>
              </w:rPr>
              <w:t xml:space="preserve"> </w:t>
            </w:r>
            <w:r>
              <w:rPr>
                <w:i/>
                <w:sz w:val="28"/>
              </w:rPr>
              <w:t>position,</w:t>
            </w:r>
            <w:r>
              <w:rPr>
                <w:i/>
                <w:spacing w:val="-13"/>
                <w:sz w:val="28"/>
              </w:rPr>
              <w:t xml:space="preserve"> </w:t>
            </w:r>
            <w:r>
              <w:rPr>
                <w:i/>
                <w:sz w:val="28"/>
              </w:rPr>
              <w:t>signature and stamp]</w:t>
            </w:r>
          </w:p>
        </w:tc>
      </w:tr>
    </w:tbl>
    <w:p w:rsidR="00C56328" w:rsidRDefault="00C56328">
      <w:pPr>
        <w:spacing w:line="350" w:lineRule="atLeast"/>
        <w:rPr>
          <w:sz w:val="28"/>
        </w:rPr>
        <w:sectPr w:rsidR="00C56328">
          <w:pgSz w:w="11910" w:h="16840"/>
          <w:pgMar w:top="1040" w:right="300" w:bottom="280" w:left="940" w:header="722" w:footer="0" w:gutter="0"/>
          <w:cols w:space="720"/>
        </w:sectPr>
      </w:pPr>
    </w:p>
    <w:p w:rsidR="00C56328" w:rsidRDefault="00271611">
      <w:pPr>
        <w:pStyle w:val="Heading1"/>
        <w:spacing w:before="285"/>
        <w:ind w:left="162" w:right="514"/>
      </w:pPr>
      <w:r>
        <w:lastRenderedPageBreak/>
        <w:t>CONTRACT</w:t>
      </w:r>
      <w:r>
        <w:rPr>
          <w:spacing w:val="-7"/>
        </w:rPr>
        <w:t xml:space="preserve"> </w:t>
      </w:r>
      <w:r>
        <w:t>PRICE</w:t>
      </w:r>
      <w:r>
        <w:rPr>
          <w:spacing w:val="-7"/>
        </w:rPr>
        <w:t xml:space="preserve"> </w:t>
      </w:r>
      <w:r>
        <w:rPr>
          <w:spacing w:val="-2"/>
        </w:rPr>
        <w:t>SCHEDULE</w:t>
      </w:r>
    </w:p>
    <w:p w:rsidR="00C56328" w:rsidRDefault="00C56328">
      <w:pPr>
        <w:pStyle w:val="BodyText"/>
        <w:spacing w:before="115"/>
        <w:rPr>
          <w:b/>
        </w:rPr>
      </w:pPr>
    </w:p>
    <w:p w:rsidR="00C56328" w:rsidRDefault="00271611">
      <w:pPr>
        <w:pStyle w:val="BodyText"/>
        <w:tabs>
          <w:tab w:val="left" w:pos="3904"/>
          <w:tab w:val="left" w:pos="5139"/>
          <w:tab w:val="left" w:pos="6553"/>
          <w:tab w:val="left" w:pos="7680"/>
        </w:tabs>
        <w:ind w:left="162"/>
        <w:jc w:val="center"/>
      </w:pPr>
      <w:r>
        <w:t xml:space="preserve">(Attached to Contract No. </w:t>
      </w:r>
      <w:r>
        <w:rPr>
          <w:u w:val="single"/>
        </w:rPr>
        <w:tab/>
      </w:r>
      <w:r>
        <w:rPr>
          <w:spacing w:val="-4"/>
        </w:rPr>
        <w:t>dated</w:t>
      </w:r>
      <w:r>
        <w:rPr>
          <w:u w:val="single"/>
        </w:rPr>
        <w:tab/>
      </w:r>
      <w:r>
        <w:t xml:space="preserve">month </w:t>
      </w:r>
      <w:r>
        <w:rPr>
          <w:u w:val="single"/>
        </w:rPr>
        <w:tab/>
      </w:r>
      <w:r>
        <w:t xml:space="preserve">year </w:t>
      </w:r>
      <w:r>
        <w:rPr>
          <w:u w:val="single"/>
        </w:rPr>
        <w:tab/>
      </w:r>
      <w:r>
        <w:rPr>
          <w:spacing w:val="-10"/>
        </w:rPr>
        <w:t>)</w:t>
      </w:r>
    </w:p>
    <w:p w:rsidR="00C56328" w:rsidRDefault="00C56328">
      <w:pPr>
        <w:pStyle w:val="BodyText"/>
        <w:spacing w:before="119"/>
      </w:pPr>
    </w:p>
    <w:p w:rsidR="00C56328" w:rsidRDefault="00271611">
      <w:pPr>
        <w:spacing w:before="1"/>
        <w:ind w:left="478" w:right="889" w:firstLine="566"/>
        <w:jc w:val="both"/>
        <w:rPr>
          <w:i/>
          <w:sz w:val="28"/>
        </w:rPr>
      </w:pPr>
      <w:r>
        <w:rPr>
          <w:i/>
          <w:sz w:val="28"/>
        </w:rPr>
        <w:t>This Schedule is prepared on the basis of the Bidder's bid quotation according to the corresponding Bidding price schedule form stated in the Bidding Documents and the agreements reached during the negotiation and finalization of the contract, which includes unit price, amount for each item and work content.</w:t>
      </w:r>
    </w:p>
    <w:p w:rsidR="00C56328" w:rsidRDefault="00C56328">
      <w:pPr>
        <w:jc w:val="both"/>
        <w:rPr>
          <w:sz w:val="28"/>
        </w:rPr>
        <w:sectPr w:rsidR="00C56328">
          <w:pgSz w:w="11910" w:h="16840"/>
          <w:pgMar w:top="1040" w:right="300" w:bottom="280" w:left="940" w:header="722" w:footer="0" w:gutter="0"/>
          <w:cols w:space="720"/>
        </w:sectPr>
      </w:pPr>
    </w:p>
    <w:p w:rsidR="00C56328" w:rsidRDefault="00C56328">
      <w:pPr>
        <w:pStyle w:val="BodyText"/>
        <w:spacing w:before="285"/>
        <w:rPr>
          <w:i/>
        </w:rPr>
      </w:pPr>
    </w:p>
    <w:p w:rsidR="00C56328" w:rsidRDefault="00271611">
      <w:pPr>
        <w:pStyle w:val="Heading1"/>
        <w:spacing w:before="1"/>
        <w:ind w:left="2317"/>
        <w:jc w:val="left"/>
      </w:pPr>
      <w:r>
        <w:t>CONTRACT</w:t>
      </w:r>
      <w:r>
        <w:rPr>
          <w:spacing w:val="-10"/>
        </w:rPr>
        <w:t xml:space="preserve"> </w:t>
      </w:r>
      <w:r>
        <w:t>PERFORMANCE</w:t>
      </w:r>
      <w:r>
        <w:rPr>
          <w:spacing w:val="-10"/>
        </w:rPr>
        <w:t xml:space="preserve"> </w:t>
      </w:r>
      <w:r>
        <w:t>SECURITY</w:t>
      </w:r>
      <w:r>
        <w:rPr>
          <w:spacing w:val="-10"/>
        </w:rPr>
        <w:t xml:space="preserve"> </w:t>
      </w:r>
      <w:r>
        <w:rPr>
          <w:spacing w:val="-5"/>
          <w:vertAlign w:val="superscript"/>
        </w:rPr>
        <w:t>(1)</w:t>
      </w:r>
    </w:p>
    <w:p w:rsidR="00C56328" w:rsidRDefault="00271611">
      <w:pPr>
        <w:pStyle w:val="Heading2"/>
        <w:spacing w:before="165"/>
        <w:ind w:left="707"/>
      </w:pPr>
      <w:r>
        <w:rPr>
          <w:b w:val="0"/>
        </w:rPr>
        <w:br w:type="column"/>
      </w:r>
      <w:r>
        <w:lastRenderedPageBreak/>
        <w:t>Form</w:t>
      </w:r>
      <w:r>
        <w:rPr>
          <w:spacing w:val="62"/>
        </w:rPr>
        <w:t xml:space="preserve"> </w:t>
      </w:r>
      <w:r>
        <w:rPr>
          <w:spacing w:val="-5"/>
        </w:rPr>
        <w:t>17</w:t>
      </w:r>
    </w:p>
    <w:p w:rsidR="00C56328" w:rsidRDefault="00C56328">
      <w:pPr>
        <w:sectPr w:rsidR="00C56328">
          <w:pgSz w:w="11910" w:h="16840"/>
          <w:pgMar w:top="1040" w:right="300" w:bottom="280" w:left="940" w:header="722" w:footer="0" w:gutter="0"/>
          <w:cols w:num="2" w:space="720" w:equalWidth="0">
            <w:col w:w="7997" w:space="40"/>
            <w:col w:w="2633"/>
          </w:cols>
        </w:sectPr>
      </w:pPr>
    </w:p>
    <w:p w:rsidR="00C56328" w:rsidRDefault="00271611">
      <w:pPr>
        <w:spacing w:before="314" w:line="352" w:lineRule="auto"/>
        <w:ind w:left="2046" w:right="769" w:firstLine="3392"/>
        <w:jc w:val="both"/>
        <w:rPr>
          <w:i/>
          <w:sz w:val="28"/>
        </w:rPr>
      </w:pPr>
      <w:r>
        <w:rPr>
          <w:spacing w:val="80"/>
          <w:sz w:val="28"/>
          <w:u w:val="single"/>
        </w:rPr>
        <w:lastRenderedPageBreak/>
        <w:t xml:space="preserve">  </w:t>
      </w:r>
      <w:r>
        <w:rPr>
          <w:sz w:val="28"/>
        </w:rPr>
        <w:t>,</w:t>
      </w:r>
      <w:r>
        <w:rPr>
          <w:spacing w:val="-2"/>
          <w:sz w:val="28"/>
        </w:rPr>
        <w:t xml:space="preserve"> </w:t>
      </w:r>
      <w:r>
        <w:rPr>
          <w:sz w:val="28"/>
        </w:rPr>
        <w:t>date</w:t>
      </w:r>
      <w:r>
        <w:rPr>
          <w:spacing w:val="-1"/>
          <w:sz w:val="28"/>
        </w:rPr>
        <w:t xml:space="preserve"> </w:t>
      </w:r>
      <w:r>
        <w:rPr>
          <w:spacing w:val="80"/>
          <w:sz w:val="28"/>
          <w:u w:val="single"/>
        </w:rPr>
        <w:t xml:space="preserve">  </w:t>
      </w:r>
      <w:r>
        <w:rPr>
          <w:sz w:val="28"/>
        </w:rPr>
        <w:t xml:space="preserve">month </w:t>
      </w:r>
      <w:r>
        <w:rPr>
          <w:spacing w:val="80"/>
          <w:sz w:val="28"/>
          <w:u w:val="single"/>
        </w:rPr>
        <w:t xml:space="preserve">  </w:t>
      </w:r>
      <w:r>
        <w:rPr>
          <w:sz w:val="28"/>
        </w:rPr>
        <w:t>year</w:t>
      </w:r>
      <w:r>
        <w:rPr>
          <w:spacing w:val="-1"/>
          <w:sz w:val="28"/>
        </w:rPr>
        <w:t xml:space="preserve"> </w:t>
      </w:r>
      <w:r>
        <w:rPr>
          <w:spacing w:val="80"/>
          <w:sz w:val="28"/>
          <w:u w:val="single"/>
        </w:rPr>
        <w:t xml:space="preserve">  </w:t>
      </w:r>
      <w:r>
        <w:rPr>
          <w:spacing w:val="80"/>
          <w:sz w:val="28"/>
        </w:rPr>
        <w:t xml:space="preserve"> </w:t>
      </w:r>
      <w:r>
        <w:rPr>
          <w:sz w:val="28"/>
        </w:rPr>
        <w:t xml:space="preserve">Respectfully addressed to </w:t>
      </w:r>
      <w:r>
        <w:rPr>
          <w:spacing w:val="80"/>
          <w:sz w:val="28"/>
          <w:u w:val="single"/>
        </w:rPr>
        <w:t xml:space="preserve">    </w:t>
      </w:r>
      <w:r>
        <w:rPr>
          <w:i/>
          <w:sz w:val="28"/>
        </w:rPr>
        <w:t>[insert the Investor’s name]</w:t>
      </w:r>
    </w:p>
    <w:p w:rsidR="00C56328" w:rsidRDefault="00271611">
      <w:pPr>
        <w:pStyle w:val="BodyText"/>
        <w:spacing w:before="1"/>
        <w:ind w:left="3347"/>
        <w:jc w:val="both"/>
      </w:pPr>
      <w:r>
        <w:t>(hereinafter</w:t>
      </w:r>
      <w:r>
        <w:rPr>
          <w:spacing w:val="-4"/>
        </w:rPr>
        <w:t xml:space="preserve"> </w:t>
      </w:r>
      <w:r>
        <w:t>referred</w:t>
      </w:r>
      <w:r>
        <w:rPr>
          <w:spacing w:val="-2"/>
        </w:rPr>
        <w:t xml:space="preserve"> </w:t>
      </w:r>
      <w:r>
        <w:t>to</w:t>
      </w:r>
      <w:r>
        <w:rPr>
          <w:spacing w:val="-3"/>
        </w:rPr>
        <w:t xml:space="preserve"> </w:t>
      </w:r>
      <w:r>
        <w:t>as</w:t>
      </w:r>
      <w:r>
        <w:rPr>
          <w:spacing w:val="-3"/>
        </w:rPr>
        <w:t xml:space="preserve"> </w:t>
      </w:r>
      <w:r>
        <w:rPr>
          <w:spacing w:val="-2"/>
        </w:rPr>
        <w:t>“Investor”)</w:t>
      </w:r>
    </w:p>
    <w:p w:rsidR="00C56328" w:rsidRDefault="00271611">
      <w:pPr>
        <w:pStyle w:val="BodyText"/>
        <w:spacing w:before="148" w:line="259" w:lineRule="auto"/>
        <w:ind w:left="478" w:right="832" w:firstLine="566"/>
        <w:jc w:val="both"/>
      </w:pPr>
      <w:r>
        <w:t xml:space="preserve">At the request of </w:t>
      </w:r>
      <w:r>
        <w:rPr>
          <w:spacing w:val="80"/>
          <w:w w:val="150"/>
          <w:u w:val="single"/>
        </w:rPr>
        <w:t xml:space="preserve">   </w:t>
      </w:r>
      <w:r>
        <w:t>[</w:t>
      </w:r>
      <w:r>
        <w:rPr>
          <w:i/>
        </w:rPr>
        <w:t>insert the Contractor’s name</w:t>
      </w:r>
      <w:r>
        <w:t>] (hereinafter referred to as</w:t>
      </w:r>
      <w:r>
        <w:rPr>
          <w:spacing w:val="40"/>
        </w:rPr>
        <w:t xml:space="preserve"> </w:t>
      </w:r>
      <w:r>
        <w:t>“Contractor”)</w:t>
      </w:r>
      <w:r>
        <w:rPr>
          <w:spacing w:val="40"/>
        </w:rPr>
        <w:t xml:space="preserve"> </w:t>
      </w:r>
      <w:r>
        <w:t>who</w:t>
      </w:r>
      <w:r>
        <w:rPr>
          <w:spacing w:val="40"/>
        </w:rPr>
        <w:t xml:space="preserve"> </w:t>
      </w:r>
      <w:r>
        <w:t>has</w:t>
      </w:r>
      <w:r>
        <w:rPr>
          <w:spacing w:val="40"/>
        </w:rPr>
        <w:t xml:space="preserve"> </w:t>
      </w:r>
      <w:r>
        <w:t>won</w:t>
      </w:r>
      <w:r>
        <w:rPr>
          <w:spacing w:val="40"/>
        </w:rPr>
        <w:t xml:space="preserve"> </w:t>
      </w:r>
      <w:r>
        <w:t>the</w:t>
      </w:r>
      <w:r>
        <w:rPr>
          <w:spacing w:val="40"/>
        </w:rPr>
        <w:t xml:space="preserve"> </w:t>
      </w:r>
      <w:r>
        <w:t>bidding</w:t>
      </w:r>
      <w:r>
        <w:rPr>
          <w:spacing w:val="40"/>
        </w:rPr>
        <w:t xml:space="preserve"> </w:t>
      </w:r>
      <w:r>
        <w:t>package</w:t>
      </w:r>
      <w:r>
        <w:rPr>
          <w:spacing w:val="76"/>
        </w:rPr>
        <w:t xml:space="preserve"> </w:t>
      </w:r>
      <w:r>
        <w:rPr>
          <w:spacing w:val="80"/>
          <w:w w:val="150"/>
          <w:u w:val="single"/>
        </w:rPr>
        <w:t xml:space="preserve">  </w:t>
      </w:r>
      <w:r>
        <w:rPr>
          <w:spacing w:val="-20"/>
          <w:w w:val="150"/>
        </w:rPr>
        <w:t xml:space="preserve"> </w:t>
      </w:r>
      <w:r>
        <w:t>[insert</w:t>
      </w:r>
      <w:r>
        <w:rPr>
          <w:spacing w:val="40"/>
        </w:rPr>
        <w:t xml:space="preserve"> </w:t>
      </w:r>
      <w:r>
        <w:t>the</w:t>
      </w:r>
      <w:r>
        <w:rPr>
          <w:spacing w:val="40"/>
        </w:rPr>
        <w:t xml:space="preserve"> </w:t>
      </w:r>
      <w:r>
        <w:t>bidding package</w:t>
      </w:r>
      <w:r>
        <w:rPr>
          <w:spacing w:val="-2"/>
        </w:rPr>
        <w:t xml:space="preserve"> </w:t>
      </w:r>
      <w:r>
        <w:t>title]</w:t>
      </w:r>
      <w:r>
        <w:rPr>
          <w:spacing w:val="-4"/>
        </w:rPr>
        <w:t xml:space="preserve"> </w:t>
      </w:r>
      <w:r>
        <w:t>and</w:t>
      </w:r>
      <w:r>
        <w:rPr>
          <w:spacing w:val="-2"/>
        </w:rPr>
        <w:t xml:space="preserve"> </w:t>
      </w:r>
      <w:r>
        <w:t>commits to sign</w:t>
      </w:r>
      <w:r>
        <w:rPr>
          <w:spacing w:val="-1"/>
        </w:rPr>
        <w:t xml:space="preserve"> </w:t>
      </w:r>
      <w:r>
        <w:t>a</w:t>
      </w:r>
      <w:r>
        <w:rPr>
          <w:spacing w:val="-1"/>
        </w:rPr>
        <w:t xml:space="preserve"> </w:t>
      </w:r>
      <w:r>
        <w:t>contract</w:t>
      </w:r>
      <w:r>
        <w:rPr>
          <w:spacing w:val="-1"/>
        </w:rPr>
        <w:t xml:space="preserve"> </w:t>
      </w:r>
      <w:r>
        <w:t>to</w:t>
      </w:r>
      <w:r>
        <w:rPr>
          <w:spacing w:val="-1"/>
        </w:rPr>
        <w:t xml:space="preserve"> </w:t>
      </w:r>
      <w:r>
        <w:t>supply</w:t>
      </w:r>
      <w:r>
        <w:rPr>
          <w:spacing w:val="-5"/>
        </w:rPr>
        <w:t xml:space="preserve"> </w:t>
      </w:r>
      <w:r>
        <w:t>goods for</w:t>
      </w:r>
      <w:r>
        <w:rPr>
          <w:spacing w:val="-2"/>
        </w:rPr>
        <w:t xml:space="preserve"> </w:t>
      </w:r>
      <w:r>
        <w:t>the</w:t>
      </w:r>
      <w:r>
        <w:rPr>
          <w:spacing w:val="-3"/>
        </w:rPr>
        <w:t xml:space="preserve"> </w:t>
      </w:r>
      <w:r>
        <w:t>above</w:t>
      </w:r>
      <w:r>
        <w:rPr>
          <w:spacing w:val="-2"/>
        </w:rPr>
        <w:t xml:space="preserve"> </w:t>
      </w:r>
      <w:r>
        <w:t xml:space="preserve">bidding package. (hereinafter referred to as the “Contract) </w:t>
      </w:r>
      <w:r>
        <w:rPr>
          <w:vertAlign w:val="superscript"/>
        </w:rPr>
        <w:t>(2)</w:t>
      </w:r>
      <w:r>
        <w:t>;</w:t>
      </w:r>
    </w:p>
    <w:p w:rsidR="00C56328" w:rsidRDefault="00271611">
      <w:pPr>
        <w:pStyle w:val="BodyText"/>
        <w:spacing w:before="120" w:line="259" w:lineRule="auto"/>
        <w:ind w:left="478" w:right="832" w:firstLine="566"/>
        <w:jc w:val="both"/>
      </w:pPr>
      <w:r>
        <w:t>As specified in the bidding documents (</w:t>
      </w:r>
      <w:r>
        <w:rPr>
          <w:i/>
        </w:rPr>
        <w:t>or the contract</w:t>
      </w:r>
      <w:r>
        <w:t>), the Contractor must provide the Investor with a bank guarantee for a specified amount to secure its obligations and responsibilities in the performance of the contract;</w:t>
      </w:r>
    </w:p>
    <w:p w:rsidR="00C56328" w:rsidRDefault="00271611">
      <w:pPr>
        <w:spacing w:before="120" w:line="259" w:lineRule="auto"/>
        <w:ind w:left="478" w:right="772" w:firstLine="566"/>
        <w:jc w:val="both"/>
        <w:rPr>
          <w:sz w:val="28"/>
        </w:rPr>
      </w:pPr>
      <w:r>
        <w:rPr>
          <w:sz w:val="28"/>
        </w:rPr>
        <w:t>We,</w:t>
      </w:r>
      <w:r>
        <w:rPr>
          <w:spacing w:val="68"/>
          <w:sz w:val="28"/>
        </w:rPr>
        <w:t xml:space="preserve"> </w:t>
      </w:r>
      <w:r>
        <w:rPr>
          <w:spacing w:val="68"/>
          <w:sz w:val="28"/>
          <w:u w:val="single"/>
        </w:rPr>
        <w:t xml:space="preserve">   </w:t>
      </w:r>
      <w:r>
        <w:rPr>
          <w:spacing w:val="3"/>
          <w:sz w:val="28"/>
        </w:rPr>
        <w:t xml:space="preserve"> </w:t>
      </w:r>
      <w:r>
        <w:rPr>
          <w:sz w:val="28"/>
        </w:rPr>
        <w:t>[</w:t>
      </w:r>
      <w:r>
        <w:rPr>
          <w:i/>
          <w:sz w:val="28"/>
        </w:rPr>
        <w:t>insert</w:t>
      </w:r>
      <w:r>
        <w:rPr>
          <w:i/>
          <w:spacing w:val="40"/>
          <w:sz w:val="28"/>
        </w:rPr>
        <w:t xml:space="preserve"> </w:t>
      </w:r>
      <w:r>
        <w:rPr>
          <w:i/>
          <w:sz w:val="28"/>
        </w:rPr>
        <w:t>name</w:t>
      </w:r>
      <w:r>
        <w:rPr>
          <w:i/>
          <w:spacing w:val="40"/>
          <w:sz w:val="28"/>
        </w:rPr>
        <w:t xml:space="preserve"> </w:t>
      </w:r>
      <w:r>
        <w:rPr>
          <w:i/>
          <w:sz w:val="28"/>
        </w:rPr>
        <w:t>of</w:t>
      </w:r>
      <w:r>
        <w:rPr>
          <w:i/>
          <w:spacing w:val="40"/>
          <w:sz w:val="28"/>
        </w:rPr>
        <w:t xml:space="preserve"> </w:t>
      </w:r>
      <w:r>
        <w:rPr>
          <w:i/>
          <w:sz w:val="28"/>
        </w:rPr>
        <w:t>the</w:t>
      </w:r>
      <w:r>
        <w:rPr>
          <w:i/>
          <w:spacing w:val="40"/>
          <w:sz w:val="28"/>
        </w:rPr>
        <w:t xml:space="preserve"> </w:t>
      </w:r>
      <w:r>
        <w:rPr>
          <w:i/>
          <w:sz w:val="28"/>
        </w:rPr>
        <w:t>bank</w:t>
      </w:r>
      <w:r>
        <w:rPr>
          <w:sz w:val="28"/>
        </w:rPr>
        <w:t>]</w:t>
      </w:r>
      <w:r>
        <w:rPr>
          <w:spacing w:val="40"/>
          <w:sz w:val="28"/>
        </w:rPr>
        <w:t xml:space="preserve"> </w:t>
      </w:r>
      <w:r>
        <w:rPr>
          <w:sz w:val="28"/>
        </w:rPr>
        <w:t>at</w:t>
      </w:r>
      <w:r>
        <w:rPr>
          <w:spacing w:val="69"/>
          <w:sz w:val="28"/>
        </w:rPr>
        <w:t xml:space="preserve"> </w:t>
      </w:r>
      <w:r>
        <w:rPr>
          <w:spacing w:val="69"/>
          <w:sz w:val="28"/>
          <w:u w:val="single"/>
        </w:rPr>
        <w:t xml:space="preserve">   </w:t>
      </w:r>
      <w:r>
        <w:rPr>
          <w:spacing w:val="5"/>
          <w:sz w:val="28"/>
        </w:rPr>
        <w:t xml:space="preserve"> </w:t>
      </w:r>
      <w:r>
        <w:rPr>
          <w:sz w:val="28"/>
        </w:rPr>
        <w:t>[</w:t>
      </w:r>
      <w:r>
        <w:rPr>
          <w:i/>
          <w:sz w:val="28"/>
        </w:rPr>
        <w:t>insert</w:t>
      </w:r>
      <w:r>
        <w:rPr>
          <w:i/>
          <w:spacing w:val="40"/>
          <w:sz w:val="28"/>
        </w:rPr>
        <w:t xml:space="preserve"> </w:t>
      </w:r>
      <w:r>
        <w:rPr>
          <w:i/>
          <w:sz w:val="28"/>
        </w:rPr>
        <w:t>name</w:t>
      </w:r>
      <w:r>
        <w:rPr>
          <w:i/>
          <w:spacing w:val="40"/>
          <w:sz w:val="28"/>
        </w:rPr>
        <w:t xml:space="preserve"> </w:t>
      </w:r>
      <w:r>
        <w:rPr>
          <w:i/>
          <w:sz w:val="28"/>
        </w:rPr>
        <w:t>of</w:t>
      </w:r>
      <w:r>
        <w:rPr>
          <w:i/>
          <w:spacing w:val="40"/>
          <w:sz w:val="28"/>
        </w:rPr>
        <w:t xml:space="preserve"> </w:t>
      </w:r>
      <w:r>
        <w:rPr>
          <w:i/>
          <w:sz w:val="28"/>
        </w:rPr>
        <w:t>country</w:t>
      </w:r>
      <w:r>
        <w:rPr>
          <w:i/>
          <w:spacing w:val="40"/>
          <w:sz w:val="28"/>
        </w:rPr>
        <w:t xml:space="preserve"> </w:t>
      </w:r>
      <w:r>
        <w:rPr>
          <w:i/>
          <w:sz w:val="28"/>
        </w:rPr>
        <w:t>or territory</w:t>
      </w:r>
      <w:r>
        <w:rPr>
          <w:sz w:val="28"/>
        </w:rPr>
        <w:t xml:space="preserve">] with registered office at </w:t>
      </w:r>
      <w:r>
        <w:rPr>
          <w:spacing w:val="80"/>
          <w:sz w:val="28"/>
          <w:u w:val="single"/>
        </w:rPr>
        <w:t xml:space="preserve">  </w:t>
      </w:r>
      <w:r>
        <w:rPr>
          <w:sz w:val="28"/>
        </w:rPr>
        <w:t>[</w:t>
      </w:r>
      <w:r>
        <w:rPr>
          <w:i/>
          <w:sz w:val="28"/>
        </w:rPr>
        <w:t>insert address of the bank</w:t>
      </w:r>
      <w:r>
        <w:rPr>
          <w:i/>
          <w:sz w:val="28"/>
          <w:vertAlign w:val="superscript"/>
        </w:rPr>
        <w:t>(3)</w:t>
      </w:r>
      <w:r>
        <w:rPr>
          <w:sz w:val="28"/>
        </w:rPr>
        <w:t>] (hereinafter referred to as “Bank”) ), undertake to guarantee the Contractor's performance of</w:t>
      </w:r>
      <w:r>
        <w:rPr>
          <w:spacing w:val="80"/>
          <w:w w:val="150"/>
          <w:sz w:val="28"/>
        </w:rPr>
        <w:t xml:space="preserve"> </w:t>
      </w:r>
      <w:r>
        <w:rPr>
          <w:sz w:val="28"/>
        </w:rPr>
        <w:t xml:space="preserve">the contract with the amount of </w:t>
      </w:r>
      <w:r>
        <w:rPr>
          <w:spacing w:val="80"/>
          <w:w w:val="150"/>
          <w:sz w:val="28"/>
          <w:u w:val="single"/>
        </w:rPr>
        <w:t xml:space="preserve">  </w:t>
      </w:r>
      <w:r>
        <w:rPr>
          <w:sz w:val="28"/>
        </w:rPr>
        <w:t>[</w:t>
      </w:r>
      <w:r>
        <w:rPr>
          <w:i/>
          <w:sz w:val="28"/>
        </w:rPr>
        <w:t>specify the corresponding value in numbers, words and currency used in accordance with the provisions of Section 5.1 of the SCC included in the BD</w:t>
      </w:r>
      <w:r>
        <w:rPr>
          <w:sz w:val="28"/>
        </w:rPr>
        <w:t xml:space="preserve">]. We undertake to pay unconditionally, irrevocably and without requiring the Contractor to consider in advance any amount within </w:t>
      </w:r>
      <w:r>
        <w:rPr>
          <w:spacing w:val="80"/>
          <w:w w:val="150"/>
          <w:sz w:val="28"/>
          <w:u w:val="single"/>
        </w:rPr>
        <w:t xml:space="preserve">  </w:t>
      </w:r>
      <w:r>
        <w:rPr>
          <w:spacing w:val="80"/>
          <w:w w:val="150"/>
          <w:sz w:val="28"/>
        </w:rPr>
        <w:t xml:space="preserve"> </w:t>
      </w:r>
      <w:r>
        <w:rPr>
          <w:sz w:val="28"/>
        </w:rPr>
        <w:t>[</w:t>
      </w:r>
      <w:r>
        <w:rPr>
          <w:i/>
          <w:sz w:val="28"/>
        </w:rPr>
        <w:t>insert amount of security</w:t>
      </w:r>
      <w:r>
        <w:rPr>
          <w:sz w:val="28"/>
        </w:rPr>
        <w:t>] as stated above, upon</w:t>
      </w:r>
      <w:r>
        <w:rPr>
          <w:spacing w:val="40"/>
          <w:sz w:val="28"/>
        </w:rPr>
        <w:t xml:space="preserve"> </w:t>
      </w:r>
      <w:r>
        <w:rPr>
          <w:sz w:val="28"/>
        </w:rPr>
        <w:t>issuance of the Investor’s written notice of the Contractor's breach of the contract within the validity period of the contract performance security.</w:t>
      </w:r>
    </w:p>
    <w:p w:rsidR="00C56328" w:rsidRDefault="00271611">
      <w:pPr>
        <w:pStyle w:val="BodyText"/>
        <w:spacing w:before="119" w:line="256" w:lineRule="auto"/>
        <w:ind w:left="478" w:right="839" w:firstLine="566"/>
        <w:jc w:val="both"/>
      </w:pPr>
      <w:r>
        <w:t>This</w:t>
      </w:r>
      <w:r>
        <w:rPr>
          <w:spacing w:val="40"/>
        </w:rPr>
        <w:t xml:space="preserve">  </w:t>
      </w:r>
      <w:r>
        <w:t>security</w:t>
      </w:r>
      <w:r>
        <w:rPr>
          <w:spacing w:val="40"/>
        </w:rPr>
        <w:t xml:space="preserve">  </w:t>
      </w:r>
      <w:r>
        <w:t>is</w:t>
      </w:r>
      <w:r>
        <w:rPr>
          <w:spacing w:val="40"/>
        </w:rPr>
        <w:t xml:space="preserve">  </w:t>
      </w:r>
      <w:r>
        <w:t>valid</w:t>
      </w:r>
      <w:r>
        <w:rPr>
          <w:spacing w:val="40"/>
        </w:rPr>
        <w:t xml:space="preserve">  </w:t>
      </w:r>
      <w:r>
        <w:t>from</w:t>
      </w:r>
      <w:r>
        <w:rPr>
          <w:spacing w:val="40"/>
        </w:rPr>
        <w:t xml:space="preserve">  </w:t>
      </w:r>
      <w:r>
        <w:t>the</w:t>
      </w:r>
      <w:r>
        <w:rPr>
          <w:spacing w:val="40"/>
        </w:rPr>
        <w:t xml:space="preserve">  </w:t>
      </w:r>
      <w:r>
        <w:t>date</w:t>
      </w:r>
      <w:r>
        <w:rPr>
          <w:spacing w:val="40"/>
        </w:rPr>
        <w:t xml:space="preserve">  </w:t>
      </w:r>
      <w:r>
        <w:t>of</w:t>
      </w:r>
      <w:r>
        <w:rPr>
          <w:spacing w:val="40"/>
        </w:rPr>
        <w:t xml:space="preserve">  </w:t>
      </w:r>
      <w:r>
        <w:t>issue</w:t>
      </w:r>
      <w:r>
        <w:rPr>
          <w:spacing w:val="40"/>
        </w:rPr>
        <w:t xml:space="preserve">  </w:t>
      </w:r>
      <w:r>
        <w:t>until</w:t>
      </w:r>
      <w:r>
        <w:rPr>
          <w:spacing w:val="40"/>
        </w:rPr>
        <w:t xml:space="preserve">  </w:t>
      </w:r>
      <w:r>
        <w:t>the</w:t>
      </w:r>
      <w:r>
        <w:rPr>
          <w:spacing w:val="40"/>
        </w:rPr>
        <w:t xml:space="preserve">  </w:t>
      </w:r>
      <w:r>
        <w:t>end</w:t>
      </w:r>
      <w:r>
        <w:rPr>
          <w:spacing w:val="40"/>
        </w:rPr>
        <w:t xml:space="preserve">  </w:t>
      </w:r>
      <w:r>
        <w:t>of dated</w:t>
      </w:r>
      <w:r>
        <w:rPr>
          <w:spacing w:val="80"/>
          <w:w w:val="150"/>
          <w:u w:val="single"/>
        </w:rPr>
        <w:t xml:space="preserve">   </w:t>
      </w:r>
      <w:r>
        <w:t>month</w:t>
      </w:r>
      <w:r>
        <w:rPr>
          <w:spacing w:val="80"/>
          <w:u w:val="single"/>
        </w:rPr>
        <w:t xml:space="preserve">    </w:t>
      </w:r>
      <w:r>
        <w:t xml:space="preserve">year </w:t>
      </w:r>
      <w:r>
        <w:rPr>
          <w:spacing w:val="80"/>
          <w:w w:val="150"/>
          <w:u w:val="single"/>
        </w:rPr>
        <w:t xml:space="preserve">   </w:t>
      </w:r>
      <w:r>
        <w:rPr>
          <w:vertAlign w:val="superscript"/>
        </w:rPr>
        <w:t>(4)</w:t>
      </w:r>
      <w:r>
        <w:t>.</w:t>
      </w:r>
    </w:p>
    <w:p w:rsidR="00C56328" w:rsidRDefault="00271611">
      <w:pPr>
        <w:pStyle w:val="Heading2"/>
        <w:spacing w:before="132" w:line="319" w:lineRule="exact"/>
        <w:ind w:left="4231" w:right="664"/>
        <w:jc w:val="center"/>
      </w:pPr>
      <w:r>
        <w:t>Legal</w:t>
      </w:r>
      <w:r>
        <w:rPr>
          <w:spacing w:val="-4"/>
        </w:rPr>
        <w:t xml:space="preserve"> </w:t>
      </w:r>
      <w:r>
        <w:t>representative</w:t>
      </w:r>
      <w:r>
        <w:rPr>
          <w:spacing w:val="-8"/>
        </w:rPr>
        <w:t xml:space="preserve"> </w:t>
      </w:r>
      <w:r>
        <w:t>of</w:t>
      </w:r>
      <w:r>
        <w:rPr>
          <w:spacing w:val="-4"/>
        </w:rPr>
        <w:t xml:space="preserve"> Bank</w:t>
      </w:r>
    </w:p>
    <w:p w:rsidR="00C56328" w:rsidRDefault="00271611">
      <w:pPr>
        <w:spacing w:line="319" w:lineRule="exact"/>
        <w:ind w:left="4231" w:right="656"/>
        <w:jc w:val="center"/>
        <w:rPr>
          <w:i/>
          <w:sz w:val="28"/>
        </w:rPr>
      </w:pPr>
      <w:r>
        <w:rPr>
          <w:i/>
          <w:sz w:val="28"/>
        </w:rPr>
        <w:t>[Full</w:t>
      </w:r>
      <w:r>
        <w:rPr>
          <w:i/>
          <w:spacing w:val="-8"/>
          <w:sz w:val="28"/>
        </w:rPr>
        <w:t xml:space="preserve"> </w:t>
      </w:r>
      <w:r>
        <w:rPr>
          <w:i/>
          <w:sz w:val="28"/>
        </w:rPr>
        <w:t>name,</w:t>
      </w:r>
      <w:r>
        <w:rPr>
          <w:i/>
          <w:spacing w:val="-9"/>
          <w:sz w:val="28"/>
        </w:rPr>
        <w:t xml:space="preserve"> </w:t>
      </w:r>
      <w:r>
        <w:rPr>
          <w:i/>
          <w:sz w:val="28"/>
        </w:rPr>
        <w:t>position,</w:t>
      </w:r>
      <w:r>
        <w:rPr>
          <w:i/>
          <w:spacing w:val="-9"/>
          <w:sz w:val="28"/>
        </w:rPr>
        <w:t xml:space="preserve"> </w:t>
      </w:r>
      <w:r>
        <w:rPr>
          <w:i/>
          <w:sz w:val="28"/>
        </w:rPr>
        <w:t>signature</w:t>
      </w:r>
      <w:r>
        <w:rPr>
          <w:i/>
          <w:spacing w:val="-7"/>
          <w:sz w:val="28"/>
        </w:rPr>
        <w:t xml:space="preserve"> </w:t>
      </w:r>
      <w:r>
        <w:rPr>
          <w:i/>
          <w:sz w:val="28"/>
        </w:rPr>
        <w:t>and</w:t>
      </w:r>
      <w:r>
        <w:rPr>
          <w:i/>
          <w:spacing w:val="-4"/>
          <w:sz w:val="28"/>
        </w:rPr>
        <w:t xml:space="preserve"> </w:t>
      </w:r>
      <w:r>
        <w:rPr>
          <w:i/>
          <w:spacing w:val="-2"/>
          <w:sz w:val="28"/>
        </w:rPr>
        <w:t>stamp]</w:t>
      </w:r>
    </w:p>
    <w:p w:rsidR="00C56328" w:rsidRDefault="00271611">
      <w:pPr>
        <w:pStyle w:val="BodyText"/>
        <w:spacing w:before="98"/>
        <w:ind w:left="162" w:right="8003"/>
        <w:jc w:val="center"/>
      </w:pPr>
      <w:r>
        <w:rPr>
          <w:spacing w:val="-2"/>
        </w:rPr>
        <w:t>Notes:</w:t>
      </w:r>
    </w:p>
    <w:p w:rsidR="00C56328" w:rsidRDefault="00271611">
      <w:pPr>
        <w:pStyle w:val="ListParagraph"/>
        <w:numPr>
          <w:ilvl w:val="0"/>
          <w:numId w:val="1"/>
        </w:numPr>
        <w:tabs>
          <w:tab w:val="left" w:pos="1297"/>
        </w:tabs>
        <w:spacing w:before="106" w:line="237" w:lineRule="auto"/>
        <w:ind w:right="833" w:firstLine="0"/>
        <w:rPr>
          <w:sz w:val="28"/>
        </w:rPr>
      </w:pPr>
      <w:r>
        <w:rPr>
          <w:sz w:val="28"/>
        </w:rPr>
        <w:t>Only applicable in case the contract performance security is a letter of guarantee from a bank or financial institution.</w:t>
      </w:r>
    </w:p>
    <w:p w:rsidR="00C56328" w:rsidRDefault="00271611">
      <w:pPr>
        <w:pStyle w:val="ListParagraph"/>
        <w:numPr>
          <w:ilvl w:val="0"/>
          <w:numId w:val="1"/>
        </w:numPr>
        <w:tabs>
          <w:tab w:val="left" w:pos="1290"/>
        </w:tabs>
        <w:spacing w:before="103"/>
        <w:ind w:right="829" w:firstLine="0"/>
        <w:rPr>
          <w:sz w:val="28"/>
        </w:rPr>
      </w:pPr>
      <w:r>
        <w:rPr>
          <w:sz w:val="28"/>
        </w:rPr>
        <w:t>If the bank requires a signed contract to issue a security, the Procuring Entity</w:t>
      </w:r>
      <w:r>
        <w:rPr>
          <w:spacing w:val="-1"/>
          <w:sz w:val="28"/>
        </w:rPr>
        <w:t xml:space="preserve"> </w:t>
      </w:r>
      <w:r>
        <w:rPr>
          <w:sz w:val="28"/>
        </w:rPr>
        <w:t>will report to the Investor</w:t>
      </w:r>
      <w:r>
        <w:rPr>
          <w:spacing w:val="-1"/>
          <w:sz w:val="28"/>
        </w:rPr>
        <w:t xml:space="preserve"> </w:t>
      </w:r>
      <w:r>
        <w:rPr>
          <w:sz w:val="28"/>
        </w:rPr>
        <w:t>for</w:t>
      </w:r>
      <w:r>
        <w:rPr>
          <w:spacing w:val="-1"/>
          <w:sz w:val="28"/>
        </w:rPr>
        <w:t xml:space="preserve"> </w:t>
      </w:r>
      <w:r>
        <w:rPr>
          <w:sz w:val="28"/>
        </w:rPr>
        <w:t>consideration and decision. In this case,</w:t>
      </w:r>
      <w:r>
        <w:rPr>
          <w:spacing w:val="-1"/>
          <w:sz w:val="28"/>
        </w:rPr>
        <w:t xml:space="preserve"> </w:t>
      </w:r>
      <w:r>
        <w:rPr>
          <w:sz w:val="28"/>
        </w:rPr>
        <w:t>the above paragraph can be revised as follows:</w:t>
      </w:r>
    </w:p>
    <w:p w:rsidR="00C56328" w:rsidRDefault="00271611">
      <w:pPr>
        <w:pStyle w:val="BodyText"/>
        <w:ind w:left="838" w:right="831"/>
        <w:jc w:val="both"/>
      </w:pPr>
      <w:r>
        <w:t>“At</w:t>
      </w:r>
      <w:r>
        <w:rPr>
          <w:spacing w:val="-1"/>
        </w:rPr>
        <w:t xml:space="preserve"> </w:t>
      </w:r>
      <w:r>
        <w:t>the</w:t>
      </w:r>
      <w:r>
        <w:rPr>
          <w:spacing w:val="-2"/>
        </w:rPr>
        <w:t xml:space="preserve"> </w:t>
      </w:r>
      <w:r>
        <w:t>request</w:t>
      </w:r>
      <w:r>
        <w:rPr>
          <w:spacing w:val="-3"/>
        </w:rPr>
        <w:t xml:space="preserve"> </w:t>
      </w:r>
      <w:r>
        <w:t>of</w:t>
      </w:r>
      <w:r>
        <w:rPr>
          <w:spacing w:val="-2"/>
        </w:rPr>
        <w:t xml:space="preserve"> </w:t>
      </w:r>
      <w:r>
        <w:rPr>
          <w:spacing w:val="80"/>
          <w:u w:val="single"/>
        </w:rPr>
        <w:t xml:space="preserve">  </w:t>
      </w:r>
      <w:r>
        <w:t>[insert</w:t>
      </w:r>
      <w:r>
        <w:rPr>
          <w:spacing w:val="-1"/>
        </w:rPr>
        <w:t xml:space="preserve"> </w:t>
      </w:r>
      <w:r>
        <w:t>the</w:t>
      </w:r>
      <w:r>
        <w:rPr>
          <w:spacing w:val="-2"/>
        </w:rPr>
        <w:t xml:space="preserve"> </w:t>
      </w:r>
      <w:r>
        <w:t>Contractor’s</w:t>
      </w:r>
      <w:r>
        <w:rPr>
          <w:spacing w:val="-1"/>
        </w:rPr>
        <w:t xml:space="preserve"> </w:t>
      </w:r>
      <w:r>
        <w:t>name]</w:t>
      </w:r>
      <w:r>
        <w:rPr>
          <w:spacing w:val="-4"/>
        </w:rPr>
        <w:t xml:space="preserve"> </w:t>
      </w:r>
      <w:r>
        <w:t>(hereinafter</w:t>
      </w:r>
      <w:r>
        <w:rPr>
          <w:spacing w:val="-2"/>
        </w:rPr>
        <w:t xml:space="preserve"> </w:t>
      </w:r>
      <w:r>
        <w:t>referred</w:t>
      </w:r>
      <w:r>
        <w:rPr>
          <w:spacing w:val="-1"/>
        </w:rPr>
        <w:t xml:space="preserve"> </w:t>
      </w:r>
      <w:r>
        <w:t>to</w:t>
      </w:r>
      <w:r>
        <w:rPr>
          <w:spacing w:val="-1"/>
        </w:rPr>
        <w:t xml:space="preserve"> </w:t>
      </w:r>
      <w:r>
        <w:t xml:space="preserve">as “Contractor”) winning the bidding package </w:t>
      </w:r>
      <w:r>
        <w:rPr>
          <w:spacing w:val="80"/>
          <w:w w:val="150"/>
          <w:u w:val="single"/>
        </w:rPr>
        <w:t xml:space="preserve">  </w:t>
      </w:r>
      <w:r>
        <w:rPr>
          <w:spacing w:val="-53"/>
          <w:w w:val="150"/>
        </w:rPr>
        <w:t xml:space="preserve"> </w:t>
      </w:r>
      <w:r>
        <w:t>[insert the bidding package</w:t>
      </w:r>
      <w:r>
        <w:rPr>
          <w:spacing w:val="80"/>
        </w:rPr>
        <w:t xml:space="preserve"> </w:t>
      </w:r>
      <w:r>
        <w:t xml:space="preserve">title] has signed contract no. hereinafter referred to as the “Contract”).” At the request of </w:t>
      </w:r>
      <w:r>
        <w:rPr>
          <w:spacing w:val="80"/>
          <w:w w:val="150"/>
          <w:u w:val="single"/>
        </w:rPr>
        <w:t xml:space="preserve"> </w:t>
      </w:r>
      <w:r>
        <w:rPr>
          <w:spacing w:val="-18"/>
          <w:w w:val="150"/>
        </w:rPr>
        <w:t xml:space="preserve"> </w:t>
      </w:r>
      <w:r>
        <w:t>[</w:t>
      </w:r>
      <w:r>
        <w:rPr>
          <w:i/>
        </w:rPr>
        <w:t>insert the Contractor’s name</w:t>
      </w:r>
      <w:r>
        <w:t>] (hereinafter referred to as “Contractor”)</w:t>
      </w:r>
      <w:r>
        <w:rPr>
          <w:spacing w:val="80"/>
        </w:rPr>
        <w:t xml:space="preserve"> </w:t>
      </w:r>
      <w:r>
        <w:t>who</w:t>
      </w:r>
      <w:r>
        <w:rPr>
          <w:spacing w:val="79"/>
        </w:rPr>
        <w:t xml:space="preserve"> </w:t>
      </w:r>
      <w:r>
        <w:t>has</w:t>
      </w:r>
      <w:r>
        <w:rPr>
          <w:spacing w:val="80"/>
        </w:rPr>
        <w:t xml:space="preserve"> </w:t>
      </w:r>
      <w:r>
        <w:t>won</w:t>
      </w:r>
      <w:r>
        <w:rPr>
          <w:spacing w:val="79"/>
        </w:rPr>
        <w:t xml:space="preserve"> </w:t>
      </w:r>
      <w:r>
        <w:t>the</w:t>
      </w:r>
      <w:r>
        <w:rPr>
          <w:spacing w:val="80"/>
        </w:rPr>
        <w:t xml:space="preserve"> </w:t>
      </w:r>
      <w:r>
        <w:t>bidding</w:t>
      </w:r>
      <w:r>
        <w:rPr>
          <w:spacing w:val="79"/>
        </w:rPr>
        <w:t xml:space="preserve"> </w:t>
      </w:r>
      <w:r>
        <w:t>package</w:t>
      </w:r>
      <w:r>
        <w:rPr>
          <w:spacing w:val="79"/>
        </w:rPr>
        <w:t xml:space="preserve"> </w:t>
      </w:r>
      <w:r>
        <w:rPr>
          <w:spacing w:val="80"/>
          <w:w w:val="150"/>
          <w:u w:val="single"/>
        </w:rPr>
        <w:t xml:space="preserve">   </w:t>
      </w:r>
      <w:r>
        <w:rPr>
          <w:spacing w:val="-18"/>
          <w:w w:val="150"/>
        </w:rPr>
        <w:t xml:space="preserve"> </w:t>
      </w:r>
      <w:r>
        <w:t>[insert</w:t>
      </w:r>
      <w:r>
        <w:rPr>
          <w:spacing w:val="80"/>
        </w:rPr>
        <w:t xml:space="preserve"> </w:t>
      </w:r>
      <w:r>
        <w:t>the</w:t>
      </w:r>
      <w:r>
        <w:rPr>
          <w:spacing w:val="79"/>
        </w:rPr>
        <w:t xml:space="preserve"> </w:t>
      </w:r>
      <w:r>
        <w:t>bidding</w:t>
      </w:r>
    </w:p>
    <w:p w:rsidR="00C56328" w:rsidRDefault="00C56328">
      <w:pPr>
        <w:jc w:val="both"/>
        <w:sectPr w:rsidR="00C56328">
          <w:type w:val="continuous"/>
          <w:pgSz w:w="11910" w:h="16840"/>
          <w:pgMar w:top="1920" w:right="300" w:bottom="280" w:left="940" w:header="722" w:footer="0" w:gutter="0"/>
          <w:cols w:space="720"/>
        </w:sectPr>
      </w:pPr>
    </w:p>
    <w:p w:rsidR="00C56328" w:rsidRDefault="00271611">
      <w:pPr>
        <w:tabs>
          <w:tab w:val="left" w:pos="6398"/>
        </w:tabs>
        <w:spacing w:before="161"/>
        <w:ind w:left="838"/>
        <w:rPr>
          <w:i/>
          <w:sz w:val="28"/>
        </w:rPr>
      </w:pPr>
      <w:r>
        <w:rPr>
          <w:sz w:val="28"/>
        </w:rPr>
        <w:lastRenderedPageBreak/>
        <w:t>package</w:t>
      </w:r>
      <w:r>
        <w:rPr>
          <w:spacing w:val="64"/>
          <w:sz w:val="28"/>
        </w:rPr>
        <w:t xml:space="preserve"> </w:t>
      </w:r>
      <w:r>
        <w:rPr>
          <w:sz w:val="28"/>
        </w:rPr>
        <w:t>title]</w:t>
      </w:r>
      <w:r>
        <w:rPr>
          <w:spacing w:val="62"/>
          <w:sz w:val="28"/>
        </w:rPr>
        <w:t xml:space="preserve"> </w:t>
      </w:r>
      <w:r>
        <w:rPr>
          <w:sz w:val="28"/>
        </w:rPr>
        <w:t>and</w:t>
      </w:r>
      <w:r>
        <w:rPr>
          <w:spacing w:val="65"/>
          <w:sz w:val="28"/>
        </w:rPr>
        <w:t xml:space="preserve"> </w:t>
      </w:r>
      <w:r>
        <w:rPr>
          <w:sz w:val="28"/>
        </w:rPr>
        <w:t>entered</w:t>
      </w:r>
      <w:r>
        <w:rPr>
          <w:spacing w:val="64"/>
          <w:sz w:val="28"/>
        </w:rPr>
        <w:t xml:space="preserve"> </w:t>
      </w:r>
      <w:r>
        <w:rPr>
          <w:sz w:val="28"/>
        </w:rPr>
        <w:t>the</w:t>
      </w:r>
      <w:r>
        <w:rPr>
          <w:spacing w:val="64"/>
          <w:sz w:val="28"/>
        </w:rPr>
        <w:t xml:space="preserve"> </w:t>
      </w:r>
      <w:r>
        <w:rPr>
          <w:sz w:val="28"/>
        </w:rPr>
        <w:t>contract</w:t>
      </w:r>
      <w:r>
        <w:rPr>
          <w:spacing w:val="63"/>
          <w:sz w:val="28"/>
        </w:rPr>
        <w:t xml:space="preserve"> </w:t>
      </w:r>
      <w:r>
        <w:rPr>
          <w:sz w:val="28"/>
        </w:rPr>
        <w:t>No.</w:t>
      </w:r>
      <w:r>
        <w:rPr>
          <w:spacing w:val="56"/>
          <w:sz w:val="28"/>
        </w:rPr>
        <w:t xml:space="preserve"> </w:t>
      </w:r>
      <w:r>
        <w:rPr>
          <w:sz w:val="28"/>
          <w:u w:val="single"/>
        </w:rPr>
        <w:tab/>
      </w:r>
      <w:r>
        <w:rPr>
          <w:sz w:val="28"/>
        </w:rPr>
        <w:t xml:space="preserve"> </w:t>
      </w:r>
      <w:r>
        <w:rPr>
          <w:i/>
          <w:sz w:val="28"/>
        </w:rPr>
        <w:t>[insert</w:t>
      </w:r>
      <w:r>
        <w:rPr>
          <w:i/>
          <w:spacing w:val="58"/>
          <w:sz w:val="28"/>
        </w:rPr>
        <w:t xml:space="preserve"> </w:t>
      </w:r>
      <w:r>
        <w:rPr>
          <w:i/>
          <w:sz w:val="28"/>
        </w:rPr>
        <w:t>the</w:t>
      </w:r>
      <w:r>
        <w:rPr>
          <w:i/>
          <w:spacing w:val="59"/>
          <w:sz w:val="28"/>
        </w:rPr>
        <w:t xml:space="preserve"> </w:t>
      </w:r>
      <w:r>
        <w:rPr>
          <w:i/>
          <w:sz w:val="28"/>
        </w:rPr>
        <w:t>contract</w:t>
      </w:r>
      <w:r>
        <w:rPr>
          <w:i/>
          <w:spacing w:val="56"/>
          <w:sz w:val="28"/>
        </w:rPr>
        <w:t xml:space="preserve"> </w:t>
      </w:r>
      <w:r>
        <w:rPr>
          <w:i/>
          <w:sz w:val="28"/>
        </w:rPr>
        <w:t>number]</w:t>
      </w:r>
    </w:p>
    <w:p w:rsidR="00C56328" w:rsidRDefault="00271611">
      <w:pPr>
        <w:pStyle w:val="BodyText"/>
        <w:tabs>
          <w:tab w:val="left" w:pos="1790"/>
          <w:tab w:val="left" w:pos="2997"/>
          <w:tab w:val="left" w:pos="3969"/>
        </w:tabs>
        <w:spacing w:line="322" w:lineRule="exact"/>
        <w:ind w:left="838"/>
      </w:pPr>
      <w:r>
        <w:rPr>
          <w:spacing w:val="-2"/>
        </w:rPr>
        <w:t>dated</w:t>
      </w:r>
      <w:r>
        <w:rPr>
          <w:u w:val="single"/>
        </w:rPr>
        <w:tab/>
      </w:r>
      <w:r>
        <w:rPr>
          <w:spacing w:val="-4"/>
        </w:rPr>
        <w:t>month</w:t>
      </w:r>
      <w:r>
        <w:rPr>
          <w:u w:val="single"/>
        </w:rPr>
        <w:tab/>
      </w:r>
      <w:r>
        <w:rPr>
          <w:spacing w:val="-4"/>
        </w:rPr>
        <w:t>year</w:t>
      </w:r>
      <w:r>
        <w:rPr>
          <w:u w:val="single"/>
        </w:rPr>
        <w:tab/>
      </w:r>
      <w:r>
        <w:t>(hereinafter</w:t>
      </w:r>
      <w:r>
        <w:rPr>
          <w:spacing w:val="-6"/>
        </w:rPr>
        <w:t xml:space="preserve"> </w:t>
      </w:r>
      <w:r>
        <w:t>referred</w:t>
      </w:r>
      <w:r>
        <w:rPr>
          <w:spacing w:val="-5"/>
        </w:rPr>
        <w:t xml:space="preserve"> </w:t>
      </w:r>
      <w:r>
        <w:t>to</w:t>
      </w:r>
      <w:r>
        <w:rPr>
          <w:spacing w:val="-5"/>
        </w:rPr>
        <w:t xml:space="preserve"> </w:t>
      </w:r>
      <w:r>
        <w:t>as</w:t>
      </w:r>
      <w:r>
        <w:rPr>
          <w:spacing w:val="-5"/>
        </w:rPr>
        <w:t xml:space="preserve"> </w:t>
      </w:r>
      <w:r>
        <w:t>the</w:t>
      </w:r>
      <w:r>
        <w:rPr>
          <w:spacing w:val="-3"/>
        </w:rPr>
        <w:t xml:space="preserve"> </w:t>
      </w:r>
      <w:r>
        <w:rPr>
          <w:spacing w:val="-2"/>
        </w:rPr>
        <w:t>“Contract)</w:t>
      </w:r>
    </w:p>
    <w:p w:rsidR="00C56328" w:rsidRDefault="00271611">
      <w:pPr>
        <w:pStyle w:val="ListParagraph"/>
        <w:numPr>
          <w:ilvl w:val="0"/>
          <w:numId w:val="1"/>
        </w:numPr>
        <w:tabs>
          <w:tab w:val="left" w:pos="1326"/>
        </w:tabs>
        <w:spacing w:before="0"/>
        <w:ind w:right="831" w:firstLine="0"/>
        <w:rPr>
          <w:sz w:val="28"/>
        </w:rPr>
      </w:pPr>
      <w:r>
        <w:rPr>
          <w:sz w:val="28"/>
        </w:rPr>
        <w:t>Bank</w:t>
      </w:r>
      <w:r>
        <w:rPr>
          <w:spacing w:val="80"/>
          <w:sz w:val="28"/>
        </w:rPr>
        <w:t xml:space="preserve"> </w:t>
      </w:r>
      <w:r>
        <w:rPr>
          <w:sz w:val="28"/>
        </w:rPr>
        <w:t>address:</w:t>
      </w:r>
      <w:r>
        <w:rPr>
          <w:spacing w:val="80"/>
          <w:sz w:val="28"/>
        </w:rPr>
        <w:t xml:space="preserve"> </w:t>
      </w:r>
      <w:r>
        <w:rPr>
          <w:sz w:val="28"/>
        </w:rPr>
        <w:t>specify</w:t>
      </w:r>
      <w:r>
        <w:rPr>
          <w:spacing w:val="80"/>
          <w:sz w:val="28"/>
        </w:rPr>
        <w:t xml:space="preserve"> </w:t>
      </w:r>
      <w:r>
        <w:rPr>
          <w:sz w:val="28"/>
        </w:rPr>
        <w:t>address,</w:t>
      </w:r>
      <w:r>
        <w:rPr>
          <w:spacing w:val="80"/>
          <w:sz w:val="28"/>
        </w:rPr>
        <w:t xml:space="preserve"> </w:t>
      </w:r>
      <w:r>
        <w:rPr>
          <w:sz w:val="28"/>
        </w:rPr>
        <w:t>phone</w:t>
      </w:r>
      <w:r>
        <w:rPr>
          <w:spacing w:val="80"/>
          <w:sz w:val="28"/>
        </w:rPr>
        <w:t xml:space="preserve"> </w:t>
      </w:r>
      <w:r>
        <w:rPr>
          <w:sz w:val="28"/>
        </w:rPr>
        <w:t>number,</w:t>
      </w:r>
      <w:r>
        <w:rPr>
          <w:spacing w:val="80"/>
          <w:sz w:val="28"/>
        </w:rPr>
        <w:t xml:space="preserve"> </w:t>
      </w:r>
      <w:r>
        <w:rPr>
          <w:sz w:val="28"/>
        </w:rPr>
        <w:t>fax</w:t>
      </w:r>
      <w:r>
        <w:rPr>
          <w:spacing w:val="80"/>
          <w:sz w:val="28"/>
        </w:rPr>
        <w:t xml:space="preserve"> </w:t>
      </w:r>
      <w:r>
        <w:rPr>
          <w:sz w:val="28"/>
        </w:rPr>
        <w:t>number,</w:t>
      </w:r>
      <w:r>
        <w:rPr>
          <w:spacing w:val="80"/>
          <w:sz w:val="28"/>
        </w:rPr>
        <w:t xml:space="preserve"> </w:t>
      </w:r>
      <w:r>
        <w:rPr>
          <w:sz w:val="28"/>
        </w:rPr>
        <w:t>e-mail</w:t>
      </w:r>
      <w:r>
        <w:rPr>
          <w:spacing w:val="80"/>
          <w:sz w:val="28"/>
        </w:rPr>
        <w:t xml:space="preserve"> </w:t>
      </w:r>
      <w:r>
        <w:rPr>
          <w:sz w:val="28"/>
        </w:rPr>
        <w:t xml:space="preserve">to </w:t>
      </w:r>
      <w:r>
        <w:rPr>
          <w:spacing w:val="-2"/>
          <w:sz w:val="28"/>
        </w:rPr>
        <w:t>contact.</w:t>
      </w:r>
    </w:p>
    <w:p w:rsidR="00C56328" w:rsidRDefault="00271611">
      <w:pPr>
        <w:pStyle w:val="ListParagraph"/>
        <w:numPr>
          <w:ilvl w:val="0"/>
          <w:numId w:val="1"/>
        </w:numPr>
        <w:tabs>
          <w:tab w:val="left" w:pos="1317"/>
        </w:tabs>
        <w:spacing w:before="0" w:line="242" w:lineRule="auto"/>
        <w:ind w:right="842" w:firstLine="0"/>
        <w:rPr>
          <w:sz w:val="28"/>
        </w:rPr>
      </w:pPr>
      <w:r>
        <w:rPr>
          <w:sz w:val="28"/>
        </w:rPr>
        <w:t>Insert</w:t>
      </w:r>
      <w:r>
        <w:rPr>
          <w:spacing w:val="75"/>
          <w:sz w:val="28"/>
        </w:rPr>
        <w:t xml:space="preserve"> </w:t>
      </w:r>
      <w:r>
        <w:rPr>
          <w:sz w:val="28"/>
        </w:rPr>
        <w:t>the</w:t>
      </w:r>
      <w:r>
        <w:rPr>
          <w:spacing w:val="74"/>
          <w:sz w:val="28"/>
        </w:rPr>
        <w:t xml:space="preserve"> </w:t>
      </w:r>
      <w:r>
        <w:rPr>
          <w:sz w:val="28"/>
        </w:rPr>
        <w:t>time</w:t>
      </w:r>
      <w:r>
        <w:rPr>
          <w:spacing w:val="77"/>
          <w:sz w:val="28"/>
        </w:rPr>
        <w:t xml:space="preserve"> </w:t>
      </w:r>
      <w:r>
        <w:rPr>
          <w:sz w:val="28"/>
        </w:rPr>
        <w:t>limit</w:t>
      </w:r>
      <w:r>
        <w:rPr>
          <w:spacing w:val="77"/>
          <w:sz w:val="28"/>
        </w:rPr>
        <w:t xml:space="preserve"> </w:t>
      </w:r>
      <w:r>
        <w:rPr>
          <w:sz w:val="28"/>
        </w:rPr>
        <w:t>in</w:t>
      </w:r>
      <w:r>
        <w:rPr>
          <w:spacing w:val="75"/>
          <w:sz w:val="28"/>
        </w:rPr>
        <w:t xml:space="preserve"> </w:t>
      </w:r>
      <w:r>
        <w:rPr>
          <w:sz w:val="28"/>
        </w:rPr>
        <w:t>accordance</w:t>
      </w:r>
      <w:r>
        <w:rPr>
          <w:spacing w:val="74"/>
          <w:sz w:val="28"/>
        </w:rPr>
        <w:t xml:space="preserve"> </w:t>
      </w:r>
      <w:r>
        <w:rPr>
          <w:sz w:val="28"/>
        </w:rPr>
        <w:t>with</w:t>
      </w:r>
      <w:r>
        <w:rPr>
          <w:spacing w:val="75"/>
          <w:sz w:val="28"/>
        </w:rPr>
        <w:t xml:space="preserve"> </w:t>
      </w:r>
      <w:r>
        <w:rPr>
          <w:sz w:val="28"/>
        </w:rPr>
        <w:t>the</w:t>
      </w:r>
      <w:r>
        <w:rPr>
          <w:spacing w:val="77"/>
          <w:sz w:val="28"/>
        </w:rPr>
        <w:t xml:space="preserve"> </w:t>
      </w:r>
      <w:r>
        <w:rPr>
          <w:sz w:val="28"/>
        </w:rPr>
        <w:t>requirements</w:t>
      </w:r>
      <w:r>
        <w:rPr>
          <w:spacing w:val="75"/>
          <w:sz w:val="28"/>
        </w:rPr>
        <w:t xml:space="preserve"> </w:t>
      </w:r>
      <w:r>
        <w:rPr>
          <w:sz w:val="28"/>
        </w:rPr>
        <w:t>specified</w:t>
      </w:r>
      <w:r>
        <w:rPr>
          <w:spacing w:val="75"/>
          <w:sz w:val="28"/>
        </w:rPr>
        <w:t xml:space="preserve"> </w:t>
      </w:r>
      <w:r>
        <w:rPr>
          <w:sz w:val="28"/>
        </w:rPr>
        <w:t>in Section 5.1 of the SCC</w:t>
      </w:r>
    </w:p>
    <w:p w:rsidR="00C56328" w:rsidRDefault="00C56328">
      <w:pPr>
        <w:spacing w:line="242" w:lineRule="auto"/>
        <w:rPr>
          <w:sz w:val="28"/>
        </w:rPr>
        <w:sectPr w:rsidR="00C56328">
          <w:pgSz w:w="11910" w:h="16840"/>
          <w:pgMar w:top="1040" w:right="300" w:bottom="280" w:left="940" w:header="722" w:footer="0" w:gutter="0"/>
          <w:cols w:space="720"/>
        </w:sectPr>
      </w:pPr>
    </w:p>
    <w:p w:rsidR="00C56328" w:rsidRDefault="00C56328">
      <w:pPr>
        <w:pStyle w:val="BodyText"/>
        <w:spacing w:before="221"/>
      </w:pPr>
    </w:p>
    <w:p w:rsidR="00C56328" w:rsidRDefault="00271611">
      <w:pPr>
        <w:pStyle w:val="Heading1"/>
        <w:ind w:left="1885"/>
        <w:jc w:val="left"/>
        <w:rPr>
          <w:b w:val="0"/>
        </w:rPr>
      </w:pPr>
      <w:r>
        <w:t>BANK</w:t>
      </w:r>
      <w:r>
        <w:rPr>
          <w:spacing w:val="-14"/>
        </w:rPr>
        <w:t xml:space="preserve"> </w:t>
      </w:r>
      <w:r>
        <w:t>GUARANTEE</w:t>
      </w:r>
      <w:r>
        <w:rPr>
          <w:spacing w:val="-7"/>
        </w:rPr>
        <w:t xml:space="preserve"> </w:t>
      </w:r>
      <w:r>
        <w:t>FOR</w:t>
      </w:r>
      <w:r>
        <w:rPr>
          <w:spacing w:val="-8"/>
        </w:rPr>
        <w:t xml:space="preserve"> </w:t>
      </w:r>
      <w:r>
        <w:t>ADVANCE</w:t>
      </w:r>
      <w:r>
        <w:rPr>
          <w:spacing w:val="-7"/>
        </w:rPr>
        <w:t xml:space="preserve"> </w:t>
      </w:r>
      <w:r>
        <w:t>PAYMENT</w:t>
      </w:r>
      <w:r>
        <w:rPr>
          <w:spacing w:val="-24"/>
        </w:rPr>
        <w:t xml:space="preserve"> </w:t>
      </w:r>
      <w:r>
        <w:rPr>
          <w:b w:val="0"/>
          <w:spacing w:val="-5"/>
          <w:vertAlign w:val="superscript"/>
        </w:rPr>
        <w:t>(1)</w:t>
      </w:r>
    </w:p>
    <w:p w:rsidR="00C56328" w:rsidRDefault="00271611">
      <w:pPr>
        <w:pStyle w:val="Heading2"/>
        <w:spacing w:before="165"/>
        <w:ind w:left="349"/>
      </w:pPr>
      <w:r>
        <w:rPr>
          <w:b w:val="0"/>
        </w:rPr>
        <w:br w:type="column"/>
      </w:r>
      <w:r>
        <w:lastRenderedPageBreak/>
        <w:t>Form</w:t>
      </w:r>
      <w:r>
        <w:rPr>
          <w:spacing w:val="-8"/>
        </w:rPr>
        <w:t xml:space="preserve"> </w:t>
      </w:r>
      <w:r>
        <w:rPr>
          <w:spacing w:val="-5"/>
        </w:rPr>
        <w:t>18</w:t>
      </w:r>
    </w:p>
    <w:p w:rsidR="00C56328" w:rsidRDefault="00C56328">
      <w:pPr>
        <w:sectPr w:rsidR="00C56328">
          <w:pgSz w:w="11910" w:h="16840"/>
          <w:pgMar w:top="1040" w:right="300" w:bottom="280" w:left="940" w:header="722" w:footer="0" w:gutter="0"/>
          <w:cols w:num="2" w:space="720" w:equalWidth="0">
            <w:col w:w="8427" w:space="40"/>
            <w:col w:w="2203"/>
          </w:cols>
        </w:sectPr>
      </w:pPr>
    </w:p>
    <w:p w:rsidR="00C56328" w:rsidRDefault="00C56328">
      <w:pPr>
        <w:pStyle w:val="BodyText"/>
        <w:spacing w:before="179"/>
        <w:rPr>
          <w:b/>
        </w:rPr>
      </w:pPr>
    </w:p>
    <w:p w:rsidR="00C56328" w:rsidRDefault="00271611">
      <w:pPr>
        <w:pStyle w:val="BodyText"/>
        <w:tabs>
          <w:tab w:val="left" w:pos="5999"/>
          <w:tab w:val="left" w:pos="7300"/>
          <w:tab w:val="left" w:pos="8715"/>
          <w:tab w:val="left" w:pos="9895"/>
        </w:tabs>
        <w:ind w:left="5438"/>
      </w:pPr>
      <w:r>
        <w:rPr>
          <w:u w:val="single"/>
        </w:rPr>
        <w:tab/>
      </w:r>
      <w:r>
        <w:t xml:space="preserve">, date </w:t>
      </w:r>
      <w:r>
        <w:rPr>
          <w:u w:val="single"/>
        </w:rPr>
        <w:tab/>
      </w:r>
      <w:r>
        <w:t xml:space="preserve">month </w:t>
      </w:r>
      <w:r>
        <w:rPr>
          <w:u w:val="single"/>
        </w:rPr>
        <w:tab/>
      </w:r>
      <w:r>
        <w:t xml:space="preserve">year </w:t>
      </w:r>
      <w:r>
        <w:rPr>
          <w:u w:val="single"/>
        </w:rPr>
        <w:tab/>
      </w:r>
    </w:p>
    <w:p w:rsidR="00C56328" w:rsidRDefault="00C56328">
      <w:pPr>
        <w:pStyle w:val="BodyText"/>
        <w:spacing w:before="304"/>
      </w:pPr>
    </w:p>
    <w:p w:rsidR="00C56328" w:rsidRDefault="00271611">
      <w:pPr>
        <w:tabs>
          <w:tab w:val="left" w:pos="5008"/>
        </w:tabs>
        <w:spacing w:line="264" w:lineRule="auto"/>
        <w:ind w:left="3753" w:right="1146" w:hanging="2396"/>
        <w:rPr>
          <w:sz w:val="28"/>
        </w:rPr>
      </w:pPr>
      <w:r>
        <w:rPr>
          <w:sz w:val="28"/>
        </w:rPr>
        <w:t xml:space="preserve">Respectfully addressed to </w:t>
      </w:r>
      <w:r>
        <w:rPr>
          <w:sz w:val="28"/>
          <w:u w:val="single"/>
        </w:rPr>
        <w:tab/>
      </w:r>
      <w:r>
        <w:rPr>
          <w:i/>
          <w:sz w:val="28"/>
        </w:rPr>
        <w:t>[insert</w:t>
      </w:r>
      <w:r>
        <w:rPr>
          <w:i/>
          <w:spacing w:val="-9"/>
          <w:sz w:val="28"/>
        </w:rPr>
        <w:t xml:space="preserve"> </w:t>
      </w:r>
      <w:r>
        <w:rPr>
          <w:i/>
          <w:sz w:val="28"/>
        </w:rPr>
        <w:t>the</w:t>
      </w:r>
      <w:r>
        <w:rPr>
          <w:i/>
          <w:spacing w:val="-12"/>
          <w:sz w:val="28"/>
        </w:rPr>
        <w:t xml:space="preserve"> </w:t>
      </w:r>
      <w:r>
        <w:rPr>
          <w:i/>
          <w:sz w:val="28"/>
        </w:rPr>
        <w:t>Investor’s</w:t>
      </w:r>
      <w:r>
        <w:rPr>
          <w:i/>
          <w:spacing w:val="-12"/>
          <w:sz w:val="28"/>
        </w:rPr>
        <w:t xml:space="preserve"> </w:t>
      </w:r>
      <w:r>
        <w:rPr>
          <w:i/>
          <w:sz w:val="28"/>
        </w:rPr>
        <w:t>name]</w:t>
      </w:r>
      <w:r>
        <w:rPr>
          <w:i/>
          <w:spacing w:val="-3"/>
          <w:sz w:val="28"/>
        </w:rPr>
        <w:t xml:space="preserve"> </w:t>
      </w:r>
      <w:r>
        <w:rPr>
          <w:sz w:val="28"/>
        </w:rPr>
        <w:t>(hereinafter referred to as “Investor”)</w:t>
      </w:r>
    </w:p>
    <w:p w:rsidR="00C56328" w:rsidRDefault="00271611">
      <w:pPr>
        <w:spacing w:before="122"/>
        <w:ind w:left="3321"/>
        <w:rPr>
          <w:i/>
          <w:sz w:val="28"/>
        </w:rPr>
      </w:pPr>
      <w:r>
        <w:rPr>
          <w:i/>
          <w:sz w:val="28"/>
        </w:rPr>
        <w:t>[insert</w:t>
      </w:r>
      <w:r>
        <w:rPr>
          <w:i/>
          <w:spacing w:val="-4"/>
          <w:sz w:val="28"/>
        </w:rPr>
        <w:t xml:space="preserve"> </w:t>
      </w:r>
      <w:r>
        <w:rPr>
          <w:i/>
          <w:sz w:val="28"/>
        </w:rPr>
        <w:t>the</w:t>
      </w:r>
      <w:r>
        <w:rPr>
          <w:i/>
          <w:spacing w:val="-4"/>
          <w:sz w:val="28"/>
        </w:rPr>
        <w:t xml:space="preserve"> </w:t>
      </w:r>
      <w:r>
        <w:rPr>
          <w:i/>
          <w:sz w:val="28"/>
        </w:rPr>
        <w:t>contract</w:t>
      </w:r>
      <w:r>
        <w:rPr>
          <w:i/>
          <w:spacing w:val="-7"/>
          <w:sz w:val="28"/>
        </w:rPr>
        <w:t xml:space="preserve"> </w:t>
      </w:r>
      <w:r>
        <w:rPr>
          <w:i/>
          <w:sz w:val="28"/>
        </w:rPr>
        <w:t>title</w:t>
      </w:r>
      <w:r>
        <w:rPr>
          <w:i/>
          <w:spacing w:val="-7"/>
          <w:sz w:val="28"/>
        </w:rPr>
        <w:t xml:space="preserve"> </w:t>
      </w:r>
      <w:r>
        <w:rPr>
          <w:i/>
          <w:sz w:val="28"/>
        </w:rPr>
        <w:t>and</w:t>
      </w:r>
      <w:r>
        <w:rPr>
          <w:i/>
          <w:spacing w:val="-7"/>
          <w:sz w:val="28"/>
        </w:rPr>
        <w:t xml:space="preserve"> </w:t>
      </w:r>
      <w:r>
        <w:rPr>
          <w:i/>
          <w:spacing w:val="-2"/>
          <w:sz w:val="28"/>
        </w:rPr>
        <w:t>number]</w:t>
      </w:r>
    </w:p>
    <w:p w:rsidR="00C56328" w:rsidRDefault="00271611">
      <w:pPr>
        <w:pStyle w:val="BodyText"/>
        <w:spacing w:before="272"/>
        <w:ind w:left="1045"/>
        <w:jc w:val="both"/>
      </w:pPr>
      <w:r>
        <w:t>Subject</w:t>
      </w:r>
      <w:r>
        <w:rPr>
          <w:spacing w:val="3"/>
        </w:rPr>
        <w:t xml:space="preserve"> </w:t>
      </w:r>
      <w:r>
        <w:t>to</w:t>
      </w:r>
      <w:r>
        <w:rPr>
          <w:spacing w:val="6"/>
        </w:rPr>
        <w:t xml:space="preserve"> </w:t>
      </w:r>
      <w:r>
        <w:t>the</w:t>
      </w:r>
      <w:r>
        <w:rPr>
          <w:spacing w:val="4"/>
        </w:rPr>
        <w:t xml:space="preserve"> </w:t>
      </w:r>
      <w:r>
        <w:t>advance</w:t>
      </w:r>
      <w:r>
        <w:rPr>
          <w:spacing w:val="7"/>
        </w:rPr>
        <w:t xml:space="preserve"> </w:t>
      </w:r>
      <w:r>
        <w:t>clause</w:t>
      </w:r>
      <w:r>
        <w:rPr>
          <w:spacing w:val="4"/>
        </w:rPr>
        <w:t xml:space="preserve"> </w:t>
      </w:r>
      <w:r>
        <w:t>stated</w:t>
      </w:r>
      <w:r>
        <w:rPr>
          <w:spacing w:val="6"/>
        </w:rPr>
        <w:t xml:space="preserve"> </w:t>
      </w:r>
      <w:r>
        <w:t>in</w:t>
      </w:r>
      <w:r>
        <w:rPr>
          <w:spacing w:val="6"/>
        </w:rPr>
        <w:t xml:space="preserve"> </w:t>
      </w:r>
      <w:r>
        <w:t>the</w:t>
      </w:r>
      <w:r>
        <w:rPr>
          <w:spacing w:val="4"/>
        </w:rPr>
        <w:t xml:space="preserve"> </w:t>
      </w:r>
      <w:r>
        <w:t>specific</w:t>
      </w:r>
      <w:r>
        <w:rPr>
          <w:spacing w:val="4"/>
        </w:rPr>
        <w:t xml:space="preserve"> </w:t>
      </w:r>
      <w:r>
        <w:t>conditions</w:t>
      </w:r>
      <w:r>
        <w:rPr>
          <w:spacing w:val="5"/>
        </w:rPr>
        <w:t xml:space="preserve"> </w:t>
      </w:r>
      <w:r>
        <w:t>of</w:t>
      </w:r>
      <w:r>
        <w:rPr>
          <w:spacing w:val="5"/>
        </w:rPr>
        <w:t xml:space="preserve"> </w:t>
      </w:r>
      <w:r>
        <w:t>the</w:t>
      </w:r>
      <w:r>
        <w:rPr>
          <w:spacing w:val="8"/>
        </w:rPr>
        <w:t xml:space="preserve"> </w:t>
      </w:r>
      <w:r>
        <w:rPr>
          <w:spacing w:val="-2"/>
        </w:rPr>
        <w:t>contract,</w:t>
      </w:r>
    </w:p>
    <w:p w:rsidR="00C56328" w:rsidRDefault="00271611">
      <w:pPr>
        <w:pStyle w:val="BodyText"/>
        <w:spacing w:before="33" w:line="264" w:lineRule="auto"/>
        <w:ind w:left="478" w:right="835"/>
        <w:jc w:val="both"/>
      </w:pPr>
      <w:r>
        <w:rPr>
          <w:spacing w:val="80"/>
          <w:w w:val="150"/>
          <w:u w:val="single"/>
        </w:rPr>
        <w:t xml:space="preserve"> </w:t>
      </w:r>
      <w:r>
        <w:rPr>
          <w:spacing w:val="-39"/>
          <w:w w:val="150"/>
        </w:rPr>
        <w:t xml:space="preserve"> </w:t>
      </w:r>
      <w:r>
        <w:t xml:space="preserve">[insert name and address of the contractor] (hereinafter referred to as the “Contractor”) must submit to the Investor a bank guarantee to ensure that the contractor uses the advance of </w:t>
      </w:r>
      <w:r>
        <w:rPr>
          <w:spacing w:val="40"/>
          <w:u w:val="single"/>
        </w:rPr>
        <w:t xml:space="preserve">  </w:t>
      </w:r>
      <w:r>
        <w:rPr>
          <w:spacing w:val="2"/>
        </w:rPr>
        <w:t xml:space="preserve"> </w:t>
      </w:r>
      <w:r>
        <w:rPr>
          <w:i/>
        </w:rPr>
        <w:t xml:space="preserve">[specify the value in numbers, words and currency used] </w:t>
      </w:r>
      <w:r>
        <w:t>for the right purpose for the performance of the contract;</w:t>
      </w:r>
    </w:p>
    <w:p w:rsidR="00C56328" w:rsidRDefault="00271611">
      <w:pPr>
        <w:spacing w:before="119" w:line="264" w:lineRule="auto"/>
        <w:ind w:left="478" w:right="831" w:firstLine="566"/>
        <w:jc w:val="both"/>
        <w:rPr>
          <w:i/>
          <w:sz w:val="28"/>
        </w:rPr>
      </w:pPr>
      <w:r>
        <w:rPr>
          <w:sz w:val="28"/>
        </w:rPr>
        <w:t>We,</w:t>
      </w:r>
      <w:r>
        <w:rPr>
          <w:spacing w:val="80"/>
          <w:sz w:val="28"/>
          <w:u w:val="single"/>
        </w:rPr>
        <w:t xml:space="preserve">   </w:t>
      </w:r>
      <w:r>
        <w:rPr>
          <w:spacing w:val="-18"/>
          <w:sz w:val="28"/>
        </w:rPr>
        <w:t xml:space="preserve"> </w:t>
      </w:r>
      <w:r>
        <w:rPr>
          <w:i/>
          <w:sz w:val="28"/>
        </w:rPr>
        <w:t>[insert</w:t>
      </w:r>
      <w:r>
        <w:rPr>
          <w:i/>
          <w:spacing w:val="27"/>
          <w:sz w:val="28"/>
        </w:rPr>
        <w:t xml:space="preserve"> </w:t>
      </w:r>
      <w:r>
        <w:rPr>
          <w:i/>
          <w:sz w:val="28"/>
        </w:rPr>
        <w:t>name of bank]</w:t>
      </w:r>
      <w:r>
        <w:rPr>
          <w:i/>
          <w:spacing w:val="36"/>
          <w:sz w:val="28"/>
        </w:rPr>
        <w:t xml:space="preserve"> </w:t>
      </w:r>
      <w:r>
        <w:rPr>
          <w:sz w:val="28"/>
        </w:rPr>
        <w:t xml:space="preserve">at </w:t>
      </w:r>
      <w:r>
        <w:rPr>
          <w:spacing w:val="80"/>
          <w:w w:val="150"/>
          <w:sz w:val="28"/>
          <w:u w:val="single"/>
        </w:rPr>
        <w:t xml:space="preserve">  </w:t>
      </w:r>
      <w:r>
        <w:rPr>
          <w:spacing w:val="-53"/>
          <w:w w:val="150"/>
          <w:sz w:val="28"/>
        </w:rPr>
        <w:t xml:space="preserve"> </w:t>
      </w:r>
      <w:r>
        <w:rPr>
          <w:i/>
          <w:sz w:val="28"/>
        </w:rPr>
        <w:t>[insert</w:t>
      </w:r>
      <w:r>
        <w:rPr>
          <w:i/>
          <w:spacing w:val="27"/>
          <w:sz w:val="28"/>
        </w:rPr>
        <w:t xml:space="preserve"> </w:t>
      </w:r>
      <w:r>
        <w:rPr>
          <w:i/>
          <w:sz w:val="28"/>
        </w:rPr>
        <w:t xml:space="preserve">name of country or territory] </w:t>
      </w:r>
      <w:r>
        <w:rPr>
          <w:sz w:val="28"/>
        </w:rPr>
        <w:t xml:space="preserve">with registered office at </w:t>
      </w:r>
      <w:r>
        <w:rPr>
          <w:spacing w:val="40"/>
          <w:sz w:val="28"/>
          <w:u w:val="single"/>
        </w:rPr>
        <w:t xml:space="preserve">  </w:t>
      </w:r>
      <w:r>
        <w:rPr>
          <w:i/>
          <w:sz w:val="28"/>
        </w:rPr>
        <w:t xml:space="preserve">[insert address of bank </w:t>
      </w:r>
      <w:r>
        <w:rPr>
          <w:i/>
          <w:sz w:val="28"/>
          <w:vertAlign w:val="superscript"/>
        </w:rPr>
        <w:t>(2)</w:t>
      </w:r>
      <w:r>
        <w:rPr>
          <w:i/>
          <w:sz w:val="28"/>
        </w:rPr>
        <w:t xml:space="preserve">] </w:t>
      </w:r>
      <w:r>
        <w:rPr>
          <w:sz w:val="28"/>
        </w:rPr>
        <w:t>(hereinafter referred to as “Bank”) ), at the Investor’s request, agrees unconditionally, irrevocably and without requiring the Contractor's prior review, to pay the Investor upon the Investor’s</w:t>
      </w:r>
      <w:r>
        <w:rPr>
          <w:spacing w:val="-17"/>
          <w:sz w:val="28"/>
        </w:rPr>
        <w:t xml:space="preserve"> </w:t>
      </w:r>
      <w:r>
        <w:rPr>
          <w:sz w:val="28"/>
        </w:rPr>
        <w:t xml:space="preserve">request for an amount not exceeding </w:t>
      </w:r>
      <w:r>
        <w:rPr>
          <w:spacing w:val="80"/>
          <w:sz w:val="28"/>
          <w:u w:val="single"/>
        </w:rPr>
        <w:t xml:space="preserve">  </w:t>
      </w:r>
      <w:r>
        <w:rPr>
          <w:spacing w:val="-18"/>
          <w:sz w:val="28"/>
        </w:rPr>
        <w:t xml:space="preserve"> </w:t>
      </w:r>
      <w:r>
        <w:rPr>
          <w:i/>
          <w:sz w:val="28"/>
        </w:rPr>
        <w:t>[specify the value in numbers, words and currency used in accordance with the provisions of Section 13.1 of the SCC of the BD].</w:t>
      </w:r>
    </w:p>
    <w:p w:rsidR="00C56328" w:rsidRDefault="00271611">
      <w:pPr>
        <w:pStyle w:val="BodyText"/>
        <w:spacing w:before="120" w:line="264" w:lineRule="auto"/>
        <w:ind w:left="478" w:right="830" w:firstLine="566"/>
        <w:jc w:val="both"/>
      </w:pPr>
      <w:r>
        <w:t>In addition, we agree that changes, additions or modifications to the conditions of the contract or of any document relating to the contract signed between the Contractor and the Investor shall not alter any</w:t>
      </w:r>
      <w:r>
        <w:rPr>
          <w:spacing w:val="-4"/>
        </w:rPr>
        <w:t xml:space="preserve"> </w:t>
      </w:r>
      <w:r>
        <w:t>of our obligations under this guarantee.</w:t>
      </w:r>
    </w:p>
    <w:p w:rsidR="00C56328" w:rsidRDefault="00271611">
      <w:pPr>
        <w:pStyle w:val="BodyText"/>
        <w:spacing w:before="120" w:line="266" w:lineRule="auto"/>
        <w:ind w:left="478" w:right="839" w:firstLine="566"/>
        <w:jc w:val="both"/>
      </w:pPr>
      <w:r>
        <w:t xml:space="preserve">This guarantee is valid from the date on which the contractor receives the advance payment under the contract until date </w:t>
      </w:r>
      <w:r>
        <w:rPr>
          <w:spacing w:val="80"/>
          <w:u w:val="single"/>
        </w:rPr>
        <w:t xml:space="preserve">    </w:t>
      </w:r>
      <w:r>
        <w:t>month</w:t>
      </w:r>
      <w:r>
        <w:rPr>
          <w:spacing w:val="80"/>
          <w:u w:val="single"/>
        </w:rPr>
        <w:t xml:space="preserve">    </w:t>
      </w:r>
      <w:r>
        <w:t xml:space="preserve">year </w:t>
      </w:r>
      <w:r>
        <w:rPr>
          <w:spacing w:val="80"/>
          <w:u w:val="single"/>
        </w:rPr>
        <w:t xml:space="preserve">    </w:t>
      </w:r>
      <w:r>
        <w:rPr>
          <w:vertAlign w:val="superscript"/>
        </w:rPr>
        <w:t>(3)</w:t>
      </w:r>
    </w:p>
    <w:p w:rsidR="00C56328" w:rsidRDefault="00271611">
      <w:pPr>
        <w:pStyle w:val="Heading2"/>
        <w:spacing w:before="118"/>
        <w:ind w:left="4624" w:right="393"/>
        <w:jc w:val="center"/>
      </w:pPr>
      <w:r>
        <w:t>Legal</w:t>
      </w:r>
      <w:r>
        <w:rPr>
          <w:spacing w:val="-4"/>
        </w:rPr>
        <w:t xml:space="preserve"> </w:t>
      </w:r>
      <w:r>
        <w:t>representative</w:t>
      </w:r>
      <w:r>
        <w:rPr>
          <w:spacing w:val="-4"/>
        </w:rPr>
        <w:t xml:space="preserve"> </w:t>
      </w:r>
      <w:r>
        <w:t>of</w:t>
      </w:r>
      <w:r>
        <w:rPr>
          <w:spacing w:val="-3"/>
        </w:rPr>
        <w:t xml:space="preserve"> </w:t>
      </w:r>
      <w:r>
        <w:rPr>
          <w:spacing w:val="-4"/>
        </w:rPr>
        <w:t>Bank</w:t>
      </w:r>
    </w:p>
    <w:p w:rsidR="00C56328" w:rsidRDefault="00271611">
      <w:pPr>
        <w:spacing w:before="58"/>
        <w:ind w:left="4545" w:right="393"/>
        <w:jc w:val="center"/>
        <w:rPr>
          <w:i/>
          <w:sz w:val="28"/>
        </w:rPr>
      </w:pPr>
      <w:r>
        <w:rPr>
          <w:i/>
          <w:sz w:val="28"/>
        </w:rPr>
        <w:t>[Full</w:t>
      </w:r>
      <w:r>
        <w:rPr>
          <w:i/>
          <w:spacing w:val="-4"/>
          <w:sz w:val="28"/>
        </w:rPr>
        <w:t xml:space="preserve"> </w:t>
      </w:r>
      <w:r>
        <w:rPr>
          <w:i/>
          <w:sz w:val="28"/>
        </w:rPr>
        <w:t>name,</w:t>
      </w:r>
      <w:r>
        <w:rPr>
          <w:i/>
          <w:spacing w:val="-6"/>
          <w:sz w:val="28"/>
        </w:rPr>
        <w:t xml:space="preserve"> </w:t>
      </w:r>
      <w:r>
        <w:rPr>
          <w:i/>
          <w:sz w:val="28"/>
        </w:rPr>
        <w:t>position,</w:t>
      </w:r>
      <w:r>
        <w:rPr>
          <w:i/>
          <w:spacing w:val="-8"/>
          <w:sz w:val="28"/>
        </w:rPr>
        <w:t xml:space="preserve"> </w:t>
      </w:r>
      <w:r>
        <w:rPr>
          <w:i/>
          <w:sz w:val="28"/>
        </w:rPr>
        <w:t>signature</w:t>
      </w:r>
      <w:r>
        <w:rPr>
          <w:i/>
          <w:spacing w:val="-8"/>
          <w:sz w:val="28"/>
        </w:rPr>
        <w:t xml:space="preserve"> </w:t>
      </w:r>
      <w:r>
        <w:rPr>
          <w:i/>
          <w:sz w:val="28"/>
        </w:rPr>
        <w:t>and</w:t>
      </w:r>
      <w:r>
        <w:rPr>
          <w:i/>
          <w:spacing w:val="-3"/>
          <w:sz w:val="28"/>
        </w:rPr>
        <w:t xml:space="preserve"> </w:t>
      </w:r>
      <w:r>
        <w:rPr>
          <w:i/>
          <w:spacing w:val="-2"/>
          <w:sz w:val="28"/>
        </w:rPr>
        <w:t>stamp]</w:t>
      </w:r>
    </w:p>
    <w:p w:rsidR="00C56328" w:rsidRDefault="00271611">
      <w:pPr>
        <w:pStyle w:val="BodyText"/>
        <w:spacing w:before="119"/>
        <w:ind w:left="1045"/>
      </w:pPr>
      <w:r>
        <w:rPr>
          <w:spacing w:val="-2"/>
        </w:rPr>
        <w:t>Notes:</w:t>
      </w:r>
    </w:p>
    <w:p w:rsidR="00C56328" w:rsidRDefault="00271611">
      <w:pPr>
        <w:pStyle w:val="ListParagraph"/>
        <w:numPr>
          <w:ilvl w:val="1"/>
          <w:numId w:val="1"/>
        </w:numPr>
        <w:tabs>
          <w:tab w:val="left" w:pos="1522"/>
        </w:tabs>
        <w:spacing w:before="151" w:line="264" w:lineRule="auto"/>
        <w:ind w:right="841" w:firstLine="635"/>
        <w:jc w:val="both"/>
        <w:rPr>
          <w:sz w:val="28"/>
        </w:rPr>
      </w:pPr>
      <w:r>
        <w:rPr>
          <w:sz w:val="28"/>
        </w:rPr>
        <w:t>Pursuant to the specific conditions of the bidding package, the provisions are consistent with the provisions of Section 13.1 of the SCC.</w:t>
      </w:r>
    </w:p>
    <w:p w:rsidR="00C56328" w:rsidRDefault="00271611">
      <w:pPr>
        <w:pStyle w:val="ListParagraph"/>
        <w:numPr>
          <w:ilvl w:val="1"/>
          <w:numId w:val="1"/>
        </w:numPr>
        <w:tabs>
          <w:tab w:val="left" w:pos="1513"/>
        </w:tabs>
        <w:spacing w:line="264" w:lineRule="auto"/>
        <w:ind w:right="831" w:firstLine="566"/>
        <w:jc w:val="both"/>
        <w:rPr>
          <w:sz w:val="28"/>
        </w:rPr>
      </w:pPr>
      <w:r>
        <w:rPr>
          <w:sz w:val="28"/>
        </w:rPr>
        <w:t xml:space="preserve">Bank address: specify address, phone number, fax number, e-mail to </w:t>
      </w:r>
      <w:r>
        <w:rPr>
          <w:spacing w:val="-2"/>
          <w:sz w:val="28"/>
        </w:rPr>
        <w:t>contact.</w:t>
      </w:r>
    </w:p>
    <w:p w:rsidR="00C56328" w:rsidRDefault="00271611">
      <w:pPr>
        <w:pStyle w:val="ListParagraph"/>
        <w:numPr>
          <w:ilvl w:val="1"/>
          <w:numId w:val="1"/>
        </w:numPr>
        <w:tabs>
          <w:tab w:val="left" w:pos="1453"/>
        </w:tabs>
        <w:spacing w:before="122" w:line="264" w:lineRule="auto"/>
        <w:ind w:right="835" w:firstLine="566"/>
        <w:jc w:val="both"/>
        <w:rPr>
          <w:sz w:val="28"/>
        </w:rPr>
      </w:pPr>
      <w:r>
        <w:rPr>
          <w:sz w:val="28"/>
        </w:rPr>
        <w:t>Delivery date specified in the contract. If the goods are delivered in parts, the advance guarantee may expire when the value of the goods delivered and accepted</w:t>
      </w:r>
      <w:r>
        <w:rPr>
          <w:spacing w:val="66"/>
          <w:sz w:val="28"/>
        </w:rPr>
        <w:t xml:space="preserve"> </w:t>
      </w:r>
      <w:r>
        <w:rPr>
          <w:sz w:val="28"/>
        </w:rPr>
        <w:t>is</w:t>
      </w:r>
      <w:r>
        <w:rPr>
          <w:spacing w:val="66"/>
          <w:sz w:val="28"/>
        </w:rPr>
        <w:t xml:space="preserve"> </w:t>
      </w:r>
      <w:r>
        <w:rPr>
          <w:sz w:val="28"/>
        </w:rPr>
        <w:t>greater</w:t>
      </w:r>
      <w:r>
        <w:rPr>
          <w:spacing w:val="65"/>
          <w:sz w:val="28"/>
        </w:rPr>
        <w:t xml:space="preserve"> </w:t>
      </w:r>
      <w:r>
        <w:rPr>
          <w:sz w:val="28"/>
        </w:rPr>
        <w:t>than</w:t>
      </w:r>
      <w:r>
        <w:rPr>
          <w:spacing w:val="66"/>
          <w:sz w:val="28"/>
        </w:rPr>
        <w:t xml:space="preserve"> </w:t>
      </w:r>
      <w:r>
        <w:rPr>
          <w:sz w:val="28"/>
        </w:rPr>
        <w:t>or</w:t>
      </w:r>
      <w:r>
        <w:rPr>
          <w:spacing w:val="65"/>
          <w:sz w:val="28"/>
        </w:rPr>
        <w:t xml:space="preserve"> </w:t>
      </w:r>
      <w:r>
        <w:rPr>
          <w:sz w:val="28"/>
        </w:rPr>
        <w:t>equal</w:t>
      </w:r>
      <w:r>
        <w:rPr>
          <w:spacing w:val="66"/>
          <w:sz w:val="28"/>
        </w:rPr>
        <w:t xml:space="preserve"> </w:t>
      </w:r>
      <w:r>
        <w:rPr>
          <w:sz w:val="28"/>
        </w:rPr>
        <w:t>to</w:t>
      </w:r>
      <w:r>
        <w:rPr>
          <w:spacing w:val="64"/>
          <w:sz w:val="28"/>
        </w:rPr>
        <w:t xml:space="preserve"> </w:t>
      </w:r>
      <w:r>
        <w:rPr>
          <w:sz w:val="28"/>
        </w:rPr>
        <w:t>the</w:t>
      </w:r>
      <w:r>
        <w:rPr>
          <w:spacing w:val="63"/>
          <w:sz w:val="28"/>
        </w:rPr>
        <w:t xml:space="preserve"> </w:t>
      </w:r>
      <w:r>
        <w:rPr>
          <w:sz w:val="28"/>
        </w:rPr>
        <w:t>amount</w:t>
      </w:r>
      <w:r>
        <w:rPr>
          <w:spacing w:val="66"/>
          <w:sz w:val="28"/>
        </w:rPr>
        <w:t xml:space="preserve"> </w:t>
      </w:r>
      <w:r>
        <w:rPr>
          <w:sz w:val="28"/>
        </w:rPr>
        <w:t>of</w:t>
      </w:r>
      <w:r>
        <w:rPr>
          <w:spacing w:val="65"/>
          <w:sz w:val="28"/>
        </w:rPr>
        <w:t xml:space="preserve"> </w:t>
      </w:r>
      <w:r>
        <w:rPr>
          <w:sz w:val="28"/>
        </w:rPr>
        <w:t>the</w:t>
      </w:r>
      <w:r>
        <w:rPr>
          <w:spacing w:val="65"/>
          <w:sz w:val="28"/>
        </w:rPr>
        <w:t xml:space="preserve"> </w:t>
      </w:r>
      <w:r>
        <w:rPr>
          <w:sz w:val="28"/>
        </w:rPr>
        <w:t>advance.</w:t>
      </w:r>
      <w:r>
        <w:rPr>
          <w:spacing w:val="65"/>
          <w:sz w:val="28"/>
        </w:rPr>
        <w:t xml:space="preserve"> </w:t>
      </w:r>
      <w:r>
        <w:rPr>
          <w:sz w:val="28"/>
        </w:rPr>
        <w:t>In</w:t>
      </w:r>
      <w:r>
        <w:rPr>
          <w:spacing w:val="66"/>
          <w:sz w:val="28"/>
        </w:rPr>
        <w:t xml:space="preserve"> </w:t>
      </w:r>
      <w:r>
        <w:rPr>
          <w:sz w:val="28"/>
        </w:rPr>
        <w:t>case</w:t>
      </w:r>
      <w:r>
        <w:rPr>
          <w:spacing w:val="65"/>
          <w:sz w:val="28"/>
        </w:rPr>
        <w:t xml:space="preserve"> </w:t>
      </w:r>
      <w:r>
        <w:rPr>
          <w:sz w:val="28"/>
        </w:rPr>
        <w:t>it</w:t>
      </w:r>
      <w:r>
        <w:rPr>
          <w:spacing w:val="64"/>
          <w:sz w:val="28"/>
        </w:rPr>
        <w:t xml:space="preserve"> </w:t>
      </w:r>
      <w:r>
        <w:rPr>
          <w:sz w:val="28"/>
        </w:rPr>
        <w:t>is</w:t>
      </w:r>
    </w:p>
    <w:p w:rsidR="00C56328" w:rsidRDefault="00C56328">
      <w:pPr>
        <w:spacing w:line="264" w:lineRule="auto"/>
        <w:jc w:val="both"/>
        <w:rPr>
          <w:sz w:val="28"/>
        </w:rPr>
        <w:sectPr w:rsidR="00C56328">
          <w:type w:val="continuous"/>
          <w:pgSz w:w="11910" w:h="16840"/>
          <w:pgMar w:top="1920" w:right="300" w:bottom="280" w:left="940" w:header="722" w:footer="0" w:gutter="0"/>
          <w:cols w:space="720"/>
        </w:sectPr>
      </w:pPr>
    </w:p>
    <w:p w:rsidR="00C56328" w:rsidRDefault="00271611">
      <w:pPr>
        <w:pStyle w:val="BodyText"/>
        <w:spacing w:before="161" w:line="264" w:lineRule="auto"/>
        <w:ind w:left="478" w:right="775"/>
      </w:pPr>
      <w:r>
        <w:lastRenderedPageBreak/>
        <w:t>necessary to extend the contract performance period, an extension of the effective period of the advance payment guarantee is requested.</w:t>
      </w:r>
    </w:p>
    <w:sectPr w:rsidR="00C56328">
      <w:pgSz w:w="11910" w:h="16840"/>
      <w:pgMar w:top="1040" w:right="300" w:bottom="280" w:left="940" w:header="722"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09A" w:rsidRDefault="0023509A">
      <w:r>
        <w:separator/>
      </w:r>
    </w:p>
  </w:endnote>
  <w:endnote w:type="continuationSeparator" w:id="0">
    <w:p w:rsidR="0023509A" w:rsidRDefault="00235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09A" w:rsidRDefault="0023509A">
      <w:r>
        <w:separator/>
      </w:r>
    </w:p>
  </w:footnote>
  <w:footnote w:type="continuationSeparator" w:id="0">
    <w:p w:rsidR="0023509A" w:rsidRDefault="002350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060" w:rsidRDefault="00F86060">
    <w:pPr>
      <w:pStyle w:val="BodyText"/>
      <w:spacing w:line="14" w:lineRule="auto"/>
      <w:rPr>
        <w:sz w:val="20"/>
      </w:rPr>
    </w:pPr>
    <w:r>
      <w:rPr>
        <w:noProof/>
      </w:rPr>
      <mc:AlternateContent>
        <mc:Choice Requires="wps">
          <w:drawing>
            <wp:anchor distT="0" distB="0" distL="0" distR="0" simplePos="0" relativeHeight="483652608" behindDoc="1" locked="0" layoutInCell="1" allowOverlap="1">
              <wp:simplePos x="0" y="0"/>
              <wp:positionH relativeFrom="page">
                <wp:posOffset>3935603</wp:posOffset>
              </wp:positionH>
              <wp:positionV relativeFrom="page">
                <wp:posOffset>445854</wp:posOffset>
              </wp:positionV>
              <wp:extent cx="2413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F86060" w:rsidRDefault="00F8606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382370">
                            <w:rPr>
                              <w:noProof/>
                              <w:spacing w:val="-5"/>
                              <w:sz w:val="24"/>
                            </w:rPr>
                            <w:t>58</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309.9pt;margin-top:35.1pt;width:19pt;height:15.3pt;z-index:-19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" filled="f" stroked="f">
              <v:path arrowok="t"/>
              <v:textbox inset="0,0,0,0">
                <w:txbxContent>
                  <w:p w:rsidR="00F86060" w:rsidRDefault="00F8606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382370">
                      <w:rPr>
                        <w:noProof/>
                        <w:spacing w:val="-5"/>
                        <w:sz w:val="24"/>
                      </w:rPr>
                      <w:t>58</w:t>
                    </w:r>
                    <w:r>
                      <w:rPr>
                        <w:spacing w:val="-5"/>
                        <w:sz w:val="24"/>
                      </w:rP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060" w:rsidRDefault="00F86060">
    <w:pPr>
      <w:pStyle w:val="BodyText"/>
      <w:spacing w:line="14" w:lineRule="auto"/>
      <w:rPr>
        <w:sz w:val="20"/>
      </w:rPr>
    </w:pPr>
    <w:r>
      <w:rPr>
        <w:noProof/>
      </w:rPr>
      <mc:AlternateContent>
        <mc:Choice Requires="wps">
          <w:drawing>
            <wp:anchor distT="0" distB="0" distL="0" distR="0" simplePos="0" relativeHeight="483658240" behindDoc="1" locked="0" layoutInCell="1" allowOverlap="1">
              <wp:simplePos x="0" y="0"/>
              <wp:positionH relativeFrom="page">
                <wp:posOffset>3716146</wp:posOffset>
              </wp:positionH>
              <wp:positionV relativeFrom="page">
                <wp:posOffset>445854</wp:posOffset>
              </wp:positionV>
              <wp:extent cx="317500" cy="19431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rsidR="00F86060" w:rsidRDefault="00F8606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382370">
                            <w:rPr>
                              <w:noProof/>
                              <w:spacing w:val="-5"/>
                              <w:sz w:val="24"/>
                            </w:rPr>
                            <w:t>110</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39" type="#_x0000_t202" style="position:absolute;margin-left:292.6pt;margin-top:35.1pt;width:25pt;height:15.3pt;z-index:-19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" filled="f" stroked="f">
              <v:path arrowok="t"/>
              <v:textbox inset="0,0,0,0">
                <w:txbxContent>
                  <w:p w:rsidR="00F86060" w:rsidRDefault="00F8606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382370">
                      <w:rPr>
                        <w:noProof/>
                        <w:spacing w:val="-5"/>
                        <w:sz w:val="24"/>
                      </w:rPr>
                      <w:t>110</w:t>
                    </w:r>
                    <w:r>
                      <w:rPr>
                        <w:spacing w:val="-5"/>
                        <w:sz w:val="24"/>
                      </w:rP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060" w:rsidRDefault="00F86060">
    <w:pPr>
      <w:pStyle w:val="BodyText"/>
      <w:spacing w:line="14" w:lineRule="auto"/>
      <w:rPr>
        <w:sz w:val="20"/>
      </w:rPr>
    </w:pPr>
    <w:r>
      <w:rPr>
        <w:noProof/>
      </w:rPr>
      <mc:AlternateContent>
        <mc:Choice Requires="wps">
          <w:drawing>
            <wp:anchor distT="0" distB="0" distL="0" distR="0" simplePos="0" relativeHeight="483658752" behindDoc="1" locked="0" layoutInCell="1" allowOverlap="1">
              <wp:simplePos x="0" y="0"/>
              <wp:positionH relativeFrom="page">
                <wp:posOffset>5193157</wp:posOffset>
              </wp:positionH>
              <wp:positionV relativeFrom="page">
                <wp:posOffset>445854</wp:posOffset>
              </wp:positionV>
              <wp:extent cx="317500" cy="19431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rsidR="00F86060" w:rsidRDefault="00F8606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382370">
                            <w:rPr>
                              <w:noProof/>
                              <w:spacing w:val="-5"/>
                              <w:sz w:val="24"/>
                            </w:rPr>
                            <w:t>114</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 o:spid="_x0000_s1040" type="#_x0000_t202" style="position:absolute;margin-left:408.9pt;margin-top:35.1pt;width:25pt;height:15.3pt;z-index:-19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" filled="f" stroked="f">
              <v:path arrowok="t"/>
              <v:textbox inset="0,0,0,0">
                <w:txbxContent>
                  <w:p w:rsidR="00F86060" w:rsidRDefault="00F8606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382370">
                      <w:rPr>
                        <w:noProof/>
                        <w:spacing w:val="-5"/>
                        <w:sz w:val="24"/>
                      </w:rPr>
                      <w:t>114</w:t>
                    </w:r>
                    <w:r>
                      <w:rPr>
                        <w:spacing w:val="-5"/>
                        <w:sz w:val="24"/>
                      </w:rPr>
                      <w:fldChar w:fldCharType="end"/>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060" w:rsidRDefault="00F86060">
    <w:pPr>
      <w:pStyle w:val="BodyText"/>
      <w:spacing w:line="14" w:lineRule="auto"/>
      <w:rPr>
        <w:sz w:val="20"/>
      </w:rPr>
    </w:pPr>
    <w:r>
      <w:rPr>
        <w:noProof/>
      </w:rPr>
      <mc:AlternateContent>
        <mc:Choice Requires="wps">
          <w:drawing>
            <wp:anchor distT="0" distB="0" distL="0" distR="0" simplePos="0" relativeHeight="483659264" behindDoc="1" locked="0" layoutInCell="1" allowOverlap="1">
              <wp:simplePos x="0" y="0"/>
              <wp:positionH relativeFrom="page">
                <wp:posOffset>3717671</wp:posOffset>
              </wp:positionH>
              <wp:positionV relativeFrom="page">
                <wp:posOffset>445854</wp:posOffset>
              </wp:positionV>
              <wp:extent cx="317500" cy="19431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rsidR="00F86060" w:rsidRDefault="00F8606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382370">
                            <w:rPr>
                              <w:noProof/>
                              <w:spacing w:val="-5"/>
                              <w:sz w:val="24"/>
                            </w:rPr>
                            <w:t>116</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3" o:spid="_x0000_s1041" type="#_x0000_t202" style="position:absolute;margin-left:292.75pt;margin-top:35.1pt;width:25pt;height:15.3pt;z-index:-19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" filled="f" stroked="f">
              <v:path arrowok="t"/>
              <v:textbox inset="0,0,0,0">
                <w:txbxContent>
                  <w:p w:rsidR="00F86060" w:rsidRDefault="00F8606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382370">
                      <w:rPr>
                        <w:noProof/>
                        <w:spacing w:val="-5"/>
                        <w:sz w:val="24"/>
                      </w:rPr>
                      <w:t>116</w:t>
                    </w:r>
                    <w:r>
                      <w:rPr>
                        <w:spacing w:val="-5"/>
                        <w:sz w:val="24"/>
                      </w:rPr>
                      <w:fldChar w:fldCharType="end"/>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060" w:rsidRDefault="00F86060">
    <w:pPr>
      <w:pStyle w:val="BodyText"/>
      <w:spacing w:line="14" w:lineRule="auto"/>
      <w:rPr>
        <w:sz w:val="2"/>
      </w:rPr>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060" w:rsidRDefault="00F86060">
    <w:pPr>
      <w:pStyle w:val="BodyText"/>
      <w:spacing w:line="14" w:lineRule="auto"/>
      <w:rPr>
        <w:sz w:val="2"/>
      </w:rPr>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060" w:rsidRDefault="00F86060">
    <w:pPr>
      <w:pStyle w:val="BodyText"/>
      <w:spacing w:line="14" w:lineRule="auto"/>
      <w:rPr>
        <w:sz w:val="2"/>
      </w:rPr>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060" w:rsidRDefault="00F86060">
    <w:pPr>
      <w:pStyle w:val="BodyText"/>
      <w:spacing w:line="14" w:lineRule="auto"/>
      <w:rPr>
        <w:sz w:val="20"/>
      </w:rPr>
    </w:pPr>
    <w:r>
      <w:rPr>
        <w:noProof/>
      </w:rPr>
      <mc:AlternateContent>
        <mc:Choice Requires="wps">
          <w:drawing>
            <wp:anchor distT="0" distB="0" distL="0" distR="0" simplePos="0" relativeHeight="483659776" behindDoc="1" locked="0" layoutInCell="1" allowOverlap="1">
              <wp:simplePos x="0" y="0"/>
              <wp:positionH relativeFrom="page">
                <wp:posOffset>3809110</wp:posOffset>
              </wp:positionH>
              <wp:positionV relativeFrom="page">
                <wp:posOffset>445854</wp:posOffset>
              </wp:positionV>
              <wp:extent cx="317500" cy="19431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rsidR="00F86060" w:rsidRDefault="00F8606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382370">
                            <w:rPr>
                              <w:noProof/>
                              <w:spacing w:val="-5"/>
                              <w:sz w:val="24"/>
                            </w:rPr>
                            <w:t>124</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 o:spid="_x0000_s1042" type="#_x0000_t202" style="position:absolute;margin-left:299.95pt;margin-top:35.1pt;width:25pt;height:15.3pt;z-index:-19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" filled="f" stroked="f">
              <v:path arrowok="t"/>
              <v:textbox inset="0,0,0,0">
                <w:txbxContent>
                  <w:p w:rsidR="00F86060" w:rsidRDefault="00F8606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382370">
                      <w:rPr>
                        <w:noProof/>
                        <w:spacing w:val="-5"/>
                        <w:sz w:val="24"/>
                      </w:rPr>
                      <w:t>124</w:t>
                    </w:r>
                    <w:r>
                      <w:rPr>
                        <w:spacing w:val="-5"/>
                        <w:sz w:val="24"/>
                      </w:rPr>
                      <w:fldChar w:fldCharType="end"/>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060" w:rsidRDefault="00F86060">
    <w:pPr>
      <w:pStyle w:val="BodyText"/>
      <w:spacing w:line="14" w:lineRule="auto"/>
      <w:rPr>
        <w:sz w:val="2"/>
      </w:rPr>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060" w:rsidRDefault="00F86060">
    <w:pPr>
      <w:pStyle w:val="BodyText"/>
      <w:spacing w:line="14" w:lineRule="auto"/>
      <w:rPr>
        <w:sz w:val="20"/>
      </w:rPr>
    </w:pPr>
    <w:r>
      <w:rPr>
        <w:noProof/>
      </w:rPr>
      <mc:AlternateContent>
        <mc:Choice Requires="wps">
          <w:drawing>
            <wp:anchor distT="0" distB="0" distL="0" distR="0" simplePos="0" relativeHeight="483660288" behindDoc="1" locked="0" layoutInCell="1" allowOverlap="1">
              <wp:simplePos x="0" y="0"/>
              <wp:positionH relativeFrom="page">
                <wp:posOffset>3717671</wp:posOffset>
              </wp:positionH>
              <wp:positionV relativeFrom="page">
                <wp:posOffset>445854</wp:posOffset>
              </wp:positionV>
              <wp:extent cx="317500" cy="19431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rsidR="00F86060" w:rsidRDefault="00F8606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D55FB2">
                            <w:rPr>
                              <w:noProof/>
                              <w:spacing w:val="-5"/>
                              <w:sz w:val="24"/>
                            </w:rPr>
                            <w:t>160</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8" o:spid="_x0000_s1043" type="#_x0000_t202" style="position:absolute;margin-left:292.75pt;margin-top:35.1pt;width:25pt;height:15.3pt;z-index:-19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" filled="f" stroked="f">
              <v:path arrowok="t"/>
              <v:textbox inset="0,0,0,0">
                <w:txbxContent>
                  <w:p w:rsidR="00F86060" w:rsidRDefault="00F8606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D55FB2">
                      <w:rPr>
                        <w:noProof/>
                        <w:spacing w:val="-5"/>
                        <w:sz w:val="24"/>
                      </w:rPr>
                      <w:t>160</w:t>
                    </w:r>
                    <w:r>
                      <w:rPr>
                        <w:spacing w:val="-5"/>
                        <w:sz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060" w:rsidRDefault="00F86060">
    <w:pPr>
      <w:pStyle w:val="BodyText"/>
      <w:spacing w:line="14" w:lineRule="auto"/>
      <w:rPr>
        <w:sz w:val="20"/>
      </w:rPr>
    </w:pPr>
    <w:r>
      <w:rPr>
        <w:noProof/>
      </w:rPr>
      <mc:AlternateContent>
        <mc:Choice Requires="wps">
          <w:drawing>
            <wp:anchor distT="0" distB="0" distL="0" distR="0" simplePos="0" relativeHeight="483653120" behindDoc="1" locked="0" layoutInCell="1" allowOverlap="1">
              <wp:simplePos x="0" y="0"/>
              <wp:positionH relativeFrom="page">
                <wp:posOffset>5322696</wp:posOffset>
              </wp:positionH>
              <wp:positionV relativeFrom="page">
                <wp:posOffset>445854</wp:posOffset>
              </wp:positionV>
              <wp:extent cx="2413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F86060" w:rsidRDefault="00F8606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382370">
                            <w:rPr>
                              <w:noProof/>
                              <w:spacing w:val="-5"/>
                              <w:sz w:val="24"/>
                            </w:rPr>
                            <w:t>62</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9" type="#_x0000_t202" style="position:absolute;margin-left:419.1pt;margin-top:35.1pt;width:19pt;height:15.3pt;z-index:-19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" filled="f" stroked="f">
              <v:path arrowok="t"/>
              <v:textbox inset="0,0,0,0">
                <w:txbxContent>
                  <w:p w:rsidR="00F86060" w:rsidRDefault="00F8606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382370">
                      <w:rPr>
                        <w:noProof/>
                        <w:spacing w:val="-5"/>
                        <w:sz w:val="24"/>
                      </w:rPr>
                      <w:t>62</w:t>
                    </w:r>
                    <w:r>
                      <w:rPr>
                        <w:spacing w:val="-5"/>
                        <w:sz w:val="24"/>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060" w:rsidRDefault="00F86060">
    <w:pPr>
      <w:pStyle w:val="BodyText"/>
      <w:spacing w:line="14" w:lineRule="auto"/>
      <w:rPr>
        <w:sz w:val="20"/>
      </w:rPr>
    </w:pPr>
    <w:r>
      <w:rPr>
        <w:noProof/>
      </w:rPr>
      <mc:AlternateContent>
        <mc:Choice Requires="wps">
          <w:drawing>
            <wp:anchor distT="0" distB="0" distL="0" distR="0" simplePos="0" relativeHeight="483653632" behindDoc="1" locked="0" layoutInCell="1" allowOverlap="1">
              <wp:simplePos x="0" y="0"/>
              <wp:positionH relativeFrom="page">
                <wp:posOffset>3757295</wp:posOffset>
              </wp:positionH>
              <wp:positionV relativeFrom="page">
                <wp:posOffset>445854</wp:posOffset>
              </wp:positionV>
              <wp:extent cx="2413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F86060" w:rsidRDefault="00F8606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382370">
                            <w:rPr>
                              <w:noProof/>
                              <w:spacing w:val="-5"/>
                              <w:sz w:val="24"/>
                            </w:rPr>
                            <w:t>66</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30" type="#_x0000_t202" style="position:absolute;margin-left:295.85pt;margin-top:35.1pt;width:19pt;height:15.3pt;z-index:-19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" filled="f" stroked="f">
              <v:path arrowok="t"/>
              <v:textbox inset="0,0,0,0">
                <w:txbxContent>
                  <w:p w:rsidR="00F86060" w:rsidRDefault="00F8606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382370">
                      <w:rPr>
                        <w:noProof/>
                        <w:spacing w:val="-5"/>
                        <w:sz w:val="24"/>
                      </w:rPr>
                      <w:t>66</w:t>
                    </w:r>
                    <w:r>
                      <w:rPr>
                        <w:spacing w:val="-5"/>
                        <w:sz w:val="24"/>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060" w:rsidRDefault="00F86060">
    <w:pPr>
      <w:pStyle w:val="BodyText"/>
      <w:spacing w:line="14" w:lineRule="auto"/>
      <w:rPr>
        <w:sz w:val="20"/>
      </w:rPr>
    </w:pPr>
    <w:r>
      <w:rPr>
        <w:noProof/>
      </w:rPr>
      <mc:AlternateContent>
        <mc:Choice Requires="wps">
          <w:drawing>
            <wp:anchor distT="0" distB="0" distL="0" distR="0" simplePos="0" relativeHeight="483654144" behindDoc="1" locked="0" layoutInCell="1" allowOverlap="1">
              <wp:simplePos x="0" y="0"/>
              <wp:positionH relativeFrom="page">
                <wp:posOffset>5322696</wp:posOffset>
              </wp:positionH>
              <wp:positionV relativeFrom="page">
                <wp:posOffset>445854</wp:posOffset>
              </wp:positionV>
              <wp:extent cx="2413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F86060" w:rsidRDefault="00F8606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382370">
                            <w:rPr>
                              <w:noProof/>
                              <w:spacing w:val="-5"/>
                              <w:sz w:val="24"/>
                            </w:rPr>
                            <w:t>69</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31" type="#_x0000_t202" style="position:absolute;margin-left:419.1pt;margin-top:35.1pt;width:19pt;height:15.3pt;z-index:-19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" filled="f" stroked="f">
              <v:path arrowok="t"/>
              <v:textbox inset="0,0,0,0">
                <w:txbxContent>
                  <w:p w:rsidR="00F86060" w:rsidRDefault="00F8606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382370">
                      <w:rPr>
                        <w:noProof/>
                        <w:spacing w:val="-5"/>
                        <w:sz w:val="24"/>
                      </w:rPr>
                      <w:t>69</w:t>
                    </w:r>
                    <w:r>
                      <w:rPr>
                        <w:spacing w:val="-5"/>
                        <w:sz w:val="24"/>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060" w:rsidRDefault="00F86060">
    <w:pPr>
      <w:pStyle w:val="BodyText"/>
      <w:spacing w:line="14" w:lineRule="auto"/>
      <w:rPr>
        <w:sz w:val="20"/>
      </w:rPr>
    </w:pPr>
    <w:r>
      <w:rPr>
        <w:noProof/>
      </w:rPr>
      <mc:AlternateContent>
        <mc:Choice Requires="wps">
          <w:drawing>
            <wp:anchor distT="0" distB="0" distL="0" distR="0" simplePos="0" relativeHeight="483654656" behindDoc="1" locked="0" layoutInCell="1" allowOverlap="1">
              <wp:simplePos x="0" y="0"/>
              <wp:positionH relativeFrom="page">
                <wp:posOffset>3755771</wp:posOffset>
              </wp:positionH>
              <wp:positionV relativeFrom="page">
                <wp:posOffset>445854</wp:posOffset>
              </wp:positionV>
              <wp:extent cx="231140"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94310"/>
                      </a:xfrm>
                      <a:prstGeom prst="rect">
                        <a:avLst/>
                      </a:prstGeom>
                    </wps:spPr>
                    <wps:txbx>
                      <w:txbxContent>
                        <w:p w:rsidR="00F86060" w:rsidRDefault="00F86060">
                          <w:pPr>
                            <w:spacing w:before="11"/>
                            <w:ind w:left="81"/>
                            <w:rPr>
                              <w:sz w:val="20"/>
                            </w:rPr>
                          </w:pPr>
                          <w:r>
                            <w:rPr>
                              <w:spacing w:val="-5"/>
                              <w:sz w:val="20"/>
                            </w:rPr>
                            <w:fldChar w:fldCharType="begin"/>
                          </w:r>
                          <w:r>
                            <w:rPr>
                              <w:spacing w:val="-5"/>
                              <w:sz w:val="20"/>
                            </w:rPr>
                            <w:instrText xml:space="preserve"> PAGE </w:instrText>
                          </w:r>
                          <w:r>
                            <w:rPr>
                              <w:spacing w:val="-5"/>
                              <w:sz w:val="20"/>
                            </w:rPr>
                            <w:fldChar w:fldCharType="separate"/>
                          </w:r>
                          <w:r w:rsidR="00382370">
                            <w:rPr>
                              <w:noProof/>
                              <w:spacing w:val="-5"/>
                              <w:sz w:val="20"/>
                            </w:rPr>
                            <w:t>94</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32" type="#_x0000_t202" style="position:absolute;margin-left:295.75pt;margin-top:35.1pt;width:18.2pt;height:15.3pt;z-index:-19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" filled="f" stroked="f">
              <v:path arrowok="t"/>
              <v:textbox inset="0,0,0,0">
                <w:txbxContent>
                  <w:p w:rsidR="00F86060" w:rsidRDefault="00F86060">
                    <w:pPr>
                      <w:spacing w:before="11"/>
                      <w:ind w:left="81"/>
                      <w:rPr>
                        <w:sz w:val="20"/>
                      </w:rPr>
                    </w:pPr>
                    <w:r>
                      <w:rPr>
                        <w:spacing w:val="-5"/>
                        <w:sz w:val="20"/>
                      </w:rPr>
                      <w:fldChar w:fldCharType="begin"/>
                    </w:r>
                    <w:r>
                      <w:rPr>
                        <w:spacing w:val="-5"/>
                        <w:sz w:val="20"/>
                      </w:rPr>
                      <w:instrText xml:space="preserve"> PAGE </w:instrText>
                    </w:r>
                    <w:r>
                      <w:rPr>
                        <w:spacing w:val="-5"/>
                        <w:sz w:val="20"/>
                      </w:rPr>
                      <w:fldChar w:fldCharType="separate"/>
                    </w:r>
                    <w:r w:rsidR="00382370">
                      <w:rPr>
                        <w:noProof/>
                        <w:spacing w:val="-5"/>
                        <w:sz w:val="20"/>
                      </w:rPr>
                      <w:t>94</w:t>
                    </w:r>
                    <w:r>
                      <w:rPr>
                        <w:spacing w:val="-5"/>
                        <w:sz w:val="20"/>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060" w:rsidRDefault="00F86060">
    <w:pPr>
      <w:pStyle w:val="BodyText"/>
      <w:spacing w:line="14" w:lineRule="auto"/>
      <w:rPr>
        <w:sz w:val="20"/>
      </w:rPr>
    </w:pPr>
    <w:r>
      <w:rPr>
        <w:noProof/>
      </w:rPr>
      <mc:AlternateContent>
        <mc:Choice Requires="wps">
          <w:drawing>
            <wp:anchor distT="0" distB="0" distL="0" distR="0" simplePos="0" relativeHeight="483655168" behindDoc="1" locked="0" layoutInCell="1" allowOverlap="1">
              <wp:simplePos x="0" y="0"/>
              <wp:positionH relativeFrom="page">
                <wp:posOffset>3781171</wp:posOffset>
              </wp:positionH>
              <wp:positionV relativeFrom="page">
                <wp:posOffset>445854</wp:posOffset>
              </wp:positionV>
              <wp:extent cx="177800" cy="1943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F86060" w:rsidRDefault="00F86060">
                          <w:pPr>
                            <w:spacing w:before="10"/>
                            <w:ind w:left="20"/>
                            <w:rPr>
                              <w:sz w:val="24"/>
                            </w:rPr>
                          </w:pPr>
                          <w:r>
                            <w:rPr>
                              <w:spacing w:val="-5"/>
                              <w:sz w:val="24"/>
                            </w:rPr>
                            <w:t>94</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33" type="#_x0000_t202" style="position:absolute;margin-left:297.75pt;margin-top:35.1pt;width:14pt;height:15.3pt;z-index:-19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" filled="f" stroked="f">
              <v:path arrowok="t"/>
              <v:textbox inset="0,0,0,0">
                <w:txbxContent>
                  <w:p w:rsidR="00F86060" w:rsidRDefault="00F86060">
                    <w:pPr>
                      <w:spacing w:before="10"/>
                      <w:ind w:left="20"/>
                      <w:rPr>
                        <w:sz w:val="24"/>
                      </w:rPr>
                    </w:pPr>
                    <w:r>
                      <w:rPr>
                        <w:spacing w:val="-5"/>
                        <w:sz w:val="24"/>
                      </w:rPr>
                      <w:t>94</w:t>
                    </w:r>
                  </w:p>
                </w:txbxContent>
              </v:textbox>
              <w10:wrap anchorx="page" anchory="page"/>
            </v:shape>
          </w:pict>
        </mc:Fallback>
      </mc:AlternateContent>
    </w:r>
    <w:r>
      <w:rPr>
        <w:noProof/>
      </w:rPr>
      <mc:AlternateContent>
        <mc:Choice Requires="wps">
          <w:drawing>
            <wp:anchor distT="0" distB="0" distL="0" distR="0" simplePos="0" relativeHeight="483655680" behindDoc="1" locked="0" layoutInCell="1" allowOverlap="1">
              <wp:simplePos x="0" y="0"/>
              <wp:positionH relativeFrom="page">
                <wp:posOffset>5875782</wp:posOffset>
              </wp:positionH>
              <wp:positionV relativeFrom="page">
                <wp:posOffset>771763</wp:posOffset>
              </wp:positionV>
              <wp:extent cx="979169" cy="22288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9169" cy="222885"/>
                      </a:xfrm>
                      <a:prstGeom prst="rect">
                        <a:avLst/>
                      </a:prstGeom>
                    </wps:spPr>
                    <wps:txbx>
                      <w:txbxContent>
                        <w:p w:rsidR="00F86060" w:rsidRDefault="00F86060">
                          <w:pPr>
                            <w:spacing w:before="9"/>
                            <w:ind w:left="20"/>
                            <w:rPr>
                              <w:b/>
                              <w:sz w:val="28"/>
                            </w:rPr>
                          </w:pPr>
                          <w:r>
                            <w:rPr>
                              <w:b/>
                              <w:sz w:val="28"/>
                            </w:rPr>
                            <w:t>Form</w:t>
                          </w:r>
                          <w:r>
                            <w:rPr>
                              <w:b/>
                              <w:spacing w:val="-6"/>
                              <w:sz w:val="28"/>
                            </w:rPr>
                            <w:t xml:space="preserve"> </w:t>
                          </w:r>
                          <w:r>
                            <w:rPr>
                              <w:b/>
                              <w:spacing w:val="-2"/>
                              <w:sz w:val="28"/>
                            </w:rPr>
                            <w:t>05(b1)</w:t>
                          </w:r>
                        </w:p>
                      </w:txbxContent>
                    </wps:txbx>
                    <wps:bodyPr wrap="square" lIns="0" tIns="0" rIns="0" bIns="0" rtlCol="0">
                      <a:noAutofit/>
                    </wps:bodyPr>
                  </wps:wsp>
                </a:graphicData>
              </a:graphic>
            </wp:anchor>
          </w:drawing>
        </mc:Choice>
        <mc:Fallback>
          <w:pict>
            <v:shape id="Textbox 13" o:spid="_x0000_s1034" type="#_x0000_t202" style="position:absolute;margin-left:462.65pt;margin-top:60.75pt;width:77.1pt;height:17.55pt;z-index:-19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" filled="f" stroked="f">
              <v:path arrowok="t"/>
              <v:textbox inset="0,0,0,0">
                <w:txbxContent>
                  <w:p w:rsidR="00F86060" w:rsidRDefault="00F86060">
                    <w:pPr>
                      <w:spacing w:before="9"/>
                      <w:ind w:left="20"/>
                      <w:rPr>
                        <w:b/>
                        <w:sz w:val="28"/>
                      </w:rPr>
                    </w:pPr>
                    <w:r>
                      <w:rPr>
                        <w:b/>
                        <w:sz w:val="28"/>
                      </w:rPr>
                      <w:t>Form</w:t>
                    </w:r>
                    <w:r>
                      <w:rPr>
                        <w:b/>
                        <w:spacing w:val="-6"/>
                        <w:sz w:val="28"/>
                      </w:rPr>
                      <w:t xml:space="preserve"> </w:t>
                    </w:r>
                    <w:r>
                      <w:rPr>
                        <w:b/>
                        <w:spacing w:val="-2"/>
                        <w:sz w:val="28"/>
                      </w:rPr>
                      <w:t>05(b1)</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060" w:rsidRDefault="00F86060">
    <w:pPr>
      <w:pStyle w:val="BodyText"/>
      <w:spacing w:line="14" w:lineRule="auto"/>
      <w:rPr>
        <w:sz w:val="20"/>
      </w:rPr>
    </w:pPr>
    <w:r>
      <w:rPr>
        <w:noProof/>
      </w:rPr>
      <mc:AlternateContent>
        <mc:Choice Requires="wps">
          <w:drawing>
            <wp:anchor distT="0" distB="0" distL="0" distR="0" simplePos="0" relativeHeight="483656192" behindDoc="1" locked="0" layoutInCell="1" allowOverlap="1">
              <wp:simplePos x="0" y="0"/>
              <wp:positionH relativeFrom="page">
                <wp:posOffset>3781171</wp:posOffset>
              </wp:positionH>
              <wp:positionV relativeFrom="page">
                <wp:posOffset>445854</wp:posOffset>
              </wp:positionV>
              <wp:extent cx="177800" cy="1943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F86060" w:rsidRDefault="00F86060">
                          <w:pPr>
                            <w:spacing w:before="10"/>
                            <w:ind w:left="20"/>
                            <w:rPr>
                              <w:sz w:val="24"/>
                            </w:rPr>
                          </w:pPr>
                          <w:r>
                            <w:rPr>
                              <w:spacing w:val="-5"/>
                              <w:sz w:val="24"/>
                            </w:rPr>
                            <w:t>95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35" type="#_x0000_t202" style="position:absolute;margin-left:297.75pt;margin-top:35.1pt;width:14pt;height:15.3pt;z-index:-19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" filled="f" stroked="f">
              <v:path arrowok="t"/>
              <v:textbox inset="0,0,0,0">
                <w:txbxContent>
                  <w:p w:rsidR="00F86060" w:rsidRDefault="00F86060">
                    <w:pPr>
                      <w:spacing w:before="10"/>
                      <w:ind w:left="20"/>
                      <w:rPr>
                        <w:sz w:val="24"/>
                      </w:rPr>
                    </w:pPr>
                    <w:r>
                      <w:rPr>
                        <w:spacing w:val="-5"/>
                        <w:sz w:val="24"/>
                      </w:rPr>
                      <w:t>95</w:t>
                    </w:r>
                  </w:p>
                </w:txbxContent>
              </v:textbox>
              <w10:wrap anchorx="page" anchory="page"/>
            </v:shape>
          </w:pict>
        </mc:Fallback>
      </mc:AlternateContent>
    </w:r>
    <w:r>
      <w:rPr>
        <w:noProof/>
      </w:rPr>
      <mc:AlternateContent>
        <mc:Choice Requires="wps">
          <w:drawing>
            <wp:anchor distT="0" distB="0" distL="0" distR="0" simplePos="0" relativeHeight="483656704" behindDoc="1" locked="0" layoutInCell="1" allowOverlap="1">
              <wp:simplePos x="0" y="0"/>
              <wp:positionH relativeFrom="page">
                <wp:posOffset>5875782</wp:posOffset>
              </wp:positionH>
              <wp:positionV relativeFrom="page">
                <wp:posOffset>771763</wp:posOffset>
              </wp:positionV>
              <wp:extent cx="979169" cy="22288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9169" cy="222885"/>
                      </a:xfrm>
                      <a:prstGeom prst="rect">
                        <a:avLst/>
                      </a:prstGeom>
                    </wps:spPr>
                    <wps:txbx>
                      <w:txbxContent>
                        <w:p w:rsidR="00F86060" w:rsidRDefault="00F86060">
                          <w:pPr>
                            <w:spacing w:before="9"/>
                            <w:ind w:left="20"/>
                            <w:rPr>
                              <w:b/>
                              <w:sz w:val="28"/>
                            </w:rPr>
                          </w:pPr>
                          <w:r>
                            <w:rPr>
                              <w:b/>
                              <w:sz w:val="28"/>
                            </w:rPr>
                            <w:t>Form</w:t>
                          </w:r>
                          <w:r>
                            <w:rPr>
                              <w:b/>
                              <w:spacing w:val="-6"/>
                              <w:sz w:val="28"/>
                            </w:rPr>
                            <w:t xml:space="preserve"> </w:t>
                          </w:r>
                          <w:r>
                            <w:rPr>
                              <w:b/>
                              <w:spacing w:val="-2"/>
                              <w:sz w:val="28"/>
                            </w:rPr>
                            <w:t>05(b2)</w:t>
                          </w:r>
                        </w:p>
                      </w:txbxContent>
                    </wps:txbx>
                    <wps:bodyPr wrap="square" lIns="0" tIns="0" rIns="0" bIns="0" rtlCol="0">
                      <a:noAutofit/>
                    </wps:bodyPr>
                  </wps:wsp>
                </a:graphicData>
              </a:graphic>
            </wp:anchor>
          </w:drawing>
        </mc:Choice>
        <mc:Fallback>
          <w:pict>
            <v:shape id="Textbox 15" o:spid="_x0000_s1036" type="#_x0000_t202" style="position:absolute;margin-left:462.65pt;margin-top:60.75pt;width:77.1pt;height:17.55pt;z-index:-19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" filled="f" stroked="f">
              <v:path arrowok="t"/>
              <v:textbox inset="0,0,0,0">
                <w:txbxContent>
                  <w:p w:rsidR="00F86060" w:rsidRDefault="00F86060">
                    <w:pPr>
                      <w:spacing w:before="9"/>
                      <w:ind w:left="20"/>
                      <w:rPr>
                        <w:b/>
                        <w:sz w:val="28"/>
                      </w:rPr>
                    </w:pPr>
                    <w:r>
                      <w:rPr>
                        <w:b/>
                        <w:sz w:val="28"/>
                      </w:rPr>
                      <w:t>Form</w:t>
                    </w:r>
                    <w:r>
                      <w:rPr>
                        <w:b/>
                        <w:spacing w:val="-6"/>
                        <w:sz w:val="28"/>
                      </w:rPr>
                      <w:t xml:space="preserve"> </w:t>
                    </w:r>
                    <w:r>
                      <w:rPr>
                        <w:b/>
                        <w:spacing w:val="-2"/>
                        <w:sz w:val="28"/>
                      </w:rPr>
                      <w:t>05(b2)</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060" w:rsidRDefault="00F86060">
    <w:pPr>
      <w:pStyle w:val="BodyText"/>
      <w:spacing w:line="14" w:lineRule="auto"/>
      <w:rPr>
        <w:sz w:val="20"/>
      </w:rPr>
    </w:pPr>
    <w:r>
      <w:rPr>
        <w:noProof/>
      </w:rPr>
      <mc:AlternateContent>
        <mc:Choice Requires="wps">
          <w:drawing>
            <wp:anchor distT="0" distB="0" distL="0" distR="0" simplePos="0" relativeHeight="483657216" behindDoc="1" locked="0" layoutInCell="1" allowOverlap="1">
              <wp:simplePos x="0" y="0"/>
              <wp:positionH relativeFrom="page">
                <wp:posOffset>3755771</wp:posOffset>
              </wp:positionH>
              <wp:positionV relativeFrom="page">
                <wp:posOffset>445854</wp:posOffset>
              </wp:positionV>
              <wp:extent cx="241300" cy="19431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F86060" w:rsidRDefault="00F8606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382370">
                            <w:rPr>
                              <w:noProof/>
                              <w:spacing w:val="-5"/>
                              <w:sz w:val="24"/>
                            </w:rPr>
                            <w:t>99</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37" type="#_x0000_t202" style="position:absolute;margin-left:295.75pt;margin-top:35.1pt;width:19pt;height:15.3pt;z-index:-19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" filled="f" stroked="f">
              <v:path arrowok="t"/>
              <v:textbox inset="0,0,0,0">
                <w:txbxContent>
                  <w:p w:rsidR="00F86060" w:rsidRDefault="00F8606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382370">
                      <w:rPr>
                        <w:noProof/>
                        <w:spacing w:val="-5"/>
                        <w:sz w:val="24"/>
                      </w:rPr>
                      <w:t>99</w:t>
                    </w:r>
                    <w:r>
                      <w:rPr>
                        <w:spacing w:val="-5"/>
                        <w:sz w:val="24"/>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060" w:rsidRDefault="00F86060">
    <w:pPr>
      <w:pStyle w:val="BodyText"/>
      <w:spacing w:line="14" w:lineRule="auto"/>
      <w:rPr>
        <w:sz w:val="20"/>
      </w:rPr>
    </w:pPr>
    <w:r>
      <w:rPr>
        <w:noProof/>
      </w:rPr>
      <mc:AlternateContent>
        <mc:Choice Requires="wps">
          <w:drawing>
            <wp:anchor distT="0" distB="0" distL="0" distR="0" simplePos="0" relativeHeight="483657728" behindDoc="1" locked="0" layoutInCell="1" allowOverlap="1">
              <wp:simplePos x="0" y="0"/>
              <wp:positionH relativeFrom="page">
                <wp:posOffset>5193157</wp:posOffset>
              </wp:positionH>
              <wp:positionV relativeFrom="page">
                <wp:posOffset>445854</wp:posOffset>
              </wp:positionV>
              <wp:extent cx="317500" cy="19431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rsidR="00F86060" w:rsidRDefault="00F8606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382370">
                            <w:rPr>
                              <w:noProof/>
                              <w:spacing w:val="-5"/>
                              <w:sz w:val="24"/>
                            </w:rPr>
                            <w:t>101</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38" type="#_x0000_t202" style="position:absolute;margin-left:408.9pt;margin-top:35.1pt;width:25pt;height:15.3pt;z-index:-19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" filled="f" stroked="f">
              <v:path arrowok="t"/>
              <v:textbox inset="0,0,0,0">
                <w:txbxContent>
                  <w:p w:rsidR="00F86060" w:rsidRDefault="00F8606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382370">
                      <w:rPr>
                        <w:noProof/>
                        <w:spacing w:val="-5"/>
                        <w:sz w:val="24"/>
                      </w:rPr>
                      <w:t>101</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7A49"/>
    <w:multiLevelType w:val="hybridMultilevel"/>
    <w:tmpl w:val="21365836"/>
    <w:lvl w:ilvl="0" w:tplc="9140E36E">
      <w:start w:val="1"/>
      <w:numFmt w:val="decimal"/>
      <w:lvlText w:val="(%1)"/>
      <w:lvlJc w:val="left"/>
      <w:pPr>
        <w:ind w:left="838" w:hanging="461"/>
      </w:pPr>
      <w:rPr>
        <w:rFonts w:ascii="Times New Roman" w:eastAsia="Times New Roman" w:hAnsi="Times New Roman" w:cs="Times New Roman" w:hint="default"/>
        <w:b w:val="0"/>
        <w:bCs w:val="0"/>
        <w:i w:val="0"/>
        <w:iCs w:val="0"/>
        <w:spacing w:val="0"/>
        <w:w w:val="100"/>
        <w:sz w:val="28"/>
        <w:szCs w:val="28"/>
        <w:lang w:val="en-US" w:eastAsia="en-US" w:bidi="ar-SA"/>
      </w:rPr>
    </w:lvl>
    <w:lvl w:ilvl="1" w:tplc="853830B2">
      <w:start w:val="1"/>
      <w:numFmt w:val="decimal"/>
      <w:lvlText w:val="(%2)"/>
      <w:lvlJc w:val="left"/>
      <w:pPr>
        <w:ind w:left="478" w:hanging="410"/>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2" w:tplc="93303D18">
      <w:numFmt w:val="bullet"/>
      <w:lvlText w:val="•"/>
      <w:lvlJc w:val="left"/>
      <w:pPr>
        <w:ind w:left="1931" w:hanging="410"/>
      </w:pPr>
      <w:rPr>
        <w:rFonts w:hint="default"/>
        <w:lang w:val="en-US" w:eastAsia="en-US" w:bidi="ar-SA"/>
      </w:rPr>
    </w:lvl>
    <w:lvl w:ilvl="3" w:tplc="2D047D6E">
      <w:numFmt w:val="bullet"/>
      <w:lvlText w:val="•"/>
      <w:lvlJc w:val="left"/>
      <w:pPr>
        <w:ind w:left="3023" w:hanging="410"/>
      </w:pPr>
      <w:rPr>
        <w:rFonts w:hint="default"/>
        <w:lang w:val="en-US" w:eastAsia="en-US" w:bidi="ar-SA"/>
      </w:rPr>
    </w:lvl>
    <w:lvl w:ilvl="4" w:tplc="7CFA14C2">
      <w:numFmt w:val="bullet"/>
      <w:lvlText w:val="•"/>
      <w:lvlJc w:val="left"/>
      <w:pPr>
        <w:ind w:left="4115" w:hanging="410"/>
      </w:pPr>
      <w:rPr>
        <w:rFonts w:hint="default"/>
        <w:lang w:val="en-US" w:eastAsia="en-US" w:bidi="ar-SA"/>
      </w:rPr>
    </w:lvl>
    <w:lvl w:ilvl="5" w:tplc="A17ED394">
      <w:numFmt w:val="bullet"/>
      <w:lvlText w:val="•"/>
      <w:lvlJc w:val="left"/>
      <w:pPr>
        <w:ind w:left="5207" w:hanging="410"/>
      </w:pPr>
      <w:rPr>
        <w:rFonts w:hint="default"/>
        <w:lang w:val="en-US" w:eastAsia="en-US" w:bidi="ar-SA"/>
      </w:rPr>
    </w:lvl>
    <w:lvl w:ilvl="6" w:tplc="5E52C45A">
      <w:numFmt w:val="bullet"/>
      <w:lvlText w:val="•"/>
      <w:lvlJc w:val="left"/>
      <w:pPr>
        <w:ind w:left="6299" w:hanging="410"/>
      </w:pPr>
      <w:rPr>
        <w:rFonts w:hint="default"/>
        <w:lang w:val="en-US" w:eastAsia="en-US" w:bidi="ar-SA"/>
      </w:rPr>
    </w:lvl>
    <w:lvl w:ilvl="7" w:tplc="31420FE6">
      <w:numFmt w:val="bullet"/>
      <w:lvlText w:val="•"/>
      <w:lvlJc w:val="left"/>
      <w:pPr>
        <w:ind w:left="7390" w:hanging="410"/>
      </w:pPr>
      <w:rPr>
        <w:rFonts w:hint="default"/>
        <w:lang w:val="en-US" w:eastAsia="en-US" w:bidi="ar-SA"/>
      </w:rPr>
    </w:lvl>
    <w:lvl w:ilvl="8" w:tplc="28F4A32C">
      <w:numFmt w:val="bullet"/>
      <w:lvlText w:val="•"/>
      <w:lvlJc w:val="left"/>
      <w:pPr>
        <w:ind w:left="8482" w:hanging="410"/>
      </w:pPr>
      <w:rPr>
        <w:rFonts w:hint="default"/>
        <w:lang w:val="en-US" w:eastAsia="en-US" w:bidi="ar-SA"/>
      </w:rPr>
    </w:lvl>
  </w:abstractNum>
  <w:abstractNum w:abstractNumId="1" w15:restartNumberingAfterBreak="0">
    <w:nsid w:val="0237197A"/>
    <w:multiLevelType w:val="multilevel"/>
    <w:tmpl w:val="ACA6DE52"/>
    <w:lvl w:ilvl="0">
      <w:start w:val="15"/>
      <w:numFmt w:val="decimal"/>
      <w:lvlText w:val="%1"/>
      <w:lvlJc w:val="left"/>
      <w:pPr>
        <w:ind w:left="278" w:hanging="646"/>
      </w:pPr>
      <w:rPr>
        <w:rFonts w:hint="default"/>
        <w:lang w:val="en-US" w:eastAsia="en-US" w:bidi="ar-SA"/>
      </w:rPr>
    </w:lvl>
    <w:lvl w:ilvl="1">
      <w:start w:val="1"/>
      <w:numFmt w:val="decimal"/>
      <w:lvlText w:val="%1.%2."/>
      <w:lvlJc w:val="left"/>
      <w:pPr>
        <w:ind w:left="278" w:hanging="646"/>
      </w:pPr>
      <w:rPr>
        <w:rFonts w:ascii="Times New Roman" w:eastAsia="Times New Roman" w:hAnsi="Times New Roman" w:cs="Times New Roman" w:hint="default"/>
        <w:b w:val="0"/>
        <w:bCs w:val="0"/>
        <w:i w:val="0"/>
        <w:iCs w:val="0"/>
        <w:spacing w:val="-4"/>
        <w:w w:val="100"/>
        <w:sz w:val="28"/>
        <w:szCs w:val="28"/>
        <w:lang w:val="en-US" w:eastAsia="en-US" w:bidi="ar-SA"/>
      </w:rPr>
    </w:lvl>
    <w:lvl w:ilvl="2">
      <w:numFmt w:val="bullet"/>
      <w:lvlText w:val="•"/>
      <w:lvlJc w:val="left"/>
      <w:pPr>
        <w:ind w:left="1651" w:hanging="646"/>
      </w:pPr>
      <w:rPr>
        <w:rFonts w:hint="default"/>
        <w:lang w:val="en-US" w:eastAsia="en-US" w:bidi="ar-SA"/>
      </w:rPr>
    </w:lvl>
    <w:lvl w:ilvl="3">
      <w:numFmt w:val="bullet"/>
      <w:lvlText w:val="•"/>
      <w:lvlJc w:val="left"/>
      <w:pPr>
        <w:ind w:left="2337" w:hanging="646"/>
      </w:pPr>
      <w:rPr>
        <w:rFonts w:hint="default"/>
        <w:lang w:val="en-US" w:eastAsia="en-US" w:bidi="ar-SA"/>
      </w:rPr>
    </w:lvl>
    <w:lvl w:ilvl="4">
      <w:numFmt w:val="bullet"/>
      <w:lvlText w:val="•"/>
      <w:lvlJc w:val="left"/>
      <w:pPr>
        <w:ind w:left="3022" w:hanging="646"/>
      </w:pPr>
      <w:rPr>
        <w:rFonts w:hint="default"/>
        <w:lang w:val="en-US" w:eastAsia="en-US" w:bidi="ar-SA"/>
      </w:rPr>
    </w:lvl>
    <w:lvl w:ilvl="5">
      <w:numFmt w:val="bullet"/>
      <w:lvlText w:val="•"/>
      <w:lvlJc w:val="left"/>
      <w:pPr>
        <w:ind w:left="3708" w:hanging="646"/>
      </w:pPr>
      <w:rPr>
        <w:rFonts w:hint="default"/>
        <w:lang w:val="en-US" w:eastAsia="en-US" w:bidi="ar-SA"/>
      </w:rPr>
    </w:lvl>
    <w:lvl w:ilvl="6">
      <w:numFmt w:val="bullet"/>
      <w:lvlText w:val="•"/>
      <w:lvlJc w:val="left"/>
      <w:pPr>
        <w:ind w:left="4394" w:hanging="646"/>
      </w:pPr>
      <w:rPr>
        <w:rFonts w:hint="default"/>
        <w:lang w:val="en-US" w:eastAsia="en-US" w:bidi="ar-SA"/>
      </w:rPr>
    </w:lvl>
    <w:lvl w:ilvl="7">
      <w:numFmt w:val="bullet"/>
      <w:lvlText w:val="•"/>
      <w:lvlJc w:val="left"/>
      <w:pPr>
        <w:ind w:left="5079" w:hanging="646"/>
      </w:pPr>
      <w:rPr>
        <w:rFonts w:hint="default"/>
        <w:lang w:val="en-US" w:eastAsia="en-US" w:bidi="ar-SA"/>
      </w:rPr>
    </w:lvl>
    <w:lvl w:ilvl="8">
      <w:numFmt w:val="bullet"/>
      <w:lvlText w:val="•"/>
      <w:lvlJc w:val="left"/>
      <w:pPr>
        <w:ind w:left="5765" w:hanging="646"/>
      </w:pPr>
      <w:rPr>
        <w:rFonts w:hint="default"/>
        <w:lang w:val="en-US" w:eastAsia="en-US" w:bidi="ar-SA"/>
      </w:rPr>
    </w:lvl>
  </w:abstractNum>
  <w:abstractNum w:abstractNumId="2" w15:restartNumberingAfterBreak="0">
    <w:nsid w:val="02E64ECB"/>
    <w:multiLevelType w:val="hybridMultilevel"/>
    <w:tmpl w:val="EE42DC76"/>
    <w:lvl w:ilvl="0" w:tplc="34B2052C">
      <w:start w:val="2"/>
      <w:numFmt w:val="lowerLetter"/>
      <w:lvlText w:val="%1)"/>
      <w:lvlJc w:val="left"/>
      <w:pPr>
        <w:ind w:left="278" w:hanging="327"/>
      </w:pPr>
      <w:rPr>
        <w:rFonts w:ascii="Times New Roman" w:eastAsia="Times New Roman" w:hAnsi="Times New Roman" w:cs="Times New Roman" w:hint="default"/>
        <w:b w:val="0"/>
        <w:bCs w:val="0"/>
        <w:i w:val="0"/>
        <w:iCs w:val="0"/>
        <w:spacing w:val="0"/>
        <w:w w:val="100"/>
        <w:sz w:val="28"/>
        <w:szCs w:val="28"/>
        <w:lang w:val="en-US" w:eastAsia="en-US" w:bidi="ar-SA"/>
      </w:rPr>
    </w:lvl>
    <w:lvl w:ilvl="1" w:tplc="E2847F42">
      <w:numFmt w:val="bullet"/>
      <w:lvlText w:val="•"/>
      <w:lvlJc w:val="left"/>
      <w:pPr>
        <w:ind w:left="965" w:hanging="327"/>
      </w:pPr>
      <w:rPr>
        <w:rFonts w:hint="default"/>
        <w:lang w:val="en-US" w:eastAsia="en-US" w:bidi="ar-SA"/>
      </w:rPr>
    </w:lvl>
    <w:lvl w:ilvl="2" w:tplc="A4B087EC">
      <w:numFmt w:val="bullet"/>
      <w:lvlText w:val="•"/>
      <w:lvlJc w:val="left"/>
      <w:pPr>
        <w:ind w:left="1651" w:hanging="327"/>
      </w:pPr>
      <w:rPr>
        <w:rFonts w:hint="default"/>
        <w:lang w:val="en-US" w:eastAsia="en-US" w:bidi="ar-SA"/>
      </w:rPr>
    </w:lvl>
    <w:lvl w:ilvl="3" w:tplc="E01E6074">
      <w:numFmt w:val="bullet"/>
      <w:lvlText w:val="•"/>
      <w:lvlJc w:val="left"/>
      <w:pPr>
        <w:ind w:left="2337" w:hanging="327"/>
      </w:pPr>
      <w:rPr>
        <w:rFonts w:hint="default"/>
        <w:lang w:val="en-US" w:eastAsia="en-US" w:bidi="ar-SA"/>
      </w:rPr>
    </w:lvl>
    <w:lvl w:ilvl="4" w:tplc="B1AA727C">
      <w:numFmt w:val="bullet"/>
      <w:lvlText w:val="•"/>
      <w:lvlJc w:val="left"/>
      <w:pPr>
        <w:ind w:left="3022" w:hanging="327"/>
      </w:pPr>
      <w:rPr>
        <w:rFonts w:hint="default"/>
        <w:lang w:val="en-US" w:eastAsia="en-US" w:bidi="ar-SA"/>
      </w:rPr>
    </w:lvl>
    <w:lvl w:ilvl="5" w:tplc="7A48A66C">
      <w:numFmt w:val="bullet"/>
      <w:lvlText w:val="•"/>
      <w:lvlJc w:val="left"/>
      <w:pPr>
        <w:ind w:left="3708" w:hanging="327"/>
      </w:pPr>
      <w:rPr>
        <w:rFonts w:hint="default"/>
        <w:lang w:val="en-US" w:eastAsia="en-US" w:bidi="ar-SA"/>
      </w:rPr>
    </w:lvl>
    <w:lvl w:ilvl="6" w:tplc="0A8E6310">
      <w:numFmt w:val="bullet"/>
      <w:lvlText w:val="•"/>
      <w:lvlJc w:val="left"/>
      <w:pPr>
        <w:ind w:left="4394" w:hanging="327"/>
      </w:pPr>
      <w:rPr>
        <w:rFonts w:hint="default"/>
        <w:lang w:val="en-US" w:eastAsia="en-US" w:bidi="ar-SA"/>
      </w:rPr>
    </w:lvl>
    <w:lvl w:ilvl="7" w:tplc="BFD2972E">
      <w:numFmt w:val="bullet"/>
      <w:lvlText w:val="•"/>
      <w:lvlJc w:val="left"/>
      <w:pPr>
        <w:ind w:left="5079" w:hanging="327"/>
      </w:pPr>
      <w:rPr>
        <w:rFonts w:hint="default"/>
        <w:lang w:val="en-US" w:eastAsia="en-US" w:bidi="ar-SA"/>
      </w:rPr>
    </w:lvl>
    <w:lvl w:ilvl="8" w:tplc="35A674B6">
      <w:numFmt w:val="bullet"/>
      <w:lvlText w:val="•"/>
      <w:lvlJc w:val="left"/>
      <w:pPr>
        <w:ind w:left="5765" w:hanging="327"/>
      </w:pPr>
      <w:rPr>
        <w:rFonts w:hint="default"/>
        <w:lang w:val="en-US" w:eastAsia="en-US" w:bidi="ar-SA"/>
      </w:rPr>
    </w:lvl>
  </w:abstractNum>
  <w:abstractNum w:abstractNumId="3" w15:restartNumberingAfterBreak="0">
    <w:nsid w:val="039C28C0"/>
    <w:multiLevelType w:val="multilevel"/>
    <w:tmpl w:val="91E2F5E6"/>
    <w:lvl w:ilvl="0">
      <w:start w:val="12"/>
      <w:numFmt w:val="decimal"/>
      <w:lvlText w:val="%1"/>
      <w:lvlJc w:val="left"/>
      <w:pPr>
        <w:ind w:left="311" w:hanging="681"/>
      </w:pPr>
      <w:rPr>
        <w:rFonts w:hint="default"/>
        <w:lang w:val="en-US" w:eastAsia="en-US" w:bidi="ar-SA"/>
      </w:rPr>
    </w:lvl>
    <w:lvl w:ilvl="1">
      <w:start w:val="4"/>
      <w:numFmt w:val="decimal"/>
      <w:lvlText w:val="%1.%2."/>
      <w:lvlJc w:val="left"/>
      <w:pPr>
        <w:ind w:left="311" w:hanging="681"/>
      </w:pPr>
      <w:rPr>
        <w:rFonts w:ascii="Times New Roman" w:eastAsia="Times New Roman" w:hAnsi="Times New Roman" w:cs="Times New Roman" w:hint="default"/>
        <w:b w:val="0"/>
        <w:bCs w:val="0"/>
        <w:i w:val="0"/>
        <w:iCs w:val="0"/>
        <w:spacing w:val="-4"/>
        <w:w w:val="100"/>
        <w:sz w:val="28"/>
        <w:szCs w:val="28"/>
        <w:lang w:val="en-US" w:eastAsia="en-US" w:bidi="ar-SA"/>
      </w:rPr>
    </w:lvl>
    <w:lvl w:ilvl="2">
      <w:numFmt w:val="bullet"/>
      <w:lvlText w:val="•"/>
      <w:lvlJc w:val="left"/>
      <w:pPr>
        <w:ind w:left="1649" w:hanging="681"/>
      </w:pPr>
      <w:rPr>
        <w:rFonts w:hint="default"/>
        <w:lang w:val="en-US" w:eastAsia="en-US" w:bidi="ar-SA"/>
      </w:rPr>
    </w:lvl>
    <w:lvl w:ilvl="3">
      <w:numFmt w:val="bullet"/>
      <w:lvlText w:val="•"/>
      <w:lvlJc w:val="left"/>
      <w:pPr>
        <w:ind w:left="2313" w:hanging="681"/>
      </w:pPr>
      <w:rPr>
        <w:rFonts w:hint="default"/>
        <w:lang w:val="en-US" w:eastAsia="en-US" w:bidi="ar-SA"/>
      </w:rPr>
    </w:lvl>
    <w:lvl w:ilvl="4">
      <w:numFmt w:val="bullet"/>
      <w:lvlText w:val="•"/>
      <w:lvlJc w:val="left"/>
      <w:pPr>
        <w:ind w:left="2978" w:hanging="681"/>
      </w:pPr>
      <w:rPr>
        <w:rFonts w:hint="default"/>
        <w:lang w:val="en-US" w:eastAsia="en-US" w:bidi="ar-SA"/>
      </w:rPr>
    </w:lvl>
    <w:lvl w:ilvl="5">
      <w:numFmt w:val="bullet"/>
      <w:lvlText w:val="•"/>
      <w:lvlJc w:val="left"/>
      <w:pPr>
        <w:ind w:left="3643" w:hanging="681"/>
      </w:pPr>
      <w:rPr>
        <w:rFonts w:hint="default"/>
        <w:lang w:val="en-US" w:eastAsia="en-US" w:bidi="ar-SA"/>
      </w:rPr>
    </w:lvl>
    <w:lvl w:ilvl="6">
      <w:numFmt w:val="bullet"/>
      <w:lvlText w:val="•"/>
      <w:lvlJc w:val="left"/>
      <w:pPr>
        <w:ind w:left="4307" w:hanging="681"/>
      </w:pPr>
      <w:rPr>
        <w:rFonts w:hint="default"/>
        <w:lang w:val="en-US" w:eastAsia="en-US" w:bidi="ar-SA"/>
      </w:rPr>
    </w:lvl>
    <w:lvl w:ilvl="7">
      <w:numFmt w:val="bullet"/>
      <w:lvlText w:val="•"/>
      <w:lvlJc w:val="left"/>
      <w:pPr>
        <w:ind w:left="4972" w:hanging="681"/>
      </w:pPr>
      <w:rPr>
        <w:rFonts w:hint="default"/>
        <w:lang w:val="en-US" w:eastAsia="en-US" w:bidi="ar-SA"/>
      </w:rPr>
    </w:lvl>
    <w:lvl w:ilvl="8">
      <w:numFmt w:val="bullet"/>
      <w:lvlText w:val="•"/>
      <w:lvlJc w:val="left"/>
      <w:pPr>
        <w:ind w:left="5636" w:hanging="681"/>
      </w:pPr>
      <w:rPr>
        <w:rFonts w:hint="default"/>
        <w:lang w:val="en-US" w:eastAsia="en-US" w:bidi="ar-SA"/>
      </w:rPr>
    </w:lvl>
  </w:abstractNum>
  <w:abstractNum w:abstractNumId="4" w15:restartNumberingAfterBreak="0">
    <w:nsid w:val="042E0AE0"/>
    <w:multiLevelType w:val="multilevel"/>
    <w:tmpl w:val="2AEAADDE"/>
    <w:lvl w:ilvl="0">
      <w:start w:val="4"/>
      <w:numFmt w:val="decimal"/>
      <w:lvlText w:val="%1"/>
      <w:lvlJc w:val="left"/>
      <w:pPr>
        <w:ind w:left="900" w:hanging="423"/>
      </w:pPr>
      <w:rPr>
        <w:rFonts w:hint="default"/>
        <w:lang w:val="en-US" w:eastAsia="en-US" w:bidi="ar-SA"/>
      </w:rPr>
    </w:lvl>
    <w:lvl w:ilvl="1">
      <w:start w:val="1"/>
      <w:numFmt w:val="decimal"/>
      <w:lvlText w:val="%1.%2"/>
      <w:lvlJc w:val="left"/>
      <w:pPr>
        <w:ind w:left="900" w:hanging="423"/>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853" w:hanging="423"/>
      </w:pPr>
      <w:rPr>
        <w:rFonts w:hint="default"/>
        <w:lang w:val="en-US" w:eastAsia="en-US" w:bidi="ar-SA"/>
      </w:rPr>
    </w:lvl>
    <w:lvl w:ilvl="3">
      <w:numFmt w:val="bullet"/>
      <w:lvlText w:val="•"/>
      <w:lvlJc w:val="left"/>
      <w:pPr>
        <w:ind w:left="3829" w:hanging="423"/>
      </w:pPr>
      <w:rPr>
        <w:rFonts w:hint="default"/>
        <w:lang w:val="en-US" w:eastAsia="en-US" w:bidi="ar-SA"/>
      </w:rPr>
    </w:lvl>
    <w:lvl w:ilvl="4">
      <w:numFmt w:val="bullet"/>
      <w:lvlText w:val="•"/>
      <w:lvlJc w:val="left"/>
      <w:pPr>
        <w:ind w:left="4806" w:hanging="423"/>
      </w:pPr>
      <w:rPr>
        <w:rFonts w:hint="default"/>
        <w:lang w:val="en-US" w:eastAsia="en-US" w:bidi="ar-SA"/>
      </w:rPr>
    </w:lvl>
    <w:lvl w:ilvl="5">
      <w:numFmt w:val="bullet"/>
      <w:lvlText w:val="•"/>
      <w:lvlJc w:val="left"/>
      <w:pPr>
        <w:ind w:left="5783" w:hanging="423"/>
      </w:pPr>
      <w:rPr>
        <w:rFonts w:hint="default"/>
        <w:lang w:val="en-US" w:eastAsia="en-US" w:bidi="ar-SA"/>
      </w:rPr>
    </w:lvl>
    <w:lvl w:ilvl="6">
      <w:numFmt w:val="bullet"/>
      <w:lvlText w:val="•"/>
      <w:lvlJc w:val="left"/>
      <w:pPr>
        <w:ind w:left="6759" w:hanging="423"/>
      </w:pPr>
      <w:rPr>
        <w:rFonts w:hint="default"/>
        <w:lang w:val="en-US" w:eastAsia="en-US" w:bidi="ar-SA"/>
      </w:rPr>
    </w:lvl>
    <w:lvl w:ilvl="7">
      <w:numFmt w:val="bullet"/>
      <w:lvlText w:val="•"/>
      <w:lvlJc w:val="left"/>
      <w:pPr>
        <w:ind w:left="7736" w:hanging="423"/>
      </w:pPr>
      <w:rPr>
        <w:rFonts w:hint="default"/>
        <w:lang w:val="en-US" w:eastAsia="en-US" w:bidi="ar-SA"/>
      </w:rPr>
    </w:lvl>
    <w:lvl w:ilvl="8">
      <w:numFmt w:val="bullet"/>
      <w:lvlText w:val="•"/>
      <w:lvlJc w:val="left"/>
      <w:pPr>
        <w:ind w:left="8713" w:hanging="423"/>
      </w:pPr>
      <w:rPr>
        <w:rFonts w:hint="default"/>
        <w:lang w:val="en-US" w:eastAsia="en-US" w:bidi="ar-SA"/>
      </w:rPr>
    </w:lvl>
  </w:abstractNum>
  <w:abstractNum w:abstractNumId="5" w15:restartNumberingAfterBreak="0">
    <w:nsid w:val="043D3869"/>
    <w:multiLevelType w:val="hybridMultilevel"/>
    <w:tmpl w:val="BB125C36"/>
    <w:lvl w:ilvl="0" w:tplc="1B6414B2">
      <w:numFmt w:val="bullet"/>
      <w:lvlText w:val="-"/>
      <w:lvlJc w:val="left"/>
      <w:pPr>
        <w:ind w:left="106" w:hanging="188"/>
      </w:pPr>
      <w:rPr>
        <w:rFonts w:ascii="Times New Roman" w:eastAsia="Times New Roman" w:hAnsi="Times New Roman" w:cs="Times New Roman" w:hint="default"/>
        <w:b w:val="0"/>
        <w:bCs w:val="0"/>
        <w:i w:val="0"/>
        <w:iCs w:val="0"/>
        <w:spacing w:val="0"/>
        <w:w w:val="100"/>
        <w:sz w:val="28"/>
        <w:szCs w:val="28"/>
        <w:lang w:val="en-US" w:eastAsia="en-US" w:bidi="ar-SA"/>
      </w:rPr>
    </w:lvl>
    <w:lvl w:ilvl="1" w:tplc="5978E046">
      <w:numFmt w:val="bullet"/>
      <w:lvlText w:val="•"/>
      <w:lvlJc w:val="left"/>
      <w:pPr>
        <w:ind w:left="500" w:hanging="188"/>
      </w:pPr>
      <w:rPr>
        <w:rFonts w:hint="default"/>
        <w:lang w:val="en-US" w:eastAsia="en-US" w:bidi="ar-SA"/>
      </w:rPr>
    </w:lvl>
    <w:lvl w:ilvl="2" w:tplc="879AC74E">
      <w:numFmt w:val="bullet"/>
      <w:lvlText w:val="•"/>
      <w:lvlJc w:val="left"/>
      <w:pPr>
        <w:ind w:left="901" w:hanging="188"/>
      </w:pPr>
      <w:rPr>
        <w:rFonts w:hint="default"/>
        <w:lang w:val="en-US" w:eastAsia="en-US" w:bidi="ar-SA"/>
      </w:rPr>
    </w:lvl>
    <w:lvl w:ilvl="3" w:tplc="958EF924">
      <w:numFmt w:val="bullet"/>
      <w:lvlText w:val="•"/>
      <w:lvlJc w:val="left"/>
      <w:pPr>
        <w:ind w:left="1301" w:hanging="188"/>
      </w:pPr>
      <w:rPr>
        <w:rFonts w:hint="default"/>
        <w:lang w:val="en-US" w:eastAsia="en-US" w:bidi="ar-SA"/>
      </w:rPr>
    </w:lvl>
    <w:lvl w:ilvl="4" w:tplc="62802024">
      <w:numFmt w:val="bullet"/>
      <w:lvlText w:val="•"/>
      <w:lvlJc w:val="left"/>
      <w:pPr>
        <w:ind w:left="1702" w:hanging="188"/>
      </w:pPr>
      <w:rPr>
        <w:rFonts w:hint="default"/>
        <w:lang w:val="en-US" w:eastAsia="en-US" w:bidi="ar-SA"/>
      </w:rPr>
    </w:lvl>
    <w:lvl w:ilvl="5" w:tplc="81CE57AC">
      <w:numFmt w:val="bullet"/>
      <w:lvlText w:val="•"/>
      <w:lvlJc w:val="left"/>
      <w:pPr>
        <w:ind w:left="2103" w:hanging="188"/>
      </w:pPr>
      <w:rPr>
        <w:rFonts w:hint="default"/>
        <w:lang w:val="en-US" w:eastAsia="en-US" w:bidi="ar-SA"/>
      </w:rPr>
    </w:lvl>
    <w:lvl w:ilvl="6" w:tplc="E0944EB4">
      <w:numFmt w:val="bullet"/>
      <w:lvlText w:val="•"/>
      <w:lvlJc w:val="left"/>
      <w:pPr>
        <w:ind w:left="2503" w:hanging="188"/>
      </w:pPr>
      <w:rPr>
        <w:rFonts w:hint="default"/>
        <w:lang w:val="en-US" w:eastAsia="en-US" w:bidi="ar-SA"/>
      </w:rPr>
    </w:lvl>
    <w:lvl w:ilvl="7" w:tplc="C9CC1350">
      <w:numFmt w:val="bullet"/>
      <w:lvlText w:val="•"/>
      <w:lvlJc w:val="left"/>
      <w:pPr>
        <w:ind w:left="2904" w:hanging="188"/>
      </w:pPr>
      <w:rPr>
        <w:rFonts w:hint="default"/>
        <w:lang w:val="en-US" w:eastAsia="en-US" w:bidi="ar-SA"/>
      </w:rPr>
    </w:lvl>
    <w:lvl w:ilvl="8" w:tplc="4CB404A4">
      <w:numFmt w:val="bullet"/>
      <w:lvlText w:val="•"/>
      <w:lvlJc w:val="left"/>
      <w:pPr>
        <w:ind w:left="3304" w:hanging="188"/>
      </w:pPr>
      <w:rPr>
        <w:rFonts w:hint="default"/>
        <w:lang w:val="en-US" w:eastAsia="en-US" w:bidi="ar-SA"/>
      </w:rPr>
    </w:lvl>
  </w:abstractNum>
  <w:abstractNum w:abstractNumId="6" w15:restartNumberingAfterBreak="0">
    <w:nsid w:val="04D16FF3"/>
    <w:multiLevelType w:val="multilevel"/>
    <w:tmpl w:val="9D16E3B4"/>
    <w:lvl w:ilvl="0">
      <w:start w:val="28"/>
      <w:numFmt w:val="decimal"/>
      <w:lvlText w:val="%1"/>
      <w:lvlJc w:val="left"/>
      <w:pPr>
        <w:ind w:left="277" w:hanging="674"/>
      </w:pPr>
      <w:rPr>
        <w:rFonts w:hint="default"/>
        <w:lang w:val="en-US" w:eastAsia="en-US" w:bidi="ar-SA"/>
      </w:rPr>
    </w:lvl>
    <w:lvl w:ilvl="1">
      <w:start w:val="1"/>
      <w:numFmt w:val="decimal"/>
      <w:lvlText w:val="%1.%2."/>
      <w:lvlJc w:val="left"/>
      <w:pPr>
        <w:ind w:left="277" w:hanging="674"/>
      </w:pPr>
      <w:rPr>
        <w:rFonts w:ascii="Times New Roman" w:eastAsia="Times New Roman" w:hAnsi="Times New Roman" w:cs="Times New Roman" w:hint="default"/>
        <w:b w:val="0"/>
        <w:bCs w:val="0"/>
        <w:i w:val="0"/>
        <w:iCs w:val="0"/>
        <w:spacing w:val="-4"/>
        <w:w w:val="100"/>
        <w:sz w:val="28"/>
        <w:szCs w:val="28"/>
        <w:lang w:val="en-US" w:eastAsia="en-US" w:bidi="ar-SA"/>
      </w:rPr>
    </w:lvl>
    <w:lvl w:ilvl="2">
      <w:numFmt w:val="bullet"/>
      <w:lvlText w:val="•"/>
      <w:lvlJc w:val="left"/>
      <w:pPr>
        <w:ind w:left="1617" w:hanging="674"/>
      </w:pPr>
      <w:rPr>
        <w:rFonts w:hint="default"/>
        <w:lang w:val="en-US" w:eastAsia="en-US" w:bidi="ar-SA"/>
      </w:rPr>
    </w:lvl>
    <w:lvl w:ilvl="3">
      <w:numFmt w:val="bullet"/>
      <w:lvlText w:val="•"/>
      <w:lvlJc w:val="left"/>
      <w:pPr>
        <w:ind w:left="2285" w:hanging="674"/>
      </w:pPr>
      <w:rPr>
        <w:rFonts w:hint="default"/>
        <w:lang w:val="en-US" w:eastAsia="en-US" w:bidi="ar-SA"/>
      </w:rPr>
    </w:lvl>
    <w:lvl w:ilvl="4">
      <w:numFmt w:val="bullet"/>
      <w:lvlText w:val="•"/>
      <w:lvlJc w:val="left"/>
      <w:pPr>
        <w:ind w:left="2954" w:hanging="674"/>
      </w:pPr>
      <w:rPr>
        <w:rFonts w:hint="default"/>
        <w:lang w:val="en-US" w:eastAsia="en-US" w:bidi="ar-SA"/>
      </w:rPr>
    </w:lvl>
    <w:lvl w:ilvl="5">
      <w:numFmt w:val="bullet"/>
      <w:lvlText w:val="•"/>
      <w:lvlJc w:val="left"/>
      <w:pPr>
        <w:ind w:left="3623" w:hanging="674"/>
      </w:pPr>
      <w:rPr>
        <w:rFonts w:hint="default"/>
        <w:lang w:val="en-US" w:eastAsia="en-US" w:bidi="ar-SA"/>
      </w:rPr>
    </w:lvl>
    <w:lvl w:ilvl="6">
      <w:numFmt w:val="bullet"/>
      <w:lvlText w:val="•"/>
      <w:lvlJc w:val="left"/>
      <w:pPr>
        <w:ind w:left="4291" w:hanging="674"/>
      </w:pPr>
      <w:rPr>
        <w:rFonts w:hint="default"/>
        <w:lang w:val="en-US" w:eastAsia="en-US" w:bidi="ar-SA"/>
      </w:rPr>
    </w:lvl>
    <w:lvl w:ilvl="7">
      <w:numFmt w:val="bullet"/>
      <w:lvlText w:val="•"/>
      <w:lvlJc w:val="left"/>
      <w:pPr>
        <w:ind w:left="4960" w:hanging="674"/>
      </w:pPr>
      <w:rPr>
        <w:rFonts w:hint="default"/>
        <w:lang w:val="en-US" w:eastAsia="en-US" w:bidi="ar-SA"/>
      </w:rPr>
    </w:lvl>
    <w:lvl w:ilvl="8">
      <w:numFmt w:val="bullet"/>
      <w:lvlText w:val="•"/>
      <w:lvlJc w:val="left"/>
      <w:pPr>
        <w:ind w:left="5628" w:hanging="674"/>
      </w:pPr>
      <w:rPr>
        <w:rFonts w:hint="default"/>
        <w:lang w:val="en-US" w:eastAsia="en-US" w:bidi="ar-SA"/>
      </w:rPr>
    </w:lvl>
  </w:abstractNum>
  <w:abstractNum w:abstractNumId="7" w15:restartNumberingAfterBreak="0">
    <w:nsid w:val="05140C09"/>
    <w:multiLevelType w:val="hybridMultilevel"/>
    <w:tmpl w:val="EF9E0516"/>
    <w:lvl w:ilvl="0" w:tplc="A072B53A">
      <w:numFmt w:val="bullet"/>
      <w:lvlText w:val="-"/>
      <w:lvlJc w:val="left"/>
      <w:pPr>
        <w:ind w:left="278" w:hanging="300"/>
      </w:pPr>
      <w:rPr>
        <w:rFonts w:ascii="Times New Roman" w:eastAsia="Times New Roman" w:hAnsi="Times New Roman" w:cs="Times New Roman" w:hint="default"/>
        <w:b w:val="0"/>
        <w:bCs w:val="0"/>
        <w:i w:val="0"/>
        <w:iCs w:val="0"/>
        <w:spacing w:val="0"/>
        <w:w w:val="100"/>
        <w:sz w:val="28"/>
        <w:szCs w:val="28"/>
        <w:lang w:val="en-US" w:eastAsia="en-US" w:bidi="ar-SA"/>
      </w:rPr>
    </w:lvl>
    <w:lvl w:ilvl="1" w:tplc="EB4C4968">
      <w:numFmt w:val="bullet"/>
      <w:lvlText w:val="•"/>
      <w:lvlJc w:val="left"/>
      <w:pPr>
        <w:ind w:left="965" w:hanging="300"/>
      </w:pPr>
      <w:rPr>
        <w:rFonts w:hint="default"/>
        <w:lang w:val="en-US" w:eastAsia="en-US" w:bidi="ar-SA"/>
      </w:rPr>
    </w:lvl>
    <w:lvl w:ilvl="2" w:tplc="712ABAF4">
      <w:numFmt w:val="bullet"/>
      <w:lvlText w:val="•"/>
      <w:lvlJc w:val="left"/>
      <w:pPr>
        <w:ind w:left="1651" w:hanging="300"/>
      </w:pPr>
      <w:rPr>
        <w:rFonts w:hint="default"/>
        <w:lang w:val="en-US" w:eastAsia="en-US" w:bidi="ar-SA"/>
      </w:rPr>
    </w:lvl>
    <w:lvl w:ilvl="3" w:tplc="95E278CC">
      <w:numFmt w:val="bullet"/>
      <w:lvlText w:val="•"/>
      <w:lvlJc w:val="left"/>
      <w:pPr>
        <w:ind w:left="2337" w:hanging="300"/>
      </w:pPr>
      <w:rPr>
        <w:rFonts w:hint="default"/>
        <w:lang w:val="en-US" w:eastAsia="en-US" w:bidi="ar-SA"/>
      </w:rPr>
    </w:lvl>
    <w:lvl w:ilvl="4" w:tplc="BC7C91F0">
      <w:numFmt w:val="bullet"/>
      <w:lvlText w:val="•"/>
      <w:lvlJc w:val="left"/>
      <w:pPr>
        <w:ind w:left="3022" w:hanging="300"/>
      </w:pPr>
      <w:rPr>
        <w:rFonts w:hint="default"/>
        <w:lang w:val="en-US" w:eastAsia="en-US" w:bidi="ar-SA"/>
      </w:rPr>
    </w:lvl>
    <w:lvl w:ilvl="5" w:tplc="09DA359A">
      <w:numFmt w:val="bullet"/>
      <w:lvlText w:val="•"/>
      <w:lvlJc w:val="left"/>
      <w:pPr>
        <w:ind w:left="3708" w:hanging="300"/>
      </w:pPr>
      <w:rPr>
        <w:rFonts w:hint="default"/>
        <w:lang w:val="en-US" w:eastAsia="en-US" w:bidi="ar-SA"/>
      </w:rPr>
    </w:lvl>
    <w:lvl w:ilvl="6" w:tplc="BD9A4968">
      <w:numFmt w:val="bullet"/>
      <w:lvlText w:val="•"/>
      <w:lvlJc w:val="left"/>
      <w:pPr>
        <w:ind w:left="4394" w:hanging="300"/>
      </w:pPr>
      <w:rPr>
        <w:rFonts w:hint="default"/>
        <w:lang w:val="en-US" w:eastAsia="en-US" w:bidi="ar-SA"/>
      </w:rPr>
    </w:lvl>
    <w:lvl w:ilvl="7" w:tplc="8AC2A6B2">
      <w:numFmt w:val="bullet"/>
      <w:lvlText w:val="•"/>
      <w:lvlJc w:val="left"/>
      <w:pPr>
        <w:ind w:left="5079" w:hanging="300"/>
      </w:pPr>
      <w:rPr>
        <w:rFonts w:hint="default"/>
        <w:lang w:val="en-US" w:eastAsia="en-US" w:bidi="ar-SA"/>
      </w:rPr>
    </w:lvl>
    <w:lvl w:ilvl="8" w:tplc="70FCF710">
      <w:numFmt w:val="bullet"/>
      <w:lvlText w:val="•"/>
      <w:lvlJc w:val="left"/>
      <w:pPr>
        <w:ind w:left="5765" w:hanging="300"/>
      </w:pPr>
      <w:rPr>
        <w:rFonts w:hint="default"/>
        <w:lang w:val="en-US" w:eastAsia="en-US" w:bidi="ar-SA"/>
      </w:rPr>
    </w:lvl>
  </w:abstractNum>
  <w:abstractNum w:abstractNumId="8" w15:restartNumberingAfterBreak="0">
    <w:nsid w:val="06447FD5"/>
    <w:multiLevelType w:val="multilevel"/>
    <w:tmpl w:val="0C406966"/>
    <w:lvl w:ilvl="0">
      <w:start w:val="30"/>
      <w:numFmt w:val="decimal"/>
      <w:lvlText w:val="%1"/>
      <w:lvlJc w:val="left"/>
      <w:pPr>
        <w:ind w:left="307" w:hanging="653"/>
      </w:pPr>
      <w:rPr>
        <w:rFonts w:hint="default"/>
        <w:lang w:val="en-US" w:eastAsia="en-US" w:bidi="ar-SA"/>
      </w:rPr>
    </w:lvl>
    <w:lvl w:ilvl="1">
      <w:start w:val="1"/>
      <w:numFmt w:val="decimal"/>
      <w:lvlText w:val="%1.%2."/>
      <w:lvlJc w:val="left"/>
      <w:pPr>
        <w:ind w:left="307" w:hanging="653"/>
      </w:pPr>
      <w:rPr>
        <w:rFonts w:ascii="Times New Roman" w:eastAsia="Times New Roman" w:hAnsi="Times New Roman" w:cs="Times New Roman" w:hint="default"/>
        <w:b w:val="0"/>
        <w:bCs w:val="0"/>
        <w:i w:val="0"/>
        <w:iCs w:val="0"/>
        <w:spacing w:val="-4"/>
        <w:w w:val="100"/>
        <w:sz w:val="28"/>
        <w:szCs w:val="28"/>
        <w:lang w:val="en-US" w:eastAsia="en-US" w:bidi="ar-SA"/>
      </w:rPr>
    </w:lvl>
    <w:lvl w:ilvl="2">
      <w:numFmt w:val="bullet"/>
      <w:lvlText w:val="•"/>
      <w:lvlJc w:val="left"/>
      <w:pPr>
        <w:ind w:left="1667" w:hanging="653"/>
      </w:pPr>
      <w:rPr>
        <w:rFonts w:hint="default"/>
        <w:lang w:val="en-US" w:eastAsia="en-US" w:bidi="ar-SA"/>
      </w:rPr>
    </w:lvl>
    <w:lvl w:ilvl="3">
      <w:numFmt w:val="bullet"/>
      <w:lvlText w:val="•"/>
      <w:lvlJc w:val="left"/>
      <w:pPr>
        <w:ind w:left="2351" w:hanging="653"/>
      </w:pPr>
      <w:rPr>
        <w:rFonts w:hint="default"/>
        <w:lang w:val="en-US" w:eastAsia="en-US" w:bidi="ar-SA"/>
      </w:rPr>
    </w:lvl>
    <w:lvl w:ilvl="4">
      <w:numFmt w:val="bullet"/>
      <w:lvlText w:val="•"/>
      <w:lvlJc w:val="left"/>
      <w:pPr>
        <w:ind w:left="3034" w:hanging="653"/>
      </w:pPr>
      <w:rPr>
        <w:rFonts w:hint="default"/>
        <w:lang w:val="en-US" w:eastAsia="en-US" w:bidi="ar-SA"/>
      </w:rPr>
    </w:lvl>
    <w:lvl w:ilvl="5">
      <w:numFmt w:val="bullet"/>
      <w:lvlText w:val="•"/>
      <w:lvlJc w:val="left"/>
      <w:pPr>
        <w:ind w:left="3718" w:hanging="653"/>
      </w:pPr>
      <w:rPr>
        <w:rFonts w:hint="default"/>
        <w:lang w:val="en-US" w:eastAsia="en-US" w:bidi="ar-SA"/>
      </w:rPr>
    </w:lvl>
    <w:lvl w:ilvl="6">
      <w:numFmt w:val="bullet"/>
      <w:lvlText w:val="•"/>
      <w:lvlJc w:val="left"/>
      <w:pPr>
        <w:ind w:left="4402" w:hanging="653"/>
      </w:pPr>
      <w:rPr>
        <w:rFonts w:hint="default"/>
        <w:lang w:val="en-US" w:eastAsia="en-US" w:bidi="ar-SA"/>
      </w:rPr>
    </w:lvl>
    <w:lvl w:ilvl="7">
      <w:numFmt w:val="bullet"/>
      <w:lvlText w:val="•"/>
      <w:lvlJc w:val="left"/>
      <w:pPr>
        <w:ind w:left="5085" w:hanging="653"/>
      </w:pPr>
      <w:rPr>
        <w:rFonts w:hint="default"/>
        <w:lang w:val="en-US" w:eastAsia="en-US" w:bidi="ar-SA"/>
      </w:rPr>
    </w:lvl>
    <w:lvl w:ilvl="8">
      <w:numFmt w:val="bullet"/>
      <w:lvlText w:val="•"/>
      <w:lvlJc w:val="left"/>
      <w:pPr>
        <w:ind w:left="5769" w:hanging="653"/>
      </w:pPr>
      <w:rPr>
        <w:rFonts w:hint="default"/>
        <w:lang w:val="en-US" w:eastAsia="en-US" w:bidi="ar-SA"/>
      </w:rPr>
    </w:lvl>
  </w:abstractNum>
  <w:abstractNum w:abstractNumId="9" w15:restartNumberingAfterBreak="0">
    <w:nsid w:val="078B0DB7"/>
    <w:multiLevelType w:val="hybridMultilevel"/>
    <w:tmpl w:val="B6182CF0"/>
    <w:lvl w:ilvl="0" w:tplc="7EC4AD7E">
      <w:start w:val="1"/>
      <w:numFmt w:val="lowerLetter"/>
      <w:lvlText w:val="%1)"/>
      <w:lvlJc w:val="left"/>
      <w:pPr>
        <w:ind w:left="535" w:hanging="288"/>
      </w:pPr>
      <w:rPr>
        <w:rFonts w:ascii="Times New Roman" w:eastAsia="Times New Roman" w:hAnsi="Times New Roman" w:cs="Times New Roman" w:hint="default"/>
        <w:b w:val="0"/>
        <w:bCs w:val="0"/>
        <w:i w:val="0"/>
        <w:iCs w:val="0"/>
        <w:spacing w:val="0"/>
        <w:w w:val="100"/>
        <w:sz w:val="28"/>
        <w:szCs w:val="28"/>
        <w:lang w:val="en-US" w:eastAsia="en-US" w:bidi="ar-SA"/>
      </w:rPr>
    </w:lvl>
    <w:lvl w:ilvl="1" w:tplc="5C360E4C">
      <w:numFmt w:val="bullet"/>
      <w:lvlText w:val="-"/>
      <w:lvlJc w:val="left"/>
      <w:pPr>
        <w:ind w:left="278" w:hanging="173"/>
      </w:pPr>
      <w:rPr>
        <w:rFonts w:ascii="Times New Roman" w:eastAsia="Times New Roman" w:hAnsi="Times New Roman" w:cs="Times New Roman" w:hint="default"/>
        <w:b w:val="0"/>
        <w:bCs w:val="0"/>
        <w:i w:val="0"/>
        <w:iCs w:val="0"/>
        <w:spacing w:val="0"/>
        <w:w w:val="100"/>
        <w:sz w:val="28"/>
        <w:szCs w:val="28"/>
        <w:lang w:val="en-US" w:eastAsia="en-US" w:bidi="ar-SA"/>
      </w:rPr>
    </w:lvl>
    <w:lvl w:ilvl="2" w:tplc="EA0C8E90">
      <w:numFmt w:val="bullet"/>
      <w:lvlText w:val="•"/>
      <w:lvlJc w:val="left"/>
      <w:pPr>
        <w:ind w:left="1273" w:hanging="173"/>
      </w:pPr>
      <w:rPr>
        <w:rFonts w:hint="default"/>
        <w:lang w:val="en-US" w:eastAsia="en-US" w:bidi="ar-SA"/>
      </w:rPr>
    </w:lvl>
    <w:lvl w:ilvl="3" w:tplc="99E2E4B6">
      <w:numFmt w:val="bullet"/>
      <w:lvlText w:val="•"/>
      <w:lvlJc w:val="left"/>
      <w:pPr>
        <w:ind w:left="2006" w:hanging="173"/>
      </w:pPr>
      <w:rPr>
        <w:rFonts w:hint="default"/>
        <w:lang w:val="en-US" w:eastAsia="en-US" w:bidi="ar-SA"/>
      </w:rPr>
    </w:lvl>
    <w:lvl w:ilvl="4" w:tplc="DE561660">
      <w:numFmt w:val="bullet"/>
      <w:lvlText w:val="•"/>
      <w:lvlJc w:val="left"/>
      <w:pPr>
        <w:ind w:left="2739" w:hanging="173"/>
      </w:pPr>
      <w:rPr>
        <w:rFonts w:hint="default"/>
        <w:lang w:val="en-US" w:eastAsia="en-US" w:bidi="ar-SA"/>
      </w:rPr>
    </w:lvl>
    <w:lvl w:ilvl="5" w:tplc="D63AE690">
      <w:numFmt w:val="bullet"/>
      <w:lvlText w:val="•"/>
      <w:lvlJc w:val="left"/>
      <w:pPr>
        <w:ind w:left="3472" w:hanging="173"/>
      </w:pPr>
      <w:rPr>
        <w:rFonts w:hint="default"/>
        <w:lang w:val="en-US" w:eastAsia="en-US" w:bidi="ar-SA"/>
      </w:rPr>
    </w:lvl>
    <w:lvl w:ilvl="6" w:tplc="B70E2C3C">
      <w:numFmt w:val="bullet"/>
      <w:lvlText w:val="•"/>
      <w:lvlJc w:val="left"/>
      <w:pPr>
        <w:ind w:left="4205" w:hanging="173"/>
      </w:pPr>
      <w:rPr>
        <w:rFonts w:hint="default"/>
        <w:lang w:val="en-US" w:eastAsia="en-US" w:bidi="ar-SA"/>
      </w:rPr>
    </w:lvl>
    <w:lvl w:ilvl="7" w:tplc="3F424BCA">
      <w:numFmt w:val="bullet"/>
      <w:lvlText w:val="•"/>
      <w:lvlJc w:val="left"/>
      <w:pPr>
        <w:ind w:left="4938" w:hanging="173"/>
      </w:pPr>
      <w:rPr>
        <w:rFonts w:hint="default"/>
        <w:lang w:val="en-US" w:eastAsia="en-US" w:bidi="ar-SA"/>
      </w:rPr>
    </w:lvl>
    <w:lvl w:ilvl="8" w:tplc="1380950E">
      <w:numFmt w:val="bullet"/>
      <w:lvlText w:val="•"/>
      <w:lvlJc w:val="left"/>
      <w:pPr>
        <w:ind w:left="5671" w:hanging="173"/>
      </w:pPr>
      <w:rPr>
        <w:rFonts w:hint="default"/>
        <w:lang w:val="en-US" w:eastAsia="en-US" w:bidi="ar-SA"/>
      </w:rPr>
    </w:lvl>
  </w:abstractNum>
  <w:abstractNum w:abstractNumId="10" w15:restartNumberingAfterBreak="0">
    <w:nsid w:val="082E6F82"/>
    <w:multiLevelType w:val="hybridMultilevel"/>
    <w:tmpl w:val="206AD282"/>
    <w:lvl w:ilvl="0" w:tplc="48E61E06">
      <w:numFmt w:val="bullet"/>
      <w:lvlText w:val="-"/>
      <w:lvlJc w:val="left"/>
      <w:pPr>
        <w:ind w:left="451"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1" w:tplc="4B58D126">
      <w:numFmt w:val="bullet"/>
      <w:lvlText w:val="•"/>
      <w:lvlJc w:val="left"/>
      <w:pPr>
        <w:ind w:left="827" w:hanging="360"/>
      </w:pPr>
      <w:rPr>
        <w:rFonts w:hint="default"/>
        <w:lang w:val="en-US" w:eastAsia="en-US" w:bidi="ar-SA"/>
      </w:rPr>
    </w:lvl>
    <w:lvl w:ilvl="2" w:tplc="33E2CDE2">
      <w:numFmt w:val="bullet"/>
      <w:lvlText w:val="•"/>
      <w:lvlJc w:val="left"/>
      <w:pPr>
        <w:ind w:left="1194" w:hanging="360"/>
      </w:pPr>
      <w:rPr>
        <w:rFonts w:hint="default"/>
        <w:lang w:val="en-US" w:eastAsia="en-US" w:bidi="ar-SA"/>
      </w:rPr>
    </w:lvl>
    <w:lvl w:ilvl="3" w:tplc="FA566818">
      <w:numFmt w:val="bullet"/>
      <w:lvlText w:val="•"/>
      <w:lvlJc w:val="left"/>
      <w:pPr>
        <w:ind w:left="1561" w:hanging="360"/>
      </w:pPr>
      <w:rPr>
        <w:rFonts w:hint="default"/>
        <w:lang w:val="en-US" w:eastAsia="en-US" w:bidi="ar-SA"/>
      </w:rPr>
    </w:lvl>
    <w:lvl w:ilvl="4" w:tplc="E3C207A0">
      <w:numFmt w:val="bullet"/>
      <w:lvlText w:val="•"/>
      <w:lvlJc w:val="left"/>
      <w:pPr>
        <w:ind w:left="1928" w:hanging="360"/>
      </w:pPr>
      <w:rPr>
        <w:rFonts w:hint="default"/>
        <w:lang w:val="en-US" w:eastAsia="en-US" w:bidi="ar-SA"/>
      </w:rPr>
    </w:lvl>
    <w:lvl w:ilvl="5" w:tplc="EC563590">
      <w:numFmt w:val="bullet"/>
      <w:lvlText w:val="•"/>
      <w:lvlJc w:val="left"/>
      <w:pPr>
        <w:ind w:left="2295" w:hanging="360"/>
      </w:pPr>
      <w:rPr>
        <w:rFonts w:hint="default"/>
        <w:lang w:val="en-US" w:eastAsia="en-US" w:bidi="ar-SA"/>
      </w:rPr>
    </w:lvl>
    <w:lvl w:ilvl="6" w:tplc="4BFEA628">
      <w:numFmt w:val="bullet"/>
      <w:lvlText w:val="•"/>
      <w:lvlJc w:val="left"/>
      <w:pPr>
        <w:ind w:left="2662" w:hanging="360"/>
      </w:pPr>
      <w:rPr>
        <w:rFonts w:hint="default"/>
        <w:lang w:val="en-US" w:eastAsia="en-US" w:bidi="ar-SA"/>
      </w:rPr>
    </w:lvl>
    <w:lvl w:ilvl="7" w:tplc="E636396A">
      <w:numFmt w:val="bullet"/>
      <w:lvlText w:val="•"/>
      <w:lvlJc w:val="left"/>
      <w:pPr>
        <w:ind w:left="3029" w:hanging="360"/>
      </w:pPr>
      <w:rPr>
        <w:rFonts w:hint="default"/>
        <w:lang w:val="en-US" w:eastAsia="en-US" w:bidi="ar-SA"/>
      </w:rPr>
    </w:lvl>
    <w:lvl w:ilvl="8" w:tplc="2B1C2F5E">
      <w:numFmt w:val="bullet"/>
      <w:lvlText w:val="•"/>
      <w:lvlJc w:val="left"/>
      <w:pPr>
        <w:ind w:left="3396" w:hanging="360"/>
      </w:pPr>
      <w:rPr>
        <w:rFonts w:hint="default"/>
        <w:lang w:val="en-US" w:eastAsia="en-US" w:bidi="ar-SA"/>
      </w:rPr>
    </w:lvl>
  </w:abstractNum>
  <w:abstractNum w:abstractNumId="11" w15:restartNumberingAfterBreak="0">
    <w:nsid w:val="087116DA"/>
    <w:multiLevelType w:val="hybridMultilevel"/>
    <w:tmpl w:val="A0E87C2A"/>
    <w:lvl w:ilvl="0" w:tplc="E7B6BF46">
      <w:start w:val="7"/>
      <w:numFmt w:val="lowerLetter"/>
      <w:lvlText w:val="%1)"/>
      <w:lvlJc w:val="left"/>
      <w:pPr>
        <w:ind w:left="1273" w:hanging="305"/>
      </w:pPr>
      <w:rPr>
        <w:rFonts w:ascii="Times New Roman" w:eastAsia="Times New Roman" w:hAnsi="Times New Roman" w:cs="Times New Roman" w:hint="default"/>
        <w:b w:val="0"/>
        <w:bCs w:val="0"/>
        <w:i w:val="0"/>
        <w:iCs w:val="0"/>
        <w:spacing w:val="0"/>
        <w:w w:val="100"/>
        <w:sz w:val="28"/>
        <w:szCs w:val="28"/>
        <w:lang w:val="en-US" w:eastAsia="en-US" w:bidi="ar-SA"/>
      </w:rPr>
    </w:lvl>
    <w:lvl w:ilvl="1" w:tplc="9C7CB314">
      <w:numFmt w:val="bullet"/>
      <w:lvlText w:val="•"/>
      <w:lvlJc w:val="left"/>
      <w:pPr>
        <w:ind w:left="2138" w:hanging="305"/>
      </w:pPr>
      <w:rPr>
        <w:rFonts w:hint="default"/>
        <w:lang w:val="en-US" w:eastAsia="en-US" w:bidi="ar-SA"/>
      </w:rPr>
    </w:lvl>
    <w:lvl w:ilvl="2" w:tplc="A3DA55A8">
      <w:numFmt w:val="bullet"/>
      <w:lvlText w:val="•"/>
      <w:lvlJc w:val="left"/>
      <w:pPr>
        <w:ind w:left="2997" w:hanging="305"/>
      </w:pPr>
      <w:rPr>
        <w:rFonts w:hint="default"/>
        <w:lang w:val="en-US" w:eastAsia="en-US" w:bidi="ar-SA"/>
      </w:rPr>
    </w:lvl>
    <w:lvl w:ilvl="3" w:tplc="668A51DE">
      <w:numFmt w:val="bullet"/>
      <w:lvlText w:val="•"/>
      <w:lvlJc w:val="left"/>
      <w:pPr>
        <w:ind w:left="3855" w:hanging="305"/>
      </w:pPr>
      <w:rPr>
        <w:rFonts w:hint="default"/>
        <w:lang w:val="en-US" w:eastAsia="en-US" w:bidi="ar-SA"/>
      </w:rPr>
    </w:lvl>
    <w:lvl w:ilvl="4" w:tplc="1BC6E392">
      <w:numFmt w:val="bullet"/>
      <w:lvlText w:val="•"/>
      <w:lvlJc w:val="left"/>
      <w:pPr>
        <w:ind w:left="4714" w:hanging="305"/>
      </w:pPr>
      <w:rPr>
        <w:rFonts w:hint="default"/>
        <w:lang w:val="en-US" w:eastAsia="en-US" w:bidi="ar-SA"/>
      </w:rPr>
    </w:lvl>
    <w:lvl w:ilvl="5" w:tplc="F3A24982">
      <w:numFmt w:val="bullet"/>
      <w:lvlText w:val="•"/>
      <w:lvlJc w:val="left"/>
      <w:pPr>
        <w:ind w:left="5573" w:hanging="305"/>
      </w:pPr>
      <w:rPr>
        <w:rFonts w:hint="default"/>
        <w:lang w:val="en-US" w:eastAsia="en-US" w:bidi="ar-SA"/>
      </w:rPr>
    </w:lvl>
    <w:lvl w:ilvl="6" w:tplc="92A8C510">
      <w:numFmt w:val="bullet"/>
      <w:lvlText w:val="•"/>
      <w:lvlJc w:val="left"/>
      <w:pPr>
        <w:ind w:left="6431" w:hanging="305"/>
      </w:pPr>
      <w:rPr>
        <w:rFonts w:hint="default"/>
        <w:lang w:val="en-US" w:eastAsia="en-US" w:bidi="ar-SA"/>
      </w:rPr>
    </w:lvl>
    <w:lvl w:ilvl="7" w:tplc="6BFC118E">
      <w:numFmt w:val="bullet"/>
      <w:lvlText w:val="•"/>
      <w:lvlJc w:val="left"/>
      <w:pPr>
        <w:ind w:left="7290" w:hanging="305"/>
      </w:pPr>
      <w:rPr>
        <w:rFonts w:hint="default"/>
        <w:lang w:val="en-US" w:eastAsia="en-US" w:bidi="ar-SA"/>
      </w:rPr>
    </w:lvl>
    <w:lvl w:ilvl="8" w:tplc="B4141628">
      <w:numFmt w:val="bullet"/>
      <w:lvlText w:val="•"/>
      <w:lvlJc w:val="left"/>
      <w:pPr>
        <w:ind w:left="8149" w:hanging="305"/>
      </w:pPr>
      <w:rPr>
        <w:rFonts w:hint="default"/>
        <w:lang w:val="en-US" w:eastAsia="en-US" w:bidi="ar-SA"/>
      </w:rPr>
    </w:lvl>
  </w:abstractNum>
  <w:abstractNum w:abstractNumId="12" w15:restartNumberingAfterBreak="0">
    <w:nsid w:val="092A32CF"/>
    <w:multiLevelType w:val="multilevel"/>
    <w:tmpl w:val="C74A13B8"/>
    <w:lvl w:ilvl="0">
      <w:start w:val="25"/>
      <w:numFmt w:val="decimal"/>
      <w:lvlText w:val="%1"/>
      <w:lvlJc w:val="left"/>
      <w:pPr>
        <w:ind w:left="278" w:hanging="675"/>
      </w:pPr>
      <w:rPr>
        <w:rFonts w:hint="default"/>
        <w:lang w:val="en-US" w:eastAsia="en-US" w:bidi="ar-SA"/>
      </w:rPr>
    </w:lvl>
    <w:lvl w:ilvl="1">
      <w:start w:val="4"/>
      <w:numFmt w:val="decimal"/>
      <w:lvlText w:val="%1.%2."/>
      <w:lvlJc w:val="left"/>
      <w:pPr>
        <w:ind w:left="278" w:hanging="675"/>
      </w:pPr>
      <w:rPr>
        <w:rFonts w:ascii="Times New Roman" w:eastAsia="Times New Roman" w:hAnsi="Times New Roman" w:cs="Times New Roman" w:hint="default"/>
        <w:b w:val="0"/>
        <w:bCs w:val="0"/>
        <w:i w:val="0"/>
        <w:iCs w:val="0"/>
        <w:spacing w:val="-4"/>
        <w:w w:val="100"/>
        <w:sz w:val="28"/>
        <w:szCs w:val="28"/>
        <w:lang w:val="en-US" w:eastAsia="en-US" w:bidi="ar-SA"/>
      </w:rPr>
    </w:lvl>
    <w:lvl w:ilvl="2">
      <w:numFmt w:val="bullet"/>
      <w:lvlText w:val="•"/>
      <w:lvlJc w:val="left"/>
      <w:pPr>
        <w:ind w:left="1651" w:hanging="675"/>
      </w:pPr>
      <w:rPr>
        <w:rFonts w:hint="default"/>
        <w:lang w:val="en-US" w:eastAsia="en-US" w:bidi="ar-SA"/>
      </w:rPr>
    </w:lvl>
    <w:lvl w:ilvl="3">
      <w:numFmt w:val="bullet"/>
      <w:lvlText w:val="•"/>
      <w:lvlJc w:val="left"/>
      <w:pPr>
        <w:ind w:left="2337" w:hanging="675"/>
      </w:pPr>
      <w:rPr>
        <w:rFonts w:hint="default"/>
        <w:lang w:val="en-US" w:eastAsia="en-US" w:bidi="ar-SA"/>
      </w:rPr>
    </w:lvl>
    <w:lvl w:ilvl="4">
      <w:numFmt w:val="bullet"/>
      <w:lvlText w:val="•"/>
      <w:lvlJc w:val="left"/>
      <w:pPr>
        <w:ind w:left="3022" w:hanging="675"/>
      </w:pPr>
      <w:rPr>
        <w:rFonts w:hint="default"/>
        <w:lang w:val="en-US" w:eastAsia="en-US" w:bidi="ar-SA"/>
      </w:rPr>
    </w:lvl>
    <w:lvl w:ilvl="5">
      <w:numFmt w:val="bullet"/>
      <w:lvlText w:val="•"/>
      <w:lvlJc w:val="left"/>
      <w:pPr>
        <w:ind w:left="3708" w:hanging="675"/>
      </w:pPr>
      <w:rPr>
        <w:rFonts w:hint="default"/>
        <w:lang w:val="en-US" w:eastAsia="en-US" w:bidi="ar-SA"/>
      </w:rPr>
    </w:lvl>
    <w:lvl w:ilvl="6">
      <w:numFmt w:val="bullet"/>
      <w:lvlText w:val="•"/>
      <w:lvlJc w:val="left"/>
      <w:pPr>
        <w:ind w:left="4394" w:hanging="675"/>
      </w:pPr>
      <w:rPr>
        <w:rFonts w:hint="default"/>
        <w:lang w:val="en-US" w:eastAsia="en-US" w:bidi="ar-SA"/>
      </w:rPr>
    </w:lvl>
    <w:lvl w:ilvl="7">
      <w:numFmt w:val="bullet"/>
      <w:lvlText w:val="•"/>
      <w:lvlJc w:val="left"/>
      <w:pPr>
        <w:ind w:left="5079" w:hanging="675"/>
      </w:pPr>
      <w:rPr>
        <w:rFonts w:hint="default"/>
        <w:lang w:val="en-US" w:eastAsia="en-US" w:bidi="ar-SA"/>
      </w:rPr>
    </w:lvl>
    <w:lvl w:ilvl="8">
      <w:numFmt w:val="bullet"/>
      <w:lvlText w:val="•"/>
      <w:lvlJc w:val="left"/>
      <w:pPr>
        <w:ind w:left="5765" w:hanging="675"/>
      </w:pPr>
      <w:rPr>
        <w:rFonts w:hint="default"/>
        <w:lang w:val="en-US" w:eastAsia="en-US" w:bidi="ar-SA"/>
      </w:rPr>
    </w:lvl>
  </w:abstractNum>
  <w:abstractNum w:abstractNumId="13" w15:restartNumberingAfterBreak="0">
    <w:nsid w:val="0CF969E8"/>
    <w:multiLevelType w:val="hybridMultilevel"/>
    <w:tmpl w:val="89A052F8"/>
    <w:lvl w:ilvl="0" w:tplc="8A0A06D6">
      <w:start w:val="1"/>
      <w:numFmt w:val="lowerLetter"/>
      <w:lvlText w:val="%1)"/>
      <w:lvlJc w:val="left"/>
      <w:pPr>
        <w:ind w:left="566" w:hanging="288"/>
      </w:pPr>
      <w:rPr>
        <w:rFonts w:ascii="Times New Roman" w:eastAsia="Times New Roman" w:hAnsi="Times New Roman" w:cs="Times New Roman" w:hint="default"/>
        <w:b w:val="0"/>
        <w:bCs w:val="0"/>
        <w:i w:val="0"/>
        <w:iCs w:val="0"/>
        <w:spacing w:val="0"/>
        <w:w w:val="100"/>
        <w:sz w:val="28"/>
        <w:szCs w:val="28"/>
        <w:lang w:val="en-US" w:eastAsia="en-US" w:bidi="ar-SA"/>
      </w:rPr>
    </w:lvl>
    <w:lvl w:ilvl="1" w:tplc="9F7A7CEA">
      <w:numFmt w:val="bullet"/>
      <w:lvlText w:val="•"/>
      <w:lvlJc w:val="left"/>
      <w:pPr>
        <w:ind w:left="1217" w:hanging="288"/>
      </w:pPr>
      <w:rPr>
        <w:rFonts w:hint="default"/>
        <w:lang w:val="en-US" w:eastAsia="en-US" w:bidi="ar-SA"/>
      </w:rPr>
    </w:lvl>
    <w:lvl w:ilvl="2" w:tplc="88768CE4">
      <w:numFmt w:val="bullet"/>
      <w:lvlText w:val="•"/>
      <w:lvlJc w:val="left"/>
      <w:pPr>
        <w:ind w:left="1875" w:hanging="288"/>
      </w:pPr>
      <w:rPr>
        <w:rFonts w:hint="default"/>
        <w:lang w:val="en-US" w:eastAsia="en-US" w:bidi="ar-SA"/>
      </w:rPr>
    </w:lvl>
    <w:lvl w:ilvl="3" w:tplc="A4B64E52">
      <w:numFmt w:val="bullet"/>
      <w:lvlText w:val="•"/>
      <w:lvlJc w:val="left"/>
      <w:pPr>
        <w:ind w:left="2533" w:hanging="288"/>
      </w:pPr>
      <w:rPr>
        <w:rFonts w:hint="default"/>
        <w:lang w:val="en-US" w:eastAsia="en-US" w:bidi="ar-SA"/>
      </w:rPr>
    </w:lvl>
    <w:lvl w:ilvl="4" w:tplc="16A4F548">
      <w:numFmt w:val="bullet"/>
      <w:lvlText w:val="•"/>
      <w:lvlJc w:val="left"/>
      <w:pPr>
        <w:ind w:left="3190" w:hanging="288"/>
      </w:pPr>
      <w:rPr>
        <w:rFonts w:hint="default"/>
        <w:lang w:val="en-US" w:eastAsia="en-US" w:bidi="ar-SA"/>
      </w:rPr>
    </w:lvl>
    <w:lvl w:ilvl="5" w:tplc="50DEEF6A">
      <w:numFmt w:val="bullet"/>
      <w:lvlText w:val="•"/>
      <w:lvlJc w:val="left"/>
      <w:pPr>
        <w:ind w:left="3848" w:hanging="288"/>
      </w:pPr>
      <w:rPr>
        <w:rFonts w:hint="default"/>
        <w:lang w:val="en-US" w:eastAsia="en-US" w:bidi="ar-SA"/>
      </w:rPr>
    </w:lvl>
    <w:lvl w:ilvl="6" w:tplc="6E82F1A0">
      <w:numFmt w:val="bullet"/>
      <w:lvlText w:val="•"/>
      <w:lvlJc w:val="left"/>
      <w:pPr>
        <w:ind w:left="4506" w:hanging="288"/>
      </w:pPr>
      <w:rPr>
        <w:rFonts w:hint="default"/>
        <w:lang w:val="en-US" w:eastAsia="en-US" w:bidi="ar-SA"/>
      </w:rPr>
    </w:lvl>
    <w:lvl w:ilvl="7" w:tplc="1E44839C">
      <w:numFmt w:val="bullet"/>
      <w:lvlText w:val="•"/>
      <w:lvlJc w:val="left"/>
      <w:pPr>
        <w:ind w:left="5163" w:hanging="288"/>
      </w:pPr>
      <w:rPr>
        <w:rFonts w:hint="default"/>
        <w:lang w:val="en-US" w:eastAsia="en-US" w:bidi="ar-SA"/>
      </w:rPr>
    </w:lvl>
    <w:lvl w:ilvl="8" w:tplc="742C4BFE">
      <w:numFmt w:val="bullet"/>
      <w:lvlText w:val="•"/>
      <w:lvlJc w:val="left"/>
      <w:pPr>
        <w:ind w:left="5821" w:hanging="288"/>
      </w:pPr>
      <w:rPr>
        <w:rFonts w:hint="default"/>
        <w:lang w:val="en-US" w:eastAsia="en-US" w:bidi="ar-SA"/>
      </w:rPr>
    </w:lvl>
  </w:abstractNum>
  <w:abstractNum w:abstractNumId="14" w15:restartNumberingAfterBreak="0">
    <w:nsid w:val="10024C89"/>
    <w:multiLevelType w:val="hybridMultilevel"/>
    <w:tmpl w:val="D3A05314"/>
    <w:lvl w:ilvl="0" w:tplc="846EFCF6">
      <w:start w:val="1"/>
      <w:numFmt w:val="decimal"/>
      <w:lvlText w:val="(%1)"/>
      <w:lvlJc w:val="left"/>
      <w:pPr>
        <w:ind w:left="218" w:hanging="406"/>
      </w:pPr>
      <w:rPr>
        <w:rFonts w:ascii="Times New Roman" w:eastAsia="Times New Roman" w:hAnsi="Times New Roman" w:cs="Times New Roman" w:hint="default"/>
        <w:b w:val="0"/>
        <w:bCs w:val="0"/>
        <w:i w:val="0"/>
        <w:iCs w:val="0"/>
        <w:spacing w:val="0"/>
        <w:w w:val="100"/>
        <w:sz w:val="28"/>
        <w:szCs w:val="28"/>
        <w:lang w:val="en-US" w:eastAsia="en-US" w:bidi="ar-SA"/>
      </w:rPr>
    </w:lvl>
    <w:lvl w:ilvl="1" w:tplc="12DA7686">
      <w:numFmt w:val="bullet"/>
      <w:lvlText w:val="•"/>
      <w:lvlJc w:val="left"/>
      <w:pPr>
        <w:ind w:left="1218" w:hanging="406"/>
      </w:pPr>
      <w:rPr>
        <w:rFonts w:hint="default"/>
        <w:lang w:val="en-US" w:eastAsia="en-US" w:bidi="ar-SA"/>
      </w:rPr>
    </w:lvl>
    <w:lvl w:ilvl="2" w:tplc="598CE6A8">
      <w:numFmt w:val="bullet"/>
      <w:lvlText w:val="•"/>
      <w:lvlJc w:val="left"/>
      <w:pPr>
        <w:ind w:left="2217" w:hanging="406"/>
      </w:pPr>
      <w:rPr>
        <w:rFonts w:hint="default"/>
        <w:lang w:val="en-US" w:eastAsia="en-US" w:bidi="ar-SA"/>
      </w:rPr>
    </w:lvl>
    <w:lvl w:ilvl="3" w:tplc="5C84CE06">
      <w:numFmt w:val="bullet"/>
      <w:lvlText w:val="•"/>
      <w:lvlJc w:val="left"/>
      <w:pPr>
        <w:ind w:left="3215" w:hanging="406"/>
      </w:pPr>
      <w:rPr>
        <w:rFonts w:hint="default"/>
        <w:lang w:val="en-US" w:eastAsia="en-US" w:bidi="ar-SA"/>
      </w:rPr>
    </w:lvl>
    <w:lvl w:ilvl="4" w:tplc="39E2FC4A">
      <w:numFmt w:val="bullet"/>
      <w:lvlText w:val="•"/>
      <w:lvlJc w:val="left"/>
      <w:pPr>
        <w:ind w:left="4214" w:hanging="406"/>
      </w:pPr>
      <w:rPr>
        <w:rFonts w:hint="default"/>
        <w:lang w:val="en-US" w:eastAsia="en-US" w:bidi="ar-SA"/>
      </w:rPr>
    </w:lvl>
    <w:lvl w:ilvl="5" w:tplc="664246E0">
      <w:numFmt w:val="bullet"/>
      <w:lvlText w:val="•"/>
      <w:lvlJc w:val="left"/>
      <w:pPr>
        <w:ind w:left="5213" w:hanging="406"/>
      </w:pPr>
      <w:rPr>
        <w:rFonts w:hint="default"/>
        <w:lang w:val="en-US" w:eastAsia="en-US" w:bidi="ar-SA"/>
      </w:rPr>
    </w:lvl>
    <w:lvl w:ilvl="6" w:tplc="652CB234">
      <w:numFmt w:val="bullet"/>
      <w:lvlText w:val="•"/>
      <w:lvlJc w:val="left"/>
      <w:pPr>
        <w:ind w:left="6211" w:hanging="406"/>
      </w:pPr>
      <w:rPr>
        <w:rFonts w:hint="default"/>
        <w:lang w:val="en-US" w:eastAsia="en-US" w:bidi="ar-SA"/>
      </w:rPr>
    </w:lvl>
    <w:lvl w:ilvl="7" w:tplc="EEFE3AA0">
      <w:numFmt w:val="bullet"/>
      <w:lvlText w:val="•"/>
      <w:lvlJc w:val="left"/>
      <w:pPr>
        <w:ind w:left="7210" w:hanging="406"/>
      </w:pPr>
      <w:rPr>
        <w:rFonts w:hint="default"/>
        <w:lang w:val="en-US" w:eastAsia="en-US" w:bidi="ar-SA"/>
      </w:rPr>
    </w:lvl>
    <w:lvl w:ilvl="8" w:tplc="956CDF1C">
      <w:numFmt w:val="bullet"/>
      <w:lvlText w:val="•"/>
      <w:lvlJc w:val="left"/>
      <w:pPr>
        <w:ind w:left="8209" w:hanging="406"/>
      </w:pPr>
      <w:rPr>
        <w:rFonts w:hint="default"/>
        <w:lang w:val="en-US" w:eastAsia="en-US" w:bidi="ar-SA"/>
      </w:rPr>
    </w:lvl>
  </w:abstractNum>
  <w:abstractNum w:abstractNumId="15" w15:restartNumberingAfterBreak="0">
    <w:nsid w:val="10861060"/>
    <w:multiLevelType w:val="hybridMultilevel"/>
    <w:tmpl w:val="C2CC9082"/>
    <w:lvl w:ilvl="0" w:tplc="58C4EAF4">
      <w:start w:val="1"/>
      <w:numFmt w:val="lowerLetter"/>
      <w:lvlText w:val="%1)"/>
      <w:lvlJc w:val="left"/>
      <w:pPr>
        <w:ind w:left="278" w:hanging="310"/>
      </w:pPr>
      <w:rPr>
        <w:rFonts w:ascii="Times New Roman" w:eastAsia="Times New Roman" w:hAnsi="Times New Roman" w:cs="Times New Roman" w:hint="default"/>
        <w:b w:val="0"/>
        <w:bCs w:val="0"/>
        <w:i w:val="0"/>
        <w:iCs w:val="0"/>
        <w:spacing w:val="0"/>
        <w:w w:val="100"/>
        <w:sz w:val="28"/>
        <w:szCs w:val="28"/>
        <w:lang w:val="en-US" w:eastAsia="en-US" w:bidi="ar-SA"/>
      </w:rPr>
    </w:lvl>
    <w:lvl w:ilvl="1" w:tplc="2BD2A3EE">
      <w:numFmt w:val="bullet"/>
      <w:lvlText w:val="•"/>
      <w:lvlJc w:val="left"/>
      <w:pPr>
        <w:ind w:left="965" w:hanging="310"/>
      </w:pPr>
      <w:rPr>
        <w:rFonts w:hint="default"/>
        <w:lang w:val="en-US" w:eastAsia="en-US" w:bidi="ar-SA"/>
      </w:rPr>
    </w:lvl>
    <w:lvl w:ilvl="2" w:tplc="883613F8">
      <w:numFmt w:val="bullet"/>
      <w:lvlText w:val="•"/>
      <w:lvlJc w:val="left"/>
      <w:pPr>
        <w:ind w:left="1651" w:hanging="310"/>
      </w:pPr>
      <w:rPr>
        <w:rFonts w:hint="default"/>
        <w:lang w:val="en-US" w:eastAsia="en-US" w:bidi="ar-SA"/>
      </w:rPr>
    </w:lvl>
    <w:lvl w:ilvl="3" w:tplc="933AADAC">
      <w:numFmt w:val="bullet"/>
      <w:lvlText w:val="•"/>
      <w:lvlJc w:val="left"/>
      <w:pPr>
        <w:ind w:left="2337" w:hanging="310"/>
      </w:pPr>
      <w:rPr>
        <w:rFonts w:hint="default"/>
        <w:lang w:val="en-US" w:eastAsia="en-US" w:bidi="ar-SA"/>
      </w:rPr>
    </w:lvl>
    <w:lvl w:ilvl="4" w:tplc="450EAFDA">
      <w:numFmt w:val="bullet"/>
      <w:lvlText w:val="•"/>
      <w:lvlJc w:val="left"/>
      <w:pPr>
        <w:ind w:left="3022" w:hanging="310"/>
      </w:pPr>
      <w:rPr>
        <w:rFonts w:hint="default"/>
        <w:lang w:val="en-US" w:eastAsia="en-US" w:bidi="ar-SA"/>
      </w:rPr>
    </w:lvl>
    <w:lvl w:ilvl="5" w:tplc="E31C4A5A">
      <w:numFmt w:val="bullet"/>
      <w:lvlText w:val="•"/>
      <w:lvlJc w:val="left"/>
      <w:pPr>
        <w:ind w:left="3708" w:hanging="310"/>
      </w:pPr>
      <w:rPr>
        <w:rFonts w:hint="default"/>
        <w:lang w:val="en-US" w:eastAsia="en-US" w:bidi="ar-SA"/>
      </w:rPr>
    </w:lvl>
    <w:lvl w:ilvl="6" w:tplc="BFDE3628">
      <w:numFmt w:val="bullet"/>
      <w:lvlText w:val="•"/>
      <w:lvlJc w:val="left"/>
      <w:pPr>
        <w:ind w:left="4394" w:hanging="310"/>
      </w:pPr>
      <w:rPr>
        <w:rFonts w:hint="default"/>
        <w:lang w:val="en-US" w:eastAsia="en-US" w:bidi="ar-SA"/>
      </w:rPr>
    </w:lvl>
    <w:lvl w:ilvl="7" w:tplc="09401D92">
      <w:numFmt w:val="bullet"/>
      <w:lvlText w:val="•"/>
      <w:lvlJc w:val="left"/>
      <w:pPr>
        <w:ind w:left="5079" w:hanging="310"/>
      </w:pPr>
      <w:rPr>
        <w:rFonts w:hint="default"/>
        <w:lang w:val="en-US" w:eastAsia="en-US" w:bidi="ar-SA"/>
      </w:rPr>
    </w:lvl>
    <w:lvl w:ilvl="8" w:tplc="ADBA6D78">
      <w:numFmt w:val="bullet"/>
      <w:lvlText w:val="•"/>
      <w:lvlJc w:val="left"/>
      <w:pPr>
        <w:ind w:left="5765" w:hanging="310"/>
      </w:pPr>
      <w:rPr>
        <w:rFonts w:hint="default"/>
        <w:lang w:val="en-US" w:eastAsia="en-US" w:bidi="ar-SA"/>
      </w:rPr>
    </w:lvl>
  </w:abstractNum>
  <w:abstractNum w:abstractNumId="16" w15:restartNumberingAfterBreak="0">
    <w:nsid w:val="116C1C41"/>
    <w:multiLevelType w:val="multilevel"/>
    <w:tmpl w:val="BBB6CDBE"/>
    <w:lvl w:ilvl="0">
      <w:start w:val="23"/>
      <w:numFmt w:val="decimal"/>
      <w:lvlText w:val="%1"/>
      <w:lvlJc w:val="left"/>
      <w:pPr>
        <w:ind w:left="277" w:hanging="631"/>
      </w:pPr>
      <w:rPr>
        <w:rFonts w:hint="default"/>
        <w:lang w:val="en-US" w:eastAsia="en-US" w:bidi="ar-SA"/>
      </w:rPr>
    </w:lvl>
    <w:lvl w:ilvl="1">
      <w:start w:val="1"/>
      <w:numFmt w:val="decimal"/>
      <w:lvlText w:val="%1.%2."/>
      <w:lvlJc w:val="left"/>
      <w:pPr>
        <w:ind w:left="277" w:hanging="631"/>
      </w:pPr>
      <w:rPr>
        <w:rFonts w:ascii="Times New Roman" w:eastAsia="Times New Roman" w:hAnsi="Times New Roman" w:cs="Times New Roman" w:hint="default"/>
        <w:b w:val="0"/>
        <w:bCs w:val="0"/>
        <w:i w:val="0"/>
        <w:iCs w:val="0"/>
        <w:spacing w:val="-4"/>
        <w:w w:val="100"/>
        <w:sz w:val="28"/>
        <w:szCs w:val="28"/>
        <w:lang w:val="en-US" w:eastAsia="en-US" w:bidi="ar-SA"/>
      </w:rPr>
    </w:lvl>
    <w:lvl w:ilvl="2">
      <w:numFmt w:val="bullet"/>
      <w:lvlText w:val="•"/>
      <w:lvlJc w:val="left"/>
      <w:pPr>
        <w:ind w:left="1617" w:hanging="631"/>
      </w:pPr>
      <w:rPr>
        <w:rFonts w:hint="default"/>
        <w:lang w:val="en-US" w:eastAsia="en-US" w:bidi="ar-SA"/>
      </w:rPr>
    </w:lvl>
    <w:lvl w:ilvl="3">
      <w:numFmt w:val="bullet"/>
      <w:lvlText w:val="•"/>
      <w:lvlJc w:val="left"/>
      <w:pPr>
        <w:ind w:left="2285" w:hanging="631"/>
      </w:pPr>
      <w:rPr>
        <w:rFonts w:hint="default"/>
        <w:lang w:val="en-US" w:eastAsia="en-US" w:bidi="ar-SA"/>
      </w:rPr>
    </w:lvl>
    <w:lvl w:ilvl="4">
      <w:numFmt w:val="bullet"/>
      <w:lvlText w:val="•"/>
      <w:lvlJc w:val="left"/>
      <w:pPr>
        <w:ind w:left="2954" w:hanging="631"/>
      </w:pPr>
      <w:rPr>
        <w:rFonts w:hint="default"/>
        <w:lang w:val="en-US" w:eastAsia="en-US" w:bidi="ar-SA"/>
      </w:rPr>
    </w:lvl>
    <w:lvl w:ilvl="5">
      <w:numFmt w:val="bullet"/>
      <w:lvlText w:val="•"/>
      <w:lvlJc w:val="left"/>
      <w:pPr>
        <w:ind w:left="3623" w:hanging="631"/>
      </w:pPr>
      <w:rPr>
        <w:rFonts w:hint="default"/>
        <w:lang w:val="en-US" w:eastAsia="en-US" w:bidi="ar-SA"/>
      </w:rPr>
    </w:lvl>
    <w:lvl w:ilvl="6">
      <w:numFmt w:val="bullet"/>
      <w:lvlText w:val="•"/>
      <w:lvlJc w:val="left"/>
      <w:pPr>
        <w:ind w:left="4291" w:hanging="631"/>
      </w:pPr>
      <w:rPr>
        <w:rFonts w:hint="default"/>
        <w:lang w:val="en-US" w:eastAsia="en-US" w:bidi="ar-SA"/>
      </w:rPr>
    </w:lvl>
    <w:lvl w:ilvl="7">
      <w:numFmt w:val="bullet"/>
      <w:lvlText w:val="•"/>
      <w:lvlJc w:val="left"/>
      <w:pPr>
        <w:ind w:left="4960" w:hanging="631"/>
      </w:pPr>
      <w:rPr>
        <w:rFonts w:hint="default"/>
        <w:lang w:val="en-US" w:eastAsia="en-US" w:bidi="ar-SA"/>
      </w:rPr>
    </w:lvl>
    <w:lvl w:ilvl="8">
      <w:numFmt w:val="bullet"/>
      <w:lvlText w:val="•"/>
      <w:lvlJc w:val="left"/>
      <w:pPr>
        <w:ind w:left="5628" w:hanging="631"/>
      </w:pPr>
      <w:rPr>
        <w:rFonts w:hint="default"/>
        <w:lang w:val="en-US" w:eastAsia="en-US" w:bidi="ar-SA"/>
      </w:rPr>
    </w:lvl>
  </w:abstractNum>
  <w:abstractNum w:abstractNumId="17" w15:restartNumberingAfterBreak="0">
    <w:nsid w:val="118957A4"/>
    <w:multiLevelType w:val="hybridMultilevel"/>
    <w:tmpl w:val="EEBC2426"/>
    <w:lvl w:ilvl="0" w:tplc="0D863128">
      <w:start w:val="1"/>
      <w:numFmt w:val="decimal"/>
      <w:lvlText w:val="(%1)"/>
      <w:lvlJc w:val="left"/>
      <w:pPr>
        <w:ind w:left="762" w:hanging="418"/>
      </w:pPr>
      <w:rPr>
        <w:rFonts w:ascii="Times New Roman" w:eastAsia="Times New Roman" w:hAnsi="Times New Roman" w:cs="Times New Roman" w:hint="default"/>
        <w:b w:val="0"/>
        <w:bCs w:val="0"/>
        <w:i w:val="0"/>
        <w:iCs w:val="0"/>
        <w:spacing w:val="0"/>
        <w:w w:val="100"/>
        <w:sz w:val="28"/>
        <w:szCs w:val="28"/>
        <w:lang w:val="en-US" w:eastAsia="en-US" w:bidi="ar-SA"/>
      </w:rPr>
    </w:lvl>
    <w:lvl w:ilvl="1" w:tplc="4C408E0E">
      <w:numFmt w:val="bullet"/>
      <w:lvlText w:val="•"/>
      <w:lvlJc w:val="left"/>
      <w:pPr>
        <w:ind w:left="1750" w:hanging="418"/>
      </w:pPr>
      <w:rPr>
        <w:rFonts w:hint="default"/>
        <w:lang w:val="en-US" w:eastAsia="en-US" w:bidi="ar-SA"/>
      </w:rPr>
    </w:lvl>
    <w:lvl w:ilvl="2" w:tplc="36304DA0">
      <w:numFmt w:val="bullet"/>
      <w:lvlText w:val="•"/>
      <w:lvlJc w:val="left"/>
      <w:pPr>
        <w:ind w:left="2741" w:hanging="418"/>
      </w:pPr>
      <w:rPr>
        <w:rFonts w:hint="default"/>
        <w:lang w:val="en-US" w:eastAsia="en-US" w:bidi="ar-SA"/>
      </w:rPr>
    </w:lvl>
    <w:lvl w:ilvl="3" w:tplc="6C1AA250">
      <w:numFmt w:val="bullet"/>
      <w:lvlText w:val="•"/>
      <w:lvlJc w:val="left"/>
      <w:pPr>
        <w:ind w:left="3731" w:hanging="418"/>
      </w:pPr>
      <w:rPr>
        <w:rFonts w:hint="default"/>
        <w:lang w:val="en-US" w:eastAsia="en-US" w:bidi="ar-SA"/>
      </w:rPr>
    </w:lvl>
    <w:lvl w:ilvl="4" w:tplc="663A51EE">
      <w:numFmt w:val="bullet"/>
      <w:lvlText w:val="•"/>
      <w:lvlJc w:val="left"/>
      <w:pPr>
        <w:ind w:left="4722" w:hanging="418"/>
      </w:pPr>
      <w:rPr>
        <w:rFonts w:hint="default"/>
        <w:lang w:val="en-US" w:eastAsia="en-US" w:bidi="ar-SA"/>
      </w:rPr>
    </w:lvl>
    <w:lvl w:ilvl="5" w:tplc="81B2FEDE">
      <w:numFmt w:val="bullet"/>
      <w:lvlText w:val="•"/>
      <w:lvlJc w:val="left"/>
      <w:pPr>
        <w:ind w:left="5713" w:hanging="418"/>
      </w:pPr>
      <w:rPr>
        <w:rFonts w:hint="default"/>
        <w:lang w:val="en-US" w:eastAsia="en-US" w:bidi="ar-SA"/>
      </w:rPr>
    </w:lvl>
    <w:lvl w:ilvl="6" w:tplc="50B6A9C4">
      <w:numFmt w:val="bullet"/>
      <w:lvlText w:val="•"/>
      <w:lvlJc w:val="left"/>
      <w:pPr>
        <w:ind w:left="6703" w:hanging="418"/>
      </w:pPr>
      <w:rPr>
        <w:rFonts w:hint="default"/>
        <w:lang w:val="en-US" w:eastAsia="en-US" w:bidi="ar-SA"/>
      </w:rPr>
    </w:lvl>
    <w:lvl w:ilvl="7" w:tplc="49884BCA">
      <w:numFmt w:val="bullet"/>
      <w:lvlText w:val="•"/>
      <w:lvlJc w:val="left"/>
      <w:pPr>
        <w:ind w:left="7694" w:hanging="418"/>
      </w:pPr>
      <w:rPr>
        <w:rFonts w:hint="default"/>
        <w:lang w:val="en-US" w:eastAsia="en-US" w:bidi="ar-SA"/>
      </w:rPr>
    </w:lvl>
    <w:lvl w:ilvl="8" w:tplc="D5C46B54">
      <w:numFmt w:val="bullet"/>
      <w:lvlText w:val="•"/>
      <w:lvlJc w:val="left"/>
      <w:pPr>
        <w:ind w:left="8685" w:hanging="418"/>
      </w:pPr>
      <w:rPr>
        <w:rFonts w:hint="default"/>
        <w:lang w:val="en-US" w:eastAsia="en-US" w:bidi="ar-SA"/>
      </w:rPr>
    </w:lvl>
  </w:abstractNum>
  <w:abstractNum w:abstractNumId="18" w15:restartNumberingAfterBreak="0">
    <w:nsid w:val="12EF7FE5"/>
    <w:multiLevelType w:val="hybridMultilevel"/>
    <w:tmpl w:val="863E963E"/>
    <w:lvl w:ilvl="0" w:tplc="5BB0D666">
      <w:numFmt w:val="bullet"/>
      <w:lvlText w:val="-"/>
      <w:lvlJc w:val="left"/>
      <w:pPr>
        <w:ind w:left="441" w:hanging="164"/>
      </w:pPr>
      <w:rPr>
        <w:rFonts w:ascii="Times New Roman" w:eastAsia="Times New Roman" w:hAnsi="Times New Roman" w:cs="Times New Roman" w:hint="default"/>
        <w:b w:val="0"/>
        <w:bCs w:val="0"/>
        <w:i w:val="0"/>
        <w:iCs w:val="0"/>
        <w:spacing w:val="0"/>
        <w:w w:val="100"/>
        <w:sz w:val="28"/>
        <w:szCs w:val="28"/>
        <w:lang w:val="en-US" w:eastAsia="en-US" w:bidi="ar-SA"/>
      </w:rPr>
    </w:lvl>
    <w:lvl w:ilvl="1" w:tplc="8F56402E">
      <w:numFmt w:val="bullet"/>
      <w:lvlText w:val="•"/>
      <w:lvlJc w:val="left"/>
      <w:pPr>
        <w:ind w:left="1109" w:hanging="164"/>
      </w:pPr>
      <w:rPr>
        <w:rFonts w:hint="default"/>
        <w:lang w:val="en-US" w:eastAsia="en-US" w:bidi="ar-SA"/>
      </w:rPr>
    </w:lvl>
    <w:lvl w:ilvl="2" w:tplc="AD6EECE6">
      <w:numFmt w:val="bullet"/>
      <w:lvlText w:val="•"/>
      <w:lvlJc w:val="left"/>
      <w:pPr>
        <w:ind w:left="1779" w:hanging="164"/>
      </w:pPr>
      <w:rPr>
        <w:rFonts w:hint="default"/>
        <w:lang w:val="en-US" w:eastAsia="en-US" w:bidi="ar-SA"/>
      </w:rPr>
    </w:lvl>
    <w:lvl w:ilvl="3" w:tplc="C0D668AE">
      <w:numFmt w:val="bullet"/>
      <w:lvlText w:val="•"/>
      <w:lvlJc w:val="left"/>
      <w:pPr>
        <w:ind w:left="2449" w:hanging="164"/>
      </w:pPr>
      <w:rPr>
        <w:rFonts w:hint="default"/>
        <w:lang w:val="en-US" w:eastAsia="en-US" w:bidi="ar-SA"/>
      </w:rPr>
    </w:lvl>
    <w:lvl w:ilvl="4" w:tplc="587ADA26">
      <w:numFmt w:val="bullet"/>
      <w:lvlText w:val="•"/>
      <w:lvlJc w:val="left"/>
      <w:pPr>
        <w:ind w:left="3118" w:hanging="164"/>
      </w:pPr>
      <w:rPr>
        <w:rFonts w:hint="default"/>
        <w:lang w:val="en-US" w:eastAsia="en-US" w:bidi="ar-SA"/>
      </w:rPr>
    </w:lvl>
    <w:lvl w:ilvl="5" w:tplc="5F300EE8">
      <w:numFmt w:val="bullet"/>
      <w:lvlText w:val="•"/>
      <w:lvlJc w:val="left"/>
      <w:pPr>
        <w:ind w:left="3788" w:hanging="164"/>
      </w:pPr>
      <w:rPr>
        <w:rFonts w:hint="default"/>
        <w:lang w:val="en-US" w:eastAsia="en-US" w:bidi="ar-SA"/>
      </w:rPr>
    </w:lvl>
    <w:lvl w:ilvl="6" w:tplc="606A3650">
      <w:numFmt w:val="bullet"/>
      <w:lvlText w:val="•"/>
      <w:lvlJc w:val="left"/>
      <w:pPr>
        <w:ind w:left="4458" w:hanging="164"/>
      </w:pPr>
      <w:rPr>
        <w:rFonts w:hint="default"/>
        <w:lang w:val="en-US" w:eastAsia="en-US" w:bidi="ar-SA"/>
      </w:rPr>
    </w:lvl>
    <w:lvl w:ilvl="7" w:tplc="E4A0785E">
      <w:numFmt w:val="bullet"/>
      <w:lvlText w:val="•"/>
      <w:lvlJc w:val="left"/>
      <w:pPr>
        <w:ind w:left="5127" w:hanging="164"/>
      </w:pPr>
      <w:rPr>
        <w:rFonts w:hint="default"/>
        <w:lang w:val="en-US" w:eastAsia="en-US" w:bidi="ar-SA"/>
      </w:rPr>
    </w:lvl>
    <w:lvl w:ilvl="8" w:tplc="514061D6">
      <w:numFmt w:val="bullet"/>
      <w:lvlText w:val="•"/>
      <w:lvlJc w:val="left"/>
      <w:pPr>
        <w:ind w:left="5797" w:hanging="164"/>
      </w:pPr>
      <w:rPr>
        <w:rFonts w:hint="default"/>
        <w:lang w:val="en-US" w:eastAsia="en-US" w:bidi="ar-SA"/>
      </w:rPr>
    </w:lvl>
  </w:abstractNum>
  <w:abstractNum w:abstractNumId="19" w15:restartNumberingAfterBreak="0">
    <w:nsid w:val="148A3284"/>
    <w:multiLevelType w:val="multilevel"/>
    <w:tmpl w:val="6EE6C988"/>
    <w:lvl w:ilvl="0">
      <w:start w:val="27"/>
      <w:numFmt w:val="decimal"/>
      <w:lvlText w:val="%1"/>
      <w:lvlJc w:val="left"/>
      <w:pPr>
        <w:ind w:left="278" w:hanging="636"/>
      </w:pPr>
      <w:rPr>
        <w:rFonts w:hint="default"/>
        <w:lang w:val="en-US" w:eastAsia="en-US" w:bidi="ar-SA"/>
      </w:rPr>
    </w:lvl>
    <w:lvl w:ilvl="1">
      <w:start w:val="1"/>
      <w:numFmt w:val="decimal"/>
      <w:lvlText w:val="%1.%2."/>
      <w:lvlJc w:val="left"/>
      <w:pPr>
        <w:ind w:left="278" w:hanging="636"/>
      </w:pPr>
      <w:rPr>
        <w:rFonts w:ascii="Times New Roman" w:eastAsia="Times New Roman" w:hAnsi="Times New Roman" w:cs="Times New Roman" w:hint="default"/>
        <w:b w:val="0"/>
        <w:bCs w:val="0"/>
        <w:i w:val="0"/>
        <w:iCs w:val="0"/>
        <w:spacing w:val="-4"/>
        <w:w w:val="100"/>
        <w:sz w:val="28"/>
        <w:szCs w:val="28"/>
        <w:lang w:val="en-US" w:eastAsia="en-US" w:bidi="ar-SA"/>
      </w:rPr>
    </w:lvl>
    <w:lvl w:ilvl="2">
      <w:numFmt w:val="bullet"/>
      <w:lvlText w:val="•"/>
      <w:lvlJc w:val="left"/>
      <w:pPr>
        <w:ind w:left="1651" w:hanging="636"/>
      </w:pPr>
      <w:rPr>
        <w:rFonts w:hint="default"/>
        <w:lang w:val="en-US" w:eastAsia="en-US" w:bidi="ar-SA"/>
      </w:rPr>
    </w:lvl>
    <w:lvl w:ilvl="3">
      <w:numFmt w:val="bullet"/>
      <w:lvlText w:val="•"/>
      <w:lvlJc w:val="left"/>
      <w:pPr>
        <w:ind w:left="2337" w:hanging="636"/>
      </w:pPr>
      <w:rPr>
        <w:rFonts w:hint="default"/>
        <w:lang w:val="en-US" w:eastAsia="en-US" w:bidi="ar-SA"/>
      </w:rPr>
    </w:lvl>
    <w:lvl w:ilvl="4">
      <w:numFmt w:val="bullet"/>
      <w:lvlText w:val="•"/>
      <w:lvlJc w:val="left"/>
      <w:pPr>
        <w:ind w:left="3022" w:hanging="636"/>
      </w:pPr>
      <w:rPr>
        <w:rFonts w:hint="default"/>
        <w:lang w:val="en-US" w:eastAsia="en-US" w:bidi="ar-SA"/>
      </w:rPr>
    </w:lvl>
    <w:lvl w:ilvl="5">
      <w:numFmt w:val="bullet"/>
      <w:lvlText w:val="•"/>
      <w:lvlJc w:val="left"/>
      <w:pPr>
        <w:ind w:left="3708" w:hanging="636"/>
      </w:pPr>
      <w:rPr>
        <w:rFonts w:hint="default"/>
        <w:lang w:val="en-US" w:eastAsia="en-US" w:bidi="ar-SA"/>
      </w:rPr>
    </w:lvl>
    <w:lvl w:ilvl="6">
      <w:numFmt w:val="bullet"/>
      <w:lvlText w:val="•"/>
      <w:lvlJc w:val="left"/>
      <w:pPr>
        <w:ind w:left="4394" w:hanging="636"/>
      </w:pPr>
      <w:rPr>
        <w:rFonts w:hint="default"/>
        <w:lang w:val="en-US" w:eastAsia="en-US" w:bidi="ar-SA"/>
      </w:rPr>
    </w:lvl>
    <w:lvl w:ilvl="7">
      <w:numFmt w:val="bullet"/>
      <w:lvlText w:val="•"/>
      <w:lvlJc w:val="left"/>
      <w:pPr>
        <w:ind w:left="5079" w:hanging="636"/>
      </w:pPr>
      <w:rPr>
        <w:rFonts w:hint="default"/>
        <w:lang w:val="en-US" w:eastAsia="en-US" w:bidi="ar-SA"/>
      </w:rPr>
    </w:lvl>
    <w:lvl w:ilvl="8">
      <w:numFmt w:val="bullet"/>
      <w:lvlText w:val="•"/>
      <w:lvlJc w:val="left"/>
      <w:pPr>
        <w:ind w:left="5765" w:hanging="636"/>
      </w:pPr>
      <w:rPr>
        <w:rFonts w:hint="default"/>
        <w:lang w:val="en-US" w:eastAsia="en-US" w:bidi="ar-SA"/>
      </w:rPr>
    </w:lvl>
  </w:abstractNum>
  <w:abstractNum w:abstractNumId="20" w15:restartNumberingAfterBreak="0">
    <w:nsid w:val="1579647A"/>
    <w:multiLevelType w:val="multilevel"/>
    <w:tmpl w:val="16CE5E9C"/>
    <w:lvl w:ilvl="0">
      <w:start w:val="38"/>
      <w:numFmt w:val="decimal"/>
      <w:lvlText w:val="%1"/>
      <w:lvlJc w:val="left"/>
      <w:pPr>
        <w:ind w:left="278" w:hanging="788"/>
      </w:pPr>
      <w:rPr>
        <w:rFonts w:hint="default"/>
        <w:lang w:val="en-US" w:eastAsia="en-US" w:bidi="ar-SA"/>
      </w:rPr>
    </w:lvl>
    <w:lvl w:ilvl="1">
      <w:start w:val="1"/>
      <w:numFmt w:val="decimal"/>
      <w:lvlText w:val="%1.%2."/>
      <w:lvlJc w:val="left"/>
      <w:pPr>
        <w:ind w:left="278" w:hanging="788"/>
      </w:pPr>
      <w:rPr>
        <w:rFonts w:ascii="Times New Roman" w:eastAsia="Times New Roman" w:hAnsi="Times New Roman" w:cs="Times New Roman" w:hint="default"/>
        <w:b w:val="0"/>
        <w:bCs w:val="0"/>
        <w:i w:val="0"/>
        <w:iCs w:val="0"/>
        <w:spacing w:val="-4"/>
        <w:w w:val="100"/>
        <w:sz w:val="28"/>
        <w:szCs w:val="28"/>
        <w:lang w:val="en-US" w:eastAsia="en-US" w:bidi="ar-SA"/>
      </w:rPr>
    </w:lvl>
    <w:lvl w:ilvl="2">
      <w:numFmt w:val="bullet"/>
      <w:lvlText w:val="•"/>
      <w:lvlJc w:val="left"/>
      <w:pPr>
        <w:ind w:left="1651" w:hanging="788"/>
      </w:pPr>
      <w:rPr>
        <w:rFonts w:hint="default"/>
        <w:lang w:val="en-US" w:eastAsia="en-US" w:bidi="ar-SA"/>
      </w:rPr>
    </w:lvl>
    <w:lvl w:ilvl="3">
      <w:numFmt w:val="bullet"/>
      <w:lvlText w:val="•"/>
      <w:lvlJc w:val="left"/>
      <w:pPr>
        <w:ind w:left="2337" w:hanging="788"/>
      </w:pPr>
      <w:rPr>
        <w:rFonts w:hint="default"/>
        <w:lang w:val="en-US" w:eastAsia="en-US" w:bidi="ar-SA"/>
      </w:rPr>
    </w:lvl>
    <w:lvl w:ilvl="4">
      <w:numFmt w:val="bullet"/>
      <w:lvlText w:val="•"/>
      <w:lvlJc w:val="left"/>
      <w:pPr>
        <w:ind w:left="3022" w:hanging="788"/>
      </w:pPr>
      <w:rPr>
        <w:rFonts w:hint="default"/>
        <w:lang w:val="en-US" w:eastAsia="en-US" w:bidi="ar-SA"/>
      </w:rPr>
    </w:lvl>
    <w:lvl w:ilvl="5">
      <w:numFmt w:val="bullet"/>
      <w:lvlText w:val="•"/>
      <w:lvlJc w:val="left"/>
      <w:pPr>
        <w:ind w:left="3708" w:hanging="788"/>
      </w:pPr>
      <w:rPr>
        <w:rFonts w:hint="default"/>
        <w:lang w:val="en-US" w:eastAsia="en-US" w:bidi="ar-SA"/>
      </w:rPr>
    </w:lvl>
    <w:lvl w:ilvl="6">
      <w:numFmt w:val="bullet"/>
      <w:lvlText w:val="•"/>
      <w:lvlJc w:val="left"/>
      <w:pPr>
        <w:ind w:left="4394" w:hanging="788"/>
      </w:pPr>
      <w:rPr>
        <w:rFonts w:hint="default"/>
        <w:lang w:val="en-US" w:eastAsia="en-US" w:bidi="ar-SA"/>
      </w:rPr>
    </w:lvl>
    <w:lvl w:ilvl="7">
      <w:numFmt w:val="bullet"/>
      <w:lvlText w:val="•"/>
      <w:lvlJc w:val="left"/>
      <w:pPr>
        <w:ind w:left="5079" w:hanging="788"/>
      </w:pPr>
      <w:rPr>
        <w:rFonts w:hint="default"/>
        <w:lang w:val="en-US" w:eastAsia="en-US" w:bidi="ar-SA"/>
      </w:rPr>
    </w:lvl>
    <w:lvl w:ilvl="8">
      <w:numFmt w:val="bullet"/>
      <w:lvlText w:val="•"/>
      <w:lvlJc w:val="left"/>
      <w:pPr>
        <w:ind w:left="5765" w:hanging="788"/>
      </w:pPr>
      <w:rPr>
        <w:rFonts w:hint="default"/>
        <w:lang w:val="en-US" w:eastAsia="en-US" w:bidi="ar-SA"/>
      </w:rPr>
    </w:lvl>
  </w:abstractNum>
  <w:abstractNum w:abstractNumId="21" w15:restartNumberingAfterBreak="0">
    <w:nsid w:val="15FD4F11"/>
    <w:multiLevelType w:val="hybridMultilevel"/>
    <w:tmpl w:val="F0A20BB8"/>
    <w:lvl w:ilvl="0" w:tplc="0C289A9E">
      <w:numFmt w:val="bullet"/>
      <w:lvlText w:val="-"/>
      <w:lvlJc w:val="left"/>
      <w:pPr>
        <w:ind w:left="108" w:hanging="195"/>
      </w:pPr>
      <w:rPr>
        <w:rFonts w:ascii="Times New Roman" w:eastAsia="Times New Roman" w:hAnsi="Times New Roman" w:cs="Times New Roman" w:hint="default"/>
        <w:b w:val="0"/>
        <w:bCs w:val="0"/>
        <w:i w:val="0"/>
        <w:iCs w:val="0"/>
        <w:spacing w:val="0"/>
        <w:w w:val="100"/>
        <w:sz w:val="28"/>
        <w:szCs w:val="28"/>
        <w:lang w:val="en-US" w:eastAsia="en-US" w:bidi="ar-SA"/>
      </w:rPr>
    </w:lvl>
    <w:lvl w:ilvl="1" w:tplc="33549160">
      <w:numFmt w:val="bullet"/>
      <w:lvlText w:val="•"/>
      <w:lvlJc w:val="left"/>
      <w:pPr>
        <w:ind w:left="835" w:hanging="195"/>
      </w:pPr>
      <w:rPr>
        <w:rFonts w:hint="default"/>
        <w:lang w:val="en-US" w:eastAsia="en-US" w:bidi="ar-SA"/>
      </w:rPr>
    </w:lvl>
    <w:lvl w:ilvl="2" w:tplc="A762F4B4">
      <w:numFmt w:val="bullet"/>
      <w:lvlText w:val="•"/>
      <w:lvlJc w:val="left"/>
      <w:pPr>
        <w:ind w:left="1571" w:hanging="195"/>
      </w:pPr>
      <w:rPr>
        <w:rFonts w:hint="default"/>
        <w:lang w:val="en-US" w:eastAsia="en-US" w:bidi="ar-SA"/>
      </w:rPr>
    </w:lvl>
    <w:lvl w:ilvl="3" w:tplc="525AAE32">
      <w:numFmt w:val="bullet"/>
      <w:lvlText w:val="•"/>
      <w:lvlJc w:val="left"/>
      <w:pPr>
        <w:ind w:left="2307" w:hanging="195"/>
      </w:pPr>
      <w:rPr>
        <w:rFonts w:hint="default"/>
        <w:lang w:val="en-US" w:eastAsia="en-US" w:bidi="ar-SA"/>
      </w:rPr>
    </w:lvl>
    <w:lvl w:ilvl="4" w:tplc="606697B0">
      <w:numFmt w:val="bullet"/>
      <w:lvlText w:val="•"/>
      <w:lvlJc w:val="left"/>
      <w:pPr>
        <w:ind w:left="3043" w:hanging="195"/>
      </w:pPr>
      <w:rPr>
        <w:rFonts w:hint="default"/>
        <w:lang w:val="en-US" w:eastAsia="en-US" w:bidi="ar-SA"/>
      </w:rPr>
    </w:lvl>
    <w:lvl w:ilvl="5" w:tplc="DF92A616">
      <w:numFmt w:val="bullet"/>
      <w:lvlText w:val="•"/>
      <w:lvlJc w:val="left"/>
      <w:pPr>
        <w:ind w:left="3779" w:hanging="195"/>
      </w:pPr>
      <w:rPr>
        <w:rFonts w:hint="default"/>
        <w:lang w:val="en-US" w:eastAsia="en-US" w:bidi="ar-SA"/>
      </w:rPr>
    </w:lvl>
    <w:lvl w:ilvl="6" w:tplc="06681796">
      <w:numFmt w:val="bullet"/>
      <w:lvlText w:val="•"/>
      <w:lvlJc w:val="left"/>
      <w:pPr>
        <w:ind w:left="4514" w:hanging="195"/>
      </w:pPr>
      <w:rPr>
        <w:rFonts w:hint="default"/>
        <w:lang w:val="en-US" w:eastAsia="en-US" w:bidi="ar-SA"/>
      </w:rPr>
    </w:lvl>
    <w:lvl w:ilvl="7" w:tplc="5E1479E8">
      <w:numFmt w:val="bullet"/>
      <w:lvlText w:val="•"/>
      <w:lvlJc w:val="left"/>
      <w:pPr>
        <w:ind w:left="5250" w:hanging="195"/>
      </w:pPr>
      <w:rPr>
        <w:rFonts w:hint="default"/>
        <w:lang w:val="en-US" w:eastAsia="en-US" w:bidi="ar-SA"/>
      </w:rPr>
    </w:lvl>
    <w:lvl w:ilvl="8" w:tplc="38CEB4C0">
      <w:numFmt w:val="bullet"/>
      <w:lvlText w:val="•"/>
      <w:lvlJc w:val="left"/>
      <w:pPr>
        <w:ind w:left="5986" w:hanging="195"/>
      </w:pPr>
      <w:rPr>
        <w:rFonts w:hint="default"/>
        <w:lang w:val="en-US" w:eastAsia="en-US" w:bidi="ar-SA"/>
      </w:rPr>
    </w:lvl>
  </w:abstractNum>
  <w:abstractNum w:abstractNumId="22" w15:restartNumberingAfterBreak="0">
    <w:nsid w:val="16863996"/>
    <w:multiLevelType w:val="hybridMultilevel"/>
    <w:tmpl w:val="02549A88"/>
    <w:lvl w:ilvl="0" w:tplc="BF00ED48">
      <w:start w:val="1"/>
      <w:numFmt w:val="lowerLetter"/>
      <w:lvlText w:val="%1)"/>
      <w:lvlJc w:val="left"/>
      <w:pPr>
        <w:ind w:left="566" w:hanging="288"/>
      </w:pPr>
      <w:rPr>
        <w:rFonts w:ascii="Times New Roman" w:eastAsia="Times New Roman" w:hAnsi="Times New Roman" w:cs="Times New Roman" w:hint="default"/>
        <w:b w:val="0"/>
        <w:bCs w:val="0"/>
        <w:i w:val="0"/>
        <w:iCs w:val="0"/>
        <w:spacing w:val="0"/>
        <w:w w:val="100"/>
        <w:sz w:val="28"/>
        <w:szCs w:val="28"/>
        <w:lang w:val="en-US" w:eastAsia="en-US" w:bidi="ar-SA"/>
      </w:rPr>
    </w:lvl>
    <w:lvl w:ilvl="1" w:tplc="9F6EB7CE">
      <w:numFmt w:val="bullet"/>
      <w:lvlText w:val="•"/>
      <w:lvlJc w:val="left"/>
      <w:pPr>
        <w:ind w:left="1217" w:hanging="288"/>
      </w:pPr>
      <w:rPr>
        <w:rFonts w:hint="default"/>
        <w:lang w:val="en-US" w:eastAsia="en-US" w:bidi="ar-SA"/>
      </w:rPr>
    </w:lvl>
    <w:lvl w:ilvl="2" w:tplc="D2884FBA">
      <w:numFmt w:val="bullet"/>
      <w:lvlText w:val="•"/>
      <w:lvlJc w:val="left"/>
      <w:pPr>
        <w:ind w:left="1875" w:hanging="288"/>
      </w:pPr>
      <w:rPr>
        <w:rFonts w:hint="default"/>
        <w:lang w:val="en-US" w:eastAsia="en-US" w:bidi="ar-SA"/>
      </w:rPr>
    </w:lvl>
    <w:lvl w:ilvl="3" w:tplc="0BBEFBC4">
      <w:numFmt w:val="bullet"/>
      <w:lvlText w:val="•"/>
      <w:lvlJc w:val="left"/>
      <w:pPr>
        <w:ind w:left="2533" w:hanging="288"/>
      </w:pPr>
      <w:rPr>
        <w:rFonts w:hint="default"/>
        <w:lang w:val="en-US" w:eastAsia="en-US" w:bidi="ar-SA"/>
      </w:rPr>
    </w:lvl>
    <w:lvl w:ilvl="4" w:tplc="1680A1AE">
      <w:numFmt w:val="bullet"/>
      <w:lvlText w:val="•"/>
      <w:lvlJc w:val="left"/>
      <w:pPr>
        <w:ind w:left="3190" w:hanging="288"/>
      </w:pPr>
      <w:rPr>
        <w:rFonts w:hint="default"/>
        <w:lang w:val="en-US" w:eastAsia="en-US" w:bidi="ar-SA"/>
      </w:rPr>
    </w:lvl>
    <w:lvl w:ilvl="5" w:tplc="42CCF240">
      <w:numFmt w:val="bullet"/>
      <w:lvlText w:val="•"/>
      <w:lvlJc w:val="left"/>
      <w:pPr>
        <w:ind w:left="3848" w:hanging="288"/>
      </w:pPr>
      <w:rPr>
        <w:rFonts w:hint="default"/>
        <w:lang w:val="en-US" w:eastAsia="en-US" w:bidi="ar-SA"/>
      </w:rPr>
    </w:lvl>
    <w:lvl w:ilvl="6" w:tplc="35C2CCA0">
      <w:numFmt w:val="bullet"/>
      <w:lvlText w:val="•"/>
      <w:lvlJc w:val="left"/>
      <w:pPr>
        <w:ind w:left="4506" w:hanging="288"/>
      </w:pPr>
      <w:rPr>
        <w:rFonts w:hint="default"/>
        <w:lang w:val="en-US" w:eastAsia="en-US" w:bidi="ar-SA"/>
      </w:rPr>
    </w:lvl>
    <w:lvl w:ilvl="7" w:tplc="B5BC5CC0">
      <w:numFmt w:val="bullet"/>
      <w:lvlText w:val="•"/>
      <w:lvlJc w:val="left"/>
      <w:pPr>
        <w:ind w:left="5163" w:hanging="288"/>
      </w:pPr>
      <w:rPr>
        <w:rFonts w:hint="default"/>
        <w:lang w:val="en-US" w:eastAsia="en-US" w:bidi="ar-SA"/>
      </w:rPr>
    </w:lvl>
    <w:lvl w:ilvl="8" w:tplc="851293B2">
      <w:numFmt w:val="bullet"/>
      <w:lvlText w:val="•"/>
      <w:lvlJc w:val="left"/>
      <w:pPr>
        <w:ind w:left="5821" w:hanging="288"/>
      </w:pPr>
      <w:rPr>
        <w:rFonts w:hint="default"/>
        <w:lang w:val="en-US" w:eastAsia="en-US" w:bidi="ar-SA"/>
      </w:rPr>
    </w:lvl>
  </w:abstractNum>
  <w:abstractNum w:abstractNumId="23" w15:restartNumberingAfterBreak="0">
    <w:nsid w:val="1898456C"/>
    <w:multiLevelType w:val="multilevel"/>
    <w:tmpl w:val="E7565DB2"/>
    <w:lvl w:ilvl="0">
      <w:start w:val="12"/>
      <w:numFmt w:val="decimal"/>
      <w:lvlText w:val="%1"/>
      <w:lvlJc w:val="left"/>
      <w:pPr>
        <w:ind w:left="311" w:hanging="712"/>
      </w:pPr>
      <w:rPr>
        <w:rFonts w:hint="default"/>
        <w:lang w:val="en-US" w:eastAsia="en-US" w:bidi="ar-SA"/>
      </w:rPr>
    </w:lvl>
    <w:lvl w:ilvl="1">
      <w:start w:val="1"/>
      <w:numFmt w:val="decimal"/>
      <w:lvlText w:val="%1.%2."/>
      <w:lvlJc w:val="left"/>
      <w:pPr>
        <w:ind w:left="311" w:hanging="712"/>
      </w:pPr>
      <w:rPr>
        <w:rFonts w:ascii="Times New Roman" w:eastAsia="Times New Roman" w:hAnsi="Times New Roman" w:cs="Times New Roman" w:hint="default"/>
        <w:b w:val="0"/>
        <w:bCs w:val="0"/>
        <w:i w:val="0"/>
        <w:iCs w:val="0"/>
        <w:spacing w:val="-4"/>
        <w:w w:val="100"/>
        <w:sz w:val="28"/>
        <w:szCs w:val="28"/>
        <w:lang w:val="en-US" w:eastAsia="en-US" w:bidi="ar-SA"/>
      </w:rPr>
    </w:lvl>
    <w:lvl w:ilvl="2">
      <w:numFmt w:val="bullet"/>
      <w:lvlText w:val="•"/>
      <w:lvlJc w:val="left"/>
      <w:pPr>
        <w:ind w:left="1649" w:hanging="712"/>
      </w:pPr>
      <w:rPr>
        <w:rFonts w:hint="default"/>
        <w:lang w:val="en-US" w:eastAsia="en-US" w:bidi="ar-SA"/>
      </w:rPr>
    </w:lvl>
    <w:lvl w:ilvl="3">
      <w:numFmt w:val="bullet"/>
      <w:lvlText w:val="•"/>
      <w:lvlJc w:val="left"/>
      <w:pPr>
        <w:ind w:left="2313" w:hanging="712"/>
      </w:pPr>
      <w:rPr>
        <w:rFonts w:hint="default"/>
        <w:lang w:val="en-US" w:eastAsia="en-US" w:bidi="ar-SA"/>
      </w:rPr>
    </w:lvl>
    <w:lvl w:ilvl="4">
      <w:numFmt w:val="bullet"/>
      <w:lvlText w:val="•"/>
      <w:lvlJc w:val="left"/>
      <w:pPr>
        <w:ind w:left="2978" w:hanging="712"/>
      </w:pPr>
      <w:rPr>
        <w:rFonts w:hint="default"/>
        <w:lang w:val="en-US" w:eastAsia="en-US" w:bidi="ar-SA"/>
      </w:rPr>
    </w:lvl>
    <w:lvl w:ilvl="5">
      <w:numFmt w:val="bullet"/>
      <w:lvlText w:val="•"/>
      <w:lvlJc w:val="left"/>
      <w:pPr>
        <w:ind w:left="3643" w:hanging="712"/>
      </w:pPr>
      <w:rPr>
        <w:rFonts w:hint="default"/>
        <w:lang w:val="en-US" w:eastAsia="en-US" w:bidi="ar-SA"/>
      </w:rPr>
    </w:lvl>
    <w:lvl w:ilvl="6">
      <w:numFmt w:val="bullet"/>
      <w:lvlText w:val="•"/>
      <w:lvlJc w:val="left"/>
      <w:pPr>
        <w:ind w:left="4307" w:hanging="712"/>
      </w:pPr>
      <w:rPr>
        <w:rFonts w:hint="default"/>
        <w:lang w:val="en-US" w:eastAsia="en-US" w:bidi="ar-SA"/>
      </w:rPr>
    </w:lvl>
    <w:lvl w:ilvl="7">
      <w:numFmt w:val="bullet"/>
      <w:lvlText w:val="•"/>
      <w:lvlJc w:val="left"/>
      <w:pPr>
        <w:ind w:left="4972" w:hanging="712"/>
      </w:pPr>
      <w:rPr>
        <w:rFonts w:hint="default"/>
        <w:lang w:val="en-US" w:eastAsia="en-US" w:bidi="ar-SA"/>
      </w:rPr>
    </w:lvl>
    <w:lvl w:ilvl="8">
      <w:numFmt w:val="bullet"/>
      <w:lvlText w:val="•"/>
      <w:lvlJc w:val="left"/>
      <w:pPr>
        <w:ind w:left="5636" w:hanging="712"/>
      </w:pPr>
      <w:rPr>
        <w:rFonts w:hint="default"/>
        <w:lang w:val="en-US" w:eastAsia="en-US" w:bidi="ar-SA"/>
      </w:rPr>
    </w:lvl>
  </w:abstractNum>
  <w:abstractNum w:abstractNumId="24" w15:restartNumberingAfterBreak="0">
    <w:nsid w:val="18ED7CAB"/>
    <w:multiLevelType w:val="hybridMultilevel"/>
    <w:tmpl w:val="04A0E8A6"/>
    <w:lvl w:ilvl="0" w:tplc="E5069F2C">
      <w:start w:val="1"/>
      <w:numFmt w:val="lowerLetter"/>
      <w:lvlText w:val="%1)"/>
      <w:lvlJc w:val="left"/>
      <w:pPr>
        <w:ind w:left="328" w:hanging="317"/>
      </w:pPr>
      <w:rPr>
        <w:rFonts w:ascii="Times New Roman" w:eastAsia="Times New Roman" w:hAnsi="Times New Roman" w:cs="Times New Roman" w:hint="default"/>
        <w:b w:val="0"/>
        <w:bCs w:val="0"/>
        <w:i w:val="0"/>
        <w:iCs w:val="0"/>
        <w:spacing w:val="0"/>
        <w:w w:val="100"/>
        <w:sz w:val="28"/>
        <w:szCs w:val="28"/>
        <w:lang w:val="en-US" w:eastAsia="en-US" w:bidi="ar-SA"/>
      </w:rPr>
    </w:lvl>
    <w:lvl w:ilvl="1" w:tplc="0CA221E8">
      <w:numFmt w:val="bullet"/>
      <w:lvlText w:val="•"/>
      <w:lvlJc w:val="left"/>
      <w:pPr>
        <w:ind w:left="1001" w:hanging="317"/>
      </w:pPr>
      <w:rPr>
        <w:rFonts w:hint="default"/>
        <w:lang w:val="en-US" w:eastAsia="en-US" w:bidi="ar-SA"/>
      </w:rPr>
    </w:lvl>
    <w:lvl w:ilvl="2" w:tplc="24040170">
      <w:numFmt w:val="bullet"/>
      <w:lvlText w:val="•"/>
      <w:lvlJc w:val="left"/>
      <w:pPr>
        <w:ind w:left="1683" w:hanging="317"/>
      </w:pPr>
      <w:rPr>
        <w:rFonts w:hint="default"/>
        <w:lang w:val="en-US" w:eastAsia="en-US" w:bidi="ar-SA"/>
      </w:rPr>
    </w:lvl>
    <w:lvl w:ilvl="3" w:tplc="883CC68A">
      <w:numFmt w:val="bullet"/>
      <w:lvlText w:val="•"/>
      <w:lvlJc w:val="left"/>
      <w:pPr>
        <w:ind w:left="2365" w:hanging="317"/>
      </w:pPr>
      <w:rPr>
        <w:rFonts w:hint="default"/>
        <w:lang w:val="en-US" w:eastAsia="en-US" w:bidi="ar-SA"/>
      </w:rPr>
    </w:lvl>
    <w:lvl w:ilvl="4" w:tplc="42B8D7A4">
      <w:numFmt w:val="bullet"/>
      <w:lvlText w:val="•"/>
      <w:lvlJc w:val="left"/>
      <w:pPr>
        <w:ind w:left="3046" w:hanging="317"/>
      </w:pPr>
      <w:rPr>
        <w:rFonts w:hint="default"/>
        <w:lang w:val="en-US" w:eastAsia="en-US" w:bidi="ar-SA"/>
      </w:rPr>
    </w:lvl>
    <w:lvl w:ilvl="5" w:tplc="291699E8">
      <w:numFmt w:val="bullet"/>
      <w:lvlText w:val="•"/>
      <w:lvlJc w:val="left"/>
      <w:pPr>
        <w:ind w:left="3728" w:hanging="317"/>
      </w:pPr>
      <w:rPr>
        <w:rFonts w:hint="default"/>
        <w:lang w:val="en-US" w:eastAsia="en-US" w:bidi="ar-SA"/>
      </w:rPr>
    </w:lvl>
    <w:lvl w:ilvl="6" w:tplc="DE60AF26">
      <w:numFmt w:val="bullet"/>
      <w:lvlText w:val="•"/>
      <w:lvlJc w:val="left"/>
      <w:pPr>
        <w:ind w:left="4410" w:hanging="317"/>
      </w:pPr>
      <w:rPr>
        <w:rFonts w:hint="default"/>
        <w:lang w:val="en-US" w:eastAsia="en-US" w:bidi="ar-SA"/>
      </w:rPr>
    </w:lvl>
    <w:lvl w:ilvl="7" w:tplc="FB766AB0">
      <w:numFmt w:val="bullet"/>
      <w:lvlText w:val="•"/>
      <w:lvlJc w:val="left"/>
      <w:pPr>
        <w:ind w:left="5091" w:hanging="317"/>
      </w:pPr>
      <w:rPr>
        <w:rFonts w:hint="default"/>
        <w:lang w:val="en-US" w:eastAsia="en-US" w:bidi="ar-SA"/>
      </w:rPr>
    </w:lvl>
    <w:lvl w:ilvl="8" w:tplc="70F4E52E">
      <w:numFmt w:val="bullet"/>
      <w:lvlText w:val="•"/>
      <w:lvlJc w:val="left"/>
      <w:pPr>
        <w:ind w:left="5773" w:hanging="317"/>
      </w:pPr>
      <w:rPr>
        <w:rFonts w:hint="default"/>
        <w:lang w:val="en-US" w:eastAsia="en-US" w:bidi="ar-SA"/>
      </w:rPr>
    </w:lvl>
  </w:abstractNum>
  <w:abstractNum w:abstractNumId="25" w15:restartNumberingAfterBreak="0">
    <w:nsid w:val="193C3A54"/>
    <w:multiLevelType w:val="hybridMultilevel"/>
    <w:tmpl w:val="CC021C22"/>
    <w:lvl w:ilvl="0" w:tplc="ADCCF520">
      <w:start w:val="1"/>
      <w:numFmt w:val="decimal"/>
      <w:lvlText w:val="(%1)"/>
      <w:lvlJc w:val="left"/>
      <w:pPr>
        <w:ind w:left="238" w:hanging="410"/>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1" w:tplc="749028D2">
      <w:numFmt w:val="bullet"/>
      <w:lvlText w:val="•"/>
      <w:lvlJc w:val="left"/>
      <w:pPr>
        <w:ind w:left="1214" w:hanging="410"/>
      </w:pPr>
      <w:rPr>
        <w:rFonts w:hint="default"/>
        <w:lang w:val="en-US" w:eastAsia="en-US" w:bidi="ar-SA"/>
      </w:rPr>
    </w:lvl>
    <w:lvl w:ilvl="2" w:tplc="623AE7A2">
      <w:numFmt w:val="bullet"/>
      <w:lvlText w:val="•"/>
      <w:lvlJc w:val="left"/>
      <w:pPr>
        <w:ind w:left="2189" w:hanging="410"/>
      </w:pPr>
      <w:rPr>
        <w:rFonts w:hint="default"/>
        <w:lang w:val="en-US" w:eastAsia="en-US" w:bidi="ar-SA"/>
      </w:rPr>
    </w:lvl>
    <w:lvl w:ilvl="3" w:tplc="E4786FCE">
      <w:numFmt w:val="bullet"/>
      <w:lvlText w:val="•"/>
      <w:lvlJc w:val="left"/>
      <w:pPr>
        <w:ind w:left="3163" w:hanging="410"/>
      </w:pPr>
      <w:rPr>
        <w:rFonts w:hint="default"/>
        <w:lang w:val="en-US" w:eastAsia="en-US" w:bidi="ar-SA"/>
      </w:rPr>
    </w:lvl>
    <w:lvl w:ilvl="4" w:tplc="AFE68F5C">
      <w:numFmt w:val="bullet"/>
      <w:lvlText w:val="•"/>
      <w:lvlJc w:val="left"/>
      <w:pPr>
        <w:ind w:left="4138" w:hanging="410"/>
      </w:pPr>
      <w:rPr>
        <w:rFonts w:hint="default"/>
        <w:lang w:val="en-US" w:eastAsia="en-US" w:bidi="ar-SA"/>
      </w:rPr>
    </w:lvl>
    <w:lvl w:ilvl="5" w:tplc="28300AAE">
      <w:numFmt w:val="bullet"/>
      <w:lvlText w:val="•"/>
      <w:lvlJc w:val="left"/>
      <w:pPr>
        <w:ind w:left="5113" w:hanging="410"/>
      </w:pPr>
      <w:rPr>
        <w:rFonts w:hint="default"/>
        <w:lang w:val="en-US" w:eastAsia="en-US" w:bidi="ar-SA"/>
      </w:rPr>
    </w:lvl>
    <w:lvl w:ilvl="6" w:tplc="2FA05D92">
      <w:numFmt w:val="bullet"/>
      <w:lvlText w:val="•"/>
      <w:lvlJc w:val="left"/>
      <w:pPr>
        <w:ind w:left="6087" w:hanging="410"/>
      </w:pPr>
      <w:rPr>
        <w:rFonts w:hint="default"/>
        <w:lang w:val="en-US" w:eastAsia="en-US" w:bidi="ar-SA"/>
      </w:rPr>
    </w:lvl>
    <w:lvl w:ilvl="7" w:tplc="0024E4F4">
      <w:numFmt w:val="bullet"/>
      <w:lvlText w:val="•"/>
      <w:lvlJc w:val="left"/>
      <w:pPr>
        <w:ind w:left="7062" w:hanging="410"/>
      </w:pPr>
      <w:rPr>
        <w:rFonts w:hint="default"/>
        <w:lang w:val="en-US" w:eastAsia="en-US" w:bidi="ar-SA"/>
      </w:rPr>
    </w:lvl>
    <w:lvl w:ilvl="8" w:tplc="0FD81D0A">
      <w:numFmt w:val="bullet"/>
      <w:lvlText w:val="•"/>
      <w:lvlJc w:val="left"/>
      <w:pPr>
        <w:ind w:left="8037" w:hanging="410"/>
      </w:pPr>
      <w:rPr>
        <w:rFonts w:hint="default"/>
        <w:lang w:val="en-US" w:eastAsia="en-US" w:bidi="ar-SA"/>
      </w:rPr>
    </w:lvl>
  </w:abstractNum>
  <w:abstractNum w:abstractNumId="26" w15:restartNumberingAfterBreak="0">
    <w:nsid w:val="19C71592"/>
    <w:multiLevelType w:val="multilevel"/>
    <w:tmpl w:val="D2861D8C"/>
    <w:lvl w:ilvl="0">
      <w:start w:val="26"/>
      <w:numFmt w:val="decimal"/>
      <w:lvlText w:val="%1"/>
      <w:lvlJc w:val="left"/>
      <w:pPr>
        <w:ind w:left="278" w:hanging="647"/>
      </w:pPr>
      <w:rPr>
        <w:rFonts w:hint="default"/>
        <w:lang w:val="en-US" w:eastAsia="en-US" w:bidi="ar-SA"/>
      </w:rPr>
    </w:lvl>
    <w:lvl w:ilvl="1">
      <w:start w:val="1"/>
      <w:numFmt w:val="decimal"/>
      <w:lvlText w:val="%1.%2."/>
      <w:lvlJc w:val="left"/>
      <w:pPr>
        <w:ind w:left="278" w:hanging="647"/>
      </w:pPr>
      <w:rPr>
        <w:rFonts w:ascii="Times New Roman" w:eastAsia="Times New Roman" w:hAnsi="Times New Roman" w:cs="Times New Roman" w:hint="default"/>
        <w:b w:val="0"/>
        <w:bCs w:val="0"/>
        <w:i w:val="0"/>
        <w:iCs w:val="0"/>
        <w:spacing w:val="-4"/>
        <w:w w:val="100"/>
        <w:sz w:val="28"/>
        <w:szCs w:val="28"/>
        <w:lang w:val="en-US" w:eastAsia="en-US" w:bidi="ar-SA"/>
      </w:rPr>
    </w:lvl>
    <w:lvl w:ilvl="2">
      <w:numFmt w:val="bullet"/>
      <w:lvlText w:val="•"/>
      <w:lvlJc w:val="left"/>
      <w:pPr>
        <w:ind w:left="1651" w:hanging="647"/>
      </w:pPr>
      <w:rPr>
        <w:rFonts w:hint="default"/>
        <w:lang w:val="en-US" w:eastAsia="en-US" w:bidi="ar-SA"/>
      </w:rPr>
    </w:lvl>
    <w:lvl w:ilvl="3">
      <w:numFmt w:val="bullet"/>
      <w:lvlText w:val="•"/>
      <w:lvlJc w:val="left"/>
      <w:pPr>
        <w:ind w:left="2337" w:hanging="647"/>
      </w:pPr>
      <w:rPr>
        <w:rFonts w:hint="default"/>
        <w:lang w:val="en-US" w:eastAsia="en-US" w:bidi="ar-SA"/>
      </w:rPr>
    </w:lvl>
    <w:lvl w:ilvl="4">
      <w:numFmt w:val="bullet"/>
      <w:lvlText w:val="•"/>
      <w:lvlJc w:val="left"/>
      <w:pPr>
        <w:ind w:left="3022" w:hanging="647"/>
      </w:pPr>
      <w:rPr>
        <w:rFonts w:hint="default"/>
        <w:lang w:val="en-US" w:eastAsia="en-US" w:bidi="ar-SA"/>
      </w:rPr>
    </w:lvl>
    <w:lvl w:ilvl="5">
      <w:numFmt w:val="bullet"/>
      <w:lvlText w:val="•"/>
      <w:lvlJc w:val="left"/>
      <w:pPr>
        <w:ind w:left="3708" w:hanging="647"/>
      </w:pPr>
      <w:rPr>
        <w:rFonts w:hint="default"/>
        <w:lang w:val="en-US" w:eastAsia="en-US" w:bidi="ar-SA"/>
      </w:rPr>
    </w:lvl>
    <w:lvl w:ilvl="6">
      <w:numFmt w:val="bullet"/>
      <w:lvlText w:val="•"/>
      <w:lvlJc w:val="left"/>
      <w:pPr>
        <w:ind w:left="4394" w:hanging="647"/>
      </w:pPr>
      <w:rPr>
        <w:rFonts w:hint="default"/>
        <w:lang w:val="en-US" w:eastAsia="en-US" w:bidi="ar-SA"/>
      </w:rPr>
    </w:lvl>
    <w:lvl w:ilvl="7">
      <w:numFmt w:val="bullet"/>
      <w:lvlText w:val="•"/>
      <w:lvlJc w:val="left"/>
      <w:pPr>
        <w:ind w:left="5079" w:hanging="647"/>
      </w:pPr>
      <w:rPr>
        <w:rFonts w:hint="default"/>
        <w:lang w:val="en-US" w:eastAsia="en-US" w:bidi="ar-SA"/>
      </w:rPr>
    </w:lvl>
    <w:lvl w:ilvl="8">
      <w:numFmt w:val="bullet"/>
      <w:lvlText w:val="•"/>
      <w:lvlJc w:val="left"/>
      <w:pPr>
        <w:ind w:left="5765" w:hanging="647"/>
      </w:pPr>
      <w:rPr>
        <w:rFonts w:hint="default"/>
        <w:lang w:val="en-US" w:eastAsia="en-US" w:bidi="ar-SA"/>
      </w:rPr>
    </w:lvl>
  </w:abstractNum>
  <w:abstractNum w:abstractNumId="27" w15:restartNumberingAfterBreak="0">
    <w:nsid w:val="19F33314"/>
    <w:multiLevelType w:val="hybridMultilevel"/>
    <w:tmpl w:val="A762FF2C"/>
    <w:lvl w:ilvl="0" w:tplc="D6203408">
      <w:numFmt w:val="bullet"/>
      <w:lvlText w:val="-"/>
      <w:lvlJc w:val="left"/>
      <w:pPr>
        <w:ind w:left="999" w:hanging="154"/>
      </w:pPr>
      <w:rPr>
        <w:rFonts w:ascii="Times New Roman" w:eastAsia="Times New Roman" w:hAnsi="Times New Roman" w:cs="Times New Roman" w:hint="default"/>
        <w:b w:val="0"/>
        <w:bCs w:val="0"/>
        <w:i w:val="0"/>
        <w:iCs w:val="0"/>
        <w:spacing w:val="0"/>
        <w:w w:val="100"/>
        <w:sz w:val="28"/>
        <w:szCs w:val="28"/>
        <w:lang w:val="en-US" w:eastAsia="en-US" w:bidi="ar-SA"/>
      </w:rPr>
    </w:lvl>
    <w:lvl w:ilvl="1" w:tplc="9F66AB0E">
      <w:numFmt w:val="bullet"/>
      <w:lvlText w:val="•"/>
      <w:lvlJc w:val="left"/>
      <w:pPr>
        <w:ind w:left="1147" w:hanging="154"/>
      </w:pPr>
      <w:rPr>
        <w:rFonts w:hint="default"/>
        <w:lang w:val="en-US" w:eastAsia="en-US" w:bidi="ar-SA"/>
      </w:rPr>
    </w:lvl>
    <w:lvl w:ilvl="2" w:tplc="B3BA5502">
      <w:numFmt w:val="bullet"/>
      <w:lvlText w:val="•"/>
      <w:lvlJc w:val="left"/>
      <w:pPr>
        <w:ind w:left="1294" w:hanging="154"/>
      </w:pPr>
      <w:rPr>
        <w:rFonts w:hint="default"/>
        <w:lang w:val="en-US" w:eastAsia="en-US" w:bidi="ar-SA"/>
      </w:rPr>
    </w:lvl>
    <w:lvl w:ilvl="3" w:tplc="B1661FD2">
      <w:numFmt w:val="bullet"/>
      <w:lvlText w:val="•"/>
      <w:lvlJc w:val="left"/>
      <w:pPr>
        <w:ind w:left="1442" w:hanging="154"/>
      </w:pPr>
      <w:rPr>
        <w:rFonts w:hint="default"/>
        <w:lang w:val="en-US" w:eastAsia="en-US" w:bidi="ar-SA"/>
      </w:rPr>
    </w:lvl>
    <w:lvl w:ilvl="4" w:tplc="308CD18A">
      <w:numFmt w:val="bullet"/>
      <w:lvlText w:val="•"/>
      <w:lvlJc w:val="left"/>
      <w:pPr>
        <w:ind w:left="1589" w:hanging="154"/>
      </w:pPr>
      <w:rPr>
        <w:rFonts w:hint="default"/>
        <w:lang w:val="en-US" w:eastAsia="en-US" w:bidi="ar-SA"/>
      </w:rPr>
    </w:lvl>
    <w:lvl w:ilvl="5" w:tplc="10700E3E">
      <w:numFmt w:val="bullet"/>
      <w:lvlText w:val="•"/>
      <w:lvlJc w:val="left"/>
      <w:pPr>
        <w:ind w:left="1737" w:hanging="154"/>
      </w:pPr>
      <w:rPr>
        <w:rFonts w:hint="default"/>
        <w:lang w:val="en-US" w:eastAsia="en-US" w:bidi="ar-SA"/>
      </w:rPr>
    </w:lvl>
    <w:lvl w:ilvl="6" w:tplc="DA627232">
      <w:numFmt w:val="bullet"/>
      <w:lvlText w:val="•"/>
      <w:lvlJc w:val="left"/>
      <w:pPr>
        <w:ind w:left="1884" w:hanging="154"/>
      </w:pPr>
      <w:rPr>
        <w:rFonts w:hint="default"/>
        <w:lang w:val="en-US" w:eastAsia="en-US" w:bidi="ar-SA"/>
      </w:rPr>
    </w:lvl>
    <w:lvl w:ilvl="7" w:tplc="5952F7D6">
      <w:numFmt w:val="bullet"/>
      <w:lvlText w:val="•"/>
      <w:lvlJc w:val="left"/>
      <w:pPr>
        <w:ind w:left="2031" w:hanging="154"/>
      </w:pPr>
      <w:rPr>
        <w:rFonts w:hint="default"/>
        <w:lang w:val="en-US" w:eastAsia="en-US" w:bidi="ar-SA"/>
      </w:rPr>
    </w:lvl>
    <w:lvl w:ilvl="8" w:tplc="7812B828">
      <w:numFmt w:val="bullet"/>
      <w:lvlText w:val="•"/>
      <w:lvlJc w:val="left"/>
      <w:pPr>
        <w:ind w:left="2179" w:hanging="154"/>
      </w:pPr>
      <w:rPr>
        <w:rFonts w:hint="default"/>
        <w:lang w:val="en-US" w:eastAsia="en-US" w:bidi="ar-SA"/>
      </w:rPr>
    </w:lvl>
  </w:abstractNum>
  <w:abstractNum w:abstractNumId="28" w15:restartNumberingAfterBreak="0">
    <w:nsid w:val="1B1A76E1"/>
    <w:multiLevelType w:val="hybridMultilevel"/>
    <w:tmpl w:val="B00E9E22"/>
    <w:lvl w:ilvl="0" w:tplc="F5FC76BC">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en-US" w:eastAsia="en-US" w:bidi="ar-SA"/>
      </w:rPr>
    </w:lvl>
    <w:lvl w:ilvl="1" w:tplc="A3F22ED6">
      <w:numFmt w:val="bullet"/>
      <w:lvlText w:val="•"/>
      <w:lvlJc w:val="left"/>
      <w:pPr>
        <w:ind w:left="835" w:hanging="164"/>
      </w:pPr>
      <w:rPr>
        <w:rFonts w:hint="default"/>
        <w:lang w:val="en-US" w:eastAsia="en-US" w:bidi="ar-SA"/>
      </w:rPr>
    </w:lvl>
    <w:lvl w:ilvl="2" w:tplc="42E6BD1E">
      <w:numFmt w:val="bullet"/>
      <w:lvlText w:val="•"/>
      <w:lvlJc w:val="left"/>
      <w:pPr>
        <w:ind w:left="1571" w:hanging="164"/>
      </w:pPr>
      <w:rPr>
        <w:rFonts w:hint="default"/>
        <w:lang w:val="en-US" w:eastAsia="en-US" w:bidi="ar-SA"/>
      </w:rPr>
    </w:lvl>
    <w:lvl w:ilvl="3" w:tplc="D5781844">
      <w:numFmt w:val="bullet"/>
      <w:lvlText w:val="•"/>
      <w:lvlJc w:val="left"/>
      <w:pPr>
        <w:ind w:left="2307" w:hanging="164"/>
      </w:pPr>
      <w:rPr>
        <w:rFonts w:hint="default"/>
        <w:lang w:val="en-US" w:eastAsia="en-US" w:bidi="ar-SA"/>
      </w:rPr>
    </w:lvl>
    <w:lvl w:ilvl="4" w:tplc="66BEE598">
      <w:numFmt w:val="bullet"/>
      <w:lvlText w:val="•"/>
      <w:lvlJc w:val="left"/>
      <w:pPr>
        <w:ind w:left="3043" w:hanging="164"/>
      </w:pPr>
      <w:rPr>
        <w:rFonts w:hint="default"/>
        <w:lang w:val="en-US" w:eastAsia="en-US" w:bidi="ar-SA"/>
      </w:rPr>
    </w:lvl>
    <w:lvl w:ilvl="5" w:tplc="B39C1744">
      <w:numFmt w:val="bullet"/>
      <w:lvlText w:val="•"/>
      <w:lvlJc w:val="left"/>
      <w:pPr>
        <w:ind w:left="3779" w:hanging="164"/>
      </w:pPr>
      <w:rPr>
        <w:rFonts w:hint="default"/>
        <w:lang w:val="en-US" w:eastAsia="en-US" w:bidi="ar-SA"/>
      </w:rPr>
    </w:lvl>
    <w:lvl w:ilvl="6" w:tplc="E25440FC">
      <w:numFmt w:val="bullet"/>
      <w:lvlText w:val="•"/>
      <w:lvlJc w:val="left"/>
      <w:pPr>
        <w:ind w:left="4514" w:hanging="164"/>
      </w:pPr>
      <w:rPr>
        <w:rFonts w:hint="default"/>
        <w:lang w:val="en-US" w:eastAsia="en-US" w:bidi="ar-SA"/>
      </w:rPr>
    </w:lvl>
    <w:lvl w:ilvl="7" w:tplc="90D49CC0">
      <w:numFmt w:val="bullet"/>
      <w:lvlText w:val="•"/>
      <w:lvlJc w:val="left"/>
      <w:pPr>
        <w:ind w:left="5250" w:hanging="164"/>
      </w:pPr>
      <w:rPr>
        <w:rFonts w:hint="default"/>
        <w:lang w:val="en-US" w:eastAsia="en-US" w:bidi="ar-SA"/>
      </w:rPr>
    </w:lvl>
    <w:lvl w:ilvl="8" w:tplc="EC7CE87A">
      <w:numFmt w:val="bullet"/>
      <w:lvlText w:val="•"/>
      <w:lvlJc w:val="left"/>
      <w:pPr>
        <w:ind w:left="5986" w:hanging="164"/>
      </w:pPr>
      <w:rPr>
        <w:rFonts w:hint="default"/>
        <w:lang w:val="en-US" w:eastAsia="en-US" w:bidi="ar-SA"/>
      </w:rPr>
    </w:lvl>
  </w:abstractNum>
  <w:abstractNum w:abstractNumId="29" w15:restartNumberingAfterBreak="0">
    <w:nsid w:val="1B2D4807"/>
    <w:multiLevelType w:val="hybridMultilevel"/>
    <w:tmpl w:val="EE1A1DD2"/>
    <w:lvl w:ilvl="0" w:tplc="6B728FE4">
      <w:start w:val="1"/>
      <w:numFmt w:val="lowerLetter"/>
      <w:lvlText w:val="%1)"/>
      <w:lvlJc w:val="left"/>
      <w:pPr>
        <w:ind w:left="1073" w:hanging="288"/>
      </w:pPr>
      <w:rPr>
        <w:rFonts w:ascii="Times New Roman" w:eastAsia="Times New Roman" w:hAnsi="Times New Roman" w:cs="Times New Roman" w:hint="default"/>
        <w:b w:val="0"/>
        <w:bCs w:val="0"/>
        <w:i w:val="0"/>
        <w:iCs w:val="0"/>
        <w:spacing w:val="0"/>
        <w:w w:val="100"/>
        <w:sz w:val="28"/>
        <w:szCs w:val="28"/>
        <w:lang w:val="en-US" w:eastAsia="en-US" w:bidi="ar-SA"/>
      </w:rPr>
    </w:lvl>
    <w:lvl w:ilvl="1" w:tplc="A29A6D24">
      <w:start w:val="1"/>
      <w:numFmt w:val="upperLetter"/>
      <w:lvlText w:val="%2."/>
      <w:lvlJc w:val="left"/>
      <w:pPr>
        <w:ind w:left="1126" w:hanging="341"/>
      </w:pPr>
      <w:rPr>
        <w:rFonts w:ascii="Times New Roman" w:eastAsia="Times New Roman" w:hAnsi="Times New Roman" w:cs="Times New Roman" w:hint="default"/>
        <w:b/>
        <w:bCs/>
        <w:i w:val="0"/>
        <w:iCs w:val="0"/>
        <w:spacing w:val="-2"/>
        <w:w w:val="100"/>
        <w:sz w:val="28"/>
        <w:szCs w:val="28"/>
        <w:lang w:val="en-US" w:eastAsia="en-US" w:bidi="ar-SA"/>
      </w:rPr>
    </w:lvl>
    <w:lvl w:ilvl="2" w:tplc="7CBA6A10">
      <w:numFmt w:val="bullet"/>
      <w:lvlText w:val="•"/>
      <w:lvlJc w:val="left"/>
      <w:pPr>
        <w:ind w:left="2129" w:hanging="341"/>
      </w:pPr>
      <w:rPr>
        <w:rFonts w:hint="default"/>
        <w:lang w:val="en-US" w:eastAsia="en-US" w:bidi="ar-SA"/>
      </w:rPr>
    </w:lvl>
    <w:lvl w:ilvl="3" w:tplc="6254BD02">
      <w:numFmt w:val="bullet"/>
      <w:lvlText w:val="•"/>
      <w:lvlJc w:val="left"/>
      <w:pPr>
        <w:ind w:left="3139" w:hanging="341"/>
      </w:pPr>
      <w:rPr>
        <w:rFonts w:hint="default"/>
        <w:lang w:val="en-US" w:eastAsia="en-US" w:bidi="ar-SA"/>
      </w:rPr>
    </w:lvl>
    <w:lvl w:ilvl="4" w:tplc="959288E8">
      <w:numFmt w:val="bullet"/>
      <w:lvlText w:val="•"/>
      <w:lvlJc w:val="left"/>
      <w:pPr>
        <w:ind w:left="4148" w:hanging="341"/>
      </w:pPr>
      <w:rPr>
        <w:rFonts w:hint="default"/>
        <w:lang w:val="en-US" w:eastAsia="en-US" w:bidi="ar-SA"/>
      </w:rPr>
    </w:lvl>
    <w:lvl w:ilvl="5" w:tplc="D190229A">
      <w:numFmt w:val="bullet"/>
      <w:lvlText w:val="•"/>
      <w:lvlJc w:val="left"/>
      <w:pPr>
        <w:ind w:left="5158" w:hanging="341"/>
      </w:pPr>
      <w:rPr>
        <w:rFonts w:hint="default"/>
        <w:lang w:val="en-US" w:eastAsia="en-US" w:bidi="ar-SA"/>
      </w:rPr>
    </w:lvl>
    <w:lvl w:ilvl="6" w:tplc="BC00BEF4">
      <w:numFmt w:val="bullet"/>
      <w:lvlText w:val="•"/>
      <w:lvlJc w:val="left"/>
      <w:pPr>
        <w:ind w:left="6168" w:hanging="341"/>
      </w:pPr>
      <w:rPr>
        <w:rFonts w:hint="default"/>
        <w:lang w:val="en-US" w:eastAsia="en-US" w:bidi="ar-SA"/>
      </w:rPr>
    </w:lvl>
    <w:lvl w:ilvl="7" w:tplc="0D5CDF64">
      <w:numFmt w:val="bullet"/>
      <w:lvlText w:val="•"/>
      <w:lvlJc w:val="left"/>
      <w:pPr>
        <w:ind w:left="7177" w:hanging="341"/>
      </w:pPr>
      <w:rPr>
        <w:rFonts w:hint="default"/>
        <w:lang w:val="en-US" w:eastAsia="en-US" w:bidi="ar-SA"/>
      </w:rPr>
    </w:lvl>
    <w:lvl w:ilvl="8" w:tplc="97B6C678">
      <w:numFmt w:val="bullet"/>
      <w:lvlText w:val="•"/>
      <w:lvlJc w:val="left"/>
      <w:pPr>
        <w:ind w:left="8187" w:hanging="341"/>
      </w:pPr>
      <w:rPr>
        <w:rFonts w:hint="default"/>
        <w:lang w:val="en-US" w:eastAsia="en-US" w:bidi="ar-SA"/>
      </w:rPr>
    </w:lvl>
  </w:abstractNum>
  <w:abstractNum w:abstractNumId="30" w15:restartNumberingAfterBreak="0">
    <w:nsid w:val="1C6D459E"/>
    <w:multiLevelType w:val="hybridMultilevel"/>
    <w:tmpl w:val="0C9874A6"/>
    <w:lvl w:ilvl="0" w:tplc="5E86BEEE">
      <w:start w:val="1"/>
      <w:numFmt w:val="lowerLetter"/>
      <w:lvlText w:val="%1)"/>
      <w:lvlJc w:val="left"/>
      <w:pPr>
        <w:ind w:left="1256" w:hanging="288"/>
      </w:pPr>
      <w:rPr>
        <w:rFonts w:ascii="Times New Roman" w:eastAsia="Times New Roman" w:hAnsi="Times New Roman" w:cs="Times New Roman" w:hint="default"/>
        <w:b w:val="0"/>
        <w:bCs w:val="0"/>
        <w:i w:val="0"/>
        <w:iCs w:val="0"/>
        <w:spacing w:val="0"/>
        <w:w w:val="100"/>
        <w:sz w:val="28"/>
        <w:szCs w:val="28"/>
        <w:lang w:val="en-US" w:eastAsia="en-US" w:bidi="ar-SA"/>
      </w:rPr>
    </w:lvl>
    <w:lvl w:ilvl="1" w:tplc="2FB6A902">
      <w:numFmt w:val="bullet"/>
      <w:lvlText w:val="•"/>
      <w:lvlJc w:val="left"/>
      <w:pPr>
        <w:ind w:left="2120" w:hanging="288"/>
      </w:pPr>
      <w:rPr>
        <w:rFonts w:hint="default"/>
        <w:lang w:val="en-US" w:eastAsia="en-US" w:bidi="ar-SA"/>
      </w:rPr>
    </w:lvl>
    <w:lvl w:ilvl="2" w:tplc="1ABCE448">
      <w:numFmt w:val="bullet"/>
      <w:lvlText w:val="•"/>
      <w:lvlJc w:val="left"/>
      <w:pPr>
        <w:ind w:left="2981" w:hanging="288"/>
      </w:pPr>
      <w:rPr>
        <w:rFonts w:hint="default"/>
        <w:lang w:val="en-US" w:eastAsia="en-US" w:bidi="ar-SA"/>
      </w:rPr>
    </w:lvl>
    <w:lvl w:ilvl="3" w:tplc="4AC85D54">
      <w:numFmt w:val="bullet"/>
      <w:lvlText w:val="•"/>
      <w:lvlJc w:val="left"/>
      <w:pPr>
        <w:ind w:left="3841" w:hanging="288"/>
      </w:pPr>
      <w:rPr>
        <w:rFonts w:hint="default"/>
        <w:lang w:val="en-US" w:eastAsia="en-US" w:bidi="ar-SA"/>
      </w:rPr>
    </w:lvl>
    <w:lvl w:ilvl="4" w:tplc="B7720964">
      <w:numFmt w:val="bullet"/>
      <w:lvlText w:val="•"/>
      <w:lvlJc w:val="left"/>
      <w:pPr>
        <w:ind w:left="4702" w:hanging="288"/>
      </w:pPr>
      <w:rPr>
        <w:rFonts w:hint="default"/>
        <w:lang w:val="en-US" w:eastAsia="en-US" w:bidi="ar-SA"/>
      </w:rPr>
    </w:lvl>
    <w:lvl w:ilvl="5" w:tplc="AB1CE1D2">
      <w:numFmt w:val="bullet"/>
      <w:lvlText w:val="•"/>
      <w:lvlJc w:val="left"/>
      <w:pPr>
        <w:ind w:left="5563" w:hanging="288"/>
      </w:pPr>
      <w:rPr>
        <w:rFonts w:hint="default"/>
        <w:lang w:val="en-US" w:eastAsia="en-US" w:bidi="ar-SA"/>
      </w:rPr>
    </w:lvl>
    <w:lvl w:ilvl="6" w:tplc="B77A755A">
      <w:numFmt w:val="bullet"/>
      <w:lvlText w:val="•"/>
      <w:lvlJc w:val="left"/>
      <w:pPr>
        <w:ind w:left="6423" w:hanging="288"/>
      </w:pPr>
      <w:rPr>
        <w:rFonts w:hint="default"/>
        <w:lang w:val="en-US" w:eastAsia="en-US" w:bidi="ar-SA"/>
      </w:rPr>
    </w:lvl>
    <w:lvl w:ilvl="7" w:tplc="7F240762">
      <w:numFmt w:val="bullet"/>
      <w:lvlText w:val="•"/>
      <w:lvlJc w:val="left"/>
      <w:pPr>
        <w:ind w:left="7284" w:hanging="288"/>
      </w:pPr>
      <w:rPr>
        <w:rFonts w:hint="default"/>
        <w:lang w:val="en-US" w:eastAsia="en-US" w:bidi="ar-SA"/>
      </w:rPr>
    </w:lvl>
    <w:lvl w:ilvl="8" w:tplc="9E22157A">
      <w:numFmt w:val="bullet"/>
      <w:lvlText w:val="•"/>
      <w:lvlJc w:val="left"/>
      <w:pPr>
        <w:ind w:left="8145" w:hanging="288"/>
      </w:pPr>
      <w:rPr>
        <w:rFonts w:hint="default"/>
        <w:lang w:val="en-US" w:eastAsia="en-US" w:bidi="ar-SA"/>
      </w:rPr>
    </w:lvl>
  </w:abstractNum>
  <w:abstractNum w:abstractNumId="31" w15:restartNumberingAfterBreak="0">
    <w:nsid w:val="1EEB6723"/>
    <w:multiLevelType w:val="multilevel"/>
    <w:tmpl w:val="E9C8516C"/>
    <w:lvl w:ilvl="0">
      <w:start w:val="31"/>
      <w:numFmt w:val="decimal"/>
      <w:lvlText w:val="%1"/>
      <w:lvlJc w:val="left"/>
      <w:pPr>
        <w:ind w:left="909" w:hanging="632"/>
      </w:pPr>
      <w:rPr>
        <w:rFonts w:hint="default"/>
        <w:lang w:val="en-US" w:eastAsia="en-US" w:bidi="ar-SA"/>
      </w:rPr>
    </w:lvl>
    <w:lvl w:ilvl="1">
      <w:start w:val="1"/>
      <w:numFmt w:val="decimal"/>
      <w:lvlText w:val="%1.%2."/>
      <w:lvlJc w:val="left"/>
      <w:pPr>
        <w:ind w:left="909" w:hanging="632"/>
      </w:pPr>
      <w:rPr>
        <w:rFonts w:ascii="Times New Roman" w:eastAsia="Times New Roman" w:hAnsi="Times New Roman" w:cs="Times New Roman" w:hint="default"/>
        <w:b w:val="0"/>
        <w:bCs w:val="0"/>
        <w:i w:val="0"/>
        <w:iCs w:val="0"/>
        <w:spacing w:val="-4"/>
        <w:w w:val="100"/>
        <w:sz w:val="28"/>
        <w:szCs w:val="28"/>
        <w:lang w:val="en-US" w:eastAsia="en-US" w:bidi="ar-SA"/>
      </w:rPr>
    </w:lvl>
    <w:lvl w:ilvl="2">
      <w:numFmt w:val="bullet"/>
      <w:lvlText w:val="-"/>
      <w:lvlJc w:val="left"/>
      <w:pPr>
        <w:ind w:left="278" w:hanging="219"/>
      </w:pPr>
      <w:rPr>
        <w:rFonts w:ascii="Times New Roman" w:eastAsia="Times New Roman" w:hAnsi="Times New Roman" w:cs="Times New Roman" w:hint="default"/>
        <w:b w:val="0"/>
        <w:bCs w:val="0"/>
        <w:i w:val="0"/>
        <w:iCs w:val="0"/>
        <w:spacing w:val="0"/>
        <w:w w:val="100"/>
        <w:sz w:val="28"/>
        <w:szCs w:val="28"/>
        <w:lang w:val="en-US" w:eastAsia="en-US" w:bidi="ar-SA"/>
      </w:rPr>
    </w:lvl>
    <w:lvl w:ilvl="3">
      <w:numFmt w:val="bullet"/>
      <w:lvlText w:val="•"/>
      <w:lvlJc w:val="left"/>
      <w:pPr>
        <w:ind w:left="2286" w:hanging="219"/>
      </w:pPr>
      <w:rPr>
        <w:rFonts w:hint="default"/>
        <w:lang w:val="en-US" w:eastAsia="en-US" w:bidi="ar-SA"/>
      </w:rPr>
    </w:lvl>
    <w:lvl w:ilvl="4">
      <w:numFmt w:val="bullet"/>
      <w:lvlText w:val="•"/>
      <w:lvlJc w:val="left"/>
      <w:pPr>
        <w:ind w:left="2979" w:hanging="219"/>
      </w:pPr>
      <w:rPr>
        <w:rFonts w:hint="default"/>
        <w:lang w:val="en-US" w:eastAsia="en-US" w:bidi="ar-SA"/>
      </w:rPr>
    </w:lvl>
    <w:lvl w:ilvl="5">
      <w:numFmt w:val="bullet"/>
      <w:lvlText w:val="•"/>
      <w:lvlJc w:val="left"/>
      <w:pPr>
        <w:ind w:left="3672" w:hanging="219"/>
      </w:pPr>
      <w:rPr>
        <w:rFonts w:hint="default"/>
        <w:lang w:val="en-US" w:eastAsia="en-US" w:bidi="ar-SA"/>
      </w:rPr>
    </w:lvl>
    <w:lvl w:ilvl="6">
      <w:numFmt w:val="bullet"/>
      <w:lvlText w:val="•"/>
      <w:lvlJc w:val="left"/>
      <w:pPr>
        <w:ind w:left="4365" w:hanging="219"/>
      </w:pPr>
      <w:rPr>
        <w:rFonts w:hint="default"/>
        <w:lang w:val="en-US" w:eastAsia="en-US" w:bidi="ar-SA"/>
      </w:rPr>
    </w:lvl>
    <w:lvl w:ilvl="7">
      <w:numFmt w:val="bullet"/>
      <w:lvlText w:val="•"/>
      <w:lvlJc w:val="left"/>
      <w:pPr>
        <w:ind w:left="5058" w:hanging="219"/>
      </w:pPr>
      <w:rPr>
        <w:rFonts w:hint="default"/>
        <w:lang w:val="en-US" w:eastAsia="en-US" w:bidi="ar-SA"/>
      </w:rPr>
    </w:lvl>
    <w:lvl w:ilvl="8">
      <w:numFmt w:val="bullet"/>
      <w:lvlText w:val="•"/>
      <w:lvlJc w:val="left"/>
      <w:pPr>
        <w:ind w:left="5751" w:hanging="219"/>
      </w:pPr>
      <w:rPr>
        <w:rFonts w:hint="default"/>
        <w:lang w:val="en-US" w:eastAsia="en-US" w:bidi="ar-SA"/>
      </w:rPr>
    </w:lvl>
  </w:abstractNum>
  <w:abstractNum w:abstractNumId="32" w15:restartNumberingAfterBreak="0">
    <w:nsid w:val="1F6F2E0D"/>
    <w:multiLevelType w:val="multilevel"/>
    <w:tmpl w:val="F648C19C"/>
    <w:lvl w:ilvl="0">
      <w:start w:val="43"/>
      <w:numFmt w:val="decimal"/>
      <w:lvlText w:val="%1"/>
      <w:lvlJc w:val="left"/>
      <w:pPr>
        <w:ind w:left="278" w:hanging="730"/>
      </w:pPr>
      <w:rPr>
        <w:rFonts w:hint="default"/>
        <w:lang w:val="en-US" w:eastAsia="en-US" w:bidi="ar-SA"/>
      </w:rPr>
    </w:lvl>
    <w:lvl w:ilvl="1">
      <w:start w:val="1"/>
      <w:numFmt w:val="decimal"/>
      <w:lvlText w:val="%1.%2."/>
      <w:lvlJc w:val="left"/>
      <w:pPr>
        <w:ind w:left="278" w:hanging="730"/>
      </w:pPr>
      <w:rPr>
        <w:rFonts w:ascii="Times New Roman" w:eastAsia="Times New Roman" w:hAnsi="Times New Roman" w:cs="Times New Roman" w:hint="default"/>
        <w:b w:val="0"/>
        <w:bCs w:val="0"/>
        <w:i w:val="0"/>
        <w:iCs w:val="0"/>
        <w:spacing w:val="-4"/>
        <w:w w:val="100"/>
        <w:sz w:val="28"/>
        <w:szCs w:val="28"/>
        <w:lang w:val="en-US" w:eastAsia="en-US" w:bidi="ar-SA"/>
      </w:rPr>
    </w:lvl>
    <w:lvl w:ilvl="2">
      <w:numFmt w:val="bullet"/>
      <w:lvlText w:val="•"/>
      <w:lvlJc w:val="left"/>
      <w:pPr>
        <w:ind w:left="1651" w:hanging="730"/>
      </w:pPr>
      <w:rPr>
        <w:rFonts w:hint="default"/>
        <w:lang w:val="en-US" w:eastAsia="en-US" w:bidi="ar-SA"/>
      </w:rPr>
    </w:lvl>
    <w:lvl w:ilvl="3">
      <w:numFmt w:val="bullet"/>
      <w:lvlText w:val="•"/>
      <w:lvlJc w:val="left"/>
      <w:pPr>
        <w:ind w:left="2337" w:hanging="730"/>
      </w:pPr>
      <w:rPr>
        <w:rFonts w:hint="default"/>
        <w:lang w:val="en-US" w:eastAsia="en-US" w:bidi="ar-SA"/>
      </w:rPr>
    </w:lvl>
    <w:lvl w:ilvl="4">
      <w:numFmt w:val="bullet"/>
      <w:lvlText w:val="•"/>
      <w:lvlJc w:val="left"/>
      <w:pPr>
        <w:ind w:left="3022" w:hanging="730"/>
      </w:pPr>
      <w:rPr>
        <w:rFonts w:hint="default"/>
        <w:lang w:val="en-US" w:eastAsia="en-US" w:bidi="ar-SA"/>
      </w:rPr>
    </w:lvl>
    <w:lvl w:ilvl="5">
      <w:numFmt w:val="bullet"/>
      <w:lvlText w:val="•"/>
      <w:lvlJc w:val="left"/>
      <w:pPr>
        <w:ind w:left="3708" w:hanging="730"/>
      </w:pPr>
      <w:rPr>
        <w:rFonts w:hint="default"/>
        <w:lang w:val="en-US" w:eastAsia="en-US" w:bidi="ar-SA"/>
      </w:rPr>
    </w:lvl>
    <w:lvl w:ilvl="6">
      <w:numFmt w:val="bullet"/>
      <w:lvlText w:val="•"/>
      <w:lvlJc w:val="left"/>
      <w:pPr>
        <w:ind w:left="4394" w:hanging="730"/>
      </w:pPr>
      <w:rPr>
        <w:rFonts w:hint="default"/>
        <w:lang w:val="en-US" w:eastAsia="en-US" w:bidi="ar-SA"/>
      </w:rPr>
    </w:lvl>
    <w:lvl w:ilvl="7">
      <w:numFmt w:val="bullet"/>
      <w:lvlText w:val="•"/>
      <w:lvlJc w:val="left"/>
      <w:pPr>
        <w:ind w:left="5079" w:hanging="730"/>
      </w:pPr>
      <w:rPr>
        <w:rFonts w:hint="default"/>
        <w:lang w:val="en-US" w:eastAsia="en-US" w:bidi="ar-SA"/>
      </w:rPr>
    </w:lvl>
    <w:lvl w:ilvl="8">
      <w:numFmt w:val="bullet"/>
      <w:lvlText w:val="•"/>
      <w:lvlJc w:val="left"/>
      <w:pPr>
        <w:ind w:left="5765" w:hanging="730"/>
      </w:pPr>
      <w:rPr>
        <w:rFonts w:hint="default"/>
        <w:lang w:val="en-US" w:eastAsia="en-US" w:bidi="ar-SA"/>
      </w:rPr>
    </w:lvl>
  </w:abstractNum>
  <w:abstractNum w:abstractNumId="33" w15:restartNumberingAfterBreak="0">
    <w:nsid w:val="1F750BC4"/>
    <w:multiLevelType w:val="multilevel"/>
    <w:tmpl w:val="061E2852"/>
    <w:lvl w:ilvl="0">
      <w:start w:val="37"/>
      <w:numFmt w:val="decimal"/>
      <w:lvlText w:val="%1"/>
      <w:lvlJc w:val="left"/>
      <w:pPr>
        <w:ind w:left="278" w:hanging="730"/>
      </w:pPr>
      <w:rPr>
        <w:rFonts w:hint="default"/>
        <w:lang w:val="en-US" w:eastAsia="en-US" w:bidi="ar-SA"/>
      </w:rPr>
    </w:lvl>
    <w:lvl w:ilvl="1">
      <w:start w:val="1"/>
      <w:numFmt w:val="decimal"/>
      <w:lvlText w:val="%1.%2."/>
      <w:lvlJc w:val="left"/>
      <w:pPr>
        <w:ind w:left="278" w:hanging="730"/>
      </w:pPr>
      <w:rPr>
        <w:rFonts w:ascii="Times New Roman" w:eastAsia="Times New Roman" w:hAnsi="Times New Roman" w:cs="Times New Roman" w:hint="default"/>
        <w:b w:val="0"/>
        <w:bCs w:val="0"/>
        <w:i w:val="0"/>
        <w:iCs w:val="0"/>
        <w:spacing w:val="-4"/>
        <w:w w:val="100"/>
        <w:sz w:val="28"/>
        <w:szCs w:val="28"/>
        <w:lang w:val="en-US" w:eastAsia="en-US" w:bidi="ar-SA"/>
      </w:rPr>
    </w:lvl>
    <w:lvl w:ilvl="2">
      <w:numFmt w:val="bullet"/>
      <w:lvlText w:val="•"/>
      <w:lvlJc w:val="left"/>
      <w:pPr>
        <w:ind w:left="1651" w:hanging="730"/>
      </w:pPr>
      <w:rPr>
        <w:rFonts w:hint="default"/>
        <w:lang w:val="en-US" w:eastAsia="en-US" w:bidi="ar-SA"/>
      </w:rPr>
    </w:lvl>
    <w:lvl w:ilvl="3">
      <w:numFmt w:val="bullet"/>
      <w:lvlText w:val="•"/>
      <w:lvlJc w:val="left"/>
      <w:pPr>
        <w:ind w:left="2337" w:hanging="730"/>
      </w:pPr>
      <w:rPr>
        <w:rFonts w:hint="default"/>
        <w:lang w:val="en-US" w:eastAsia="en-US" w:bidi="ar-SA"/>
      </w:rPr>
    </w:lvl>
    <w:lvl w:ilvl="4">
      <w:numFmt w:val="bullet"/>
      <w:lvlText w:val="•"/>
      <w:lvlJc w:val="left"/>
      <w:pPr>
        <w:ind w:left="3022" w:hanging="730"/>
      </w:pPr>
      <w:rPr>
        <w:rFonts w:hint="default"/>
        <w:lang w:val="en-US" w:eastAsia="en-US" w:bidi="ar-SA"/>
      </w:rPr>
    </w:lvl>
    <w:lvl w:ilvl="5">
      <w:numFmt w:val="bullet"/>
      <w:lvlText w:val="•"/>
      <w:lvlJc w:val="left"/>
      <w:pPr>
        <w:ind w:left="3708" w:hanging="730"/>
      </w:pPr>
      <w:rPr>
        <w:rFonts w:hint="default"/>
        <w:lang w:val="en-US" w:eastAsia="en-US" w:bidi="ar-SA"/>
      </w:rPr>
    </w:lvl>
    <w:lvl w:ilvl="6">
      <w:numFmt w:val="bullet"/>
      <w:lvlText w:val="•"/>
      <w:lvlJc w:val="left"/>
      <w:pPr>
        <w:ind w:left="4394" w:hanging="730"/>
      </w:pPr>
      <w:rPr>
        <w:rFonts w:hint="default"/>
        <w:lang w:val="en-US" w:eastAsia="en-US" w:bidi="ar-SA"/>
      </w:rPr>
    </w:lvl>
    <w:lvl w:ilvl="7">
      <w:numFmt w:val="bullet"/>
      <w:lvlText w:val="•"/>
      <w:lvlJc w:val="left"/>
      <w:pPr>
        <w:ind w:left="5079" w:hanging="730"/>
      </w:pPr>
      <w:rPr>
        <w:rFonts w:hint="default"/>
        <w:lang w:val="en-US" w:eastAsia="en-US" w:bidi="ar-SA"/>
      </w:rPr>
    </w:lvl>
    <w:lvl w:ilvl="8">
      <w:numFmt w:val="bullet"/>
      <w:lvlText w:val="•"/>
      <w:lvlJc w:val="left"/>
      <w:pPr>
        <w:ind w:left="5765" w:hanging="730"/>
      </w:pPr>
      <w:rPr>
        <w:rFonts w:hint="default"/>
        <w:lang w:val="en-US" w:eastAsia="en-US" w:bidi="ar-SA"/>
      </w:rPr>
    </w:lvl>
  </w:abstractNum>
  <w:abstractNum w:abstractNumId="34" w15:restartNumberingAfterBreak="0">
    <w:nsid w:val="20790742"/>
    <w:multiLevelType w:val="hybridMultilevel"/>
    <w:tmpl w:val="544EA7F8"/>
    <w:lvl w:ilvl="0" w:tplc="6C7A1930">
      <w:start w:val="1"/>
      <w:numFmt w:val="lowerLetter"/>
      <w:lvlText w:val="%1)"/>
      <w:lvlJc w:val="left"/>
      <w:pPr>
        <w:ind w:left="277" w:hanging="550"/>
      </w:pPr>
      <w:rPr>
        <w:rFonts w:ascii="Times New Roman" w:eastAsia="Times New Roman" w:hAnsi="Times New Roman" w:cs="Times New Roman" w:hint="default"/>
        <w:b w:val="0"/>
        <w:bCs w:val="0"/>
        <w:i w:val="0"/>
        <w:iCs w:val="0"/>
        <w:spacing w:val="0"/>
        <w:w w:val="100"/>
        <w:sz w:val="28"/>
        <w:szCs w:val="28"/>
        <w:lang w:val="en-US" w:eastAsia="en-US" w:bidi="ar-SA"/>
      </w:rPr>
    </w:lvl>
    <w:lvl w:ilvl="1" w:tplc="B704BBA4">
      <w:numFmt w:val="bullet"/>
      <w:lvlText w:val="•"/>
      <w:lvlJc w:val="left"/>
      <w:pPr>
        <w:ind w:left="948" w:hanging="550"/>
      </w:pPr>
      <w:rPr>
        <w:rFonts w:hint="default"/>
        <w:lang w:val="en-US" w:eastAsia="en-US" w:bidi="ar-SA"/>
      </w:rPr>
    </w:lvl>
    <w:lvl w:ilvl="2" w:tplc="0E866C40">
      <w:numFmt w:val="bullet"/>
      <w:lvlText w:val="•"/>
      <w:lvlJc w:val="left"/>
      <w:pPr>
        <w:ind w:left="1617" w:hanging="550"/>
      </w:pPr>
      <w:rPr>
        <w:rFonts w:hint="default"/>
        <w:lang w:val="en-US" w:eastAsia="en-US" w:bidi="ar-SA"/>
      </w:rPr>
    </w:lvl>
    <w:lvl w:ilvl="3" w:tplc="558C693C">
      <w:numFmt w:val="bullet"/>
      <w:lvlText w:val="•"/>
      <w:lvlJc w:val="left"/>
      <w:pPr>
        <w:ind w:left="2285" w:hanging="550"/>
      </w:pPr>
      <w:rPr>
        <w:rFonts w:hint="default"/>
        <w:lang w:val="en-US" w:eastAsia="en-US" w:bidi="ar-SA"/>
      </w:rPr>
    </w:lvl>
    <w:lvl w:ilvl="4" w:tplc="8A2AFC68">
      <w:numFmt w:val="bullet"/>
      <w:lvlText w:val="•"/>
      <w:lvlJc w:val="left"/>
      <w:pPr>
        <w:ind w:left="2954" w:hanging="550"/>
      </w:pPr>
      <w:rPr>
        <w:rFonts w:hint="default"/>
        <w:lang w:val="en-US" w:eastAsia="en-US" w:bidi="ar-SA"/>
      </w:rPr>
    </w:lvl>
    <w:lvl w:ilvl="5" w:tplc="E66E8DA8">
      <w:numFmt w:val="bullet"/>
      <w:lvlText w:val="•"/>
      <w:lvlJc w:val="left"/>
      <w:pPr>
        <w:ind w:left="3623" w:hanging="550"/>
      </w:pPr>
      <w:rPr>
        <w:rFonts w:hint="default"/>
        <w:lang w:val="en-US" w:eastAsia="en-US" w:bidi="ar-SA"/>
      </w:rPr>
    </w:lvl>
    <w:lvl w:ilvl="6" w:tplc="0DDABE4E">
      <w:numFmt w:val="bullet"/>
      <w:lvlText w:val="•"/>
      <w:lvlJc w:val="left"/>
      <w:pPr>
        <w:ind w:left="4291" w:hanging="550"/>
      </w:pPr>
      <w:rPr>
        <w:rFonts w:hint="default"/>
        <w:lang w:val="en-US" w:eastAsia="en-US" w:bidi="ar-SA"/>
      </w:rPr>
    </w:lvl>
    <w:lvl w:ilvl="7" w:tplc="7000192E">
      <w:numFmt w:val="bullet"/>
      <w:lvlText w:val="•"/>
      <w:lvlJc w:val="left"/>
      <w:pPr>
        <w:ind w:left="4960" w:hanging="550"/>
      </w:pPr>
      <w:rPr>
        <w:rFonts w:hint="default"/>
        <w:lang w:val="en-US" w:eastAsia="en-US" w:bidi="ar-SA"/>
      </w:rPr>
    </w:lvl>
    <w:lvl w:ilvl="8" w:tplc="78E45BA0">
      <w:numFmt w:val="bullet"/>
      <w:lvlText w:val="•"/>
      <w:lvlJc w:val="left"/>
      <w:pPr>
        <w:ind w:left="5628" w:hanging="550"/>
      </w:pPr>
      <w:rPr>
        <w:rFonts w:hint="default"/>
        <w:lang w:val="en-US" w:eastAsia="en-US" w:bidi="ar-SA"/>
      </w:rPr>
    </w:lvl>
  </w:abstractNum>
  <w:abstractNum w:abstractNumId="35" w15:restartNumberingAfterBreak="0">
    <w:nsid w:val="219474D2"/>
    <w:multiLevelType w:val="hybridMultilevel"/>
    <w:tmpl w:val="BB042792"/>
    <w:lvl w:ilvl="0" w:tplc="92BA6A28">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en-US" w:eastAsia="en-US" w:bidi="ar-SA"/>
      </w:rPr>
    </w:lvl>
    <w:lvl w:ilvl="1" w:tplc="FD400D6A">
      <w:numFmt w:val="bullet"/>
      <w:lvlText w:val="•"/>
      <w:lvlJc w:val="left"/>
      <w:pPr>
        <w:ind w:left="542" w:hanging="164"/>
      </w:pPr>
      <w:rPr>
        <w:rFonts w:hint="default"/>
        <w:lang w:val="en-US" w:eastAsia="en-US" w:bidi="ar-SA"/>
      </w:rPr>
    </w:lvl>
    <w:lvl w:ilvl="2" w:tplc="0BBC7978">
      <w:numFmt w:val="bullet"/>
      <w:lvlText w:val="•"/>
      <w:lvlJc w:val="left"/>
      <w:pPr>
        <w:ind w:left="985" w:hanging="164"/>
      </w:pPr>
      <w:rPr>
        <w:rFonts w:hint="default"/>
        <w:lang w:val="en-US" w:eastAsia="en-US" w:bidi="ar-SA"/>
      </w:rPr>
    </w:lvl>
    <w:lvl w:ilvl="3" w:tplc="59CC80AE">
      <w:numFmt w:val="bullet"/>
      <w:lvlText w:val="•"/>
      <w:lvlJc w:val="left"/>
      <w:pPr>
        <w:ind w:left="1428" w:hanging="164"/>
      </w:pPr>
      <w:rPr>
        <w:rFonts w:hint="default"/>
        <w:lang w:val="en-US" w:eastAsia="en-US" w:bidi="ar-SA"/>
      </w:rPr>
    </w:lvl>
    <w:lvl w:ilvl="4" w:tplc="33F0C4EC">
      <w:numFmt w:val="bullet"/>
      <w:lvlText w:val="•"/>
      <w:lvlJc w:val="left"/>
      <w:pPr>
        <w:ind w:left="1870" w:hanging="164"/>
      </w:pPr>
      <w:rPr>
        <w:rFonts w:hint="default"/>
        <w:lang w:val="en-US" w:eastAsia="en-US" w:bidi="ar-SA"/>
      </w:rPr>
    </w:lvl>
    <w:lvl w:ilvl="5" w:tplc="2FC048DC">
      <w:numFmt w:val="bullet"/>
      <w:lvlText w:val="•"/>
      <w:lvlJc w:val="left"/>
      <w:pPr>
        <w:ind w:left="2313" w:hanging="164"/>
      </w:pPr>
      <w:rPr>
        <w:rFonts w:hint="default"/>
        <w:lang w:val="en-US" w:eastAsia="en-US" w:bidi="ar-SA"/>
      </w:rPr>
    </w:lvl>
    <w:lvl w:ilvl="6" w:tplc="A9F6CBA6">
      <w:numFmt w:val="bullet"/>
      <w:lvlText w:val="•"/>
      <w:lvlJc w:val="left"/>
      <w:pPr>
        <w:ind w:left="2756" w:hanging="164"/>
      </w:pPr>
      <w:rPr>
        <w:rFonts w:hint="default"/>
        <w:lang w:val="en-US" w:eastAsia="en-US" w:bidi="ar-SA"/>
      </w:rPr>
    </w:lvl>
    <w:lvl w:ilvl="7" w:tplc="53D4597C">
      <w:numFmt w:val="bullet"/>
      <w:lvlText w:val="•"/>
      <w:lvlJc w:val="left"/>
      <w:pPr>
        <w:ind w:left="3198" w:hanging="164"/>
      </w:pPr>
      <w:rPr>
        <w:rFonts w:hint="default"/>
        <w:lang w:val="en-US" w:eastAsia="en-US" w:bidi="ar-SA"/>
      </w:rPr>
    </w:lvl>
    <w:lvl w:ilvl="8" w:tplc="718C8CD0">
      <w:numFmt w:val="bullet"/>
      <w:lvlText w:val="•"/>
      <w:lvlJc w:val="left"/>
      <w:pPr>
        <w:ind w:left="3641" w:hanging="164"/>
      </w:pPr>
      <w:rPr>
        <w:rFonts w:hint="default"/>
        <w:lang w:val="en-US" w:eastAsia="en-US" w:bidi="ar-SA"/>
      </w:rPr>
    </w:lvl>
  </w:abstractNum>
  <w:abstractNum w:abstractNumId="36" w15:restartNumberingAfterBreak="0">
    <w:nsid w:val="21E34A6D"/>
    <w:multiLevelType w:val="hybridMultilevel"/>
    <w:tmpl w:val="1DB4D7A8"/>
    <w:lvl w:ilvl="0" w:tplc="D4322FAC">
      <w:numFmt w:val="bullet"/>
      <w:lvlText w:val="-"/>
      <w:lvlJc w:val="left"/>
      <w:pPr>
        <w:ind w:left="446" w:hanging="164"/>
      </w:pPr>
      <w:rPr>
        <w:rFonts w:ascii="Times New Roman" w:eastAsia="Times New Roman" w:hAnsi="Times New Roman" w:cs="Times New Roman" w:hint="default"/>
        <w:b w:val="0"/>
        <w:bCs w:val="0"/>
        <w:i w:val="0"/>
        <w:iCs w:val="0"/>
        <w:spacing w:val="0"/>
        <w:w w:val="100"/>
        <w:sz w:val="28"/>
        <w:szCs w:val="28"/>
        <w:lang w:val="en-US" w:eastAsia="en-US" w:bidi="ar-SA"/>
      </w:rPr>
    </w:lvl>
    <w:lvl w:ilvl="1" w:tplc="2B68879E">
      <w:numFmt w:val="bullet"/>
      <w:lvlText w:val="•"/>
      <w:lvlJc w:val="left"/>
      <w:pPr>
        <w:ind w:left="1109" w:hanging="164"/>
      </w:pPr>
      <w:rPr>
        <w:rFonts w:hint="default"/>
        <w:lang w:val="en-US" w:eastAsia="en-US" w:bidi="ar-SA"/>
      </w:rPr>
    </w:lvl>
    <w:lvl w:ilvl="2" w:tplc="2D928208">
      <w:numFmt w:val="bullet"/>
      <w:lvlText w:val="•"/>
      <w:lvlJc w:val="left"/>
      <w:pPr>
        <w:ind w:left="1779" w:hanging="164"/>
      </w:pPr>
      <w:rPr>
        <w:rFonts w:hint="default"/>
        <w:lang w:val="en-US" w:eastAsia="en-US" w:bidi="ar-SA"/>
      </w:rPr>
    </w:lvl>
    <w:lvl w:ilvl="3" w:tplc="F9524C7E">
      <w:numFmt w:val="bullet"/>
      <w:lvlText w:val="•"/>
      <w:lvlJc w:val="left"/>
      <w:pPr>
        <w:ind w:left="2449" w:hanging="164"/>
      </w:pPr>
      <w:rPr>
        <w:rFonts w:hint="default"/>
        <w:lang w:val="en-US" w:eastAsia="en-US" w:bidi="ar-SA"/>
      </w:rPr>
    </w:lvl>
    <w:lvl w:ilvl="4" w:tplc="D800F820">
      <w:numFmt w:val="bullet"/>
      <w:lvlText w:val="•"/>
      <w:lvlJc w:val="left"/>
      <w:pPr>
        <w:ind w:left="3118" w:hanging="164"/>
      </w:pPr>
      <w:rPr>
        <w:rFonts w:hint="default"/>
        <w:lang w:val="en-US" w:eastAsia="en-US" w:bidi="ar-SA"/>
      </w:rPr>
    </w:lvl>
    <w:lvl w:ilvl="5" w:tplc="756C15DC">
      <w:numFmt w:val="bullet"/>
      <w:lvlText w:val="•"/>
      <w:lvlJc w:val="left"/>
      <w:pPr>
        <w:ind w:left="3788" w:hanging="164"/>
      </w:pPr>
      <w:rPr>
        <w:rFonts w:hint="default"/>
        <w:lang w:val="en-US" w:eastAsia="en-US" w:bidi="ar-SA"/>
      </w:rPr>
    </w:lvl>
    <w:lvl w:ilvl="6" w:tplc="F836FBD2">
      <w:numFmt w:val="bullet"/>
      <w:lvlText w:val="•"/>
      <w:lvlJc w:val="left"/>
      <w:pPr>
        <w:ind w:left="4458" w:hanging="164"/>
      </w:pPr>
      <w:rPr>
        <w:rFonts w:hint="default"/>
        <w:lang w:val="en-US" w:eastAsia="en-US" w:bidi="ar-SA"/>
      </w:rPr>
    </w:lvl>
    <w:lvl w:ilvl="7" w:tplc="70364B60">
      <w:numFmt w:val="bullet"/>
      <w:lvlText w:val="•"/>
      <w:lvlJc w:val="left"/>
      <w:pPr>
        <w:ind w:left="5127" w:hanging="164"/>
      </w:pPr>
      <w:rPr>
        <w:rFonts w:hint="default"/>
        <w:lang w:val="en-US" w:eastAsia="en-US" w:bidi="ar-SA"/>
      </w:rPr>
    </w:lvl>
    <w:lvl w:ilvl="8" w:tplc="23A26ED4">
      <w:numFmt w:val="bullet"/>
      <w:lvlText w:val="•"/>
      <w:lvlJc w:val="left"/>
      <w:pPr>
        <w:ind w:left="5797" w:hanging="164"/>
      </w:pPr>
      <w:rPr>
        <w:rFonts w:hint="default"/>
        <w:lang w:val="en-US" w:eastAsia="en-US" w:bidi="ar-SA"/>
      </w:rPr>
    </w:lvl>
  </w:abstractNum>
  <w:abstractNum w:abstractNumId="37" w15:restartNumberingAfterBreak="0">
    <w:nsid w:val="23007DDE"/>
    <w:multiLevelType w:val="hybridMultilevel"/>
    <w:tmpl w:val="FB1ADA0A"/>
    <w:lvl w:ilvl="0" w:tplc="2E34D75A">
      <w:start w:val="1"/>
      <w:numFmt w:val="decimal"/>
      <w:lvlText w:val="(%1)"/>
      <w:lvlJc w:val="left"/>
      <w:pPr>
        <w:ind w:left="598" w:hanging="392"/>
      </w:pPr>
      <w:rPr>
        <w:rFonts w:ascii="Times New Roman" w:eastAsia="Times New Roman" w:hAnsi="Times New Roman" w:cs="Times New Roman" w:hint="default"/>
        <w:b w:val="0"/>
        <w:bCs w:val="0"/>
        <w:i w:val="0"/>
        <w:iCs w:val="0"/>
        <w:spacing w:val="0"/>
        <w:w w:val="100"/>
        <w:sz w:val="28"/>
        <w:szCs w:val="28"/>
        <w:lang w:val="en-US" w:eastAsia="en-US" w:bidi="ar-SA"/>
      </w:rPr>
    </w:lvl>
    <w:lvl w:ilvl="1" w:tplc="4CF23700">
      <w:start w:val="1"/>
      <w:numFmt w:val="decimal"/>
      <w:lvlText w:val="(%2)"/>
      <w:lvlJc w:val="left"/>
      <w:pPr>
        <w:ind w:left="238" w:hanging="432"/>
      </w:pPr>
      <w:rPr>
        <w:rFonts w:ascii="Times New Roman" w:eastAsia="Times New Roman" w:hAnsi="Times New Roman" w:cs="Times New Roman" w:hint="default"/>
        <w:b w:val="0"/>
        <w:bCs w:val="0"/>
        <w:i w:val="0"/>
        <w:iCs w:val="0"/>
        <w:spacing w:val="0"/>
        <w:w w:val="100"/>
        <w:sz w:val="28"/>
        <w:szCs w:val="28"/>
        <w:lang w:val="en-US" w:eastAsia="en-US" w:bidi="ar-SA"/>
      </w:rPr>
    </w:lvl>
    <w:lvl w:ilvl="2" w:tplc="64A8F490">
      <w:numFmt w:val="bullet"/>
      <w:lvlText w:val="•"/>
      <w:lvlJc w:val="left"/>
      <w:pPr>
        <w:ind w:left="1642" w:hanging="432"/>
      </w:pPr>
      <w:rPr>
        <w:rFonts w:hint="default"/>
        <w:lang w:val="en-US" w:eastAsia="en-US" w:bidi="ar-SA"/>
      </w:rPr>
    </w:lvl>
    <w:lvl w:ilvl="3" w:tplc="E276854E">
      <w:numFmt w:val="bullet"/>
      <w:lvlText w:val="•"/>
      <w:lvlJc w:val="left"/>
      <w:pPr>
        <w:ind w:left="2685" w:hanging="432"/>
      </w:pPr>
      <w:rPr>
        <w:rFonts w:hint="default"/>
        <w:lang w:val="en-US" w:eastAsia="en-US" w:bidi="ar-SA"/>
      </w:rPr>
    </w:lvl>
    <w:lvl w:ilvl="4" w:tplc="60343D8E">
      <w:numFmt w:val="bullet"/>
      <w:lvlText w:val="•"/>
      <w:lvlJc w:val="left"/>
      <w:pPr>
        <w:ind w:left="3728" w:hanging="432"/>
      </w:pPr>
      <w:rPr>
        <w:rFonts w:hint="default"/>
        <w:lang w:val="en-US" w:eastAsia="en-US" w:bidi="ar-SA"/>
      </w:rPr>
    </w:lvl>
    <w:lvl w:ilvl="5" w:tplc="E30E4F4C">
      <w:numFmt w:val="bullet"/>
      <w:lvlText w:val="•"/>
      <w:lvlJc w:val="left"/>
      <w:pPr>
        <w:ind w:left="4771" w:hanging="432"/>
      </w:pPr>
      <w:rPr>
        <w:rFonts w:hint="default"/>
        <w:lang w:val="en-US" w:eastAsia="en-US" w:bidi="ar-SA"/>
      </w:rPr>
    </w:lvl>
    <w:lvl w:ilvl="6" w:tplc="9A64993A">
      <w:numFmt w:val="bullet"/>
      <w:lvlText w:val="•"/>
      <w:lvlJc w:val="left"/>
      <w:pPr>
        <w:ind w:left="5814" w:hanging="432"/>
      </w:pPr>
      <w:rPr>
        <w:rFonts w:hint="default"/>
        <w:lang w:val="en-US" w:eastAsia="en-US" w:bidi="ar-SA"/>
      </w:rPr>
    </w:lvl>
    <w:lvl w:ilvl="7" w:tplc="E8A46B44">
      <w:numFmt w:val="bullet"/>
      <w:lvlText w:val="•"/>
      <w:lvlJc w:val="left"/>
      <w:pPr>
        <w:ind w:left="6857" w:hanging="432"/>
      </w:pPr>
      <w:rPr>
        <w:rFonts w:hint="default"/>
        <w:lang w:val="en-US" w:eastAsia="en-US" w:bidi="ar-SA"/>
      </w:rPr>
    </w:lvl>
    <w:lvl w:ilvl="8" w:tplc="76064076">
      <w:numFmt w:val="bullet"/>
      <w:lvlText w:val="•"/>
      <w:lvlJc w:val="left"/>
      <w:pPr>
        <w:ind w:left="7900" w:hanging="432"/>
      </w:pPr>
      <w:rPr>
        <w:rFonts w:hint="default"/>
        <w:lang w:val="en-US" w:eastAsia="en-US" w:bidi="ar-SA"/>
      </w:rPr>
    </w:lvl>
  </w:abstractNum>
  <w:abstractNum w:abstractNumId="38" w15:restartNumberingAfterBreak="0">
    <w:nsid w:val="2479736A"/>
    <w:multiLevelType w:val="hybridMultilevel"/>
    <w:tmpl w:val="EA96347E"/>
    <w:lvl w:ilvl="0" w:tplc="55E48BE2">
      <w:numFmt w:val="bullet"/>
      <w:lvlText w:val="-"/>
      <w:lvlJc w:val="left"/>
      <w:pPr>
        <w:ind w:left="91" w:hanging="185"/>
      </w:pPr>
      <w:rPr>
        <w:rFonts w:ascii="Times New Roman" w:eastAsia="Times New Roman" w:hAnsi="Times New Roman" w:cs="Times New Roman" w:hint="default"/>
        <w:b w:val="0"/>
        <w:bCs w:val="0"/>
        <w:i w:val="0"/>
        <w:iCs w:val="0"/>
        <w:spacing w:val="0"/>
        <w:w w:val="100"/>
        <w:sz w:val="28"/>
        <w:szCs w:val="28"/>
        <w:lang w:val="en-US" w:eastAsia="en-US" w:bidi="ar-SA"/>
      </w:rPr>
    </w:lvl>
    <w:lvl w:ilvl="1" w:tplc="E24E5B7A">
      <w:numFmt w:val="bullet"/>
      <w:lvlText w:val="•"/>
      <w:lvlJc w:val="left"/>
      <w:pPr>
        <w:ind w:left="503" w:hanging="185"/>
      </w:pPr>
      <w:rPr>
        <w:rFonts w:hint="default"/>
        <w:lang w:val="en-US" w:eastAsia="en-US" w:bidi="ar-SA"/>
      </w:rPr>
    </w:lvl>
    <w:lvl w:ilvl="2" w:tplc="BC64C412">
      <w:numFmt w:val="bullet"/>
      <w:lvlText w:val="•"/>
      <w:lvlJc w:val="left"/>
      <w:pPr>
        <w:ind w:left="906" w:hanging="185"/>
      </w:pPr>
      <w:rPr>
        <w:rFonts w:hint="default"/>
        <w:lang w:val="en-US" w:eastAsia="en-US" w:bidi="ar-SA"/>
      </w:rPr>
    </w:lvl>
    <w:lvl w:ilvl="3" w:tplc="5ECC2602">
      <w:numFmt w:val="bullet"/>
      <w:lvlText w:val="•"/>
      <w:lvlJc w:val="left"/>
      <w:pPr>
        <w:ind w:left="1309" w:hanging="185"/>
      </w:pPr>
      <w:rPr>
        <w:rFonts w:hint="default"/>
        <w:lang w:val="en-US" w:eastAsia="en-US" w:bidi="ar-SA"/>
      </w:rPr>
    </w:lvl>
    <w:lvl w:ilvl="4" w:tplc="94480A36">
      <w:numFmt w:val="bullet"/>
      <w:lvlText w:val="•"/>
      <w:lvlJc w:val="left"/>
      <w:pPr>
        <w:ind w:left="1712" w:hanging="185"/>
      </w:pPr>
      <w:rPr>
        <w:rFonts w:hint="default"/>
        <w:lang w:val="en-US" w:eastAsia="en-US" w:bidi="ar-SA"/>
      </w:rPr>
    </w:lvl>
    <w:lvl w:ilvl="5" w:tplc="2CC25BCC">
      <w:numFmt w:val="bullet"/>
      <w:lvlText w:val="•"/>
      <w:lvlJc w:val="left"/>
      <w:pPr>
        <w:ind w:left="2115" w:hanging="185"/>
      </w:pPr>
      <w:rPr>
        <w:rFonts w:hint="default"/>
        <w:lang w:val="en-US" w:eastAsia="en-US" w:bidi="ar-SA"/>
      </w:rPr>
    </w:lvl>
    <w:lvl w:ilvl="6" w:tplc="083E7A04">
      <w:numFmt w:val="bullet"/>
      <w:lvlText w:val="•"/>
      <w:lvlJc w:val="left"/>
      <w:pPr>
        <w:ind w:left="2518" w:hanging="185"/>
      </w:pPr>
      <w:rPr>
        <w:rFonts w:hint="default"/>
        <w:lang w:val="en-US" w:eastAsia="en-US" w:bidi="ar-SA"/>
      </w:rPr>
    </w:lvl>
    <w:lvl w:ilvl="7" w:tplc="8B084BB2">
      <w:numFmt w:val="bullet"/>
      <w:lvlText w:val="•"/>
      <w:lvlJc w:val="left"/>
      <w:pPr>
        <w:ind w:left="2921" w:hanging="185"/>
      </w:pPr>
      <w:rPr>
        <w:rFonts w:hint="default"/>
        <w:lang w:val="en-US" w:eastAsia="en-US" w:bidi="ar-SA"/>
      </w:rPr>
    </w:lvl>
    <w:lvl w:ilvl="8" w:tplc="6B38D088">
      <w:numFmt w:val="bullet"/>
      <w:lvlText w:val="•"/>
      <w:lvlJc w:val="left"/>
      <w:pPr>
        <w:ind w:left="3324" w:hanging="185"/>
      </w:pPr>
      <w:rPr>
        <w:rFonts w:hint="default"/>
        <w:lang w:val="en-US" w:eastAsia="en-US" w:bidi="ar-SA"/>
      </w:rPr>
    </w:lvl>
  </w:abstractNum>
  <w:abstractNum w:abstractNumId="39" w15:restartNumberingAfterBreak="0">
    <w:nsid w:val="24E222F0"/>
    <w:multiLevelType w:val="hybridMultilevel"/>
    <w:tmpl w:val="2B2C89FA"/>
    <w:lvl w:ilvl="0" w:tplc="DF6CE85C">
      <w:start w:val="1"/>
      <w:numFmt w:val="lowerLetter"/>
      <w:lvlText w:val="%1)"/>
      <w:lvlJc w:val="left"/>
      <w:pPr>
        <w:ind w:left="278" w:hanging="300"/>
      </w:pPr>
      <w:rPr>
        <w:rFonts w:ascii="Times New Roman" w:eastAsia="Times New Roman" w:hAnsi="Times New Roman" w:cs="Times New Roman" w:hint="default"/>
        <w:b w:val="0"/>
        <w:bCs w:val="0"/>
        <w:i w:val="0"/>
        <w:iCs w:val="0"/>
        <w:spacing w:val="0"/>
        <w:w w:val="100"/>
        <w:sz w:val="28"/>
        <w:szCs w:val="28"/>
        <w:lang w:val="en-US" w:eastAsia="en-US" w:bidi="ar-SA"/>
      </w:rPr>
    </w:lvl>
    <w:lvl w:ilvl="1" w:tplc="98A693AC">
      <w:numFmt w:val="bullet"/>
      <w:lvlText w:val="•"/>
      <w:lvlJc w:val="left"/>
      <w:pPr>
        <w:ind w:left="965" w:hanging="300"/>
      </w:pPr>
      <w:rPr>
        <w:rFonts w:hint="default"/>
        <w:lang w:val="en-US" w:eastAsia="en-US" w:bidi="ar-SA"/>
      </w:rPr>
    </w:lvl>
    <w:lvl w:ilvl="2" w:tplc="A274E728">
      <w:numFmt w:val="bullet"/>
      <w:lvlText w:val="•"/>
      <w:lvlJc w:val="left"/>
      <w:pPr>
        <w:ind w:left="1651" w:hanging="300"/>
      </w:pPr>
      <w:rPr>
        <w:rFonts w:hint="default"/>
        <w:lang w:val="en-US" w:eastAsia="en-US" w:bidi="ar-SA"/>
      </w:rPr>
    </w:lvl>
    <w:lvl w:ilvl="3" w:tplc="948085BA">
      <w:numFmt w:val="bullet"/>
      <w:lvlText w:val="•"/>
      <w:lvlJc w:val="left"/>
      <w:pPr>
        <w:ind w:left="2337" w:hanging="300"/>
      </w:pPr>
      <w:rPr>
        <w:rFonts w:hint="default"/>
        <w:lang w:val="en-US" w:eastAsia="en-US" w:bidi="ar-SA"/>
      </w:rPr>
    </w:lvl>
    <w:lvl w:ilvl="4" w:tplc="9E98AF50">
      <w:numFmt w:val="bullet"/>
      <w:lvlText w:val="•"/>
      <w:lvlJc w:val="left"/>
      <w:pPr>
        <w:ind w:left="3022" w:hanging="300"/>
      </w:pPr>
      <w:rPr>
        <w:rFonts w:hint="default"/>
        <w:lang w:val="en-US" w:eastAsia="en-US" w:bidi="ar-SA"/>
      </w:rPr>
    </w:lvl>
    <w:lvl w:ilvl="5" w:tplc="2E060D5A">
      <w:numFmt w:val="bullet"/>
      <w:lvlText w:val="•"/>
      <w:lvlJc w:val="left"/>
      <w:pPr>
        <w:ind w:left="3708" w:hanging="300"/>
      </w:pPr>
      <w:rPr>
        <w:rFonts w:hint="default"/>
        <w:lang w:val="en-US" w:eastAsia="en-US" w:bidi="ar-SA"/>
      </w:rPr>
    </w:lvl>
    <w:lvl w:ilvl="6" w:tplc="A76C5EA8">
      <w:numFmt w:val="bullet"/>
      <w:lvlText w:val="•"/>
      <w:lvlJc w:val="left"/>
      <w:pPr>
        <w:ind w:left="4394" w:hanging="300"/>
      </w:pPr>
      <w:rPr>
        <w:rFonts w:hint="default"/>
        <w:lang w:val="en-US" w:eastAsia="en-US" w:bidi="ar-SA"/>
      </w:rPr>
    </w:lvl>
    <w:lvl w:ilvl="7" w:tplc="BD46AFE8">
      <w:numFmt w:val="bullet"/>
      <w:lvlText w:val="•"/>
      <w:lvlJc w:val="left"/>
      <w:pPr>
        <w:ind w:left="5079" w:hanging="300"/>
      </w:pPr>
      <w:rPr>
        <w:rFonts w:hint="default"/>
        <w:lang w:val="en-US" w:eastAsia="en-US" w:bidi="ar-SA"/>
      </w:rPr>
    </w:lvl>
    <w:lvl w:ilvl="8" w:tplc="CC402C98">
      <w:numFmt w:val="bullet"/>
      <w:lvlText w:val="•"/>
      <w:lvlJc w:val="left"/>
      <w:pPr>
        <w:ind w:left="5765" w:hanging="300"/>
      </w:pPr>
      <w:rPr>
        <w:rFonts w:hint="default"/>
        <w:lang w:val="en-US" w:eastAsia="en-US" w:bidi="ar-SA"/>
      </w:rPr>
    </w:lvl>
  </w:abstractNum>
  <w:abstractNum w:abstractNumId="40" w15:restartNumberingAfterBreak="0">
    <w:nsid w:val="24E22C19"/>
    <w:multiLevelType w:val="hybridMultilevel"/>
    <w:tmpl w:val="E1B21286"/>
    <w:lvl w:ilvl="0" w:tplc="0F3A744A">
      <w:numFmt w:val="bullet"/>
      <w:lvlText w:val=""/>
      <w:lvlJc w:val="left"/>
      <w:pPr>
        <w:ind w:left="830" w:hanging="360"/>
      </w:pPr>
      <w:rPr>
        <w:rFonts w:ascii="Symbol" w:eastAsia="Symbol" w:hAnsi="Symbol" w:cs="Symbol" w:hint="default"/>
        <w:b w:val="0"/>
        <w:bCs w:val="0"/>
        <w:i w:val="0"/>
        <w:iCs w:val="0"/>
        <w:spacing w:val="0"/>
        <w:w w:val="100"/>
        <w:sz w:val="28"/>
        <w:szCs w:val="28"/>
        <w:lang w:val="en-US" w:eastAsia="en-US" w:bidi="ar-SA"/>
      </w:rPr>
    </w:lvl>
    <w:lvl w:ilvl="1" w:tplc="D8E0AAC0">
      <w:numFmt w:val="bullet"/>
      <w:lvlText w:val="•"/>
      <w:lvlJc w:val="left"/>
      <w:pPr>
        <w:ind w:left="1716" w:hanging="360"/>
      </w:pPr>
      <w:rPr>
        <w:rFonts w:hint="default"/>
        <w:lang w:val="en-US" w:eastAsia="en-US" w:bidi="ar-SA"/>
      </w:rPr>
    </w:lvl>
    <w:lvl w:ilvl="2" w:tplc="1724366E">
      <w:numFmt w:val="bullet"/>
      <w:lvlText w:val="•"/>
      <w:lvlJc w:val="left"/>
      <w:pPr>
        <w:ind w:left="2593" w:hanging="360"/>
      </w:pPr>
      <w:rPr>
        <w:rFonts w:hint="default"/>
        <w:lang w:val="en-US" w:eastAsia="en-US" w:bidi="ar-SA"/>
      </w:rPr>
    </w:lvl>
    <w:lvl w:ilvl="3" w:tplc="8AE63598">
      <w:numFmt w:val="bullet"/>
      <w:lvlText w:val="•"/>
      <w:lvlJc w:val="left"/>
      <w:pPr>
        <w:ind w:left="3469" w:hanging="360"/>
      </w:pPr>
      <w:rPr>
        <w:rFonts w:hint="default"/>
        <w:lang w:val="en-US" w:eastAsia="en-US" w:bidi="ar-SA"/>
      </w:rPr>
    </w:lvl>
    <w:lvl w:ilvl="4" w:tplc="6C44FC5A">
      <w:numFmt w:val="bullet"/>
      <w:lvlText w:val="•"/>
      <w:lvlJc w:val="left"/>
      <w:pPr>
        <w:ind w:left="4346" w:hanging="360"/>
      </w:pPr>
      <w:rPr>
        <w:rFonts w:hint="default"/>
        <w:lang w:val="en-US" w:eastAsia="en-US" w:bidi="ar-SA"/>
      </w:rPr>
    </w:lvl>
    <w:lvl w:ilvl="5" w:tplc="B366C030">
      <w:numFmt w:val="bullet"/>
      <w:lvlText w:val="•"/>
      <w:lvlJc w:val="left"/>
      <w:pPr>
        <w:ind w:left="5223" w:hanging="360"/>
      </w:pPr>
      <w:rPr>
        <w:rFonts w:hint="default"/>
        <w:lang w:val="en-US" w:eastAsia="en-US" w:bidi="ar-SA"/>
      </w:rPr>
    </w:lvl>
    <w:lvl w:ilvl="6" w:tplc="7A349122">
      <w:numFmt w:val="bullet"/>
      <w:lvlText w:val="•"/>
      <w:lvlJc w:val="left"/>
      <w:pPr>
        <w:ind w:left="6099" w:hanging="360"/>
      </w:pPr>
      <w:rPr>
        <w:rFonts w:hint="default"/>
        <w:lang w:val="en-US" w:eastAsia="en-US" w:bidi="ar-SA"/>
      </w:rPr>
    </w:lvl>
    <w:lvl w:ilvl="7" w:tplc="3B64F668">
      <w:numFmt w:val="bullet"/>
      <w:lvlText w:val="•"/>
      <w:lvlJc w:val="left"/>
      <w:pPr>
        <w:ind w:left="6976" w:hanging="360"/>
      </w:pPr>
      <w:rPr>
        <w:rFonts w:hint="default"/>
        <w:lang w:val="en-US" w:eastAsia="en-US" w:bidi="ar-SA"/>
      </w:rPr>
    </w:lvl>
    <w:lvl w:ilvl="8" w:tplc="8C1EDDDC">
      <w:numFmt w:val="bullet"/>
      <w:lvlText w:val="•"/>
      <w:lvlJc w:val="left"/>
      <w:pPr>
        <w:ind w:left="7853" w:hanging="360"/>
      </w:pPr>
      <w:rPr>
        <w:rFonts w:hint="default"/>
        <w:lang w:val="en-US" w:eastAsia="en-US" w:bidi="ar-SA"/>
      </w:rPr>
    </w:lvl>
  </w:abstractNum>
  <w:abstractNum w:abstractNumId="41" w15:restartNumberingAfterBreak="0">
    <w:nsid w:val="25487A00"/>
    <w:multiLevelType w:val="multilevel"/>
    <w:tmpl w:val="33107068"/>
    <w:lvl w:ilvl="0">
      <w:start w:val="16"/>
      <w:numFmt w:val="decimal"/>
      <w:lvlText w:val="%1"/>
      <w:lvlJc w:val="left"/>
      <w:pPr>
        <w:ind w:left="278" w:hanging="636"/>
      </w:pPr>
      <w:rPr>
        <w:rFonts w:hint="default"/>
        <w:lang w:val="en-US" w:eastAsia="en-US" w:bidi="ar-SA"/>
      </w:rPr>
    </w:lvl>
    <w:lvl w:ilvl="1">
      <w:start w:val="1"/>
      <w:numFmt w:val="decimal"/>
      <w:lvlText w:val="%1.%2."/>
      <w:lvlJc w:val="left"/>
      <w:pPr>
        <w:ind w:left="278" w:hanging="636"/>
      </w:pPr>
      <w:rPr>
        <w:rFonts w:ascii="Times New Roman" w:eastAsia="Times New Roman" w:hAnsi="Times New Roman" w:cs="Times New Roman" w:hint="default"/>
        <w:b w:val="0"/>
        <w:bCs w:val="0"/>
        <w:i w:val="0"/>
        <w:iCs w:val="0"/>
        <w:spacing w:val="-6"/>
        <w:w w:val="100"/>
        <w:sz w:val="28"/>
        <w:szCs w:val="28"/>
        <w:lang w:val="en-US" w:eastAsia="en-US" w:bidi="ar-SA"/>
      </w:rPr>
    </w:lvl>
    <w:lvl w:ilvl="2">
      <w:numFmt w:val="bullet"/>
      <w:lvlText w:val="•"/>
      <w:lvlJc w:val="left"/>
      <w:pPr>
        <w:ind w:left="1651" w:hanging="636"/>
      </w:pPr>
      <w:rPr>
        <w:rFonts w:hint="default"/>
        <w:lang w:val="en-US" w:eastAsia="en-US" w:bidi="ar-SA"/>
      </w:rPr>
    </w:lvl>
    <w:lvl w:ilvl="3">
      <w:numFmt w:val="bullet"/>
      <w:lvlText w:val="•"/>
      <w:lvlJc w:val="left"/>
      <w:pPr>
        <w:ind w:left="2337" w:hanging="636"/>
      </w:pPr>
      <w:rPr>
        <w:rFonts w:hint="default"/>
        <w:lang w:val="en-US" w:eastAsia="en-US" w:bidi="ar-SA"/>
      </w:rPr>
    </w:lvl>
    <w:lvl w:ilvl="4">
      <w:numFmt w:val="bullet"/>
      <w:lvlText w:val="•"/>
      <w:lvlJc w:val="left"/>
      <w:pPr>
        <w:ind w:left="3022" w:hanging="636"/>
      </w:pPr>
      <w:rPr>
        <w:rFonts w:hint="default"/>
        <w:lang w:val="en-US" w:eastAsia="en-US" w:bidi="ar-SA"/>
      </w:rPr>
    </w:lvl>
    <w:lvl w:ilvl="5">
      <w:numFmt w:val="bullet"/>
      <w:lvlText w:val="•"/>
      <w:lvlJc w:val="left"/>
      <w:pPr>
        <w:ind w:left="3708" w:hanging="636"/>
      </w:pPr>
      <w:rPr>
        <w:rFonts w:hint="default"/>
        <w:lang w:val="en-US" w:eastAsia="en-US" w:bidi="ar-SA"/>
      </w:rPr>
    </w:lvl>
    <w:lvl w:ilvl="6">
      <w:numFmt w:val="bullet"/>
      <w:lvlText w:val="•"/>
      <w:lvlJc w:val="left"/>
      <w:pPr>
        <w:ind w:left="4394" w:hanging="636"/>
      </w:pPr>
      <w:rPr>
        <w:rFonts w:hint="default"/>
        <w:lang w:val="en-US" w:eastAsia="en-US" w:bidi="ar-SA"/>
      </w:rPr>
    </w:lvl>
    <w:lvl w:ilvl="7">
      <w:numFmt w:val="bullet"/>
      <w:lvlText w:val="•"/>
      <w:lvlJc w:val="left"/>
      <w:pPr>
        <w:ind w:left="5079" w:hanging="636"/>
      </w:pPr>
      <w:rPr>
        <w:rFonts w:hint="default"/>
        <w:lang w:val="en-US" w:eastAsia="en-US" w:bidi="ar-SA"/>
      </w:rPr>
    </w:lvl>
    <w:lvl w:ilvl="8">
      <w:numFmt w:val="bullet"/>
      <w:lvlText w:val="•"/>
      <w:lvlJc w:val="left"/>
      <w:pPr>
        <w:ind w:left="5765" w:hanging="636"/>
      </w:pPr>
      <w:rPr>
        <w:rFonts w:hint="default"/>
        <w:lang w:val="en-US" w:eastAsia="en-US" w:bidi="ar-SA"/>
      </w:rPr>
    </w:lvl>
  </w:abstractNum>
  <w:abstractNum w:abstractNumId="42" w15:restartNumberingAfterBreak="0">
    <w:nsid w:val="285B543B"/>
    <w:multiLevelType w:val="multilevel"/>
    <w:tmpl w:val="E42884E0"/>
    <w:lvl w:ilvl="0">
      <w:start w:val="1"/>
      <w:numFmt w:val="decimal"/>
      <w:lvlText w:val="%1"/>
      <w:lvlJc w:val="left"/>
      <w:pPr>
        <w:ind w:left="1460" w:hanging="492"/>
      </w:pPr>
      <w:rPr>
        <w:rFonts w:hint="default"/>
        <w:lang w:val="en-US" w:eastAsia="en-US" w:bidi="ar-SA"/>
      </w:rPr>
    </w:lvl>
    <w:lvl w:ilvl="1">
      <w:start w:val="1"/>
      <w:numFmt w:val="decimal"/>
      <w:lvlText w:val="%1.%2."/>
      <w:lvlJc w:val="left"/>
      <w:pPr>
        <w:ind w:left="1460" w:hanging="492"/>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3141" w:hanging="492"/>
      </w:pPr>
      <w:rPr>
        <w:rFonts w:hint="default"/>
        <w:lang w:val="en-US" w:eastAsia="en-US" w:bidi="ar-SA"/>
      </w:rPr>
    </w:lvl>
    <w:lvl w:ilvl="3">
      <w:numFmt w:val="bullet"/>
      <w:lvlText w:val="•"/>
      <w:lvlJc w:val="left"/>
      <w:pPr>
        <w:ind w:left="3981" w:hanging="492"/>
      </w:pPr>
      <w:rPr>
        <w:rFonts w:hint="default"/>
        <w:lang w:val="en-US" w:eastAsia="en-US" w:bidi="ar-SA"/>
      </w:rPr>
    </w:lvl>
    <w:lvl w:ilvl="4">
      <w:numFmt w:val="bullet"/>
      <w:lvlText w:val="•"/>
      <w:lvlJc w:val="left"/>
      <w:pPr>
        <w:ind w:left="4822" w:hanging="492"/>
      </w:pPr>
      <w:rPr>
        <w:rFonts w:hint="default"/>
        <w:lang w:val="en-US" w:eastAsia="en-US" w:bidi="ar-SA"/>
      </w:rPr>
    </w:lvl>
    <w:lvl w:ilvl="5">
      <w:numFmt w:val="bullet"/>
      <w:lvlText w:val="•"/>
      <w:lvlJc w:val="left"/>
      <w:pPr>
        <w:ind w:left="5663" w:hanging="492"/>
      </w:pPr>
      <w:rPr>
        <w:rFonts w:hint="default"/>
        <w:lang w:val="en-US" w:eastAsia="en-US" w:bidi="ar-SA"/>
      </w:rPr>
    </w:lvl>
    <w:lvl w:ilvl="6">
      <w:numFmt w:val="bullet"/>
      <w:lvlText w:val="•"/>
      <w:lvlJc w:val="left"/>
      <w:pPr>
        <w:ind w:left="6503" w:hanging="492"/>
      </w:pPr>
      <w:rPr>
        <w:rFonts w:hint="default"/>
        <w:lang w:val="en-US" w:eastAsia="en-US" w:bidi="ar-SA"/>
      </w:rPr>
    </w:lvl>
    <w:lvl w:ilvl="7">
      <w:numFmt w:val="bullet"/>
      <w:lvlText w:val="•"/>
      <w:lvlJc w:val="left"/>
      <w:pPr>
        <w:ind w:left="7344" w:hanging="492"/>
      </w:pPr>
      <w:rPr>
        <w:rFonts w:hint="default"/>
        <w:lang w:val="en-US" w:eastAsia="en-US" w:bidi="ar-SA"/>
      </w:rPr>
    </w:lvl>
    <w:lvl w:ilvl="8">
      <w:numFmt w:val="bullet"/>
      <w:lvlText w:val="•"/>
      <w:lvlJc w:val="left"/>
      <w:pPr>
        <w:ind w:left="8185" w:hanging="492"/>
      </w:pPr>
      <w:rPr>
        <w:rFonts w:hint="default"/>
        <w:lang w:val="en-US" w:eastAsia="en-US" w:bidi="ar-SA"/>
      </w:rPr>
    </w:lvl>
  </w:abstractNum>
  <w:abstractNum w:abstractNumId="43" w15:restartNumberingAfterBreak="0">
    <w:nsid w:val="286B5BF6"/>
    <w:multiLevelType w:val="hybridMultilevel"/>
    <w:tmpl w:val="469A09FA"/>
    <w:lvl w:ilvl="0" w:tplc="045A4832">
      <w:start w:val="1"/>
      <w:numFmt w:val="lowerLetter"/>
      <w:lvlText w:val="%1)"/>
      <w:lvlJc w:val="left"/>
      <w:pPr>
        <w:ind w:left="278" w:hanging="315"/>
      </w:pPr>
      <w:rPr>
        <w:rFonts w:ascii="Times New Roman" w:eastAsia="Times New Roman" w:hAnsi="Times New Roman" w:cs="Times New Roman" w:hint="default"/>
        <w:b w:val="0"/>
        <w:bCs w:val="0"/>
        <w:i w:val="0"/>
        <w:iCs w:val="0"/>
        <w:spacing w:val="0"/>
        <w:w w:val="100"/>
        <w:sz w:val="28"/>
        <w:szCs w:val="28"/>
        <w:lang w:val="en-US" w:eastAsia="en-US" w:bidi="ar-SA"/>
      </w:rPr>
    </w:lvl>
    <w:lvl w:ilvl="1" w:tplc="0B5638DE">
      <w:numFmt w:val="bullet"/>
      <w:lvlText w:val="•"/>
      <w:lvlJc w:val="left"/>
      <w:pPr>
        <w:ind w:left="965" w:hanging="315"/>
      </w:pPr>
      <w:rPr>
        <w:rFonts w:hint="default"/>
        <w:lang w:val="en-US" w:eastAsia="en-US" w:bidi="ar-SA"/>
      </w:rPr>
    </w:lvl>
    <w:lvl w:ilvl="2" w:tplc="1D7EC64E">
      <w:numFmt w:val="bullet"/>
      <w:lvlText w:val="•"/>
      <w:lvlJc w:val="left"/>
      <w:pPr>
        <w:ind w:left="1651" w:hanging="315"/>
      </w:pPr>
      <w:rPr>
        <w:rFonts w:hint="default"/>
        <w:lang w:val="en-US" w:eastAsia="en-US" w:bidi="ar-SA"/>
      </w:rPr>
    </w:lvl>
    <w:lvl w:ilvl="3" w:tplc="2E783208">
      <w:numFmt w:val="bullet"/>
      <w:lvlText w:val="•"/>
      <w:lvlJc w:val="left"/>
      <w:pPr>
        <w:ind w:left="2337" w:hanging="315"/>
      </w:pPr>
      <w:rPr>
        <w:rFonts w:hint="default"/>
        <w:lang w:val="en-US" w:eastAsia="en-US" w:bidi="ar-SA"/>
      </w:rPr>
    </w:lvl>
    <w:lvl w:ilvl="4" w:tplc="AB98963E">
      <w:numFmt w:val="bullet"/>
      <w:lvlText w:val="•"/>
      <w:lvlJc w:val="left"/>
      <w:pPr>
        <w:ind w:left="3022" w:hanging="315"/>
      </w:pPr>
      <w:rPr>
        <w:rFonts w:hint="default"/>
        <w:lang w:val="en-US" w:eastAsia="en-US" w:bidi="ar-SA"/>
      </w:rPr>
    </w:lvl>
    <w:lvl w:ilvl="5" w:tplc="317A81F6">
      <w:numFmt w:val="bullet"/>
      <w:lvlText w:val="•"/>
      <w:lvlJc w:val="left"/>
      <w:pPr>
        <w:ind w:left="3708" w:hanging="315"/>
      </w:pPr>
      <w:rPr>
        <w:rFonts w:hint="default"/>
        <w:lang w:val="en-US" w:eastAsia="en-US" w:bidi="ar-SA"/>
      </w:rPr>
    </w:lvl>
    <w:lvl w:ilvl="6" w:tplc="47584CB4">
      <w:numFmt w:val="bullet"/>
      <w:lvlText w:val="•"/>
      <w:lvlJc w:val="left"/>
      <w:pPr>
        <w:ind w:left="4394" w:hanging="315"/>
      </w:pPr>
      <w:rPr>
        <w:rFonts w:hint="default"/>
        <w:lang w:val="en-US" w:eastAsia="en-US" w:bidi="ar-SA"/>
      </w:rPr>
    </w:lvl>
    <w:lvl w:ilvl="7" w:tplc="12524730">
      <w:numFmt w:val="bullet"/>
      <w:lvlText w:val="•"/>
      <w:lvlJc w:val="left"/>
      <w:pPr>
        <w:ind w:left="5079" w:hanging="315"/>
      </w:pPr>
      <w:rPr>
        <w:rFonts w:hint="default"/>
        <w:lang w:val="en-US" w:eastAsia="en-US" w:bidi="ar-SA"/>
      </w:rPr>
    </w:lvl>
    <w:lvl w:ilvl="8" w:tplc="87B819F0">
      <w:numFmt w:val="bullet"/>
      <w:lvlText w:val="•"/>
      <w:lvlJc w:val="left"/>
      <w:pPr>
        <w:ind w:left="5765" w:hanging="315"/>
      </w:pPr>
      <w:rPr>
        <w:rFonts w:hint="default"/>
        <w:lang w:val="en-US" w:eastAsia="en-US" w:bidi="ar-SA"/>
      </w:rPr>
    </w:lvl>
  </w:abstractNum>
  <w:abstractNum w:abstractNumId="44" w15:restartNumberingAfterBreak="0">
    <w:nsid w:val="286D1C18"/>
    <w:multiLevelType w:val="hybridMultilevel"/>
    <w:tmpl w:val="147E83C8"/>
    <w:lvl w:ilvl="0" w:tplc="2EA03C20">
      <w:numFmt w:val="bullet"/>
      <w:lvlText w:val="-"/>
      <w:lvlJc w:val="left"/>
      <w:pPr>
        <w:ind w:left="108" w:hanging="311"/>
      </w:pPr>
      <w:rPr>
        <w:rFonts w:ascii="Times New Roman" w:eastAsia="Times New Roman" w:hAnsi="Times New Roman" w:cs="Times New Roman" w:hint="default"/>
        <w:b w:val="0"/>
        <w:bCs w:val="0"/>
        <w:i w:val="0"/>
        <w:iCs w:val="0"/>
        <w:spacing w:val="0"/>
        <w:w w:val="100"/>
        <w:sz w:val="28"/>
        <w:szCs w:val="28"/>
        <w:lang w:val="en-US" w:eastAsia="en-US" w:bidi="ar-SA"/>
      </w:rPr>
    </w:lvl>
    <w:lvl w:ilvl="1" w:tplc="F5A435CE">
      <w:numFmt w:val="bullet"/>
      <w:lvlText w:val="•"/>
      <w:lvlJc w:val="left"/>
      <w:pPr>
        <w:ind w:left="835" w:hanging="311"/>
      </w:pPr>
      <w:rPr>
        <w:rFonts w:hint="default"/>
        <w:lang w:val="en-US" w:eastAsia="en-US" w:bidi="ar-SA"/>
      </w:rPr>
    </w:lvl>
    <w:lvl w:ilvl="2" w:tplc="8D021DC2">
      <w:numFmt w:val="bullet"/>
      <w:lvlText w:val="•"/>
      <w:lvlJc w:val="left"/>
      <w:pPr>
        <w:ind w:left="1571" w:hanging="311"/>
      </w:pPr>
      <w:rPr>
        <w:rFonts w:hint="default"/>
        <w:lang w:val="en-US" w:eastAsia="en-US" w:bidi="ar-SA"/>
      </w:rPr>
    </w:lvl>
    <w:lvl w:ilvl="3" w:tplc="DAB25C38">
      <w:numFmt w:val="bullet"/>
      <w:lvlText w:val="•"/>
      <w:lvlJc w:val="left"/>
      <w:pPr>
        <w:ind w:left="2307" w:hanging="311"/>
      </w:pPr>
      <w:rPr>
        <w:rFonts w:hint="default"/>
        <w:lang w:val="en-US" w:eastAsia="en-US" w:bidi="ar-SA"/>
      </w:rPr>
    </w:lvl>
    <w:lvl w:ilvl="4" w:tplc="416E9894">
      <w:numFmt w:val="bullet"/>
      <w:lvlText w:val="•"/>
      <w:lvlJc w:val="left"/>
      <w:pPr>
        <w:ind w:left="3043" w:hanging="311"/>
      </w:pPr>
      <w:rPr>
        <w:rFonts w:hint="default"/>
        <w:lang w:val="en-US" w:eastAsia="en-US" w:bidi="ar-SA"/>
      </w:rPr>
    </w:lvl>
    <w:lvl w:ilvl="5" w:tplc="F77E2440">
      <w:numFmt w:val="bullet"/>
      <w:lvlText w:val="•"/>
      <w:lvlJc w:val="left"/>
      <w:pPr>
        <w:ind w:left="3779" w:hanging="311"/>
      </w:pPr>
      <w:rPr>
        <w:rFonts w:hint="default"/>
        <w:lang w:val="en-US" w:eastAsia="en-US" w:bidi="ar-SA"/>
      </w:rPr>
    </w:lvl>
    <w:lvl w:ilvl="6" w:tplc="0C4053F8">
      <w:numFmt w:val="bullet"/>
      <w:lvlText w:val="•"/>
      <w:lvlJc w:val="left"/>
      <w:pPr>
        <w:ind w:left="4514" w:hanging="311"/>
      </w:pPr>
      <w:rPr>
        <w:rFonts w:hint="default"/>
        <w:lang w:val="en-US" w:eastAsia="en-US" w:bidi="ar-SA"/>
      </w:rPr>
    </w:lvl>
    <w:lvl w:ilvl="7" w:tplc="E44E4780">
      <w:numFmt w:val="bullet"/>
      <w:lvlText w:val="•"/>
      <w:lvlJc w:val="left"/>
      <w:pPr>
        <w:ind w:left="5250" w:hanging="311"/>
      </w:pPr>
      <w:rPr>
        <w:rFonts w:hint="default"/>
        <w:lang w:val="en-US" w:eastAsia="en-US" w:bidi="ar-SA"/>
      </w:rPr>
    </w:lvl>
    <w:lvl w:ilvl="8" w:tplc="6B3C655C">
      <w:numFmt w:val="bullet"/>
      <w:lvlText w:val="•"/>
      <w:lvlJc w:val="left"/>
      <w:pPr>
        <w:ind w:left="5986" w:hanging="311"/>
      </w:pPr>
      <w:rPr>
        <w:rFonts w:hint="default"/>
        <w:lang w:val="en-US" w:eastAsia="en-US" w:bidi="ar-SA"/>
      </w:rPr>
    </w:lvl>
  </w:abstractNum>
  <w:abstractNum w:abstractNumId="45" w15:restartNumberingAfterBreak="0">
    <w:nsid w:val="288F3410"/>
    <w:multiLevelType w:val="hybridMultilevel"/>
    <w:tmpl w:val="21702A42"/>
    <w:lvl w:ilvl="0" w:tplc="A46C4738">
      <w:start w:val="6"/>
      <w:numFmt w:val="decimal"/>
      <w:lvlText w:val="(%1)"/>
      <w:lvlJc w:val="left"/>
      <w:pPr>
        <w:ind w:left="238" w:hanging="456"/>
      </w:pPr>
      <w:rPr>
        <w:rFonts w:ascii="Times New Roman" w:eastAsia="Times New Roman" w:hAnsi="Times New Roman" w:cs="Times New Roman" w:hint="default"/>
        <w:b w:val="0"/>
        <w:bCs w:val="0"/>
        <w:i w:val="0"/>
        <w:iCs w:val="0"/>
        <w:spacing w:val="0"/>
        <w:w w:val="100"/>
        <w:sz w:val="28"/>
        <w:szCs w:val="28"/>
        <w:lang w:val="en-US" w:eastAsia="en-US" w:bidi="ar-SA"/>
      </w:rPr>
    </w:lvl>
    <w:lvl w:ilvl="1" w:tplc="B3A0A326">
      <w:start w:val="1"/>
      <w:numFmt w:val="decimal"/>
      <w:lvlText w:val="(%2)"/>
      <w:lvlJc w:val="left"/>
      <w:pPr>
        <w:ind w:left="238" w:hanging="446"/>
      </w:pPr>
      <w:rPr>
        <w:rFonts w:ascii="Times New Roman" w:eastAsia="Times New Roman" w:hAnsi="Times New Roman" w:cs="Times New Roman" w:hint="default"/>
        <w:b w:val="0"/>
        <w:bCs w:val="0"/>
        <w:i w:val="0"/>
        <w:iCs w:val="0"/>
        <w:spacing w:val="0"/>
        <w:w w:val="100"/>
        <w:sz w:val="28"/>
        <w:szCs w:val="28"/>
        <w:lang w:val="en-US" w:eastAsia="en-US" w:bidi="ar-SA"/>
      </w:rPr>
    </w:lvl>
    <w:lvl w:ilvl="2" w:tplc="5A5ABB32">
      <w:numFmt w:val="bullet"/>
      <w:lvlText w:val="•"/>
      <w:lvlJc w:val="left"/>
      <w:pPr>
        <w:ind w:left="2189" w:hanging="446"/>
      </w:pPr>
      <w:rPr>
        <w:rFonts w:hint="default"/>
        <w:lang w:val="en-US" w:eastAsia="en-US" w:bidi="ar-SA"/>
      </w:rPr>
    </w:lvl>
    <w:lvl w:ilvl="3" w:tplc="EBD28FAE">
      <w:numFmt w:val="bullet"/>
      <w:lvlText w:val="•"/>
      <w:lvlJc w:val="left"/>
      <w:pPr>
        <w:ind w:left="3163" w:hanging="446"/>
      </w:pPr>
      <w:rPr>
        <w:rFonts w:hint="default"/>
        <w:lang w:val="en-US" w:eastAsia="en-US" w:bidi="ar-SA"/>
      </w:rPr>
    </w:lvl>
    <w:lvl w:ilvl="4" w:tplc="AE7E90AA">
      <w:numFmt w:val="bullet"/>
      <w:lvlText w:val="•"/>
      <w:lvlJc w:val="left"/>
      <w:pPr>
        <w:ind w:left="4138" w:hanging="446"/>
      </w:pPr>
      <w:rPr>
        <w:rFonts w:hint="default"/>
        <w:lang w:val="en-US" w:eastAsia="en-US" w:bidi="ar-SA"/>
      </w:rPr>
    </w:lvl>
    <w:lvl w:ilvl="5" w:tplc="6E3C7462">
      <w:numFmt w:val="bullet"/>
      <w:lvlText w:val="•"/>
      <w:lvlJc w:val="left"/>
      <w:pPr>
        <w:ind w:left="5113" w:hanging="446"/>
      </w:pPr>
      <w:rPr>
        <w:rFonts w:hint="default"/>
        <w:lang w:val="en-US" w:eastAsia="en-US" w:bidi="ar-SA"/>
      </w:rPr>
    </w:lvl>
    <w:lvl w:ilvl="6" w:tplc="35D82A60">
      <w:numFmt w:val="bullet"/>
      <w:lvlText w:val="•"/>
      <w:lvlJc w:val="left"/>
      <w:pPr>
        <w:ind w:left="6087" w:hanging="446"/>
      </w:pPr>
      <w:rPr>
        <w:rFonts w:hint="default"/>
        <w:lang w:val="en-US" w:eastAsia="en-US" w:bidi="ar-SA"/>
      </w:rPr>
    </w:lvl>
    <w:lvl w:ilvl="7" w:tplc="2DF21B4C">
      <w:numFmt w:val="bullet"/>
      <w:lvlText w:val="•"/>
      <w:lvlJc w:val="left"/>
      <w:pPr>
        <w:ind w:left="7062" w:hanging="446"/>
      </w:pPr>
      <w:rPr>
        <w:rFonts w:hint="default"/>
        <w:lang w:val="en-US" w:eastAsia="en-US" w:bidi="ar-SA"/>
      </w:rPr>
    </w:lvl>
    <w:lvl w:ilvl="8" w:tplc="AF06E89E">
      <w:numFmt w:val="bullet"/>
      <w:lvlText w:val="•"/>
      <w:lvlJc w:val="left"/>
      <w:pPr>
        <w:ind w:left="8037" w:hanging="446"/>
      </w:pPr>
      <w:rPr>
        <w:rFonts w:hint="default"/>
        <w:lang w:val="en-US" w:eastAsia="en-US" w:bidi="ar-SA"/>
      </w:rPr>
    </w:lvl>
  </w:abstractNum>
  <w:abstractNum w:abstractNumId="46" w15:restartNumberingAfterBreak="0">
    <w:nsid w:val="29333FBF"/>
    <w:multiLevelType w:val="multilevel"/>
    <w:tmpl w:val="0E9838E6"/>
    <w:lvl w:ilvl="0">
      <w:start w:val="36"/>
      <w:numFmt w:val="decimal"/>
      <w:lvlText w:val="%1"/>
      <w:lvlJc w:val="left"/>
      <w:pPr>
        <w:ind w:left="278" w:hanging="838"/>
      </w:pPr>
      <w:rPr>
        <w:rFonts w:hint="default"/>
        <w:lang w:val="en-US" w:eastAsia="en-US" w:bidi="ar-SA"/>
      </w:rPr>
    </w:lvl>
    <w:lvl w:ilvl="1">
      <w:start w:val="4"/>
      <w:numFmt w:val="decimal"/>
      <w:lvlText w:val="%1.%2."/>
      <w:lvlJc w:val="left"/>
      <w:pPr>
        <w:ind w:left="278" w:hanging="838"/>
      </w:pPr>
      <w:rPr>
        <w:rFonts w:ascii="Times New Roman" w:eastAsia="Times New Roman" w:hAnsi="Times New Roman" w:cs="Times New Roman" w:hint="default"/>
        <w:b w:val="0"/>
        <w:bCs w:val="0"/>
        <w:i w:val="0"/>
        <w:iCs w:val="0"/>
        <w:spacing w:val="-4"/>
        <w:w w:val="100"/>
        <w:sz w:val="28"/>
        <w:szCs w:val="28"/>
        <w:lang w:val="en-US" w:eastAsia="en-US" w:bidi="ar-SA"/>
      </w:rPr>
    </w:lvl>
    <w:lvl w:ilvl="2">
      <w:numFmt w:val="bullet"/>
      <w:lvlText w:val="•"/>
      <w:lvlJc w:val="left"/>
      <w:pPr>
        <w:ind w:left="1651" w:hanging="838"/>
      </w:pPr>
      <w:rPr>
        <w:rFonts w:hint="default"/>
        <w:lang w:val="en-US" w:eastAsia="en-US" w:bidi="ar-SA"/>
      </w:rPr>
    </w:lvl>
    <w:lvl w:ilvl="3">
      <w:numFmt w:val="bullet"/>
      <w:lvlText w:val="•"/>
      <w:lvlJc w:val="left"/>
      <w:pPr>
        <w:ind w:left="2337" w:hanging="838"/>
      </w:pPr>
      <w:rPr>
        <w:rFonts w:hint="default"/>
        <w:lang w:val="en-US" w:eastAsia="en-US" w:bidi="ar-SA"/>
      </w:rPr>
    </w:lvl>
    <w:lvl w:ilvl="4">
      <w:numFmt w:val="bullet"/>
      <w:lvlText w:val="•"/>
      <w:lvlJc w:val="left"/>
      <w:pPr>
        <w:ind w:left="3022" w:hanging="838"/>
      </w:pPr>
      <w:rPr>
        <w:rFonts w:hint="default"/>
        <w:lang w:val="en-US" w:eastAsia="en-US" w:bidi="ar-SA"/>
      </w:rPr>
    </w:lvl>
    <w:lvl w:ilvl="5">
      <w:numFmt w:val="bullet"/>
      <w:lvlText w:val="•"/>
      <w:lvlJc w:val="left"/>
      <w:pPr>
        <w:ind w:left="3708" w:hanging="838"/>
      </w:pPr>
      <w:rPr>
        <w:rFonts w:hint="default"/>
        <w:lang w:val="en-US" w:eastAsia="en-US" w:bidi="ar-SA"/>
      </w:rPr>
    </w:lvl>
    <w:lvl w:ilvl="6">
      <w:numFmt w:val="bullet"/>
      <w:lvlText w:val="•"/>
      <w:lvlJc w:val="left"/>
      <w:pPr>
        <w:ind w:left="4394" w:hanging="838"/>
      </w:pPr>
      <w:rPr>
        <w:rFonts w:hint="default"/>
        <w:lang w:val="en-US" w:eastAsia="en-US" w:bidi="ar-SA"/>
      </w:rPr>
    </w:lvl>
    <w:lvl w:ilvl="7">
      <w:numFmt w:val="bullet"/>
      <w:lvlText w:val="•"/>
      <w:lvlJc w:val="left"/>
      <w:pPr>
        <w:ind w:left="5079" w:hanging="838"/>
      </w:pPr>
      <w:rPr>
        <w:rFonts w:hint="default"/>
        <w:lang w:val="en-US" w:eastAsia="en-US" w:bidi="ar-SA"/>
      </w:rPr>
    </w:lvl>
    <w:lvl w:ilvl="8">
      <w:numFmt w:val="bullet"/>
      <w:lvlText w:val="•"/>
      <w:lvlJc w:val="left"/>
      <w:pPr>
        <w:ind w:left="5765" w:hanging="838"/>
      </w:pPr>
      <w:rPr>
        <w:rFonts w:hint="default"/>
        <w:lang w:val="en-US" w:eastAsia="en-US" w:bidi="ar-SA"/>
      </w:rPr>
    </w:lvl>
  </w:abstractNum>
  <w:abstractNum w:abstractNumId="47" w15:restartNumberingAfterBreak="0">
    <w:nsid w:val="29445C81"/>
    <w:multiLevelType w:val="hybridMultilevel"/>
    <w:tmpl w:val="0DA60204"/>
    <w:lvl w:ilvl="0" w:tplc="BCA0E31E">
      <w:start w:val="1"/>
      <w:numFmt w:val="decimal"/>
      <w:lvlText w:val="(%1)"/>
      <w:lvlJc w:val="left"/>
      <w:pPr>
        <w:ind w:left="218" w:hanging="466"/>
      </w:pPr>
      <w:rPr>
        <w:rFonts w:ascii="Times New Roman" w:eastAsia="Times New Roman" w:hAnsi="Times New Roman" w:cs="Times New Roman" w:hint="default"/>
        <w:b w:val="0"/>
        <w:bCs w:val="0"/>
        <w:i w:val="0"/>
        <w:iCs w:val="0"/>
        <w:spacing w:val="0"/>
        <w:w w:val="100"/>
        <w:sz w:val="28"/>
        <w:szCs w:val="28"/>
        <w:lang w:val="en-US" w:eastAsia="en-US" w:bidi="ar-SA"/>
      </w:rPr>
    </w:lvl>
    <w:lvl w:ilvl="1" w:tplc="9C8661A4">
      <w:numFmt w:val="bullet"/>
      <w:lvlText w:val="•"/>
      <w:lvlJc w:val="left"/>
      <w:pPr>
        <w:ind w:left="1218" w:hanging="466"/>
      </w:pPr>
      <w:rPr>
        <w:rFonts w:hint="default"/>
        <w:lang w:val="en-US" w:eastAsia="en-US" w:bidi="ar-SA"/>
      </w:rPr>
    </w:lvl>
    <w:lvl w:ilvl="2" w:tplc="6C403C4A">
      <w:numFmt w:val="bullet"/>
      <w:lvlText w:val="•"/>
      <w:lvlJc w:val="left"/>
      <w:pPr>
        <w:ind w:left="2217" w:hanging="466"/>
      </w:pPr>
      <w:rPr>
        <w:rFonts w:hint="default"/>
        <w:lang w:val="en-US" w:eastAsia="en-US" w:bidi="ar-SA"/>
      </w:rPr>
    </w:lvl>
    <w:lvl w:ilvl="3" w:tplc="60169D76">
      <w:numFmt w:val="bullet"/>
      <w:lvlText w:val="•"/>
      <w:lvlJc w:val="left"/>
      <w:pPr>
        <w:ind w:left="3215" w:hanging="466"/>
      </w:pPr>
      <w:rPr>
        <w:rFonts w:hint="default"/>
        <w:lang w:val="en-US" w:eastAsia="en-US" w:bidi="ar-SA"/>
      </w:rPr>
    </w:lvl>
    <w:lvl w:ilvl="4" w:tplc="30A20208">
      <w:numFmt w:val="bullet"/>
      <w:lvlText w:val="•"/>
      <w:lvlJc w:val="left"/>
      <w:pPr>
        <w:ind w:left="4214" w:hanging="466"/>
      </w:pPr>
      <w:rPr>
        <w:rFonts w:hint="default"/>
        <w:lang w:val="en-US" w:eastAsia="en-US" w:bidi="ar-SA"/>
      </w:rPr>
    </w:lvl>
    <w:lvl w:ilvl="5" w:tplc="63E01818">
      <w:numFmt w:val="bullet"/>
      <w:lvlText w:val="•"/>
      <w:lvlJc w:val="left"/>
      <w:pPr>
        <w:ind w:left="5213" w:hanging="466"/>
      </w:pPr>
      <w:rPr>
        <w:rFonts w:hint="default"/>
        <w:lang w:val="en-US" w:eastAsia="en-US" w:bidi="ar-SA"/>
      </w:rPr>
    </w:lvl>
    <w:lvl w:ilvl="6" w:tplc="D60AE588">
      <w:numFmt w:val="bullet"/>
      <w:lvlText w:val="•"/>
      <w:lvlJc w:val="left"/>
      <w:pPr>
        <w:ind w:left="6211" w:hanging="466"/>
      </w:pPr>
      <w:rPr>
        <w:rFonts w:hint="default"/>
        <w:lang w:val="en-US" w:eastAsia="en-US" w:bidi="ar-SA"/>
      </w:rPr>
    </w:lvl>
    <w:lvl w:ilvl="7" w:tplc="0D6413F8">
      <w:numFmt w:val="bullet"/>
      <w:lvlText w:val="•"/>
      <w:lvlJc w:val="left"/>
      <w:pPr>
        <w:ind w:left="7210" w:hanging="466"/>
      </w:pPr>
      <w:rPr>
        <w:rFonts w:hint="default"/>
        <w:lang w:val="en-US" w:eastAsia="en-US" w:bidi="ar-SA"/>
      </w:rPr>
    </w:lvl>
    <w:lvl w:ilvl="8" w:tplc="7542DF1C">
      <w:numFmt w:val="bullet"/>
      <w:lvlText w:val="•"/>
      <w:lvlJc w:val="left"/>
      <w:pPr>
        <w:ind w:left="8209" w:hanging="466"/>
      </w:pPr>
      <w:rPr>
        <w:rFonts w:hint="default"/>
        <w:lang w:val="en-US" w:eastAsia="en-US" w:bidi="ar-SA"/>
      </w:rPr>
    </w:lvl>
  </w:abstractNum>
  <w:abstractNum w:abstractNumId="48" w15:restartNumberingAfterBreak="0">
    <w:nsid w:val="296F44DF"/>
    <w:multiLevelType w:val="hybridMultilevel"/>
    <w:tmpl w:val="B2D08390"/>
    <w:lvl w:ilvl="0" w:tplc="C38C4F50">
      <w:start w:val="3"/>
      <w:numFmt w:val="lowerLetter"/>
      <w:lvlText w:val="%1)"/>
      <w:lvlJc w:val="left"/>
      <w:pPr>
        <w:ind w:left="278" w:hanging="322"/>
      </w:pPr>
      <w:rPr>
        <w:rFonts w:ascii="Times New Roman" w:eastAsia="Times New Roman" w:hAnsi="Times New Roman" w:cs="Times New Roman" w:hint="default"/>
        <w:b w:val="0"/>
        <w:bCs w:val="0"/>
        <w:i w:val="0"/>
        <w:iCs w:val="0"/>
        <w:spacing w:val="0"/>
        <w:w w:val="100"/>
        <w:sz w:val="28"/>
        <w:szCs w:val="28"/>
        <w:lang w:val="en-US" w:eastAsia="en-US" w:bidi="ar-SA"/>
      </w:rPr>
    </w:lvl>
    <w:lvl w:ilvl="1" w:tplc="4866F4D8">
      <w:start w:val="1"/>
      <w:numFmt w:val="lowerRoman"/>
      <w:lvlText w:val="(%2)"/>
      <w:lvlJc w:val="left"/>
      <w:pPr>
        <w:ind w:left="278" w:hanging="312"/>
      </w:pPr>
      <w:rPr>
        <w:rFonts w:ascii="Times New Roman" w:eastAsia="Times New Roman" w:hAnsi="Times New Roman" w:cs="Times New Roman" w:hint="default"/>
        <w:b w:val="0"/>
        <w:bCs w:val="0"/>
        <w:i w:val="0"/>
        <w:iCs w:val="0"/>
        <w:spacing w:val="-8"/>
        <w:w w:val="100"/>
        <w:sz w:val="28"/>
        <w:szCs w:val="28"/>
        <w:lang w:val="en-US" w:eastAsia="en-US" w:bidi="ar-SA"/>
      </w:rPr>
    </w:lvl>
    <w:lvl w:ilvl="2" w:tplc="A7D04170">
      <w:numFmt w:val="bullet"/>
      <w:lvlText w:val="•"/>
      <w:lvlJc w:val="left"/>
      <w:pPr>
        <w:ind w:left="1651" w:hanging="312"/>
      </w:pPr>
      <w:rPr>
        <w:rFonts w:hint="default"/>
        <w:lang w:val="en-US" w:eastAsia="en-US" w:bidi="ar-SA"/>
      </w:rPr>
    </w:lvl>
    <w:lvl w:ilvl="3" w:tplc="E6DC21BA">
      <w:numFmt w:val="bullet"/>
      <w:lvlText w:val="•"/>
      <w:lvlJc w:val="left"/>
      <w:pPr>
        <w:ind w:left="2337" w:hanging="312"/>
      </w:pPr>
      <w:rPr>
        <w:rFonts w:hint="default"/>
        <w:lang w:val="en-US" w:eastAsia="en-US" w:bidi="ar-SA"/>
      </w:rPr>
    </w:lvl>
    <w:lvl w:ilvl="4" w:tplc="2E5E1422">
      <w:numFmt w:val="bullet"/>
      <w:lvlText w:val="•"/>
      <w:lvlJc w:val="left"/>
      <w:pPr>
        <w:ind w:left="3022" w:hanging="312"/>
      </w:pPr>
      <w:rPr>
        <w:rFonts w:hint="default"/>
        <w:lang w:val="en-US" w:eastAsia="en-US" w:bidi="ar-SA"/>
      </w:rPr>
    </w:lvl>
    <w:lvl w:ilvl="5" w:tplc="AA02C3C2">
      <w:numFmt w:val="bullet"/>
      <w:lvlText w:val="•"/>
      <w:lvlJc w:val="left"/>
      <w:pPr>
        <w:ind w:left="3708" w:hanging="312"/>
      </w:pPr>
      <w:rPr>
        <w:rFonts w:hint="default"/>
        <w:lang w:val="en-US" w:eastAsia="en-US" w:bidi="ar-SA"/>
      </w:rPr>
    </w:lvl>
    <w:lvl w:ilvl="6" w:tplc="8990E464">
      <w:numFmt w:val="bullet"/>
      <w:lvlText w:val="•"/>
      <w:lvlJc w:val="left"/>
      <w:pPr>
        <w:ind w:left="4394" w:hanging="312"/>
      </w:pPr>
      <w:rPr>
        <w:rFonts w:hint="default"/>
        <w:lang w:val="en-US" w:eastAsia="en-US" w:bidi="ar-SA"/>
      </w:rPr>
    </w:lvl>
    <w:lvl w:ilvl="7" w:tplc="5AB8C31A">
      <w:numFmt w:val="bullet"/>
      <w:lvlText w:val="•"/>
      <w:lvlJc w:val="left"/>
      <w:pPr>
        <w:ind w:left="5079" w:hanging="312"/>
      </w:pPr>
      <w:rPr>
        <w:rFonts w:hint="default"/>
        <w:lang w:val="en-US" w:eastAsia="en-US" w:bidi="ar-SA"/>
      </w:rPr>
    </w:lvl>
    <w:lvl w:ilvl="8" w:tplc="50A2C2EC">
      <w:numFmt w:val="bullet"/>
      <w:lvlText w:val="•"/>
      <w:lvlJc w:val="left"/>
      <w:pPr>
        <w:ind w:left="5765" w:hanging="312"/>
      </w:pPr>
      <w:rPr>
        <w:rFonts w:hint="default"/>
        <w:lang w:val="en-US" w:eastAsia="en-US" w:bidi="ar-SA"/>
      </w:rPr>
    </w:lvl>
  </w:abstractNum>
  <w:abstractNum w:abstractNumId="49" w15:restartNumberingAfterBreak="0">
    <w:nsid w:val="29DA4445"/>
    <w:multiLevelType w:val="hybridMultilevel"/>
    <w:tmpl w:val="BC48AB7A"/>
    <w:lvl w:ilvl="0" w:tplc="FD009E34">
      <w:numFmt w:val="bullet"/>
      <w:lvlText w:val="-"/>
      <w:lvlJc w:val="left"/>
      <w:pPr>
        <w:ind w:left="948" w:hanging="164"/>
      </w:pPr>
      <w:rPr>
        <w:rFonts w:ascii="Times New Roman" w:eastAsia="Times New Roman" w:hAnsi="Times New Roman" w:cs="Times New Roman" w:hint="default"/>
        <w:b w:val="0"/>
        <w:bCs w:val="0"/>
        <w:i/>
        <w:iCs/>
        <w:spacing w:val="0"/>
        <w:w w:val="100"/>
        <w:sz w:val="28"/>
        <w:szCs w:val="28"/>
        <w:lang w:val="en-US" w:eastAsia="en-US" w:bidi="ar-SA"/>
      </w:rPr>
    </w:lvl>
    <w:lvl w:ilvl="1" w:tplc="9AEAB400">
      <w:numFmt w:val="bullet"/>
      <w:lvlText w:val="•"/>
      <w:lvlJc w:val="left"/>
      <w:pPr>
        <w:ind w:left="1866" w:hanging="164"/>
      </w:pPr>
      <w:rPr>
        <w:rFonts w:hint="default"/>
        <w:lang w:val="en-US" w:eastAsia="en-US" w:bidi="ar-SA"/>
      </w:rPr>
    </w:lvl>
    <w:lvl w:ilvl="2" w:tplc="043CC9F4">
      <w:numFmt w:val="bullet"/>
      <w:lvlText w:val="•"/>
      <w:lvlJc w:val="left"/>
      <w:pPr>
        <w:ind w:left="2793" w:hanging="164"/>
      </w:pPr>
      <w:rPr>
        <w:rFonts w:hint="default"/>
        <w:lang w:val="en-US" w:eastAsia="en-US" w:bidi="ar-SA"/>
      </w:rPr>
    </w:lvl>
    <w:lvl w:ilvl="3" w:tplc="3B020E50">
      <w:numFmt w:val="bullet"/>
      <w:lvlText w:val="•"/>
      <w:lvlJc w:val="left"/>
      <w:pPr>
        <w:ind w:left="3719" w:hanging="164"/>
      </w:pPr>
      <w:rPr>
        <w:rFonts w:hint="default"/>
        <w:lang w:val="en-US" w:eastAsia="en-US" w:bidi="ar-SA"/>
      </w:rPr>
    </w:lvl>
    <w:lvl w:ilvl="4" w:tplc="6AA83BDA">
      <w:numFmt w:val="bullet"/>
      <w:lvlText w:val="•"/>
      <w:lvlJc w:val="left"/>
      <w:pPr>
        <w:ind w:left="4646" w:hanging="164"/>
      </w:pPr>
      <w:rPr>
        <w:rFonts w:hint="default"/>
        <w:lang w:val="en-US" w:eastAsia="en-US" w:bidi="ar-SA"/>
      </w:rPr>
    </w:lvl>
    <w:lvl w:ilvl="5" w:tplc="ABFA18D2">
      <w:numFmt w:val="bullet"/>
      <w:lvlText w:val="•"/>
      <w:lvlJc w:val="left"/>
      <w:pPr>
        <w:ind w:left="5573" w:hanging="164"/>
      </w:pPr>
      <w:rPr>
        <w:rFonts w:hint="default"/>
        <w:lang w:val="en-US" w:eastAsia="en-US" w:bidi="ar-SA"/>
      </w:rPr>
    </w:lvl>
    <w:lvl w:ilvl="6" w:tplc="AF7EE422">
      <w:numFmt w:val="bullet"/>
      <w:lvlText w:val="•"/>
      <w:lvlJc w:val="left"/>
      <w:pPr>
        <w:ind w:left="6499" w:hanging="164"/>
      </w:pPr>
      <w:rPr>
        <w:rFonts w:hint="default"/>
        <w:lang w:val="en-US" w:eastAsia="en-US" w:bidi="ar-SA"/>
      </w:rPr>
    </w:lvl>
    <w:lvl w:ilvl="7" w:tplc="9A3EED3E">
      <w:numFmt w:val="bullet"/>
      <w:lvlText w:val="•"/>
      <w:lvlJc w:val="left"/>
      <w:pPr>
        <w:ind w:left="7426" w:hanging="164"/>
      </w:pPr>
      <w:rPr>
        <w:rFonts w:hint="default"/>
        <w:lang w:val="en-US" w:eastAsia="en-US" w:bidi="ar-SA"/>
      </w:rPr>
    </w:lvl>
    <w:lvl w:ilvl="8" w:tplc="FCE0E3FA">
      <w:numFmt w:val="bullet"/>
      <w:lvlText w:val="•"/>
      <w:lvlJc w:val="left"/>
      <w:pPr>
        <w:ind w:left="8353" w:hanging="164"/>
      </w:pPr>
      <w:rPr>
        <w:rFonts w:hint="default"/>
        <w:lang w:val="en-US" w:eastAsia="en-US" w:bidi="ar-SA"/>
      </w:rPr>
    </w:lvl>
  </w:abstractNum>
  <w:abstractNum w:abstractNumId="50" w15:restartNumberingAfterBreak="0">
    <w:nsid w:val="2AA7729B"/>
    <w:multiLevelType w:val="hybridMultilevel"/>
    <w:tmpl w:val="D340F63A"/>
    <w:lvl w:ilvl="0" w:tplc="CF045452">
      <w:start w:val="3"/>
      <w:numFmt w:val="lowerLetter"/>
      <w:lvlText w:val="%1)"/>
      <w:lvlJc w:val="left"/>
      <w:pPr>
        <w:ind w:left="278" w:hanging="298"/>
      </w:pPr>
      <w:rPr>
        <w:rFonts w:ascii="Times New Roman" w:eastAsia="Times New Roman" w:hAnsi="Times New Roman" w:cs="Times New Roman" w:hint="default"/>
        <w:b w:val="0"/>
        <w:bCs w:val="0"/>
        <w:i w:val="0"/>
        <w:iCs w:val="0"/>
        <w:spacing w:val="0"/>
        <w:w w:val="100"/>
        <w:sz w:val="28"/>
        <w:szCs w:val="28"/>
        <w:lang w:val="en-US" w:eastAsia="en-US" w:bidi="ar-SA"/>
      </w:rPr>
    </w:lvl>
    <w:lvl w:ilvl="1" w:tplc="2578CFFE">
      <w:numFmt w:val="bullet"/>
      <w:lvlText w:val="•"/>
      <w:lvlJc w:val="left"/>
      <w:pPr>
        <w:ind w:left="965" w:hanging="298"/>
      </w:pPr>
      <w:rPr>
        <w:rFonts w:hint="default"/>
        <w:lang w:val="en-US" w:eastAsia="en-US" w:bidi="ar-SA"/>
      </w:rPr>
    </w:lvl>
    <w:lvl w:ilvl="2" w:tplc="BDB8E55C">
      <w:numFmt w:val="bullet"/>
      <w:lvlText w:val="•"/>
      <w:lvlJc w:val="left"/>
      <w:pPr>
        <w:ind w:left="1651" w:hanging="298"/>
      </w:pPr>
      <w:rPr>
        <w:rFonts w:hint="default"/>
        <w:lang w:val="en-US" w:eastAsia="en-US" w:bidi="ar-SA"/>
      </w:rPr>
    </w:lvl>
    <w:lvl w:ilvl="3" w:tplc="9ABA8206">
      <w:numFmt w:val="bullet"/>
      <w:lvlText w:val="•"/>
      <w:lvlJc w:val="left"/>
      <w:pPr>
        <w:ind w:left="2337" w:hanging="298"/>
      </w:pPr>
      <w:rPr>
        <w:rFonts w:hint="default"/>
        <w:lang w:val="en-US" w:eastAsia="en-US" w:bidi="ar-SA"/>
      </w:rPr>
    </w:lvl>
    <w:lvl w:ilvl="4" w:tplc="9416B23E">
      <w:numFmt w:val="bullet"/>
      <w:lvlText w:val="•"/>
      <w:lvlJc w:val="left"/>
      <w:pPr>
        <w:ind w:left="3022" w:hanging="298"/>
      </w:pPr>
      <w:rPr>
        <w:rFonts w:hint="default"/>
        <w:lang w:val="en-US" w:eastAsia="en-US" w:bidi="ar-SA"/>
      </w:rPr>
    </w:lvl>
    <w:lvl w:ilvl="5" w:tplc="9A52B6B4">
      <w:numFmt w:val="bullet"/>
      <w:lvlText w:val="•"/>
      <w:lvlJc w:val="left"/>
      <w:pPr>
        <w:ind w:left="3708" w:hanging="298"/>
      </w:pPr>
      <w:rPr>
        <w:rFonts w:hint="default"/>
        <w:lang w:val="en-US" w:eastAsia="en-US" w:bidi="ar-SA"/>
      </w:rPr>
    </w:lvl>
    <w:lvl w:ilvl="6" w:tplc="915E4770">
      <w:numFmt w:val="bullet"/>
      <w:lvlText w:val="•"/>
      <w:lvlJc w:val="left"/>
      <w:pPr>
        <w:ind w:left="4394" w:hanging="298"/>
      </w:pPr>
      <w:rPr>
        <w:rFonts w:hint="default"/>
        <w:lang w:val="en-US" w:eastAsia="en-US" w:bidi="ar-SA"/>
      </w:rPr>
    </w:lvl>
    <w:lvl w:ilvl="7" w:tplc="F2925BFE">
      <w:numFmt w:val="bullet"/>
      <w:lvlText w:val="•"/>
      <w:lvlJc w:val="left"/>
      <w:pPr>
        <w:ind w:left="5079" w:hanging="298"/>
      </w:pPr>
      <w:rPr>
        <w:rFonts w:hint="default"/>
        <w:lang w:val="en-US" w:eastAsia="en-US" w:bidi="ar-SA"/>
      </w:rPr>
    </w:lvl>
    <w:lvl w:ilvl="8" w:tplc="8ECC9596">
      <w:numFmt w:val="bullet"/>
      <w:lvlText w:val="•"/>
      <w:lvlJc w:val="left"/>
      <w:pPr>
        <w:ind w:left="5765" w:hanging="298"/>
      </w:pPr>
      <w:rPr>
        <w:rFonts w:hint="default"/>
        <w:lang w:val="en-US" w:eastAsia="en-US" w:bidi="ar-SA"/>
      </w:rPr>
    </w:lvl>
  </w:abstractNum>
  <w:abstractNum w:abstractNumId="51" w15:restartNumberingAfterBreak="0">
    <w:nsid w:val="2B2B44B3"/>
    <w:multiLevelType w:val="multilevel"/>
    <w:tmpl w:val="37C61C2A"/>
    <w:lvl w:ilvl="0">
      <w:start w:val="5"/>
      <w:numFmt w:val="decimal"/>
      <w:lvlText w:val="%1"/>
      <w:lvlJc w:val="left"/>
      <w:pPr>
        <w:ind w:left="280" w:hanging="499"/>
      </w:pPr>
      <w:rPr>
        <w:rFonts w:hint="default"/>
        <w:lang w:val="en-US" w:eastAsia="en-US" w:bidi="ar-SA"/>
      </w:rPr>
    </w:lvl>
    <w:lvl w:ilvl="1">
      <w:start w:val="2"/>
      <w:numFmt w:val="decimal"/>
      <w:lvlText w:val="%1.%2."/>
      <w:lvlJc w:val="left"/>
      <w:pPr>
        <w:ind w:left="280" w:hanging="499"/>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1617" w:hanging="499"/>
      </w:pPr>
      <w:rPr>
        <w:rFonts w:hint="default"/>
        <w:lang w:val="en-US" w:eastAsia="en-US" w:bidi="ar-SA"/>
      </w:rPr>
    </w:lvl>
    <w:lvl w:ilvl="3">
      <w:numFmt w:val="bullet"/>
      <w:lvlText w:val="•"/>
      <w:lvlJc w:val="left"/>
      <w:pPr>
        <w:ind w:left="2285" w:hanging="499"/>
      </w:pPr>
      <w:rPr>
        <w:rFonts w:hint="default"/>
        <w:lang w:val="en-US" w:eastAsia="en-US" w:bidi="ar-SA"/>
      </w:rPr>
    </w:lvl>
    <w:lvl w:ilvl="4">
      <w:numFmt w:val="bullet"/>
      <w:lvlText w:val="•"/>
      <w:lvlJc w:val="left"/>
      <w:pPr>
        <w:ind w:left="2954" w:hanging="499"/>
      </w:pPr>
      <w:rPr>
        <w:rFonts w:hint="default"/>
        <w:lang w:val="en-US" w:eastAsia="en-US" w:bidi="ar-SA"/>
      </w:rPr>
    </w:lvl>
    <w:lvl w:ilvl="5">
      <w:numFmt w:val="bullet"/>
      <w:lvlText w:val="•"/>
      <w:lvlJc w:val="left"/>
      <w:pPr>
        <w:ind w:left="3623" w:hanging="499"/>
      </w:pPr>
      <w:rPr>
        <w:rFonts w:hint="default"/>
        <w:lang w:val="en-US" w:eastAsia="en-US" w:bidi="ar-SA"/>
      </w:rPr>
    </w:lvl>
    <w:lvl w:ilvl="6">
      <w:numFmt w:val="bullet"/>
      <w:lvlText w:val="•"/>
      <w:lvlJc w:val="left"/>
      <w:pPr>
        <w:ind w:left="4291" w:hanging="499"/>
      </w:pPr>
      <w:rPr>
        <w:rFonts w:hint="default"/>
        <w:lang w:val="en-US" w:eastAsia="en-US" w:bidi="ar-SA"/>
      </w:rPr>
    </w:lvl>
    <w:lvl w:ilvl="7">
      <w:numFmt w:val="bullet"/>
      <w:lvlText w:val="•"/>
      <w:lvlJc w:val="left"/>
      <w:pPr>
        <w:ind w:left="4960" w:hanging="499"/>
      </w:pPr>
      <w:rPr>
        <w:rFonts w:hint="default"/>
        <w:lang w:val="en-US" w:eastAsia="en-US" w:bidi="ar-SA"/>
      </w:rPr>
    </w:lvl>
    <w:lvl w:ilvl="8">
      <w:numFmt w:val="bullet"/>
      <w:lvlText w:val="•"/>
      <w:lvlJc w:val="left"/>
      <w:pPr>
        <w:ind w:left="5628" w:hanging="499"/>
      </w:pPr>
      <w:rPr>
        <w:rFonts w:hint="default"/>
        <w:lang w:val="en-US" w:eastAsia="en-US" w:bidi="ar-SA"/>
      </w:rPr>
    </w:lvl>
  </w:abstractNum>
  <w:abstractNum w:abstractNumId="52" w15:restartNumberingAfterBreak="0">
    <w:nsid w:val="2BB91562"/>
    <w:multiLevelType w:val="multilevel"/>
    <w:tmpl w:val="CE8C64CA"/>
    <w:lvl w:ilvl="0">
      <w:start w:val="31"/>
      <w:numFmt w:val="decimal"/>
      <w:lvlText w:val="%1"/>
      <w:lvlJc w:val="left"/>
      <w:pPr>
        <w:ind w:left="278" w:hanging="711"/>
      </w:pPr>
      <w:rPr>
        <w:rFonts w:hint="default"/>
        <w:lang w:val="en-US" w:eastAsia="en-US" w:bidi="ar-SA"/>
      </w:rPr>
    </w:lvl>
    <w:lvl w:ilvl="1">
      <w:start w:val="3"/>
      <w:numFmt w:val="decimal"/>
      <w:lvlText w:val="%1.%2."/>
      <w:lvlJc w:val="left"/>
      <w:pPr>
        <w:ind w:left="278" w:hanging="711"/>
      </w:pPr>
      <w:rPr>
        <w:rFonts w:ascii="Times New Roman" w:eastAsia="Times New Roman" w:hAnsi="Times New Roman" w:cs="Times New Roman" w:hint="default"/>
        <w:b w:val="0"/>
        <w:bCs w:val="0"/>
        <w:i w:val="0"/>
        <w:iCs w:val="0"/>
        <w:spacing w:val="-4"/>
        <w:w w:val="100"/>
        <w:sz w:val="28"/>
        <w:szCs w:val="28"/>
        <w:lang w:val="en-US" w:eastAsia="en-US" w:bidi="ar-SA"/>
      </w:rPr>
    </w:lvl>
    <w:lvl w:ilvl="2">
      <w:numFmt w:val="bullet"/>
      <w:lvlText w:val="•"/>
      <w:lvlJc w:val="left"/>
      <w:pPr>
        <w:ind w:left="1651" w:hanging="711"/>
      </w:pPr>
      <w:rPr>
        <w:rFonts w:hint="default"/>
        <w:lang w:val="en-US" w:eastAsia="en-US" w:bidi="ar-SA"/>
      </w:rPr>
    </w:lvl>
    <w:lvl w:ilvl="3">
      <w:numFmt w:val="bullet"/>
      <w:lvlText w:val="•"/>
      <w:lvlJc w:val="left"/>
      <w:pPr>
        <w:ind w:left="2337" w:hanging="711"/>
      </w:pPr>
      <w:rPr>
        <w:rFonts w:hint="default"/>
        <w:lang w:val="en-US" w:eastAsia="en-US" w:bidi="ar-SA"/>
      </w:rPr>
    </w:lvl>
    <w:lvl w:ilvl="4">
      <w:numFmt w:val="bullet"/>
      <w:lvlText w:val="•"/>
      <w:lvlJc w:val="left"/>
      <w:pPr>
        <w:ind w:left="3022" w:hanging="711"/>
      </w:pPr>
      <w:rPr>
        <w:rFonts w:hint="default"/>
        <w:lang w:val="en-US" w:eastAsia="en-US" w:bidi="ar-SA"/>
      </w:rPr>
    </w:lvl>
    <w:lvl w:ilvl="5">
      <w:numFmt w:val="bullet"/>
      <w:lvlText w:val="•"/>
      <w:lvlJc w:val="left"/>
      <w:pPr>
        <w:ind w:left="3708" w:hanging="711"/>
      </w:pPr>
      <w:rPr>
        <w:rFonts w:hint="default"/>
        <w:lang w:val="en-US" w:eastAsia="en-US" w:bidi="ar-SA"/>
      </w:rPr>
    </w:lvl>
    <w:lvl w:ilvl="6">
      <w:numFmt w:val="bullet"/>
      <w:lvlText w:val="•"/>
      <w:lvlJc w:val="left"/>
      <w:pPr>
        <w:ind w:left="4394" w:hanging="711"/>
      </w:pPr>
      <w:rPr>
        <w:rFonts w:hint="default"/>
        <w:lang w:val="en-US" w:eastAsia="en-US" w:bidi="ar-SA"/>
      </w:rPr>
    </w:lvl>
    <w:lvl w:ilvl="7">
      <w:numFmt w:val="bullet"/>
      <w:lvlText w:val="•"/>
      <w:lvlJc w:val="left"/>
      <w:pPr>
        <w:ind w:left="5079" w:hanging="711"/>
      </w:pPr>
      <w:rPr>
        <w:rFonts w:hint="default"/>
        <w:lang w:val="en-US" w:eastAsia="en-US" w:bidi="ar-SA"/>
      </w:rPr>
    </w:lvl>
    <w:lvl w:ilvl="8">
      <w:numFmt w:val="bullet"/>
      <w:lvlText w:val="•"/>
      <w:lvlJc w:val="left"/>
      <w:pPr>
        <w:ind w:left="5765" w:hanging="711"/>
      </w:pPr>
      <w:rPr>
        <w:rFonts w:hint="default"/>
        <w:lang w:val="en-US" w:eastAsia="en-US" w:bidi="ar-SA"/>
      </w:rPr>
    </w:lvl>
  </w:abstractNum>
  <w:abstractNum w:abstractNumId="53" w15:restartNumberingAfterBreak="0">
    <w:nsid w:val="2C062FAB"/>
    <w:multiLevelType w:val="hybridMultilevel"/>
    <w:tmpl w:val="EA4E4328"/>
    <w:lvl w:ilvl="0" w:tplc="A79ECFCC">
      <w:start w:val="1"/>
      <w:numFmt w:val="decimal"/>
      <w:lvlText w:val="(%1)"/>
      <w:lvlJc w:val="left"/>
      <w:pPr>
        <w:ind w:left="118" w:hanging="430"/>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1" w:tplc="7828F774">
      <w:numFmt w:val="bullet"/>
      <w:lvlText w:val="-"/>
      <w:lvlJc w:val="left"/>
      <w:pPr>
        <w:ind w:left="118" w:hanging="276"/>
      </w:pPr>
      <w:rPr>
        <w:rFonts w:ascii="Times New Roman" w:eastAsia="Times New Roman" w:hAnsi="Times New Roman" w:cs="Times New Roman" w:hint="default"/>
        <w:b w:val="0"/>
        <w:bCs w:val="0"/>
        <w:i w:val="0"/>
        <w:iCs w:val="0"/>
        <w:spacing w:val="0"/>
        <w:w w:val="100"/>
        <w:sz w:val="28"/>
        <w:szCs w:val="28"/>
        <w:lang w:val="en-US" w:eastAsia="en-US" w:bidi="ar-SA"/>
      </w:rPr>
    </w:lvl>
    <w:lvl w:ilvl="2" w:tplc="CAA481B8">
      <w:numFmt w:val="bullet"/>
      <w:lvlText w:val="•"/>
      <w:lvlJc w:val="left"/>
      <w:pPr>
        <w:ind w:left="2013" w:hanging="276"/>
      </w:pPr>
      <w:rPr>
        <w:rFonts w:hint="default"/>
        <w:lang w:val="en-US" w:eastAsia="en-US" w:bidi="ar-SA"/>
      </w:rPr>
    </w:lvl>
    <w:lvl w:ilvl="3" w:tplc="E2A225BC">
      <w:numFmt w:val="bullet"/>
      <w:lvlText w:val="•"/>
      <w:lvlJc w:val="left"/>
      <w:pPr>
        <w:ind w:left="2959" w:hanging="276"/>
      </w:pPr>
      <w:rPr>
        <w:rFonts w:hint="default"/>
        <w:lang w:val="en-US" w:eastAsia="en-US" w:bidi="ar-SA"/>
      </w:rPr>
    </w:lvl>
    <w:lvl w:ilvl="4" w:tplc="F95005BE">
      <w:numFmt w:val="bullet"/>
      <w:lvlText w:val="•"/>
      <w:lvlJc w:val="left"/>
      <w:pPr>
        <w:ind w:left="3906" w:hanging="276"/>
      </w:pPr>
      <w:rPr>
        <w:rFonts w:hint="default"/>
        <w:lang w:val="en-US" w:eastAsia="en-US" w:bidi="ar-SA"/>
      </w:rPr>
    </w:lvl>
    <w:lvl w:ilvl="5" w:tplc="A6AA7C5A">
      <w:numFmt w:val="bullet"/>
      <w:lvlText w:val="•"/>
      <w:lvlJc w:val="left"/>
      <w:pPr>
        <w:ind w:left="4853" w:hanging="276"/>
      </w:pPr>
      <w:rPr>
        <w:rFonts w:hint="default"/>
        <w:lang w:val="en-US" w:eastAsia="en-US" w:bidi="ar-SA"/>
      </w:rPr>
    </w:lvl>
    <w:lvl w:ilvl="6" w:tplc="2CB0A668">
      <w:numFmt w:val="bullet"/>
      <w:lvlText w:val="•"/>
      <w:lvlJc w:val="left"/>
      <w:pPr>
        <w:ind w:left="5799" w:hanging="276"/>
      </w:pPr>
      <w:rPr>
        <w:rFonts w:hint="default"/>
        <w:lang w:val="en-US" w:eastAsia="en-US" w:bidi="ar-SA"/>
      </w:rPr>
    </w:lvl>
    <w:lvl w:ilvl="7" w:tplc="4E023A4A">
      <w:numFmt w:val="bullet"/>
      <w:lvlText w:val="•"/>
      <w:lvlJc w:val="left"/>
      <w:pPr>
        <w:ind w:left="6746" w:hanging="276"/>
      </w:pPr>
      <w:rPr>
        <w:rFonts w:hint="default"/>
        <w:lang w:val="en-US" w:eastAsia="en-US" w:bidi="ar-SA"/>
      </w:rPr>
    </w:lvl>
    <w:lvl w:ilvl="8" w:tplc="950A1858">
      <w:numFmt w:val="bullet"/>
      <w:lvlText w:val="•"/>
      <w:lvlJc w:val="left"/>
      <w:pPr>
        <w:ind w:left="7693" w:hanging="276"/>
      </w:pPr>
      <w:rPr>
        <w:rFonts w:hint="default"/>
        <w:lang w:val="en-US" w:eastAsia="en-US" w:bidi="ar-SA"/>
      </w:rPr>
    </w:lvl>
  </w:abstractNum>
  <w:abstractNum w:abstractNumId="54" w15:restartNumberingAfterBreak="0">
    <w:nsid w:val="2CFD249D"/>
    <w:multiLevelType w:val="hybridMultilevel"/>
    <w:tmpl w:val="895E44CA"/>
    <w:lvl w:ilvl="0" w:tplc="4EDA8ED4">
      <w:numFmt w:val="bullet"/>
      <w:lvlText w:val=""/>
      <w:lvlJc w:val="left"/>
      <w:pPr>
        <w:ind w:left="143" w:hanging="579"/>
      </w:pPr>
      <w:rPr>
        <w:rFonts w:ascii="Wingdings" w:eastAsia="Wingdings" w:hAnsi="Wingdings" w:cs="Wingdings" w:hint="default"/>
        <w:b w:val="0"/>
        <w:bCs w:val="0"/>
        <w:i w:val="0"/>
        <w:iCs w:val="0"/>
        <w:spacing w:val="0"/>
        <w:w w:val="100"/>
        <w:sz w:val="28"/>
        <w:szCs w:val="28"/>
        <w:lang w:val="en-US" w:eastAsia="en-US" w:bidi="ar-SA"/>
      </w:rPr>
    </w:lvl>
    <w:lvl w:ilvl="1" w:tplc="05EC7C84">
      <w:numFmt w:val="bullet"/>
      <w:lvlText w:val="•"/>
      <w:lvlJc w:val="left"/>
      <w:pPr>
        <w:ind w:left="1075" w:hanging="579"/>
      </w:pPr>
      <w:rPr>
        <w:rFonts w:hint="default"/>
        <w:lang w:val="en-US" w:eastAsia="en-US" w:bidi="ar-SA"/>
      </w:rPr>
    </w:lvl>
    <w:lvl w:ilvl="2" w:tplc="67F6D56C">
      <w:numFmt w:val="bullet"/>
      <w:lvlText w:val="•"/>
      <w:lvlJc w:val="left"/>
      <w:pPr>
        <w:ind w:left="2011" w:hanging="579"/>
      </w:pPr>
      <w:rPr>
        <w:rFonts w:hint="default"/>
        <w:lang w:val="en-US" w:eastAsia="en-US" w:bidi="ar-SA"/>
      </w:rPr>
    </w:lvl>
    <w:lvl w:ilvl="3" w:tplc="3BEEA6FC">
      <w:numFmt w:val="bullet"/>
      <w:lvlText w:val="•"/>
      <w:lvlJc w:val="left"/>
      <w:pPr>
        <w:ind w:left="2946" w:hanging="579"/>
      </w:pPr>
      <w:rPr>
        <w:rFonts w:hint="default"/>
        <w:lang w:val="en-US" w:eastAsia="en-US" w:bidi="ar-SA"/>
      </w:rPr>
    </w:lvl>
    <w:lvl w:ilvl="4" w:tplc="9B3E239C">
      <w:numFmt w:val="bullet"/>
      <w:lvlText w:val="•"/>
      <w:lvlJc w:val="left"/>
      <w:pPr>
        <w:ind w:left="3882" w:hanging="579"/>
      </w:pPr>
      <w:rPr>
        <w:rFonts w:hint="default"/>
        <w:lang w:val="en-US" w:eastAsia="en-US" w:bidi="ar-SA"/>
      </w:rPr>
    </w:lvl>
    <w:lvl w:ilvl="5" w:tplc="70308218">
      <w:numFmt w:val="bullet"/>
      <w:lvlText w:val="•"/>
      <w:lvlJc w:val="left"/>
      <w:pPr>
        <w:ind w:left="4818" w:hanging="579"/>
      </w:pPr>
      <w:rPr>
        <w:rFonts w:hint="default"/>
        <w:lang w:val="en-US" w:eastAsia="en-US" w:bidi="ar-SA"/>
      </w:rPr>
    </w:lvl>
    <w:lvl w:ilvl="6" w:tplc="489AC4BC">
      <w:numFmt w:val="bullet"/>
      <w:lvlText w:val="•"/>
      <w:lvlJc w:val="left"/>
      <w:pPr>
        <w:ind w:left="5753" w:hanging="579"/>
      </w:pPr>
      <w:rPr>
        <w:rFonts w:hint="default"/>
        <w:lang w:val="en-US" w:eastAsia="en-US" w:bidi="ar-SA"/>
      </w:rPr>
    </w:lvl>
    <w:lvl w:ilvl="7" w:tplc="EAEE4482">
      <w:numFmt w:val="bullet"/>
      <w:lvlText w:val="•"/>
      <w:lvlJc w:val="left"/>
      <w:pPr>
        <w:ind w:left="6689" w:hanging="579"/>
      </w:pPr>
      <w:rPr>
        <w:rFonts w:hint="default"/>
        <w:lang w:val="en-US" w:eastAsia="en-US" w:bidi="ar-SA"/>
      </w:rPr>
    </w:lvl>
    <w:lvl w:ilvl="8" w:tplc="C66216F2">
      <w:numFmt w:val="bullet"/>
      <w:lvlText w:val="•"/>
      <w:lvlJc w:val="left"/>
      <w:pPr>
        <w:ind w:left="7624" w:hanging="579"/>
      </w:pPr>
      <w:rPr>
        <w:rFonts w:hint="default"/>
        <w:lang w:val="en-US" w:eastAsia="en-US" w:bidi="ar-SA"/>
      </w:rPr>
    </w:lvl>
  </w:abstractNum>
  <w:abstractNum w:abstractNumId="55" w15:restartNumberingAfterBreak="0">
    <w:nsid w:val="2D717EC0"/>
    <w:multiLevelType w:val="multilevel"/>
    <w:tmpl w:val="0708F6A6"/>
    <w:lvl w:ilvl="0">
      <w:start w:val="42"/>
      <w:numFmt w:val="decimal"/>
      <w:lvlText w:val="%1"/>
      <w:lvlJc w:val="left"/>
      <w:pPr>
        <w:ind w:left="278" w:hanging="658"/>
      </w:pPr>
      <w:rPr>
        <w:rFonts w:hint="default"/>
        <w:lang w:val="en-US" w:eastAsia="en-US" w:bidi="ar-SA"/>
      </w:rPr>
    </w:lvl>
    <w:lvl w:ilvl="1">
      <w:start w:val="1"/>
      <w:numFmt w:val="decimal"/>
      <w:lvlText w:val="%1.%2."/>
      <w:lvlJc w:val="left"/>
      <w:pPr>
        <w:ind w:left="278" w:hanging="658"/>
      </w:pPr>
      <w:rPr>
        <w:rFonts w:ascii="Times New Roman" w:eastAsia="Times New Roman" w:hAnsi="Times New Roman" w:cs="Times New Roman" w:hint="default"/>
        <w:b w:val="0"/>
        <w:bCs w:val="0"/>
        <w:i w:val="0"/>
        <w:iCs w:val="0"/>
        <w:spacing w:val="-6"/>
        <w:w w:val="100"/>
        <w:sz w:val="28"/>
        <w:szCs w:val="28"/>
        <w:lang w:val="en-US" w:eastAsia="en-US" w:bidi="ar-SA"/>
      </w:rPr>
    </w:lvl>
    <w:lvl w:ilvl="2">
      <w:numFmt w:val="bullet"/>
      <w:lvlText w:val="•"/>
      <w:lvlJc w:val="left"/>
      <w:pPr>
        <w:ind w:left="1651" w:hanging="658"/>
      </w:pPr>
      <w:rPr>
        <w:rFonts w:hint="default"/>
        <w:lang w:val="en-US" w:eastAsia="en-US" w:bidi="ar-SA"/>
      </w:rPr>
    </w:lvl>
    <w:lvl w:ilvl="3">
      <w:numFmt w:val="bullet"/>
      <w:lvlText w:val="•"/>
      <w:lvlJc w:val="left"/>
      <w:pPr>
        <w:ind w:left="2337" w:hanging="658"/>
      </w:pPr>
      <w:rPr>
        <w:rFonts w:hint="default"/>
        <w:lang w:val="en-US" w:eastAsia="en-US" w:bidi="ar-SA"/>
      </w:rPr>
    </w:lvl>
    <w:lvl w:ilvl="4">
      <w:numFmt w:val="bullet"/>
      <w:lvlText w:val="•"/>
      <w:lvlJc w:val="left"/>
      <w:pPr>
        <w:ind w:left="3022" w:hanging="658"/>
      </w:pPr>
      <w:rPr>
        <w:rFonts w:hint="default"/>
        <w:lang w:val="en-US" w:eastAsia="en-US" w:bidi="ar-SA"/>
      </w:rPr>
    </w:lvl>
    <w:lvl w:ilvl="5">
      <w:numFmt w:val="bullet"/>
      <w:lvlText w:val="•"/>
      <w:lvlJc w:val="left"/>
      <w:pPr>
        <w:ind w:left="3708" w:hanging="658"/>
      </w:pPr>
      <w:rPr>
        <w:rFonts w:hint="default"/>
        <w:lang w:val="en-US" w:eastAsia="en-US" w:bidi="ar-SA"/>
      </w:rPr>
    </w:lvl>
    <w:lvl w:ilvl="6">
      <w:numFmt w:val="bullet"/>
      <w:lvlText w:val="•"/>
      <w:lvlJc w:val="left"/>
      <w:pPr>
        <w:ind w:left="4394" w:hanging="658"/>
      </w:pPr>
      <w:rPr>
        <w:rFonts w:hint="default"/>
        <w:lang w:val="en-US" w:eastAsia="en-US" w:bidi="ar-SA"/>
      </w:rPr>
    </w:lvl>
    <w:lvl w:ilvl="7">
      <w:numFmt w:val="bullet"/>
      <w:lvlText w:val="•"/>
      <w:lvlJc w:val="left"/>
      <w:pPr>
        <w:ind w:left="5079" w:hanging="658"/>
      </w:pPr>
      <w:rPr>
        <w:rFonts w:hint="default"/>
        <w:lang w:val="en-US" w:eastAsia="en-US" w:bidi="ar-SA"/>
      </w:rPr>
    </w:lvl>
    <w:lvl w:ilvl="8">
      <w:numFmt w:val="bullet"/>
      <w:lvlText w:val="•"/>
      <w:lvlJc w:val="left"/>
      <w:pPr>
        <w:ind w:left="5765" w:hanging="658"/>
      </w:pPr>
      <w:rPr>
        <w:rFonts w:hint="default"/>
        <w:lang w:val="en-US" w:eastAsia="en-US" w:bidi="ar-SA"/>
      </w:rPr>
    </w:lvl>
  </w:abstractNum>
  <w:abstractNum w:abstractNumId="56" w15:restartNumberingAfterBreak="0">
    <w:nsid w:val="2EC4480B"/>
    <w:multiLevelType w:val="hybridMultilevel"/>
    <w:tmpl w:val="30EAEA60"/>
    <w:lvl w:ilvl="0" w:tplc="F572DA28">
      <w:numFmt w:val="bullet"/>
      <w:lvlText w:val="-"/>
      <w:lvlJc w:val="left"/>
      <w:pPr>
        <w:ind w:left="1023" w:hanging="154"/>
      </w:pPr>
      <w:rPr>
        <w:rFonts w:ascii="Times New Roman" w:eastAsia="Times New Roman" w:hAnsi="Times New Roman" w:cs="Times New Roman" w:hint="default"/>
        <w:b w:val="0"/>
        <w:bCs w:val="0"/>
        <w:i w:val="0"/>
        <w:iCs w:val="0"/>
        <w:spacing w:val="0"/>
        <w:w w:val="100"/>
        <w:sz w:val="28"/>
        <w:szCs w:val="28"/>
        <w:lang w:val="en-US" w:eastAsia="en-US" w:bidi="ar-SA"/>
      </w:rPr>
    </w:lvl>
    <w:lvl w:ilvl="1" w:tplc="C8806240">
      <w:numFmt w:val="bullet"/>
      <w:lvlText w:val="•"/>
      <w:lvlJc w:val="left"/>
      <w:pPr>
        <w:ind w:left="1147" w:hanging="154"/>
      </w:pPr>
      <w:rPr>
        <w:rFonts w:hint="default"/>
        <w:lang w:val="en-US" w:eastAsia="en-US" w:bidi="ar-SA"/>
      </w:rPr>
    </w:lvl>
    <w:lvl w:ilvl="2" w:tplc="98AEEDF8">
      <w:numFmt w:val="bullet"/>
      <w:lvlText w:val="•"/>
      <w:lvlJc w:val="left"/>
      <w:pPr>
        <w:ind w:left="1274" w:hanging="154"/>
      </w:pPr>
      <w:rPr>
        <w:rFonts w:hint="default"/>
        <w:lang w:val="en-US" w:eastAsia="en-US" w:bidi="ar-SA"/>
      </w:rPr>
    </w:lvl>
    <w:lvl w:ilvl="3" w:tplc="07D03A46">
      <w:numFmt w:val="bullet"/>
      <w:lvlText w:val="•"/>
      <w:lvlJc w:val="left"/>
      <w:pPr>
        <w:ind w:left="1402" w:hanging="154"/>
      </w:pPr>
      <w:rPr>
        <w:rFonts w:hint="default"/>
        <w:lang w:val="en-US" w:eastAsia="en-US" w:bidi="ar-SA"/>
      </w:rPr>
    </w:lvl>
    <w:lvl w:ilvl="4" w:tplc="21647CD4">
      <w:numFmt w:val="bullet"/>
      <w:lvlText w:val="•"/>
      <w:lvlJc w:val="left"/>
      <w:pPr>
        <w:ind w:left="1529" w:hanging="154"/>
      </w:pPr>
      <w:rPr>
        <w:rFonts w:hint="default"/>
        <w:lang w:val="en-US" w:eastAsia="en-US" w:bidi="ar-SA"/>
      </w:rPr>
    </w:lvl>
    <w:lvl w:ilvl="5" w:tplc="402C65D4">
      <w:numFmt w:val="bullet"/>
      <w:lvlText w:val="•"/>
      <w:lvlJc w:val="left"/>
      <w:pPr>
        <w:ind w:left="1657" w:hanging="154"/>
      </w:pPr>
      <w:rPr>
        <w:rFonts w:hint="default"/>
        <w:lang w:val="en-US" w:eastAsia="en-US" w:bidi="ar-SA"/>
      </w:rPr>
    </w:lvl>
    <w:lvl w:ilvl="6" w:tplc="D7DC93DA">
      <w:numFmt w:val="bullet"/>
      <w:lvlText w:val="•"/>
      <w:lvlJc w:val="left"/>
      <w:pPr>
        <w:ind w:left="1784" w:hanging="154"/>
      </w:pPr>
      <w:rPr>
        <w:rFonts w:hint="default"/>
        <w:lang w:val="en-US" w:eastAsia="en-US" w:bidi="ar-SA"/>
      </w:rPr>
    </w:lvl>
    <w:lvl w:ilvl="7" w:tplc="7E84EF08">
      <w:numFmt w:val="bullet"/>
      <w:lvlText w:val="•"/>
      <w:lvlJc w:val="left"/>
      <w:pPr>
        <w:ind w:left="1911" w:hanging="154"/>
      </w:pPr>
      <w:rPr>
        <w:rFonts w:hint="default"/>
        <w:lang w:val="en-US" w:eastAsia="en-US" w:bidi="ar-SA"/>
      </w:rPr>
    </w:lvl>
    <w:lvl w:ilvl="8" w:tplc="AE3247C6">
      <w:numFmt w:val="bullet"/>
      <w:lvlText w:val="•"/>
      <w:lvlJc w:val="left"/>
      <w:pPr>
        <w:ind w:left="2039" w:hanging="154"/>
      </w:pPr>
      <w:rPr>
        <w:rFonts w:hint="default"/>
        <w:lang w:val="en-US" w:eastAsia="en-US" w:bidi="ar-SA"/>
      </w:rPr>
    </w:lvl>
  </w:abstractNum>
  <w:abstractNum w:abstractNumId="57" w15:restartNumberingAfterBreak="0">
    <w:nsid w:val="2EF3661D"/>
    <w:multiLevelType w:val="multilevel"/>
    <w:tmpl w:val="F8DCD59C"/>
    <w:lvl w:ilvl="0">
      <w:start w:val="6"/>
      <w:numFmt w:val="decimal"/>
      <w:lvlText w:val="%1"/>
      <w:lvlJc w:val="left"/>
      <w:pPr>
        <w:ind w:left="900" w:hanging="423"/>
      </w:pPr>
      <w:rPr>
        <w:rFonts w:hint="default"/>
        <w:lang w:val="en-US" w:eastAsia="en-US" w:bidi="ar-SA"/>
      </w:rPr>
    </w:lvl>
    <w:lvl w:ilvl="1">
      <w:start w:val="1"/>
      <w:numFmt w:val="decimal"/>
      <w:lvlText w:val="%1.%2"/>
      <w:lvlJc w:val="left"/>
      <w:pPr>
        <w:ind w:left="900" w:hanging="423"/>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853" w:hanging="423"/>
      </w:pPr>
      <w:rPr>
        <w:rFonts w:hint="default"/>
        <w:lang w:val="en-US" w:eastAsia="en-US" w:bidi="ar-SA"/>
      </w:rPr>
    </w:lvl>
    <w:lvl w:ilvl="3">
      <w:numFmt w:val="bullet"/>
      <w:lvlText w:val="•"/>
      <w:lvlJc w:val="left"/>
      <w:pPr>
        <w:ind w:left="3829" w:hanging="423"/>
      </w:pPr>
      <w:rPr>
        <w:rFonts w:hint="default"/>
        <w:lang w:val="en-US" w:eastAsia="en-US" w:bidi="ar-SA"/>
      </w:rPr>
    </w:lvl>
    <w:lvl w:ilvl="4">
      <w:numFmt w:val="bullet"/>
      <w:lvlText w:val="•"/>
      <w:lvlJc w:val="left"/>
      <w:pPr>
        <w:ind w:left="4806" w:hanging="423"/>
      </w:pPr>
      <w:rPr>
        <w:rFonts w:hint="default"/>
        <w:lang w:val="en-US" w:eastAsia="en-US" w:bidi="ar-SA"/>
      </w:rPr>
    </w:lvl>
    <w:lvl w:ilvl="5">
      <w:numFmt w:val="bullet"/>
      <w:lvlText w:val="•"/>
      <w:lvlJc w:val="left"/>
      <w:pPr>
        <w:ind w:left="5783" w:hanging="423"/>
      </w:pPr>
      <w:rPr>
        <w:rFonts w:hint="default"/>
        <w:lang w:val="en-US" w:eastAsia="en-US" w:bidi="ar-SA"/>
      </w:rPr>
    </w:lvl>
    <w:lvl w:ilvl="6">
      <w:numFmt w:val="bullet"/>
      <w:lvlText w:val="•"/>
      <w:lvlJc w:val="left"/>
      <w:pPr>
        <w:ind w:left="6759" w:hanging="423"/>
      </w:pPr>
      <w:rPr>
        <w:rFonts w:hint="default"/>
        <w:lang w:val="en-US" w:eastAsia="en-US" w:bidi="ar-SA"/>
      </w:rPr>
    </w:lvl>
    <w:lvl w:ilvl="7">
      <w:numFmt w:val="bullet"/>
      <w:lvlText w:val="•"/>
      <w:lvlJc w:val="left"/>
      <w:pPr>
        <w:ind w:left="7736" w:hanging="423"/>
      </w:pPr>
      <w:rPr>
        <w:rFonts w:hint="default"/>
        <w:lang w:val="en-US" w:eastAsia="en-US" w:bidi="ar-SA"/>
      </w:rPr>
    </w:lvl>
    <w:lvl w:ilvl="8">
      <w:numFmt w:val="bullet"/>
      <w:lvlText w:val="•"/>
      <w:lvlJc w:val="left"/>
      <w:pPr>
        <w:ind w:left="8713" w:hanging="423"/>
      </w:pPr>
      <w:rPr>
        <w:rFonts w:hint="default"/>
        <w:lang w:val="en-US" w:eastAsia="en-US" w:bidi="ar-SA"/>
      </w:rPr>
    </w:lvl>
  </w:abstractNum>
  <w:abstractNum w:abstractNumId="58" w15:restartNumberingAfterBreak="0">
    <w:nsid w:val="2F2B2ECE"/>
    <w:multiLevelType w:val="multilevel"/>
    <w:tmpl w:val="732A9690"/>
    <w:lvl w:ilvl="0">
      <w:start w:val="29"/>
      <w:numFmt w:val="decimal"/>
      <w:lvlText w:val="%1"/>
      <w:lvlJc w:val="left"/>
      <w:pPr>
        <w:ind w:left="316" w:hanging="711"/>
      </w:pPr>
      <w:rPr>
        <w:rFonts w:hint="default"/>
        <w:lang w:val="en-US" w:eastAsia="en-US" w:bidi="ar-SA"/>
      </w:rPr>
    </w:lvl>
    <w:lvl w:ilvl="1">
      <w:start w:val="1"/>
      <w:numFmt w:val="decimal"/>
      <w:lvlText w:val="%1.%2."/>
      <w:lvlJc w:val="left"/>
      <w:pPr>
        <w:ind w:left="316" w:hanging="711"/>
      </w:pPr>
      <w:rPr>
        <w:rFonts w:ascii="Times New Roman" w:eastAsia="Times New Roman" w:hAnsi="Times New Roman" w:cs="Times New Roman" w:hint="default"/>
        <w:b w:val="0"/>
        <w:bCs w:val="0"/>
        <w:i w:val="0"/>
        <w:iCs w:val="0"/>
        <w:spacing w:val="-6"/>
        <w:w w:val="100"/>
        <w:sz w:val="28"/>
        <w:szCs w:val="28"/>
        <w:lang w:val="en-US" w:eastAsia="en-US" w:bidi="ar-SA"/>
      </w:rPr>
    </w:lvl>
    <w:lvl w:ilvl="2">
      <w:numFmt w:val="bullet"/>
      <w:lvlText w:val="•"/>
      <w:lvlJc w:val="left"/>
      <w:pPr>
        <w:ind w:left="1683" w:hanging="711"/>
      </w:pPr>
      <w:rPr>
        <w:rFonts w:hint="default"/>
        <w:lang w:val="en-US" w:eastAsia="en-US" w:bidi="ar-SA"/>
      </w:rPr>
    </w:lvl>
    <w:lvl w:ilvl="3">
      <w:numFmt w:val="bullet"/>
      <w:lvlText w:val="•"/>
      <w:lvlJc w:val="left"/>
      <w:pPr>
        <w:ind w:left="2365" w:hanging="711"/>
      </w:pPr>
      <w:rPr>
        <w:rFonts w:hint="default"/>
        <w:lang w:val="en-US" w:eastAsia="en-US" w:bidi="ar-SA"/>
      </w:rPr>
    </w:lvl>
    <w:lvl w:ilvl="4">
      <w:numFmt w:val="bullet"/>
      <w:lvlText w:val="•"/>
      <w:lvlJc w:val="left"/>
      <w:pPr>
        <w:ind w:left="3046" w:hanging="711"/>
      </w:pPr>
      <w:rPr>
        <w:rFonts w:hint="default"/>
        <w:lang w:val="en-US" w:eastAsia="en-US" w:bidi="ar-SA"/>
      </w:rPr>
    </w:lvl>
    <w:lvl w:ilvl="5">
      <w:numFmt w:val="bullet"/>
      <w:lvlText w:val="•"/>
      <w:lvlJc w:val="left"/>
      <w:pPr>
        <w:ind w:left="3728" w:hanging="711"/>
      </w:pPr>
      <w:rPr>
        <w:rFonts w:hint="default"/>
        <w:lang w:val="en-US" w:eastAsia="en-US" w:bidi="ar-SA"/>
      </w:rPr>
    </w:lvl>
    <w:lvl w:ilvl="6">
      <w:numFmt w:val="bullet"/>
      <w:lvlText w:val="•"/>
      <w:lvlJc w:val="left"/>
      <w:pPr>
        <w:ind w:left="4410" w:hanging="711"/>
      </w:pPr>
      <w:rPr>
        <w:rFonts w:hint="default"/>
        <w:lang w:val="en-US" w:eastAsia="en-US" w:bidi="ar-SA"/>
      </w:rPr>
    </w:lvl>
    <w:lvl w:ilvl="7">
      <w:numFmt w:val="bullet"/>
      <w:lvlText w:val="•"/>
      <w:lvlJc w:val="left"/>
      <w:pPr>
        <w:ind w:left="5091" w:hanging="711"/>
      </w:pPr>
      <w:rPr>
        <w:rFonts w:hint="default"/>
        <w:lang w:val="en-US" w:eastAsia="en-US" w:bidi="ar-SA"/>
      </w:rPr>
    </w:lvl>
    <w:lvl w:ilvl="8">
      <w:numFmt w:val="bullet"/>
      <w:lvlText w:val="•"/>
      <w:lvlJc w:val="left"/>
      <w:pPr>
        <w:ind w:left="5773" w:hanging="711"/>
      </w:pPr>
      <w:rPr>
        <w:rFonts w:hint="default"/>
        <w:lang w:val="en-US" w:eastAsia="en-US" w:bidi="ar-SA"/>
      </w:rPr>
    </w:lvl>
  </w:abstractNum>
  <w:abstractNum w:abstractNumId="59" w15:restartNumberingAfterBreak="0">
    <w:nsid w:val="2FA63DCC"/>
    <w:multiLevelType w:val="hybridMultilevel"/>
    <w:tmpl w:val="E744DDB4"/>
    <w:lvl w:ilvl="0" w:tplc="D502612A">
      <w:numFmt w:val="bullet"/>
      <w:lvlText w:val="-"/>
      <w:lvlJc w:val="left"/>
      <w:pPr>
        <w:ind w:left="402" w:hanging="195"/>
      </w:pPr>
      <w:rPr>
        <w:rFonts w:ascii="Times New Roman" w:eastAsia="Times New Roman" w:hAnsi="Times New Roman" w:cs="Times New Roman" w:hint="default"/>
        <w:b w:val="0"/>
        <w:bCs w:val="0"/>
        <w:i w:val="0"/>
        <w:iCs w:val="0"/>
        <w:spacing w:val="0"/>
        <w:w w:val="100"/>
        <w:sz w:val="28"/>
        <w:szCs w:val="28"/>
        <w:lang w:val="en-US" w:eastAsia="en-US" w:bidi="ar-SA"/>
      </w:rPr>
    </w:lvl>
    <w:lvl w:ilvl="1" w:tplc="E918C132">
      <w:numFmt w:val="bullet"/>
      <w:lvlText w:val="•"/>
      <w:lvlJc w:val="left"/>
      <w:pPr>
        <w:ind w:left="1346" w:hanging="195"/>
      </w:pPr>
      <w:rPr>
        <w:rFonts w:hint="default"/>
        <w:lang w:val="en-US" w:eastAsia="en-US" w:bidi="ar-SA"/>
      </w:rPr>
    </w:lvl>
    <w:lvl w:ilvl="2" w:tplc="0EDC54E4">
      <w:numFmt w:val="bullet"/>
      <w:lvlText w:val="•"/>
      <w:lvlJc w:val="left"/>
      <w:pPr>
        <w:ind w:left="2293" w:hanging="195"/>
      </w:pPr>
      <w:rPr>
        <w:rFonts w:hint="default"/>
        <w:lang w:val="en-US" w:eastAsia="en-US" w:bidi="ar-SA"/>
      </w:rPr>
    </w:lvl>
    <w:lvl w:ilvl="3" w:tplc="43C65A0C">
      <w:numFmt w:val="bullet"/>
      <w:lvlText w:val="•"/>
      <w:lvlJc w:val="left"/>
      <w:pPr>
        <w:ind w:left="3239" w:hanging="195"/>
      </w:pPr>
      <w:rPr>
        <w:rFonts w:hint="default"/>
        <w:lang w:val="en-US" w:eastAsia="en-US" w:bidi="ar-SA"/>
      </w:rPr>
    </w:lvl>
    <w:lvl w:ilvl="4" w:tplc="F0D490A8">
      <w:numFmt w:val="bullet"/>
      <w:lvlText w:val="•"/>
      <w:lvlJc w:val="left"/>
      <w:pPr>
        <w:ind w:left="4186" w:hanging="195"/>
      </w:pPr>
      <w:rPr>
        <w:rFonts w:hint="default"/>
        <w:lang w:val="en-US" w:eastAsia="en-US" w:bidi="ar-SA"/>
      </w:rPr>
    </w:lvl>
    <w:lvl w:ilvl="5" w:tplc="F17CBDB8">
      <w:numFmt w:val="bullet"/>
      <w:lvlText w:val="•"/>
      <w:lvlJc w:val="left"/>
      <w:pPr>
        <w:ind w:left="5133" w:hanging="195"/>
      </w:pPr>
      <w:rPr>
        <w:rFonts w:hint="default"/>
        <w:lang w:val="en-US" w:eastAsia="en-US" w:bidi="ar-SA"/>
      </w:rPr>
    </w:lvl>
    <w:lvl w:ilvl="6" w:tplc="CAE0A220">
      <w:numFmt w:val="bullet"/>
      <w:lvlText w:val="•"/>
      <w:lvlJc w:val="left"/>
      <w:pPr>
        <w:ind w:left="6079" w:hanging="195"/>
      </w:pPr>
      <w:rPr>
        <w:rFonts w:hint="default"/>
        <w:lang w:val="en-US" w:eastAsia="en-US" w:bidi="ar-SA"/>
      </w:rPr>
    </w:lvl>
    <w:lvl w:ilvl="7" w:tplc="46ACA6E8">
      <w:numFmt w:val="bullet"/>
      <w:lvlText w:val="•"/>
      <w:lvlJc w:val="left"/>
      <w:pPr>
        <w:ind w:left="7026" w:hanging="195"/>
      </w:pPr>
      <w:rPr>
        <w:rFonts w:hint="default"/>
        <w:lang w:val="en-US" w:eastAsia="en-US" w:bidi="ar-SA"/>
      </w:rPr>
    </w:lvl>
    <w:lvl w:ilvl="8" w:tplc="B068F47C">
      <w:numFmt w:val="bullet"/>
      <w:lvlText w:val="•"/>
      <w:lvlJc w:val="left"/>
      <w:pPr>
        <w:ind w:left="7973" w:hanging="195"/>
      </w:pPr>
      <w:rPr>
        <w:rFonts w:hint="default"/>
        <w:lang w:val="en-US" w:eastAsia="en-US" w:bidi="ar-SA"/>
      </w:rPr>
    </w:lvl>
  </w:abstractNum>
  <w:abstractNum w:abstractNumId="60" w15:restartNumberingAfterBreak="0">
    <w:nsid w:val="302D72CE"/>
    <w:multiLevelType w:val="hybridMultilevel"/>
    <w:tmpl w:val="17568942"/>
    <w:lvl w:ilvl="0" w:tplc="3D90199C">
      <w:start w:val="1"/>
      <w:numFmt w:val="lowerLetter"/>
      <w:lvlText w:val="%1)"/>
      <w:lvlJc w:val="left"/>
      <w:pPr>
        <w:ind w:left="277" w:hanging="291"/>
      </w:pPr>
      <w:rPr>
        <w:rFonts w:ascii="Times New Roman" w:eastAsia="Times New Roman" w:hAnsi="Times New Roman" w:cs="Times New Roman" w:hint="default"/>
        <w:b w:val="0"/>
        <w:bCs w:val="0"/>
        <w:i w:val="0"/>
        <w:iCs w:val="0"/>
        <w:spacing w:val="0"/>
        <w:w w:val="100"/>
        <w:sz w:val="28"/>
        <w:szCs w:val="28"/>
        <w:lang w:val="en-US" w:eastAsia="en-US" w:bidi="ar-SA"/>
      </w:rPr>
    </w:lvl>
    <w:lvl w:ilvl="1" w:tplc="E0CC8A52">
      <w:numFmt w:val="bullet"/>
      <w:lvlText w:val="•"/>
      <w:lvlJc w:val="left"/>
      <w:pPr>
        <w:ind w:left="948" w:hanging="291"/>
      </w:pPr>
      <w:rPr>
        <w:rFonts w:hint="default"/>
        <w:lang w:val="en-US" w:eastAsia="en-US" w:bidi="ar-SA"/>
      </w:rPr>
    </w:lvl>
    <w:lvl w:ilvl="2" w:tplc="EAD0AA82">
      <w:numFmt w:val="bullet"/>
      <w:lvlText w:val="•"/>
      <w:lvlJc w:val="left"/>
      <w:pPr>
        <w:ind w:left="1617" w:hanging="291"/>
      </w:pPr>
      <w:rPr>
        <w:rFonts w:hint="default"/>
        <w:lang w:val="en-US" w:eastAsia="en-US" w:bidi="ar-SA"/>
      </w:rPr>
    </w:lvl>
    <w:lvl w:ilvl="3" w:tplc="C616E716">
      <w:numFmt w:val="bullet"/>
      <w:lvlText w:val="•"/>
      <w:lvlJc w:val="left"/>
      <w:pPr>
        <w:ind w:left="2285" w:hanging="291"/>
      </w:pPr>
      <w:rPr>
        <w:rFonts w:hint="default"/>
        <w:lang w:val="en-US" w:eastAsia="en-US" w:bidi="ar-SA"/>
      </w:rPr>
    </w:lvl>
    <w:lvl w:ilvl="4" w:tplc="DDAEE46E">
      <w:numFmt w:val="bullet"/>
      <w:lvlText w:val="•"/>
      <w:lvlJc w:val="left"/>
      <w:pPr>
        <w:ind w:left="2954" w:hanging="291"/>
      </w:pPr>
      <w:rPr>
        <w:rFonts w:hint="default"/>
        <w:lang w:val="en-US" w:eastAsia="en-US" w:bidi="ar-SA"/>
      </w:rPr>
    </w:lvl>
    <w:lvl w:ilvl="5" w:tplc="E1E84618">
      <w:numFmt w:val="bullet"/>
      <w:lvlText w:val="•"/>
      <w:lvlJc w:val="left"/>
      <w:pPr>
        <w:ind w:left="3623" w:hanging="291"/>
      </w:pPr>
      <w:rPr>
        <w:rFonts w:hint="default"/>
        <w:lang w:val="en-US" w:eastAsia="en-US" w:bidi="ar-SA"/>
      </w:rPr>
    </w:lvl>
    <w:lvl w:ilvl="6" w:tplc="57D022FC">
      <w:numFmt w:val="bullet"/>
      <w:lvlText w:val="•"/>
      <w:lvlJc w:val="left"/>
      <w:pPr>
        <w:ind w:left="4291" w:hanging="291"/>
      </w:pPr>
      <w:rPr>
        <w:rFonts w:hint="default"/>
        <w:lang w:val="en-US" w:eastAsia="en-US" w:bidi="ar-SA"/>
      </w:rPr>
    </w:lvl>
    <w:lvl w:ilvl="7" w:tplc="61FEB5DC">
      <w:numFmt w:val="bullet"/>
      <w:lvlText w:val="•"/>
      <w:lvlJc w:val="left"/>
      <w:pPr>
        <w:ind w:left="4960" w:hanging="291"/>
      </w:pPr>
      <w:rPr>
        <w:rFonts w:hint="default"/>
        <w:lang w:val="en-US" w:eastAsia="en-US" w:bidi="ar-SA"/>
      </w:rPr>
    </w:lvl>
    <w:lvl w:ilvl="8" w:tplc="3F8E8A74">
      <w:numFmt w:val="bullet"/>
      <w:lvlText w:val="•"/>
      <w:lvlJc w:val="left"/>
      <w:pPr>
        <w:ind w:left="5628" w:hanging="291"/>
      </w:pPr>
      <w:rPr>
        <w:rFonts w:hint="default"/>
        <w:lang w:val="en-US" w:eastAsia="en-US" w:bidi="ar-SA"/>
      </w:rPr>
    </w:lvl>
  </w:abstractNum>
  <w:abstractNum w:abstractNumId="61" w15:restartNumberingAfterBreak="0">
    <w:nsid w:val="303355A8"/>
    <w:multiLevelType w:val="multilevel"/>
    <w:tmpl w:val="A710BB8E"/>
    <w:lvl w:ilvl="0">
      <w:start w:val="29"/>
      <w:numFmt w:val="decimal"/>
      <w:lvlText w:val="%1"/>
      <w:lvlJc w:val="left"/>
      <w:pPr>
        <w:ind w:left="1547" w:hanging="1270"/>
      </w:pPr>
      <w:rPr>
        <w:rFonts w:hint="default"/>
        <w:lang w:val="en-US" w:eastAsia="en-US" w:bidi="ar-SA"/>
      </w:rPr>
    </w:lvl>
    <w:lvl w:ilvl="1">
      <w:start w:val="2"/>
      <w:numFmt w:val="decimal"/>
      <w:lvlText w:val="%1.%2."/>
      <w:lvlJc w:val="left"/>
      <w:pPr>
        <w:ind w:left="1547" w:hanging="1270"/>
      </w:pPr>
      <w:rPr>
        <w:rFonts w:ascii="Times New Roman" w:eastAsia="Times New Roman" w:hAnsi="Times New Roman" w:cs="Times New Roman" w:hint="default"/>
        <w:b w:val="0"/>
        <w:bCs w:val="0"/>
        <w:i w:val="0"/>
        <w:iCs w:val="0"/>
        <w:spacing w:val="-4"/>
        <w:w w:val="100"/>
        <w:sz w:val="28"/>
        <w:szCs w:val="28"/>
        <w:lang w:val="en-US" w:eastAsia="en-US" w:bidi="ar-SA"/>
      </w:rPr>
    </w:lvl>
    <w:lvl w:ilvl="2">
      <w:numFmt w:val="bullet"/>
      <w:lvlText w:val="•"/>
      <w:lvlJc w:val="left"/>
      <w:pPr>
        <w:ind w:left="2625" w:hanging="1270"/>
      </w:pPr>
      <w:rPr>
        <w:rFonts w:hint="default"/>
        <w:lang w:val="en-US" w:eastAsia="en-US" w:bidi="ar-SA"/>
      </w:rPr>
    </w:lvl>
    <w:lvl w:ilvl="3">
      <w:numFmt w:val="bullet"/>
      <w:lvlText w:val="•"/>
      <w:lvlJc w:val="left"/>
      <w:pPr>
        <w:ind w:left="3167" w:hanging="1270"/>
      </w:pPr>
      <w:rPr>
        <w:rFonts w:hint="default"/>
        <w:lang w:val="en-US" w:eastAsia="en-US" w:bidi="ar-SA"/>
      </w:rPr>
    </w:lvl>
    <w:lvl w:ilvl="4">
      <w:numFmt w:val="bullet"/>
      <w:lvlText w:val="•"/>
      <w:lvlJc w:val="left"/>
      <w:pPr>
        <w:ind w:left="3710" w:hanging="1270"/>
      </w:pPr>
      <w:rPr>
        <w:rFonts w:hint="default"/>
        <w:lang w:val="en-US" w:eastAsia="en-US" w:bidi="ar-SA"/>
      </w:rPr>
    </w:lvl>
    <w:lvl w:ilvl="5">
      <w:numFmt w:val="bullet"/>
      <w:lvlText w:val="•"/>
      <w:lvlJc w:val="left"/>
      <w:pPr>
        <w:ind w:left="4253" w:hanging="1270"/>
      </w:pPr>
      <w:rPr>
        <w:rFonts w:hint="default"/>
        <w:lang w:val="en-US" w:eastAsia="en-US" w:bidi="ar-SA"/>
      </w:rPr>
    </w:lvl>
    <w:lvl w:ilvl="6">
      <w:numFmt w:val="bullet"/>
      <w:lvlText w:val="•"/>
      <w:lvlJc w:val="left"/>
      <w:pPr>
        <w:ind w:left="4795" w:hanging="1270"/>
      </w:pPr>
      <w:rPr>
        <w:rFonts w:hint="default"/>
        <w:lang w:val="en-US" w:eastAsia="en-US" w:bidi="ar-SA"/>
      </w:rPr>
    </w:lvl>
    <w:lvl w:ilvl="7">
      <w:numFmt w:val="bullet"/>
      <w:lvlText w:val="•"/>
      <w:lvlJc w:val="left"/>
      <w:pPr>
        <w:ind w:left="5338" w:hanging="1270"/>
      </w:pPr>
      <w:rPr>
        <w:rFonts w:hint="default"/>
        <w:lang w:val="en-US" w:eastAsia="en-US" w:bidi="ar-SA"/>
      </w:rPr>
    </w:lvl>
    <w:lvl w:ilvl="8">
      <w:numFmt w:val="bullet"/>
      <w:lvlText w:val="•"/>
      <w:lvlJc w:val="left"/>
      <w:pPr>
        <w:ind w:left="5880" w:hanging="1270"/>
      </w:pPr>
      <w:rPr>
        <w:rFonts w:hint="default"/>
        <w:lang w:val="en-US" w:eastAsia="en-US" w:bidi="ar-SA"/>
      </w:rPr>
    </w:lvl>
  </w:abstractNum>
  <w:abstractNum w:abstractNumId="62" w15:restartNumberingAfterBreak="0">
    <w:nsid w:val="31153B07"/>
    <w:multiLevelType w:val="multilevel"/>
    <w:tmpl w:val="DA70801A"/>
    <w:lvl w:ilvl="0">
      <w:start w:val="4"/>
      <w:numFmt w:val="decimal"/>
      <w:lvlText w:val="%1"/>
      <w:lvlJc w:val="left"/>
      <w:pPr>
        <w:ind w:left="1277" w:hanging="492"/>
      </w:pPr>
      <w:rPr>
        <w:rFonts w:hint="default"/>
        <w:lang w:val="en-US" w:eastAsia="en-US" w:bidi="ar-SA"/>
      </w:rPr>
    </w:lvl>
    <w:lvl w:ilvl="1">
      <w:start w:val="1"/>
      <w:numFmt w:val="decimal"/>
      <w:lvlText w:val="%1.%2."/>
      <w:lvlJc w:val="left"/>
      <w:pPr>
        <w:ind w:left="1277" w:hanging="492"/>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3065" w:hanging="492"/>
      </w:pPr>
      <w:rPr>
        <w:rFonts w:hint="default"/>
        <w:lang w:val="en-US" w:eastAsia="en-US" w:bidi="ar-SA"/>
      </w:rPr>
    </w:lvl>
    <w:lvl w:ilvl="3">
      <w:numFmt w:val="bullet"/>
      <w:lvlText w:val="•"/>
      <w:lvlJc w:val="left"/>
      <w:pPr>
        <w:ind w:left="3957" w:hanging="492"/>
      </w:pPr>
      <w:rPr>
        <w:rFonts w:hint="default"/>
        <w:lang w:val="en-US" w:eastAsia="en-US" w:bidi="ar-SA"/>
      </w:rPr>
    </w:lvl>
    <w:lvl w:ilvl="4">
      <w:numFmt w:val="bullet"/>
      <w:lvlText w:val="•"/>
      <w:lvlJc w:val="left"/>
      <w:pPr>
        <w:ind w:left="4850" w:hanging="492"/>
      </w:pPr>
      <w:rPr>
        <w:rFonts w:hint="default"/>
        <w:lang w:val="en-US" w:eastAsia="en-US" w:bidi="ar-SA"/>
      </w:rPr>
    </w:lvl>
    <w:lvl w:ilvl="5">
      <w:numFmt w:val="bullet"/>
      <w:lvlText w:val="•"/>
      <w:lvlJc w:val="left"/>
      <w:pPr>
        <w:ind w:left="5743" w:hanging="492"/>
      </w:pPr>
      <w:rPr>
        <w:rFonts w:hint="default"/>
        <w:lang w:val="en-US" w:eastAsia="en-US" w:bidi="ar-SA"/>
      </w:rPr>
    </w:lvl>
    <w:lvl w:ilvl="6">
      <w:numFmt w:val="bullet"/>
      <w:lvlText w:val="•"/>
      <w:lvlJc w:val="left"/>
      <w:pPr>
        <w:ind w:left="6635" w:hanging="492"/>
      </w:pPr>
      <w:rPr>
        <w:rFonts w:hint="default"/>
        <w:lang w:val="en-US" w:eastAsia="en-US" w:bidi="ar-SA"/>
      </w:rPr>
    </w:lvl>
    <w:lvl w:ilvl="7">
      <w:numFmt w:val="bullet"/>
      <w:lvlText w:val="•"/>
      <w:lvlJc w:val="left"/>
      <w:pPr>
        <w:ind w:left="7528" w:hanging="492"/>
      </w:pPr>
      <w:rPr>
        <w:rFonts w:hint="default"/>
        <w:lang w:val="en-US" w:eastAsia="en-US" w:bidi="ar-SA"/>
      </w:rPr>
    </w:lvl>
    <w:lvl w:ilvl="8">
      <w:numFmt w:val="bullet"/>
      <w:lvlText w:val="•"/>
      <w:lvlJc w:val="left"/>
      <w:pPr>
        <w:ind w:left="8421" w:hanging="492"/>
      </w:pPr>
      <w:rPr>
        <w:rFonts w:hint="default"/>
        <w:lang w:val="en-US" w:eastAsia="en-US" w:bidi="ar-SA"/>
      </w:rPr>
    </w:lvl>
  </w:abstractNum>
  <w:abstractNum w:abstractNumId="63" w15:restartNumberingAfterBreak="0">
    <w:nsid w:val="3117760B"/>
    <w:multiLevelType w:val="multilevel"/>
    <w:tmpl w:val="CF0EC73A"/>
    <w:lvl w:ilvl="0">
      <w:start w:val="25"/>
      <w:numFmt w:val="decimal"/>
      <w:lvlText w:val="%1"/>
      <w:lvlJc w:val="left"/>
      <w:pPr>
        <w:ind w:left="278" w:hanging="956"/>
      </w:pPr>
      <w:rPr>
        <w:rFonts w:hint="default"/>
        <w:lang w:val="en-US" w:eastAsia="en-US" w:bidi="ar-SA"/>
      </w:rPr>
    </w:lvl>
    <w:lvl w:ilvl="1">
      <w:start w:val="1"/>
      <w:numFmt w:val="decimal"/>
      <w:lvlText w:val="%1.%2."/>
      <w:lvlJc w:val="left"/>
      <w:pPr>
        <w:ind w:left="278" w:hanging="956"/>
      </w:pPr>
      <w:rPr>
        <w:rFonts w:ascii="Times New Roman" w:eastAsia="Times New Roman" w:hAnsi="Times New Roman" w:cs="Times New Roman" w:hint="default"/>
        <w:b w:val="0"/>
        <w:bCs w:val="0"/>
        <w:i w:val="0"/>
        <w:iCs w:val="0"/>
        <w:spacing w:val="-4"/>
        <w:w w:val="100"/>
        <w:sz w:val="28"/>
        <w:szCs w:val="28"/>
        <w:lang w:val="en-US" w:eastAsia="en-US" w:bidi="ar-SA"/>
      </w:rPr>
    </w:lvl>
    <w:lvl w:ilvl="2">
      <w:numFmt w:val="bullet"/>
      <w:lvlText w:val="•"/>
      <w:lvlJc w:val="left"/>
      <w:pPr>
        <w:ind w:left="1651" w:hanging="956"/>
      </w:pPr>
      <w:rPr>
        <w:rFonts w:hint="default"/>
        <w:lang w:val="en-US" w:eastAsia="en-US" w:bidi="ar-SA"/>
      </w:rPr>
    </w:lvl>
    <w:lvl w:ilvl="3">
      <w:numFmt w:val="bullet"/>
      <w:lvlText w:val="•"/>
      <w:lvlJc w:val="left"/>
      <w:pPr>
        <w:ind w:left="2337" w:hanging="956"/>
      </w:pPr>
      <w:rPr>
        <w:rFonts w:hint="default"/>
        <w:lang w:val="en-US" w:eastAsia="en-US" w:bidi="ar-SA"/>
      </w:rPr>
    </w:lvl>
    <w:lvl w:ilvl="4">
      <w:numFmt w:val="bullet"/>
      <w:lvlText w:val="•"/>
      <w:lvlJc w:val="left"/>
      <w:pPr>
        <w:ind w:left="3022" w:hanging="956"/>
      </w:pPr>
      <w:rPr>
        <w:rFonts w:hint="default"/>
        <w:lang w:val="en-US" w:eastAsia="en-US" w:bidi="ar-SA"/>
      </w:rPr>
    </w:lvl>
    <w:lvl w:ilvl="5">
      <w:numFmt w:val="bullet"/>
      <w:lvlText w:val="•"/>
      <w:lvlJc w:val="left"/>
      <w:pPr>
        <w:ind w:left="3708" w:hanging="956"/>
      </w:pPr>
      <w:rPr>
        <w:rFonts w:hint="default"/>
        <w:lang w:val="en-US" w:eastAsia="en-US" w:bidi="ar-SA"/>
      </w:rPr>
    </w:lvl>
    <w:lvl w:ilvl="6">
      <w:numFmt w:val="bullet"/>
      <w:lvlText w:val="•"/>
      <w:lvlJc w:val="left"/>
      <w:pPr>
        <w:ind w:left="4394" w:hanging="956"/>
      </w:pPr>
      <w:rPr>
        <w:rFonts w:hint="default"/>
        <w:lang w:val="en-US" w:eastAsia="en-US" w:bidi="ar-SA"/>
      </w:rPr>
    </w:lvl>
    <w:lvl w:ilvl="7">
      <w:numFmt w:val="bullet"/>
      <w:lvlText w:val="•"/>
      <w:lvlJc w:val="left"/>
      <w:pPr>
        <w:ind w:left="5079" w:hanging="956"/>
      </w:pPr>
      <w:rPr>
        <w:rFonts w:hint="default"/>
        <w:lang w:val="en-US" w:eastAsia="en-US" w:bidi="ar-SA"/>
      </w:rPr>
    </w:lvl>
    <w:lvl w:ilvl="8">
      <w:numFmt w:val="bullet"/>
      <w:lvlText w:val="•"/>
      <w:lvlJc w:val="left"/>
      <w:pPr>
        <w:ind w:left="5765" w:hanging="956"/>
      </w:pPr>
      <w:rPr>
        <w:rFonts w:hint="default"/>
        <w:lang w:val="en-US" w:eastAsia="en-US" w:bidi="ar-SA"/>
      </w:rPr>
    </w:lvl>
  </w:abstractNum>
  <w:abstractNum w:abstractNumId="64" w15:restartNumberingAfterBreak="0">
    <w:nsid w:val="31774F75"/>
    <w:multiLevelType w:val="multilevel"/>
    <w:tmpl w:val="71482F98"/>
    <w:lvl w:ilvl="0">
      <w:start w:val="27"/>
      <w:numFmt w:val="decimal"/>
      <w:lvlText w:val="%1"/>
      <w:lvlJc w:val="left"/>
      <w:pPr>
        <w:ind w:left="277" w:hanging="683"/>
      </w:pPr>
      <w:rPr>
        <w:rFonts w:hint="default"/>
        <w:lang w:val="en-US" w:eastAsia="en-US" w:bidi="ar-SA"/>
      </w:rPr>
    </w:lvl>
    <w:lvl w:ilvl="1">
      <w:start w:val="3"/>
      <w:numFmt w:val="decimal"/>
      <w:lvlText w:val="%1.%2."/>
      <w:lvlJc w:val="left"/>
      <w:pPr>
        <w:ind w:left="277" w:hanging="683"/>
      </w:pPr>
      <w:rPr>
        <w:rFonts w:ascii="Times New Roman" w:eastAsia="Times New Roman" w:hAnsi="Times New Roman" w:cs="Times New Roman" w:hint="default"/>
        <w:b w:val="0"/>
        <w:bCs w:val="0"/>
        <w:i w:val="0"/>
        <w:iCs w:val="0"/>
        <w:spacing w:val="-4"/>
        <w:w w:val="100"/>
        <w:sz w:val="28"/>
        <w:szCs w:val="28"/>
        <w:lang w:val="en-US" w:eastAsia="en-US" w:bidi="ar-SA"/>
      </w:rPr>
    </w:lvl>
    <w:lvl w:ilvl="2">
      <w:numFmt w:val="bullet"/>
      <w:lvlText w:val="•"/>
      <w:lvlJc w:val="left"/>
      <w:pPr>
        <w:ind w:left="1617" w:hanging="683"/>
      </w:pPr>
      <w:rPr>
        <w:rFonts w:hint="default"/>
        <w:lang w:val="en-US" w:eastAsia="en-US" w:bidi="ar-SA"/>
      </w:rPr>
    </w:lvl>
    <w:lvl w:ilvl="3">
      <w:numFmt w:val="bullet"/>
      <w:lvlText w:val="•"/>
      <w:lvlJc w:val="left"/>
      <w:pPr>
        <w:ind w:left="2285" w:hanging="683"/>
      </w:pPr>
      <w:rPr>
        <w:rFonts w:hint="default"/>
        <w:lang w:val="en-US" w:eastAsia="en-US" w:bidi="ar-SA"/>
      </w:rPr>
    </w:lvl>
    <w:lvl w:ilvl="4">
      <w:numFmt w:val="bullet"/>
      <w:lvlText w:val="•"/>
      <w:lvlJc w:val="left"/>
      <w:pPr>
        <w:ind w:left="2954" w:hanging="683"/>
      </w:pPr>
      <w:rPr>
        <w:rFonts w:hint="default"/>
        <w:lang w:val="en-US" w:eastAsia="en-US" w:bidi="ar-SA"/>
      </w:rPr>
    </w:lvl>
    <w:lvl w:ilvl="5">
      <w:numFmt w:val="bullet"/>
      <w:lvlText w:val="•"/>
      <w:lvlJc w:val="left"/>
      <w:pPr>
        <w:ind w:left="3623" w:hanging="683"/>
      </w:pPr>
      <w:rPr>
        <w:rFonts w:hint="default"/>
        <w:lang w:val="en-US" w:eastAsia="en-US" w:bidi="ar-SA"/>
      </w:rPr>
    </w:lvl>
    <w:lvl w:ilvl="6">
      <w:numFmt w:val="bullet"/>
      <w:lvlText w:val="•"/>
      <w:lvlJc w:val="left"/>
      <w:pPr>
        <w:ind w:left="4291" w:hanging="683"/>
      </w:pPr>
      <w:rPr>
        <w:rFonts w:hint="default"/>
        <w:lang w:val="en-US" w:eastAsia="en-US" w:bidi="ar-SA"/>
      </w:rPr>
    </w:lvl>
    <w:lvl w:ilvl="7">
      <w:numFmt w:val="bullet"/>
      <w:lvlText w:val="•"/>
      <w:lvlJc w:val="left"/>
      <w:pPr>
        <w:ind w:left="4960" w:hanging="683"/>
      </w:pPr>
      <w:rPr>
        <w:rFonts w:hint="default"/>
        <w:lang w:val="en-US" w:eastAsia="en-US" w:bidi="ar-SA"/>
      </w:rPr>
    </w:lvl>
    <w:lvl w:ilvl="8">
      <w:numFmt w:val="bullet"/>
      <w:lvlText w:val="•"/>
      <w:lvlJc w:val="left"/>
      <w:pPr>
        <w:ind w:left="5628" w:hanging="683"/>
      </w:pPr>
      <w:rPr>
        <w:rFonts w:hint="default"/>
        <w:lang w:val="en-US" w:eastAsia="en-US" w:bidi="ar-SA"/>
      </w:rPr>
    </w:lvl>
  </w:abstractNum>
  <w:abstractNum w:abstractNumId="65" w15:restartNumberingAfterBreak="0">
    <w:nsid w:val="31787A9A"/>
    <w:multiLevelType w:val="hybridMultilevel"/>
    <w:tmpl w:val="6A72F114"/>
    <w:lvl w:ilvl="0" w:tplc="22B499FC">
      <w:start w:val="1"/>
      <w:numFmt w:val="lowerLetter"/>
      <w:lvlText w:val="%1)"/>
      <w:lvlJc w:val="left"/>
      <w:pPr>
        <w:ind w:left="278" w:hanging="351"/>
      </w:pPr>
      <w:rPr>
        <w:rFonts w:ascii="Times New Roman" w:eastAsia="Times New Roman" w:hAnsi="Times New Roman" w:cs="Times New Roman" w:hint="default"/>
        <w:b w:val="0"/>
        <w:bCs w:val="0"/>
        <w:i w:val="0"/>
        <w:iCs w:val="0"/>
        <w:spacing w:val="0"/>
        <w:w w:val="100"/>
        <w:sz w:val="28"/>
        <w:szCs w:val="28"/>
        <w:lang w:val="en-US" w:eastAsia="en-US" w:bidi="ar-SA"/>
      </w:rPr>
    </w:lvl>
    <w:lvl w:ilvl="1" w:tplc="E4808D66">
      <w:numFmt w:val="bullet"/>
      <w:lvlText w:val="•"/>
      <w:lvlJc w:val="left"/>
      <w:pPr>
        <w:ind w:left="965" w:hanging="351"/>
      </w:pPr>
      <w:rPr>
        <w:rFonts w:hint="default"/>
        <w:lang w:val="en-US" w:eastAsia="en-US" w:bidi="ar-SA"/>
      </w:rPr>
    </w:lvl>
    <w:lvl w:ilvl="2" w:tplc="211482E4">
      <w:numFmt w:val="bullet"/>
      <w:lvlText w:val="•"/>
      <w:lvlJc w:val="left"/>
      <w:pPr>
        <w:ind w:left="1651" w:hanging="351"/>
      </w:pPr>
      <w:rPr>
        <w:rFonts w:hint="default"/>
        <w:lang w:val="en-US" w:eastAsia="en-US" w:bidi="ar-SA"/>
      </w:rPr>
    </w:lvl>
    <w:lvl w:ilvl="3" w:tplc="E29AB3F6">
      <w:numFmt w:val="bullet"/>
      <w:lvlText w:val="•"/>
      <w:lvlJc w:val="left"/>
      <w:pPr>
        <w:ind w:left="2337" w:hanging="351"/>
      </w:pPr>
      <w:rPr>
        <w:rFonts w:hint="default"/>
        <w:lang w:val="en-US" w:eastAsia="en-US" w:bidi="ar-SA"/>
      </w:rPr>
    </w:lvl>
    <w:lvl w:ilvl="4" w:tplc="9026A228">
      <w:numFmt w:val="bullet"/>
      <w:lvlText w:val="•"/>
      <w:lvlJc w:val="left"/>
      <w:pPr>
        <w:ind w:left="3022" w:hanging="351"/>
      </w:pPr>
      <w:rPr>
        <w:rFonts w:hint="default"/>
        <w:lang w:val="en-US" w:eastAsia="en-US" w:bidi="ar-SA"/>
      </w:rPr>
    </w:lvl>
    <w:lvl w:ilvl="5" w:tplc="5F9650C8">
      <w:numFmt w:val="bullet"/>
      <w:lvlText w:val="•"/>
      <w:lvlJc w:val="left"/>
      <w:pPr>
        <w:ind w:left="3708" w:hanging="351"/>
      </w:pPr>
      <w:rPr>
        <w:rFonts w:hint="default"/>
        <w:lang w:val="en-US" w:eastAsia="en-US" w:bidi="ar-SA"/>
      </w:rPr>
    </w:lvl>
    <w:lvl w:ilvl="6" w:tplc="60BA14C2">
      <w:numFmt w:val="bullet"/>
      <w:lvlText w:val="•"/>
      <w:lvlJc w:val="left"/>
      <w:pPr>
        <w:ind w:left="4394" w:hanging="351"/>
      </w:pPr>
      <w:rPr>
        <w:rFonts w:hint="default"/>
        <w:lang w:val="en-US" w:eastAsia="en-US" w:bidi="ar-SA"/>
      </w:rPr>
    </w:lvl>
    <w:lvl w:ilvl="7" w:tplc="A282D8BC">
      <w:numFmt w:val="bullet"/>
      <w:lvlText w:val="•"/>
      <w:lvlJc w:val="left"/>
      <w:pPr>
        <w:ind w:left="5079" w:hanging="351"/>
      </w:pPr>
      <w:rPr>
        <w:rFonts w:hint="default"/>
        <w:lang w:val="en-US" w:eastAsia="en-US" w:bidi="ar-SA"/>
      </w:rPr>
    </w:lvl>
    <w:lvl w:ilvl="8" w:tplc="60DAFECA">
      <w:numFmt w:val="bullet"/>
      <w:lvlText w:val="•"/>
      <w:lvlJc w:val="left"/>
      <w:pPr>
        <w:ind w:left="5765" w:hanging="351"/>
      </w:pPr>
      <w:rPr>
        <w:rFonts w:hint="default"/>
        <w:lang w:val="en-US" w:eastAsia="en-US" w:bidi="ar-SA"/>
      </w:rPr>
    </w:lvl>
  </w:abstractNum>
  <w:abstractNum w:abstractNumId="66" w15:restartNumberingAfterBreak="0">
    <w:nsid w:val="329A09FB"/>
    <w:multiLevelType w:val="hybridMultilevel"/>
    <w:tmpl w:val="10D07EAE"/>
    <w:lvl w:ilvl="0" w:tplc="384294FA">
      <w:start w:val="1"/>
      <w:numFmt w:val="lowerLetter"/>
      <w:lvlText w:val="%1)"/>
      <w:lvlJc w:val="left"/>
      <w:pPr>
        <w:ind w:left="1256" w:hanging="288"/>
      </w:pPr>
      <w:rPr>
        <w:rFonts w:ascii="Times New Roman" w:eastAsia="Times New Roman" w:hAnsi="Times New Roman" w:cs="Times New Roman" w:hint="default"/>
        <w:b w:val="0"/>
        <w:bCs w:val="0"/>
        <w:i w:val="0"/>
        <w:iCs w:val="0"/>
        <w:spacing w:val="0"/>
        <w:w w:val="100"/>
        <w:sz w:val="28"/>
        <w:szCs w:val="28"/>
        <w:lang w:val="en-US" w:eastAsia="en-US" w:bidi="ar-SA"/>
      </w:rPr>
    </w:lvl>
    <w:lvl w:ilvl="1" w:tplc="A1BC220A">
      <w:numFmt w:val="bullet"/>
      <w:lvlText w:val="•"/>
      <w:lvlJc w:val="left"/>
      <w:pPr>
        <w:ind w:left="2120" w:hanging="288"/>
      </w:pPr>
      <w:rPr>
        <w:rFonts w:hint="default"/>
        <w:lang w:val="en-US" w:eastAsia="en-US" w:bidi="ar-SA"/>
      </w:rPr>
    </w:lvl>
    <w:lvl w:ilvl="2" w:tplc="3D600C78">
      <w:numFmt w:val="bullet"/>
      <w:lvlText w:val="•"/>
      <w:lvlJc w:val="left"/>
      <w:pPr>
        <w:ind w:left="2981" w:hanging="288"/>
      </w:pPr>
      <w:rPr>
        <w:rFonts w:hint="default"/>
        <w:lang w:val="en-US" w:eastAsia="en-US" w:bidi="ar-SA"/>
      </w:rPr>
    </w:lvl>
    <w:lvl w:ilvl="3" w:tplc="D47411AC">
      <w:numFmt w:val="bullet"/>
      <w:lvlText w:val="•"/>
      <w:lvlJc w:val="left"/>
      <w:pPr>
        <w:ind w:left="3841" w:hanging="288"/>
      </w:pPr>
      <w:rPr>
        <w:rFonts w:hint="default"/>
        <w:lang w:val="en-US" w:eastAsia="en-US" w:bidi="ar-SA"/>
      </w:rPr>
    </w:lvl>
    <w:lvl w:ilvl="4" w:tplc="5A0A9E5E">
      <w:numFmt w:val="bullet"/>
      <w:lvlText w:val="•"/>
      <w:lvlJc w:val="left"/>
      <w:pPr>
        <w:ind w:left="4702" w:hanging="288"/>
      </w:pPr>
      <w:rPr>
        <w:rFonts w:hint="default"/>
        <w:lang w:val="en-US" w:eastAsia="en-US" w:bidi="ar-SA"/>
      </w:rPr>
    </w:lvl>
    <w:lvl w:ilvl="5" w:tplc="262828A0">
      <w:numFmt w:val="bullet"/>
      <w:lvlText w:val="•"/>
      <w:lvlJc w:val="left"/>
      <w:pPr>
        <w:ind w:left="5563" w:hanging="288"/>
      </w:pPr>
      <w:rPr>
        <w:rFonts w:hint="default"/>
        <w:lang w:val="en-US" w:eastAsia="en-US" w:bidi="ar-SA"/>
      </w:rPr>
    </w:lvl>
    <w:lvl w:ilvl="6" w:tplc="D6449B78">
      <w:numFmt w:val="bullet"/>
      <w:lvlText w:val="•"/>
      <w:lvlJc w:val="left"/>
      <w:pPr>
        <w:ind w:left="6423" w:hanging="288"/>
      </w:pPr>
      <w:rPr>
        <w:rFonts w:hint="default"/>
        <w:lang w:val="en-US" w:eastAsia="en-US" w:bidi="ar-SA"/>
      </w:rPr>
    </w:lvl>
    <w:lvl w:ilvl="7" w:tplc="B9929DE0">
      <w:numFmt w:val="bullet"/>
      <w:lvlText w:val="•"/>
      <w:lvlJc w:val="left"/>
      <w:pPr>
        <w:ind w:left="7284" w:hanging="288"/>
      </w:pPr>
      <w:rPr>
        <w:rFonts w:hint="default"/>
        <w:lang w:val="en-US" w:eastAsia="en-US" w:bidi="ar-SA"/>
      </w:rPr>
    </w:lvl>
    <w:lvl w:ilvl="8" w:tplc="45B6EC28">
      <w:numFmt w:val="bullet"/>
      <w:lvlText w:val="•"/>
      <w:lvlJc w:val="left"/>
      <w:pPr>
        <w:ind w:left="8145" w:hanging="288"/>
      </w:pPr>
      <w:rPr>
        <w:rFonts w:hint="default"/>
        <w:lang w:val="en-US" w:eastAsia="en-US" w:bidi="ar-SA"/>
      </w:rPr>
    </w:lvl>
  </w:abstractNum>
  <w:abstractNum w:abstractNumId="67" w15:restartNumberingAfterBreak="0">
    <w:nsid w:val="32B5156A"/>
    <w:multiLevelType w:val="multilevel"/>
    <w:tmpl w:val="2384061C"/>
    <w:lvl w:ilvl="0">
      <w:start w:val="15"/>
      <w:numFmt w:val="decimal"/>
      <w:lvlText w:val="%1"/>
      <w:lvlJc w:val="left"/>
      <w:pPr>
        <w:ind w:left="278" w:hanging="725"/>
      </w:pPr>
      <w:rPr>
        <w:rFonts w:hint="default"/>
        <w:lang w:val="en-US" w:eastAsia="en-US" w:bidi="ar-SA"/>
      </w:rPr>
    </w:lvl>
    <w:lvl w:ilvl="1">
      <w:start w:val="7"/>
      <w:numFmt w:val="decimal"/>
      <w:lvlText w:val="%1.%2."/>
      <w:lvlJc w:val="left"/>
      <w:pPr>
        <w:ind w:left="278" w:hanging="725"/>
      </w:pPr>
      <w:rPr>
        <w:rFonts w:ascii="Times New Roman" w:eastAsia="Times New Roman" w:hAnsi="Times New Roman" w:cs="Times New Roman" w:hint="default"/>
        <w:b w:val="0"/>
        <w:bCs w:val="0"/>
        <w:i w:val="0"/>
        <w:iCs w:val="0"/>
        <w:spacing w:val="-4"/>
        <w:w w:val="100"/>
        <w:sz w:val="28"/>
        <w:szCs w:val="28"/>
        <w:lang w:val="en-US" w:eastAsia="en-US" w:bidi="ar-SA"/>
      </w:rPr>
    </w:lvl>
    <w:lvl w:ilvl="2">
      <w:numFmt w:val="bullet"/>
      <w:lvlText w:val="•"/>
      <w:lvlJc w:val="left"/>
      <w:pPr>
        <w:ind w:left="1651" w:hanging="725"/>
      </w:pPr>
      <w:rPr>
        <w:rFonts w:hint="default"/>
        <w:lang w:val="en-US" w:eastAsia="en-US" w:bidi="ar-SA"/>
      </w:rPr>
    </w:lvl>
    <w:lvl w:ilvl="3">
      <w:numFmt w:val="bullet"/>
      <w:lvlText w:val="•"/>
      <w:lvlJc w:val="left"/>
      <w:pPr>
        <w:ind w:left="2337" w:hanging="725"/>
      </w:pPr>
      <w:rPr>
        <w:rFonts w:hint="default"/>
        <w:lang w:val="en-US" w:eastAsia="en-US" w:bidi="ar-SA"/>
      </w:rPr>
    </w:lvl>
    <w:lvl w:ilvl="4">
      <w:numFmt w:val="bullet"/>
      <w:lvlText w:val="•"/>
      <w:lvlJc w:val="left"/>
      <w:pPr>
        <w:ind w:left="3022" w:hanging="725"/>
      </w:pPr>
      <w:rPr>
        <w:rFonts w:hint="default"/>
        <w:lang w:val="en-US" w:eastAsia="en-US" w:bidi="ar-SA"/>
      </w:rPr>
    </w:lvl>
    <w:lvl w:ilvl="5">
      <w:numFmt w:val="bullet"/>
      <w:lvlText w:val="•"/>
      <w:lvlJc w:val="left"/>
      <w:pPr>
        <w:ind w:left="3708" w:hanging="725"/>
      </w:pPr>
      <w:rPr>
        <w:rFonts w:hint="default"/>
        <w:lang w:val="en-US" w:eastAsia="en-US" w:bidi="ar-SA"/>
      </w:rPr>
    </w:lvl>
    <w:lvl w:ilvl="6">
      <w:numFmt w:val="bullet"/>
      <w:lvlText w:val="•"/>
      <w:lvlJc w:val="left"/>
      <w:pPr>
        <w:ind w:left="4394" w:hanging="725"/>
      </w:pPr>
      <w:rPr>
        <w:rFonts w:hint="default"/>
        <w:lang w:val="en-US" w:eastAsia="en-US" w:bidi="ar-SA"/>
      </w:rPr>
    </w:lvl>
    <w:lvl w:ilvl="7">
      <w:numFmt w:val="bullet"/>
      <w:lvlText w:val="•"/>
      <w:lvlJc w:val="left"/>
      <w:pPr>
        <w:ind w:left="5079" w:hanging="725"/>
      </w:pPr>
      <w:rPr>
        <w:rFonts w:hint="default"/>
        <w:lang w:val="en-US" w:eastAsia="en-US" w:bidi="ar-SA"/>
      </w:rPr>
    </w:lvl>
    <w:lvl w:ilvl="8">
      <w:numFmt w:val="bullet"/>
      <w:lvlText w:val="•"/>
      <w:lvlJc w:val="left"/>
      <w:pPr>
        <w:ind w:left="5765" w:hanging="725"/>
      </w:pPr>
      <w:rPr>
        <w:rFonts w:hint="default"/>
        <w:lang w:val="en-US" w:eastAsia="en-US" w:bidi="ar-SA"/>
      </w:rPr>
    </w:lvl>
  </w:abstractNum>
  <w:abstractNum w:abstractNumId="68" w15:restartNumberingAfterBreak="0">
    <w:nsid w:val="33A50380"/>
    <w:multiLevelType w:val="hybridMultilevel"/>
    <w:tmpl w:val="F90CEB80"/>
    <w:lvl w:ilvl="0" w:tplc="1BD2CD96">
      <w:start w:val="1"/>
      <w:numFmt w:val="lowerLetter"/>
      <w:lvlText w:val="%1)"/>
      <w:lvlJc w:val="left"/>
      <w:pPr>
        <w:ind w:left="277" w:hanging="298"/>
      </w:pPr>
      <w:rPr>
        <w:rFonts w:ascii="Times New Roman" w:eastAsia="Times New Roman" w:hAnsi="Times New Roman" w:cs="Times New Roman" w:hint="default"/>
        <w:b w:val="0"/>
        <w:bCs w:val="0"/>
        <w:i w:val="0"/>
        <w:iCs w:val="0"/>
        <w:spacing w:val="0"/>
        <w:w w:val="100"/>
        <w:sz w:val="28"/>
        <w:szCs w:val="28"/>
        <w:lang w:val="en-US" w:eastAsia="en-US" w:bidi="ar-SA"/>
      </w:rPr>
    </w:lvl>
    <w:lvl w:ilvl="1" w:tplc="92B0E598">
      <w:numFmt w:val="bullet"/>
      <w:lvlText w:val="•"/>
      <w:lvlJc w:val="left"/>
      <w:pPr>
        <w:ind w:left="948" w:hanging="298"/>
      </w:pPr>
      <w:rPr>
        <w:rFonts w:hint="default"/>
        <w:lang w:val="en-US" w:eastAsia="en-US" w:bidi="ar-SA"/>
      </w:rPr>
    </w:lvl>
    <w:lvl w:ilvl="2" w:tplc="A7D89366">
      <w:numFmt w:val="bullet"/>
      <w:lvlText w:val="•"/>
      <w:lvlJc w:val="left"/>
      <w:pPr>
        <w:ind w:left="1617" w:hanging="298"/>
      </w:pPr>
      <w:rPr>
        <w:rFonts w:hint="default"/>
        <w:lang w:val="en-US" w:eastAsia="en-US" w:bidi="ar-SA"/>
      </w:rPr>
    </w:lvl>
    <w:lvl w:ilvl="3" w:tplc="45A8C382">
      <w:numFmt w:val="bullet"/>
      <w:lvlText w:val="•"/>
      <w:lvlJc w:val="left"/>
      <w:pPr>
        <w:ind w:left="2285" w:hanging="298"/>
      </w:pPr>
      <w:rPr>
        <w:rFonts w:hint="default"/>
        <w:lang w:val="en-US" w:eastAsia="en-US" w:bidi="ar-SA"/>
      </w:rPr>
    </w:lvl>
    <w:lvl w:ilvl="4" w:tplc="F29CE910">
      <w:numFmt w:val="bullet"/>
      <w:lvlText w:val="•"/>
      <w:lvlJc w:val="left"/>
      <w:pPr>
        <w:ind w:left="2954" w:hanging="298"/>
      </w:pPr>
      <w:rPr>
        <w:rFonts w:hint="default"/>
        <w:lang w:val="en-US" w:eastAsia="en-US" w:bidi="ar-SA"/>
      </w:rPr>
    </w:lvl>
    <w:lvl w:ilvl="5" w:tplc="C3703E8A">
      <w:numFmt w:val="bullet"/>
      <w:lvlText w:val="•"/>
      <w:lvlJc w:val="left"/>
      <w:pPr>
        <w:ind w:left="3623" w:hanging="298"/>
      </w:pPr>
      <w:rPr>
        <w:rFonts w:hint="default"/>
        <w:lang w:val="en-US" w:eastAsia="en-US" w:bidi="ar-SA"/>
      </w:rPr>
    </w:lvl>
    <w:lvl w:ilvl="6" w:tplc="94A64E82">
      <w:numFmt w:val="bullet"/>
      <w:lvlText w:val="•"/>
      <w:lvlJc w:val="left"/>
      <w:pPr>
        <w:ind w:left="4291" w:hanging="298"/>
      </w:pPr>
      <w:rPr>
        <w:rFonts w:hint="default"/>
        <w:lang w:val="en-US" w:eastAsia="en-US" w:bidi="ar-SA"/>
      </w:rPr>
    </w:lvl>
    <w:lvl w:ilvl="7" w:tplc="6330C0BA">
      <w:numFmt w:val="bullet"/>
      <w:lvlText w:val="•"/>
      <w:lvlJc w:val="left"/>
      <w:pPr>
        <w:ind w:left="4960" w:hanging="298"/>
      </w:pPr>
      <w:rPr>
        <w:rFonts w:hint="default"/>
        <w:lang w:val="en-US" w:eastAsia="en-US" w:bidi="ar-SA"/>
      </w:rPr>
    </w:lvl>
    <w:lvl w:ilvl="8" w:tplc="4ABEEAE2">
      <w:numFmt w:val="bullet"/>
      <w:lvlText w:val="•"/>
      <w:lvlJc w:val="left"/>
      <w:pPr>
        <w:ind w:left="5628" w:hanging="298"/>
      </w:pPr>
      <w:rPr>
        <w:rFonts w:hint="default"/>
        <w:lang w:val="en-US" w:eastAsia="en-US" w:bidi="ar-SA"/>
      </w:rPr>
    </w:lvl>
  </w:abstractNum>
  <w:abstractNum w:abstractNumId="69" w15:restartNumberingAfterBreak="0">
    <w:nsid w:val="343227BB"/>
    <w:multiLevelType w:val="hybridMultilevel"/>
    <w:tmpl w:val="E932C6C6"/>
    <w:lvl w:ilvl="0" w:tplc="414449FC">
      <w:start w:val="1"/>
      <w:numFmt w:val="lowerLetter"/>
      <w:lvlText w:val="%1)"/>
      <w:lvlJc w:val="left"/>
      <w:pPr>
        <w:ind w:left="218" w:hanging="341"/>
      </w:pPr>
      <w:rPr>
        <w:rFonts w:ascii="Times New Roman" w:eastAsia="Times New Roman" w:hAnsi="Times New Roman" w:cs="Times New Roman" w:hint="default"/>
        <w:b w:val="0"/>
        <w:bCs w:val="0"/>
        <w:i w:val="0"/>
        <w:iCs w:val="0"/>
        <w:spacing w:val="0"/>
        <w:w w:val="100"/>
        <w:sz w:val="28"/>
        <w:szCs w:val="28"/>
        <w:lang w:val="en-US" w:eastAsia="en-US" w:bidi="ar-SA"/>
      </w:rPr>
    </w:lvl>
    <w:lvl w:ilvl="1" w:tplc="A1C8EB8C">
      <w:numFmt w:val="bullet"/>
      <w:lvlText w:val="•"/>
      <w:lvlJc w:val="left"/>
      <w:pPr>
        <w:ind w:left="1218" w:hanging="341"/>
      </w:pPr>
      <w:rPr>
        <w:rFonts w:hint="default"/>
        <w:lang w:val="en-US" w:eastAsia="en-US" w:bidi="ar-SA"/>
      </w:rPr>
    </w:lvl>
    <w:lvl w:ilvl="2" w:tplc="E668BCF4">
      <w:numFmt w:val="bullet"/>
      <w:lvlText w:val="•"/>
      <w:lvlJc w:val="left"/>
      <w:pPr>
        <w:ind w:left="2217" w:hanging="341"/>
      </w:pPr>
      <w:rPr>
        <w:rFonts w:hint="default"/>
        <w:lang w:val="en-US" w:eastAsia="en-US" w:bidi="ar-SA"/>
      </w:rPr>
    </w:lvl>
    <w:lvl w:ilvl="3" w:tplc="4BFED072">
      <w:numFmt w:val="bullet"/>
      <w:lvlText w:val="•"/>
      <w:lvlJc w:val="left"/>
      <w:pPr>
        <w:ind w:left="3215" w:hanging="341"/>
      </w:pPr>
      <w:rPr>
        <w:rFonts w:hint="default"/>
        <w:lang w:val="en-US" w:eastAsia="en-US" w:bidi="ar-SA"/>
      </w:rPr>
    </w:lvl>
    <w:lvl w:ilvl="4" w:tplc="41941BF0">
      <w:numFmt w:val="bullet"/>
      <w:lvlText w:val="•"/>
      <w:lvlJc w:val="left"/>
      <w:pPr>
        <w:ind w:left="4214" w:hanging="341"/>
      </w:pPr>
      <w:rPr>
        <w:rFonts w:hint="default"/>
        <w:lang w:val="en-US" w:eastAsia="en-US" w:bidi="ar-SA"/>
      </w:rPr>
    </w:lvl>
    <w:lvl w:ilvl="5" w:tplc="3D94AF08">
      <w:numFmt w:val="bullet"/>
      <w:lvlText w:val="•"/>
      <w:lvlJc w:val="left"/>
      <w:pPr>
        <w:ind w:left="5213" w:hanging="341"/>
      </w:pPr>
      <w:rPr>
        <w:rFonts w:hint="default"/>
        <w:lang w:val="en-US" w:eastAsia="en-US" w:bidi="ar-SA"/>
      </w:rPr>
    </w:lvl>
    <w:lvl w:ilvl="6" w:tplc="31D28E8C">
      <w:numFmt w:val="bullet"/>
      <w:lvlText w:val="•"/>
      <w:lvlJc w:val="left"/>
      <w:pPr>
        <w:ind w:left="6211" w:hanging="341"/>
      </w:pPr>
      <w:rPr>
        <w:rFonts w:hint="default"/>
        <w:lang w:val="en-US" w:eastAsia="en-US" w:bidi="ar-SA"/>
      </w:rPr>
    </w:lvl>
    <w:lvl w:ilvl="7" w:tplc="28DCE780">
      <w:numFmt w:val="bullet"/>
      <w:lvlText w:val="•"/>
      <w:lvlJc w:val="left"/>
      <w:pPr>
        <w:ind w:left="7210" w:hanging="341"/>
      </w:pPr>
      <w:rPr>
        <w:rFonts w:hint="default"/>
        <w:lang w:val="en-US" w:eastAsia="en-US" w:bidi="ar-SA"/>
      </w:rPr>
    </w:lvl>
    <w:lvl w:ilvl="8" w:tplc="C6B236D4">
      <w:numFmt w:val="bullet"/>
      <w:lvlText w:val="•"/>
      <w:lvlJc w:val="left"/>
      <w:pPr>
        <w:ind w:left="8209" w:hanging="341"/>
      </w:pPr>
      <w:rPr>
        <w:rFonts w:hint="default"/>
        <w:lang w:val="en-US" w:eastAsia="en-US" w:bidi="ar-SA"/>
      </w:rPr>
    </w:lvl>
  </w:abstractNum>
  <w:abstractNum w:abstractNumId="70" w15:restartNumberingAfterBreak="0">
    <w:nsid w:val="3546795C"/>
    <w:multiLevelType w:val="multilevel"/>
    <w:tmpl w:val="D142770A"/>
    <w:lvl w:ilvl="0">
      <w:start w:val="21"/>
      <w:numFmt w:val="decimal"/>
      <w:lvlText w:val="%1"/>
      <w:lvlJc w:val="left"/>
      <w:pPr>
        <w:ind w:left="278" w:hanging="624"/>
      </w:pPr>
      <w:rPr>
        <w:rFonts w:hint="default"/>
        <w:lang w:val="en-US" w:eastAsia="en-US" w:bidi="ar-SA"/>
      </w:rPr>
    </w:lvl>
    <w:lvl w:ilvl="1">
      <w:start w:val="1"/>
      <w:numFmt w:val="decimal"/>
      <w:lvlText w:val="%1.%2."/>
      <w:lvlJc w:val="left"/>
      <w:pPr>
        <w:ind w:left="278" w:hanging="624"/>
      </w:pPr>
      <w:rPr>
        <w:rFonts w:ascii="Times New Roman" w:eastAsia="Times New Roman" w:hAnsi="Times New Roman" w:cs="Times New Roman" w:hint="default"/>
        <w:b w:val="0"/>
        <w:bCs w:val="0"/>
        <w:i w:val="0"/>
        <w:iCs w:val="0"/>
        <w:spacing w:val="-6"/>
        <w:w w:val="100"/>
        <w:sz w:val="28"/>
        <w:szCs w:val="28"/>
        <w:lang w:val="en-US" w:eastAsia="en-US" w:bidi="ar-SA"/>
      </w:rPr>
    </w:lvl>
    <w:lvl w:ilvl="2">
      <w:numFmt w:val="bullet"/>
      <w:lvlText w:val="•"/>
      <w:lvlJc w:val="left"/>
      <w:pPr>
        <w:ind w:left="1651" w:hanging="624"/>
      </w:pPr>
      <w:rPr>
        <w:rFonts w:hint="default"/>
        <w:lang w:val="en-US" w:eastAsia="en-US" w:bidi="ar-SA"/>
      </w:rPr>
    </w:lvl>
    <w:lvl w:ilvl="3">
      <w:numFmt w:val="bullet"/>
      <w:lvlText w:val="•"/>
      <w:lvlJc w:val="left"/>
      <w:pPr>
        <w:ind w:left="2337" w:hanging="624"/>
      </w:pPr>
      <w:rPr>
        <w:rFonts w:hint="default"/>
        <w:lang w:val="en-US" w:eastAsia="en-US" w:bidi="ar-SA"/>
      </w:rPr>
    </w:lvl>
    <w:lvl w:ilvl="4">
      <w:numFmt w:val="bullet"/>
      <w:lvlText w:val="•"/>
      <w:lvlJc w:val="left"/>
      <w:pPr>
        <w:ind w:left="3022" w:hanging="624"/>
      </w:pPr>
      <w:rPr>
        <w:rFonts w:hint="default"/>
        <w:lang w:val="en-US" w:eastAsia="en-US" w:bidi="ar-SA"/>
      </w:rPr>
    </w:lvl>
    <w:lvl w:ilvl="5">
      <w:numFmt w:val="bullet"/>
      <w:lvlText w:val="•"/>
      <w:lvlJc w:val="left"/>
      <w:pPr>
        <w:ind w:left="3708" w:hanging="624"/>
      </w:pPr>
      <w:rPr>
        <w:rFonts w:hint="default"/>
        <w:lang w:val="en-US" w:eastAsia="en-US" w:bidi="ar-SA"/>
      </w:rPr>
    </w:lvl>
    <w:lvl w:ilvl="6">
      <w:numFmt w:val="bullet"/>
      <w:lvlText w:val="•"/>
      <w:lvlJc w:val="left"/>
      <w:pPr>
        <w:ind w:left="4394" w:hanging="624"/>
      </w:pPr>
      <w:rPr>
        <w:rFonts w:hint="default"/>
        <w:lang w:val="en-US" w:eastAsia="en-US" w:bidi="ar-SA"/>
      </w:rPr>
    </w:lvl>
    <w:lvl w:ilvl="7">
      <w:numFmt w:val="bullet"/>
      <w:lvlText w:val="•"/>
      <w:lvlJc w:val="left"/>
      <w:pPr>
        <w:ind w:left="5079" w:hanging="624"/>
      </w:pPr>
      <w:rPr>
        <w:rFonts w:hint="default"/>
        <w:lang w:val="en-US" w:eastAsia="en-US" w:bidi="ar-SA"/>
      </w:rPr>
    </w:lvl>
    <w:lvl w:ilvl="8">
      <w:numFmt w:val="bullet"/>
      <w:lvlText w:val="•"/>
      <w:lvlJc w:val="left"/>
      <w:pPr>
        <w:ind w:left="5765" w:hanging="624"/>
      </w:pPr>
      <w:rPr>
        <w:rFonts w:hint="default"/>
        <w:lang w:val="en-US" w:eastAsia="en-US" w:bidi="ar-SA"/>
      </w:rPr>
    </w:lvl>
  </w:abstractNum>
  <w:abstractNum w:abstractNumId="71" w15:restartNumberingAfterBreak="0">
    <w:nsid w:val="359D1269"/>
    <w:multiLevelType w:val="hybridMultilevel"/>
    <w:tmpl w:val="D16A6C86"/>
    <w:lvl w:ilvl="0" w:tplc="ED183672">
      <w:numFmt w:val="bullet"/>
      <w:lvlText w:val="-"/>
      <w:lvlJc w:val="left"/>
      <w:pPr>
        <w:ind w:left="478" w:hanging="168"/>
      </w:pPr>
      <w:rPr>
        <w:rFonts w:ascii="Times New Roman" w:eastAsia="Times New Roman" w:hAnsi="Times New Roman" w:cs="Times New Roman" w:hint="default"/>
        <w:b w:val="0"/>
        <w:bCs w:val="0"/>
        <w:i w:val="0"/>
        <w:iCs w:val="0"/>
        <w:spacing w:val="0"/>
        <w:w w:val="100"/>
        <w:sz w:val="28"/>
        <w:szCs w:val="28"/>
        <w:lang w:val="en-US" w:eastAsia="en-US" w:bidi="ar-SA"/>
      </w:rPr>
    </w:lvl>
    <w:lvl w:ilvl="1" w:tplc="3CB66122">
      <w:numFmt w:val="bullet"/>
      <w:lvlText w:val="-"/>
      <w:lvlJc w:val="left"/>
      <w:pPr>
        <w:ind w:left="478" w:hanging="173"/>
      </w:pPr>
      <w:rPr>
        <w:rFonts w:ascii="Times New Roman" w:eastAsia="Times New Roman" w:hAnsi="Times New Roman" w:cs="Times New Roman" w:hint="default"/>
        <w:b w:val="0"/>
        <w:bCs w:val="0"/>
        <w:i w:val="0"/>
        <w:iCs w:val="0"/>
        <w:spacing w:val="0"/>
        <w:w w:val="100"/>
        <w:sz w:val="28"/>
        <w:szCs w:val="28"/>
        <w:lang w:val="en-US" w:eastAsia="en-US" w:bidi="ar-SA"/>
      </w:rPr>
    </w:lvl>
    <w:lvl w:ilvl="2" w:tplc="AC4E9FCA">
      <w:numFmt w:val="bullet"/>
      <w:lvlText w:val="•"/>
      <w:lvlJc w:val="left"/>
      <w:pPr>
        <w:ind w:left="2517" w:hanging="173"/>
      </w:pPr>
      <w:rPr>
        <w:rFonts w:hint="default"/>
        <w:lang w:val="en-US" w:eastAsia="en-US" w:bidi="ar-SA"/>
      </w:rPr>
    </w:lvl>
    <w:lvl w:ilvl="3" w:tplc="72105940">
      <w:numFmt w:val="bullet"/>
      <w:lvlText w:val="•"/>
      <w:lvlJc w:val="left"/>
      <w:pPr>
        <w:ind w:left="3535" w:hanging="173"/>
      </w:pPr>
      <w:rPr>
        <w:rFonts w:hint="default"/>
        <w:lang w:val="en-US" w:eastAsia="en-US" w:bidi="ar-SA"/>
      </w:rPr>
    </w:lvl>
    <w:lvl w:ilvl="4" w:tplc="595C9288">
      <w:numFmt w:val="bullet"/>
      <w:lvlText w:val="•"/>
      <w:lvlJc w:val="left"/>
      <w:pPr>
        <w:ind w:left="4554" w:hanging="173"/>
      </w:pPr>
      <w:rPr>
        <w:rFonts w:hint="default"/>
        <w:lang w:val="en-US" w:eastAsia="en-US" w:bidi="ar-SA"/>
      </w:rPr>
    </w:lvl>
    <w:lvl w:ilvl="5" w:tplc="003EB118">
      <w:numFmt w:val="bullet"/>
      <w:lvlText w:val="•"/>
      <w:lvlJc w:val="left"/>
      <w:pPr>
        <w:ind w:left="5573" w:hanging="173"/>
      </w:pPr>
      <w:rPr>
        <w:rFonts w:hint="default"/>
        <w:lang w:val="en-US" w:eastAsia="en-US" w:bidi="ar-SA"/>
      </w:rPr>
    </w:lvl>
    <w:lvl w:ilvl="6" w:tplc="96D02468">
      <w:numFmt w:val="bullet"/>
      <w:lvlText w:val="•"/>
      <w:lvlJc w:val="left"/>
      <w:pPr>
        <w:ind w:left="6591" w:hanging="173"/>
      </w:pPr>
      <w:rPr>
        <w:rFonts w:hint="default"/>
        <w:lang w:val="en-US" w:eastAsia="en-US" w:bidi="ar-SA"/>
      </w:rPr>
    </w:lvl>
    <w:lvl w:ilvl="7" w:tplc="2EC6CC38">
      <w:numFmt w:val="bullet"/>
      <w:lvlText w:val="•"/>
      <w:lvlJc w:val="left"/>
      <w:pPr>
        <w:ind w:left="7610" w:hanging="173"/>
      </w:pPr>
      <w:rPr>
        <w:rFonts w:hint="default"/>
        <w:lang w:val="en-US" w:eastAsia="en-US" w:bidi="ar-SA"/>
      </w:rPr>
    </w:lvl>
    <w:lvl w:ilvl="8" w:tplc="1D1ABA02">
      <w:numFmt w:val="bullet"/>
      <w:lvlText w:val="•"/>
      <w:lvlJc w:val="left"/>
      <w:pPr>
        <w:ind w:left="8629" w:hanging="173"/>
      </w:pPr>
      <w:rPr>
        <w:rFonts w:hint="default"/>
        <w:lang w:val="en-US" w:eastAsia="en-US" w:bidi="ar-SA"/>
      </w:rPr>
    </w:lvl>
  </w:abstractNum>
  <w:abstractNum w:abstractNumId="72" w15:restartNumberingAfterBreak="0">
    <w:nsid w:val="362556BE"/>
    <w:multiLevelType w:val="hybridMultilevel"/>
    <w:tmpl w:val="E8FCC526"/>
    <w:lvl w:ilvl="0" w:tplc="C84C97F0">
      <w:start w:val="1"/>
      <w:numFmt w:val="decimal"/>
      <w:lvlText w:val="%1."/>
      <w:lvlJc w:val="left"/>
      <w:pPr>
        <w:ind w:left="218" w:hanging="286"/>
      </w:pPr>
      <w:rPr>
        <w:rFonts w:ascii="Times New Roman" w:eastAsia="Times New Roman" w:hAnsi="Times New Roman" w:cs="Times New Roman" w:hint="default"/>
        <w:b w:val="0"/>
        <w:bCs w:val="0"/>
        <w:i w:val="0"/>
        <w:iCs w:val="0"/>
        <w:spacing w:val="0"/>
        <w:w w:val="100"/>
        <w:sz w:val="28"/>
        <w:szCs w:val="28"/>
        <w:lang w:val="en-US" w:eastAsia="en-US" w:bidi="ar-SA"/>
      </w:rPr>
    </w:lvl>
    <w:lvl w:ilvl="1" w:tplc="4A2A98B8">
      <w:numFmt w:val="bullet"/>
      <w:lvlText w:val="•"/>
      <w:lvlJc w:val="left"/>
      <w:pPr>
        <w:ind w:left="1218" w:hanging="286"/>
      </w:pPr>
      <w:rPr>
        <w:rFonts w:hint="default"/>
        <w:lang w:val="en-US" w:eastAsia="en-US" w:bidi="ar-SA"/>
      </w:rPr>
    </w:lvl>
    <w:lvl w:ilvl="2" w:tplc="663454F4">
      <w:numFmt w:val="bullet"/>
      <w:lvlText w:val="•"/>
      <w:lvlJc w:val="left"/>
      <w:pPr>
        <w:ind w:left="2217" w:hanging="286"/>
      </w:pPr>
      <w:rPr>
        <w:rFonts w:hint="default"/>
        <w:lang w:val="en-US" w:eastAsia="en-US" w:bidi="ar-SA"/>
      </w:rPr>
    </w:lvl>
    <w:lvl w:ilvl="3" w:tplc="7DA81D06">
      <w:numFmt w:val="bullet"/>
      <w:lvlText w:val="•"/>
      <w:lvlJc w:val="left"/>
      <w:pPr>
        <w:ind w:left="3215" w:hanging="286"/>
      </w:pPr>
      <w:rPr>
        <w:rFonts w:hint="default"/>
        <w:lang w:val="en-US" w:eastAsia="en-US" w:bidi="ar-SA"/>
      </w:rPr>
    </w:lvl>
    <w:lvl w:ilvl="4" w:tplc="CA3AB87E">
      <w:numFmt w:val="bullet"/>
      <w:lvlText w:val="•"/>
      <w:lvlJc w:val="left"/>
      <w:pPr>
        <w:ind w:left="4214" w:hanging="286"/>
      </w:pPr>
      <w:rPr>
        <w:rFonts w:hint="default"/>
        <w:lang w:val="en-US" w:eastAsia="en-US" w:bidi="ar-SA"/>
      </w:rPr>
    </w:lvl>
    <w:lvl w:ilvl="5" w:tplc="6CAC5CE2">
      <w:numFmt w:val="bullet"/>
      <w:lvlText w:val="•"/>
      <w:lvlJc w:val="left"/>
      <w:pPr>
        <w:ind w:left="5213" w:hanging="286"/>
      </w:pPr>
      <w:rPr>
        <w:rFonts w:hint="default"/>
        <w:lang w:val="en-US" w:eastAsia="en-US" w:bidi="ar-SA"/>
      </w:rPr>
    </w:lvl>
    <w:lvl w:ilvl="6" w:tplc="DFDEF960">
      <w:numFmt w:val="bullet"/>
      <w:lvlText w:val="•"/>
      <w:lvlJc w:val="left"/>
      <w:pPr>
        <w:ind w:left="6211" w:hanging="286"/>
      </w:pPr>
      <w:rPr>
        <w:rFonts w:hint="default"/>
        <w:lang w:val="en-US" w:eastAsia="en-US" w:bidi="ar-SA"/>
      </w:rPr>
    </w:lvl>
    <w:lvl w:ilvl="7" w:tplc="6F56C464">
      <w:numFmt w:val="bullet"/>
      <w:lvlText w:val="•"/>
      <w:lvlJc w:val="left"/>
      <w:pPr>
        <w:ind w:left="7210" w:hanging="286"/>
      </w:pPr>
      <w:rPr>
        <w:rFonts w:hint="default"/>
        <w:lang w:val="en-US" w:eastAsia="en-US" w:bidi="ar-SA"/>
      </w:rPr>
    </w:lvl>
    <w:lvl w:ilvl="8" w:tplc="C8888786">
      <w:numFmt w:val="bullet"/>
      <w:lvlText w:val="•"/>
      <w:lvlJc w:val="left"/>
      <w:pPr>
        <w:ind w:left="8209" w:hanging="286"/>
      </w:pPr>
      <w:rPr>
        <w:rFonts w:hint="default"/>
        <w:lang w:val="en-US" w:eastAsia="en-US" w:bidi="ar-SA"/>
      </w:rPr>
    </w:lvl>
  </w:abstractNum>
  <w:abstractNum w:abstractNumId="73" w15:restartNumberingAfterBreak="0">
    <w:nsid w:val="365F2668"/>
    <w:multiLevelType w:val="hybridMultilevel"/>
    <w:tmpl w:val="2584C258"/>
    <w:lvl w:ilvl="0" w:tplc="44BAF0FA">
      <w:start w:val="1"/>
      <w:numFmt w:val="lowerLetter"/>
      <w:lvlText w:val="%1)"/>
      <w:lvlJc w:val="left"/>
      <w:pPr>
        <w:ind w:left="118" w:hanging="298"/>
      </w:pPr>
      <w:rPr>
        <w:rFonts w:ascii="Times New Roman" w:eastAsia="Times New Roman" w:hAnsi="Times New Roman" w:cs="Times New Roman" w:hint="default"/>
        <w:b w:val="0"/>
        <w:bCs w:val="0"/>
        <w:i w:val="0"/>
        <w:iCs w:val="0"/>
        <w:spacing w:val="0"/>
        <w:w w:val="100"/>
        <w:sz w:val="28"/>
        <w:szCs w:val="28"/>
        <w:lang w:val="en-US" w:eastAsia="en-US" w:bidi="ar-SA"/>
      </w:rPr>
    </w:lvl>
    <w:lvl w:ilvl="1" w:tplc="59F6BA5C">
      <w:start w:val="1"/>
      <w:numFmt w:val="lowerRoman"/>
      <w:lvlText w:val="(%2)"/>
      <w:lvlJc w:val="left"/>
      <w:pPr>
        <w:ind w:left="118" w:hanging="399"/>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2" w:tplc="0B8C552A">
      <w:numFmt w:val="bullet"/>
      <w:lvlText w:val="•"/>
      <w:lvlJc w:val="left"/>
      <w:pPr>
        <w:ind w:left="2013" w:hanging="399"/>
      </w:pPr>
      <w:rPr>
        <w:rFonts w:hint="default"/>
        <w:lang w:val="en-US" w:eastAsia="en-US" w:bidi="ar-SA"/>
      </w:rPr>
    </w:lvl>
    <w:lvl w:ilvl="3" w:tplc="8EDCF794">
      <w:numFmt w:val="bullet"/>
      <w:lvlText w:val="•"/>
      <w:lvlJc w:val="left"/>
      <w:pPr>
        <w:ind w:left="2959" w:hanging="399"/>
      </w:pPr>
      <w:rPr>
        <w:rFonts w:hint="default"/>
        <w:lang w:val="en-US" w:eastAsia="en-US" w:bidi="ar-SA"/>
      </w:rPr>
    </w:lvl>
    <w:lvl w:ilvl="4" w:tplc="70167A68">
      <w:numFmt w:val="bullet"/>
      <w:lvlText w:val="•"/>
      <w:lvlJc w:val="left"/>
      <w:pPr>
        <w:ind w:left="3906" w:hanging="399"/>
      </w:pPr>
      <w:rPr>
        <w:rFonts w:hint="default"/>
        <w:lang w:val="en-US" w:eastAsia="en-US" w:bidi="ar-SA"/>
      </w:rPr>
    </w:lvl>
    <w:lvl w:ilvl="5" w:tplc="77349F04">
      <w:numFmt w:val="bullet"/>
      <w:lvlText w:val="•"/>
      <w:lvlJc w:val="left"/>
      <w:pPr>
        <w:ind w:left="4853" w:hanging="399"/>
      </w:pPr>
      <w:rPr>
        <w:rFonts w:hint="default"/>
        <w:lang w:val="en-US" w:eastAsia="en-US" w:bidi="ar-SA"/>
      </w:rPr>
    </w:lvl>
    <w:lvl w:ilvl="6" w:tplc="EF0C5EE4">
      <w:numFmt w:val="bullet"/>
      <w:lvlText w:val="•"/>
      <w:lvlJc w:val="left"/>
      <w:pPr>
        <w:ind w:left="5799" w:hanging="399"/>
      </w:pPr>
      <w:rPr>
        <w:rFonts w:hint="default"/>
        <w:lang w:val="en-US" w:eastAsia="en-US" w:bidi="ar-SA"/>
      </w:rPr>
    </w:lvl>
    <w:lvl w:ilvl="7" w:tplc="ED8CAF4E">
      <w:numFmt w:val="bullet"/>
      <w:lvlText w:val="•"/>
      <w:lvlJc w:val="left"/>
      <w:pPr>
        <w:ind w:left="6746" w:hanging="399"/>
      </w:pPr>
      <w:rPr>
        <w:rFonts w:hint="default"/>
        <w:lang w:val="en-US" w:eastAsia="en-US" w:bidi="ar-SA"/>
      </w:rPr>
    </w:lvl>
    <w:lvl w:ilvl="8" w:tplc="BD4A70CA">
      <w:numFmt w:val="bullet"/>
      <w:lvlText w:val="•"/>
      <w:lvlJc w:val="left"/>
      <w:pPr>
        <w:ind w:left="7693" w:hanging="399"/>
      </w:pPr>
      <w:rPr>
        <w:rFonts w:hint="default"/>
        <w:lang w:val="en-US" w:eastAsia="en-US" w:bidi="ar-SA"/>
      </w:rPr>
    </w:lvl>
  </w:abstractNum>
  <w:abstractNum w:abstractNumId="74" w15:restartNumberingAfterBreak="0">
    <w:nsid w:val="36F477F8"/>
    <w:multiLevelType w:val="multilevel"/>
    <w:tmpl w:val="4EEACB56"/>
    <w:lvl w:ilvl="0">
      <w:start w:val="7"/>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382804CB"/>
    <w:multiLevelType w:val="hybridMultilevel"/>
    <w:tmpl w:val="1B46C174"/>
    <w:lvl w:ilvl="0" w:tplc="F6360A76">
      <w:start w:val="1"/>
      <w:numFmt w:val="lowerLetter"/>
      <w:lvlText w:val="%1)"/>
      <w:lvlJc w:val="left"/>
      <w:pPr>
        <w:ind w:left="278"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1" w:tplc="D21AEDEC">
      <w:numFmt w:val="bullet"/>
      <w:lvlText w:val="•"/>
      <w:lvlJc w:val="left"/>
      <w:pPr>
        <w:ind w:left="965" w:hanging="360"/>
      </w:pPr>
      <w:rPr>
        <w:rFonts w:hint="default"/>
        <w:lang w:val="en-US" w:eastAsia="en-US" w:bidi="ar-SA"/>
      </w:rPr>
    </w:lvl>
    <w:lvl w:ilvl="2" w:tplc="04E8AA66">
      <w:numFmt w:val="bullet"/>
      <w:lvlText w:val="•"/>
      <w:lvlJc w:val="left"/>
      <w:pPr>
        <w:ind w:left="1651" w:hanging="360"/>
      </w:pPr>
      <w:rPr>
        <w:rFonts w:hint="default"/>
        <w:lang w:val="en-US" w:eastAsia="en-US" w:bidi="ar-SA"/>
      </w:rPr>
    </w:lvl>
    <w:lvl w:ilvl="3" w:tplc="AA1689A0">
      <w:numFmt w:val="bullet"/>
      <w:lvlText w:val="•"/>
      <w:lvlJc w:val="left"/>
      <w:pPr>
        <w:ind w:left="2337" w:hanging="360"/>
      </w:pPr>
      <w:rPr>
        <w:rFonts w:hint="default"/>
        <w:lang w:val="en-US" w:eastAsia="en-US" w:bidi="ar-SA"/>
      </w:rPr>
    </w:lvl>
    <w:lvl w:ilvl="4" w:tplc="28AA48EC">
      <w:numFmt w:val="bullet"/>
      <w:lvlText w:val="•"/>
      <w:lvlJc w:val="left"/>
      <w:pPr>
        <w:ind w:left="3022" w:hanging="360"/>
      </w:pPr>
      <w:rPr>
        <w:rFonts w:hint="default"/>
        <w:lang w:val="en-US" w:eastAsia="en-US" w:bidi="ar-SA"/>
      </w:rPr>
    </w:lvl>
    <w:lvl w:ilvl="5" w:tplc="E42CEF4E">
      <w:numFmt w:val="bullet"/>
      <w:lvlText w:val="•"/>
      <w:lvlJc w:val="left"/>
      <w:pPr>
        <w:ind w:left="3708" w:hanging="360"/>
      </w:pPr>
      <w:rPr>
        <w:rFonts w:hint="default"/>
        <w:lang w:val="en-US" w:eastAsia="en-US" w:bidi="ar-SA"/>
      </w:rPr>
    </w:lvl>
    <w:lvl w:ilvl="6" w:tplc="314224DA">
      <w:numFmt w:val="bullet"/>
      <w:lvlText w:val="•"/>
      <w:lvlJc w:val="left"/>
      <w:pPr>
        <w:ind w:left="4394" w:hanging="360"/>
      </w:pPr>
      <w:rPr>
        <w:rFonts w:hint="default"/>
        <w:lang w:val="en-US" w:eastAsia="en-US" w:bidi="ar-SA"/>
      </w:rPr>
    </w:lvl>
    <w:lvl w:ilvl="7" w:tplc="4C3C2CE4">
      <w:numFmt w:val="bullet"/>
      <w:lvlText w:val="•"/>
      <w:lvlJc w:val="left"/>
      <w:pPr>
        <w:ind w:left="5079" w:hanging="360"/>
      </w:pPr>
      <w:rPr>
        <w:rFonts w:hint="default"/>
        <w:lang w:val="en-US" w:eastAsia="en-US" w:bidi="ar-SA"/>
      </w:rPr>
    </w:lvl>
    <w:lvl w:ilvl="8" w:tplc="71A44022">
      <w:numFmt w:val="bullet"/>
      <w:lvlText w:val="•"/>
      <w:lvlJc w:val="left"/>
      <w:pPr>
        <w:ind w:left="5765" w:hanging="360"/>
      </w:pPr>
      <w:rPr>
        <w:rFonts w:hint="default"/>
        <w:lang w:val="en-US" w:eastAsia="en-US" w:bidi="ar-SA"/>
      </w:rPr>
    </w:lvl>
  </w:abstractNum>
  <w:abstractNum w:abstractNumId="76" w15:restartNumberingAfterBreak="0">
    <w:nsid w:val="39A23F8B"/>
    <w:multiLevelType w:val="hybridMultilevel"/>
    <w:tmpl w:val="ED02E7C2"/>
    <w:lvl w:ilvl="0" w:tplc="7FBE1B1A">
      <w:start w:val="1"/>
      <w:numFmt w:val="lowerLetter"/>
      <w:lvlText w:val="%1)"/>
      <w:lvlJc w:val="left"/>
      <w:pPr>
        <w:ind w:left="1073" w:hanging="288"/>
      </w:pPr>
      <w:rPr>
        <w:rFonts w:ascii="Times New Roman" w:eastAsia="Times New Roman" w:hAnsi="Times New Roman" w:cs="Times New Roman" w:hint="default"/>
        <w:b w:val="0"/>
        <w:bCs w:val="0"/>
        <w:i w:val="0"/>
        <w:iCs w:val="0"/>
        <w:spacing w:val="0"/>
        <w:w w:val="100"/>
        <w:sz w:val="28"/>
        <w:szCs w:val="28"/>
        <w:lang w:val="en-US" w:eastAsia="en-US" w:bidi="ar-SA"/>
      </w:rPr>
    </w:lvl>
    <w:lvl w:ilvl="1" w:tplc="238E72AE">
      <w:numFmt w:val="bullet"/>
      <w:lvlText w:val="•"/>
      <w:lvlJc w:val="left"/>
      <w:pPr>
        <w:ind w:left="1992" w:hanging="288"/>
      </w:pPr>
      <w:rPr>
        <w:rFonts w:hint="default"/>
        <w:lang w:val="en-US" w:eastAsia="en-US" w:bidi="ar-SA"/>
      </w:rPr>
    </w:lvl>
    <w:lvl w:ilvl="2" w:tplc="13A037B4">
      <w:numFmt w:val="bullet"/>
      <w:lvlText w:val="•"/>
      <w:lvlJc w:val="left"/>
      <w:pPr>
        <w:ind w:left="2905" w:hanging="288"/>
      </w:pPr>
      <w:rPr>
        <w:rFonts w:hint="default"/>
        <w:lang w:val="en-US" w:eastAsia="en-US" w:bidi="ar-SA"/>
      </w:rPr>
    </w:lvl>
    <w:lvl w:ilvl="3" w:tplc="858CD67E">
      <w:numFmt w:val="bullet"/>
      <w:lvlText w:val="•"/>
      <w:lvlJc w:val="left"/>
      <w:pPr>
        <w:ind w:left="3817" w:hanging="288"/>
      </w:pPr>
      <w:rPr>
        <w:rFonts w:hint="default"/>
        <w:lang w:val="en-US" w:eastAsia="en-US" w:bidi="ar-SA"/>
      </w:rPr>
    </w:lvl>
    <w:lvl w:ilvl="4" w:tplc="3E464C54">
      <w:numFmt w:val="bullet"/>
      <w:lvlText w:val="•"/>
      <w:lvlJc w:val="left"/>
      <w:pPr>
        <w:ind w:left="4730" w:hanging="288"/>
      </w:pPr>
      <w:rPr>
        <w:rFonts w:hint="default"/>
        <w:lang w:val="en-US" w:eastAsia="en-US" w:bidi="ar-SA"/>
      </w:rPr>
    </w:lvl>
    <w:lvl w:ilvl="5" w:tplc="95D8F6D4">
      <w:numFmt w:val="bullet"/>
      <w:lvlText w:val="•"/>
      <w:lvlJc w:val="left"/>
      <w:pPr>
        <w:ind w:left="5643" w:hanging="288"/>
      </w:pPr>
      <w:rPr>
        <w:rFonts w:hint="default"/>
        <w:lang w:val="en-US" w:eastAsia="en-US" w:bidi="ar-SA"/>
      </w:rPr>
    </w:lvl>
    <w:lvl w:ilvl="6" w:tplc="A484FF94">
      <w:numFmt w:val="bullet"/>
      <w:lvlText w:val="•"/>
      <w:lvlJc w:val="left"/>
      <w:pPr>
        <w:ind w:left="6555" w:hanging="288"/>
      </w:pPr>
      <w:rPr>
        <w:rFonts w:hint="default"/>
        <w:lang w:val="en-US" w:eastAsia="en-US" w:bidi="ar-SA"/>
      </w:rPr>
    </w:lvl>
    <w:lvl w:ilvl="7" w:tplc="9BF0CB62">
      <w:numFmt w:val="bullet"/>
      <w:lvlText w:val="•"/>
      <w:lvlJc w:val="left"/>
      <w:pPr>
        <w:ind w:left="7468" w:hanging="288"/>
      </w:pPr>
      <w:rPr>
        <w:rFonts w:hint="default"/>
        <w:lang w:val="en-US" w:eastAsia="en-US" w:bidi="ar-SA"/>
      </w:rPr>
    </w:lvl>
    <w:lvl w:ilvl="8" w:tplc="0406B604">
      <w:numFmt w:val="bullet"/>
      <w:lvlText w:val="•"/>
      <w:lvlJc w:val="left"/>
      <w:pPr>
        <w:ind w:left="8381" w:hanging="288"/>
      </w:pPr>
      <w:rPr>
        <w:rFonts w:hint="default"/>
        <w:lang w:val="en-US" w:eastAsia="en-US" w:bidi="ar-SA"/>
      </w:rPr>
    </w:lvl>
  </w:abstractNum>
  <w:abstractNum w:abstractNumId="77" w15:restartNumberingAfterBreak="0">
    <w:nsid w:val="3A3F530C"/>
    <w:multiLevelType w:val="multilevel"/>
    <w:tmpl w:val="56BAB6F8"/>
    <w:lvl w:ilvl="0">
      <w:start w:val="3"/>
      <w:numFmt w:val="decimal"/>
      <w:lvlText w:val="%1"/>
      <w:lvlJc w:val="left"/>
      <w:pPr>
        <w:ind w:left="770" w:hanging="492"/>
      </w:pPr>
      <w:rPr>
        <w:rFonts w:hint="default"/>
        <w:lang w:val="en-US" w:eastAsia="en-US" w:bidi="ar-SA"/>
      </w:rPr>
    </w:lvl>
    <w:lvl w:ilvl="1">
      <w:start w:val="1"/>
      <w:numFmt w:val="decimal"/>
      <w:lvlText w:val="%1.%2."/>
      <w:lvlJc w:val="left"/>
      <w:pPr>
        <w:ind w:left="770" w:hanging="492"/>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051" w:hanging="492"/>
      </w:pPr>
      <w:rPr>
        <w:rFonts w:hint="default"/>
        <w:lang w:val="en-US" w:eastAsia="en-US" w:bidi="ar-SA"/>
      </w:rPr>
    </w:lvl>
    <w:lvl w:ilvl="3">
      <w:numFmt w:val="bullet"/>
      <w:lvlText w:val="•"/>
      <w:lvlJc w:val="left"/>
      <w:pPr>
        <w:ind w:left="2687" w:hanging="492"/>
      </w:pPr>
      <w:rPr>
        <w:rFonts w:hint="default"/>
        <w:lang w:val="en-US" w:eastAsia="en-US" w:bidi="ar-SA"/>
      </w:rPr>
    </w:lvl>
    <w:lvl w:ilvl="4">
      <w:numFmt w:val="bullet"/>
      <w:lvlText w:val="•"/>
      <w:lvlJc w:val="left"/>
      <w:pPr>
        <w:ind w:left="3322" w:hanging="492"/>
      </w:pPr>
      <w:rPr>
        <w:rFonts w:hint="default"/>
        <w:lang w:val="en-US" w:eastAsia="en-US" w:bidi="ar-SA"/>
      </w:rPr>
    </w:lvl>
    <w:lvl w:ilvl="5">
      <w:numFmt w:val="bullet"/>
      <w:lvlText w:val="•"/>
      <w:lvlJc w:val="left"/>
      <w:pPr>
        <w:ind w:left="3958" w:hanging="492"/>
      </w:pPr>
      <w:rPr>
        <w:rFonts w:hint="default"/>
        <w:lang w:val="en-US" w:eastAsia="en-US" w:bidi="ar-SA"/>
      </w:rPr>
    </w:lvl>
    <w:lvl w:ilvl="6">
      <w:numFmt w:val="bullet"/>
      <w:lvlText w:val="•"/>
      <w:lvlJc w:val="left"/>
      <w:pPr>
        <w:ind w:left="4594" w:hanging="492"/>
      </w:pPr>
      <w:rPr>
        <w:rFonts w:hint="default"/>
        <w:lang w:val="en-US" w:eastAsia="en-US" w:bidi="ar-SA"/>
      </w:rPr>
    </w:lvl>
    <w:lvl w:ilvl="7">
      <w:numFmt w:val="bullet"/>
      <w:lvlText w:val="•"/>
      <w:lvlJc w:val="left"/>
      <w:pPr>
        <w:ind w:left="5229" w:hanging="492"/>
      </w:pPr>
      <w:rPr>
        <w:rFonts w:hint="default"/>
        <w:lang w:val="en-US" w:eastAsia="en-US" w:bidi="ar-SA"/>
      </w:rPr>
    </w:lvl>
    <w:lvl w:ilvl="8">
      <w:numFmt w:val="bullet"/>
      <w:lvlText w:val="•"/>
      <w:lvlJc w:val="left"/>
      <w:pPr>
        <w:ind w:left="5865" w:hanging="492"/>
      </w:pPr>
      <w:rPr>
        <w:rFonts w:hint="default"/>
        <w:lang w:val="en-US" w:eastAsia="en-US" w:bidi="ar-SA"/>
      </w:rPr>
    </w:lvl>
  </w:abstractNum>
  <w:abstractNum w:abstractNumId="78" w15:restartNumberingAfterBreak="0">
    <w:nsid w:val="3A61481F"/>
    <w:multiLevelType w:val="hybridMultilevel"/>
    <w:tmpl w:val="1F9AC9D8"/>
    <w:lvl w:ilvl="0" w:tplc="05A01CF6">
      <w:start w:val="1"/>
      <w:numFmt w:val="lowerLetter"/>
      <w:lvlText w:val="%1)"/>
      <w:lvlJc w:val="left"/>
      <w:pPr>
        <w:ind w:left="278" w:hanging="336"/>
      </w:pPr>
      <w:rPr>
        <w:rFonts w:ascii="Times New Roman" w:eastAsia="Times New Roman" w:hAnsi="Times New Roman" w:cs="Times New Roman" w:hint="default"/>
        <w:b w:val="0"/>
        <w:bCs w:val="0"/>
        <w:i w:val="0"/>
        <w:iCs w:val="0"/>
        <w:spacing w:val="0"/>
        <w:w w:val="100"/>
        <w:sz w:val="28"/>
        <w:szCs w:val="28"/>
        <w:lang w:val="en-US" w:eastAsia="en-US" w:bidi="ar-SA"/>
      </w:rPr>
    </w:lvl>
    <w:lvl w:ilvl="1" w:tplc="78D4C610">
      <w:start w:val="1"/>
      <w:numFmt w:val="lowerRoman"/>
      <w:lvlText w:val="(%2)"/>
      <w:lvlJc w:val="left"/>
      <w:pPr>
        <w:ind w:left="278" w:hanging="447"/>
      </w:pPr>
      <w:rPr>
        <w:rFonts w:ascii="Times New Roman" w:eastAsia="Times New Roman" w:hAnsi="Times New Roman" w:cs="Times New Roman" w:hint="default"/>
        <w:b w:val="0"/>
        <w:bCs w:val="0"/>
        <w:i w:val="0"/>
        <w:iCs w:val="0"/>
        <w:spacing w:val="0"/>
        <w:w w:val="100"/>
        <w:sz w:val="28"/>
        <w:szCs w:val="28"/>
        <w:lang w:val="en-US" w:eastAsia="en-US" w:bidi="ar-SA"/>
      </w:rPr>
    </w:lvl>
    <w:lvl w:ilvl="2" w:tplc="DA629176">
      <w:numFmt w:val="bullet"/>
      <w:lvlText w:val="•"/>
      <w:lvlJc w:val="left"/>
      <w:pPr>
        <w:ind w:left="1651" w:hanging="447"/>
      </w:pPr>
      <w:rPr>
        <w:rFonts w:hint="default"/>
        <w:lang w:val="en-US" w:eastAsia="en-US" w:bidi="ar-SA"/>
      </w:rPr>
    </w:lvl>
    <w:lvl w:ilvl="3" w:tplc="CB46E0C4">
      <w:numFmt w:val="bullet"/>
      <w:lvlText w:val="•"/>
      <w:lvlJc w:val="left"/>
      <w:pPr>
        <w:ind w:left="2337" w:hanging="447"/>
      </w:pPr>
      <w:rPr>
        <w:rFonts w:hint="default"/>
        <w:lang w:val="en-US" w:eastAsia="en-US" w:bidi="ar-SA"/>
      </w:rPr>
    </w:lvl>
    <w:lvl w:ilvl="4" w:tplc="51EE7C60">
      <w:numFmt w:val="bullet"/>
      <w:lvlText w:val="•"/>
      <w:lvlJc w:val="left"/>
      <w:pPr>
        <w:ind w:left="3022" w:hanging="447"/>
      </w:pPr>
      <w:rPr>
        <w:rFonts w:hint="default"/>
        <w:lang w:val="en-US" w:eastAsia="en-US" w:bidi="ar-SA"/>
      </w:rPr>
    </w:lvl>
    <w:lvl w:ilvl="5" w:tplc="FDEC1246">
      <w:numFmt w:val="bullet"/>
      <w:lvlText w:val="•"/>
      <w:lvlJc w:val="left"/>
      <w:pPr>
        <w:ind w:left="3708" w:hanging="447"/>
      </w:pPr>
      <w:rPr>
        <w:rFonts w:hint="default"/>
        <w:lang w:val="en-US" w:eastAsia="en-US" w:bidi="ar-SA"/>
      </w:rPr>
    </w:lvl>
    <w:lvl w:ilvl="6" w:tplc="8410FE3A">
      <w:numFmt w:val="bullet"/>
      <w:lvlText w:val="•"/>
      <w:lvlJc w:val="left"/>
      <w:pPr>
        <w:ind w:left="4394" w:hanging="447"/>
      </w:pPr>
      <w:rPr>
        <w:rFonts w:hint="default"/>
        <w:lang w:val="en-US" w:eastAsia="en-US" w:bidi="ar-SA"/>
      </w:rPr>
    </w:lvl>
    <w:lvl w:ilvl="7" w:tplc="A7921CB4">
      <w:numFmt w:val="bullet"/>
      <w:lvlText w:val="•"/>
      <w:lvlJc w:val="left"/>
      <w:pPr>
        <w:ind w:left="5079" w:hanging="447"/>
      </w:pPr>
      <w:rPr>
        <w:rFonts w:hint="default"/>
        <w:lang w:val="en-US" w:eastAsia="en-US" w:bidi="ar-SA"/>
      </w:rPr>
    </w:lvl>
    <w:lvl w:ilvl="8" w:tplc="A116638E">
      <w:numFmt w:val="bullet"/>
      <w:lvlText w:val="•"/>
      <w:lvlJc w:val="left"/>
      <w:pPr>
        <w:ind w:left="5765" w:hanging="447"/>
      </w:pPr>
      <w:rPr>
        <w:rFonts w:hint="default"/>
        <w:lang w:val="en-US" w:eastAsia="en-US" w:bidi="ar-SA"/>
      </w:rPr>
    </w:lvl>
  </w:abstractNum>
  <w:abstractNum w:abstractNumId="79" w15:restartNumberingAfterBreak="0">
    <w:nsid w:val="3A685F5E"/>
    <w:multiLevelType w:val="multilevel"/>
    <w:tmpl w:val="E8746C04"/>
    <w:lvl w:ilvl="0">
      <w:start w:val="1"/>
      <w:numFmt w:val="upperRoman"/>
      <w:lvlText w:val="%1."/>
      <w:lvlJc w:val="left"/>
      <w:pPr>
        <w:ind w:left="354" w:hanging="250"/>
        <w:jc w:val="right"/>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lowerRoman"/>
      <w:lvlText w:val="(%2)"/>
      <w:lvlJc w:val="left"/>
      <w:pPr>
        <w:ind w:left="112" w:hanging="345"/>
      </w:pPr>
      <w:rPr>
        <w:rFonts w:ascii="Times New Roman" w:eastAsia="Times New Roman" w:hAnsi="Times New Roman" w:cs="Times New Roman" w:hint="default"/>
        <w:b w:val="0"/>
        <w:bCs w:val="0"/>
        <w:i w:val="0"/>
        <w:iCs w:val="0"/>
        <w:spacing w:val="0"/>
        <w:w w:val="100"/>
        <w:sz w:val="28"/>
        <w:szCs w:val="28"/>
        <w:lang w:val="en-US" w:eastAsia="en-US" w:bidi="ar-SA"/>
      </w:rPr>
    </w:lvl>
    <w:lvl w:ilvl="2">
      <w:start w:val="1"/>
      <w:numFmt w:val="decimal"/>
      <w:lvlText w:val="%3."/>
      <w:lvlJc w:val="left"/>
      <w:pPr>
        <w:ind w:left="2186" w:hanging="262"/>
        <w:jc w:val="right"/>
      </w:pPr>
      <w:rPr>
        <w:rFonts w:ascii="Times New Roman" w:eastAsia="Times New Roman" w:hAnsi="Times New Roman" w:cs="Times New Roman" w:hint="default"/>
        <w:b/>
        <w:bCs/>
        <w:i w:val="0"/>
        <w:iCs w:val="0"/>
        <w:spacing w:val="-6"/>
        <w:w w:val="100"/>
        <w:sz w:val="28"/>
        <w:szCs w:val="28"/>
        <w:lang w:val="en-US" w:eastAsia="en-US" w:bidi="ar-SA"/>
      </w:rPr>
    </w:lvl>
    <w:lvl w:ilvl="3">
      <w:start w:val="1"/>
      <w:numFmt w:val="decimal"/>
      <w:lvlText w:val="%3.%4."/>
      <w:lvlJc w:val="left"/>
      <w:pPr>
        <w:ind w:left="3286" w:hanging="488"/>
      </w:pPr>
      <w:rPr>
        <w:rFonts w:ascii="Times New Roman" w:eastAsia="Times New Roman" w:hAnsi="Times New Roman" w:cs="Times New Roman" w:hint="default"/>
        <w:b/>
        <w:bCs/>
        <w:i w:val="0"/>
        <w:iCs w:val="0"/>
        <w:spacing w:val="0"/>
        <w:w w:val="100"/>
        <w:sz w:val="28"/>
        <w:szCs w:val="28"/>
        <w:lang w:val="en-US" w:eastAsia="en-US" w:bidi="ar-SA"/>
      </w:rPr>
    </w:lvl>
    <w:lvl w:ilvl="4">
      <w:numFmt w:val="bullet"/>
      <w:lvlText w:val="•"/>
      <w:lvlJc w:val="left"/>
      <w:pPr>
        <w:ind w:left="3702" w:hanging="488"/>
      </w:pPr>
      <w:rPr>
        <w:rFonts w:hint="default"/>
        <w:lang w:val="en-US" w:eastAsia="en-US" w:bidi="ar-SA"/>
      </w:rPr>
    </w:lvl>
    <w:lvl w:ilvl="5">
      <w:numFmt w:val="bullet"/>
      <w:lvlText w:val="•"/>
      <w:lvlJc w:val="left"/>
      <w:pPr>
        <w:ind w:left="4124" w:hanging="488"/>
      </w:pPr>
      <w:rPr>
        <w:rFonts w:hint="default"/>
        <w:lang w:val="en-US" w:eastAsia="en-US" w:bidi="ar-SA"/>
      </w:rPr>
    </w:lvl>
    <w:lvl w:ilvl="6">
      <w:numFmt w:val="bullet"/>
      <w:lvlText w:val="•"/>
      <w:lvlJc w:val="left"/>
      <w:pPr>
        <w:ind w:left="4547" w:hanging="488"/>
      </w:pPr>
      <w:rPr>
        <w:rFonts w:hint="default"/>
        <w:lang w:val="en-US" w:eastAsia="en-US" w:bidi="ar-SA"/>
      </w:rPr>
    </w:lvl>
    <w:lvl w:ilvl="7">
      <w:numFmt w:val="bullet"/>
      <w:lvlText w:val="•"/>
      <w:lvlJc w:val="left"/>
      <w:pPr>
        <w:ind w:left="4969" w:hanging="488"/>
      </w:pPr>
      <w:rPr>
        <w:rFonts w:hint="default"/>
        <w:lang w:val="en-US" w:eastAsia="en-US" w:bidi="ar-SA"/>
      </w:rPr>
    </w:lvl>
    <w:lvl w:ilvl="8">
      <w:numFmt w:val="bullet"/>
      <w:lvlText w:val="•"/>
      <w:lvlJc w:val="left"/>
      <w:pPr>
        <w:ind w:left="5391" w:hanging="488"/>
      </w:pPr>
      <w:rPr>
        <w:rFonts w:hint="default"/>
        <w:lang w:val="en-US" w:eastAsia="en-US" w:bidi="ar-SA"/>
      </w:rPr>
    </w:lvl>
  </w:abstractNum>
  <w:abstractNum w:abstractNumId="80" w15:restartNumberingAfterBreak="0">
    <w:nsid w:val="3B2A0893"/>
    <w:multiLevelType w:val="hybridMultilevel"/>
    <w:tmpl w:val="6128B95C"/>
    <w:lvl w:ilvl="0" w:tplc="7A548C48">
      <w:start w:val="2"/>
      <w:numFmt w:val="lowerLetter"/>
      <w:lvlText w:val="%1)"/>
      <w:lvlJc w:val="left"/>
      <w:pPr>
        <w:ind w:left="278" w:hanging="334"/>
      </w:pPr>
      <w:rPr>
        <w:rFonts w:ascii="Times New Roman" w:eastAsia="Times New Roman" w:hAnsi="Times New Roman" w:cs="Times New Roman" w:hint="default"/>
        <w:b w:val="0"/>
        <w:bCs w:val="0"/>
        <w:i w:val="0"/>
        <w:iCs w:val="0"/>
        <w:spacing w:val="0"/>
        <w:w w:val="100"/>
        <w:sz w:val="28"/>
        <w:szCs w:val="28"/>
        <w:lang w:val="en-US" w:eastAsia="en-US" w:bidi="ar-SA"/>
      </w:rPr>
    </w:lvl>
    <w:lvl w:ilvl="1" w:tplc="1600822A">
      <w:start w:val="1"/>
      <w:numFmt w:val="lowerRoman"/>
      <w:lvlText w:val="(%2)"/>
      <w:lvlJc w:val="left"/>
      <w:pPr>
        <w:ind w:left="614" w:hanging="336"/>
      </w:pPr>
      <w:rPr>
        <w:rFonts w:ascii="Times New Roman" w:eastAsia="Times New Roman" w:hAnsi="Times New Roman" w:cs="Times New Roman" w:hint="default"/>
        <w:b w:val="0"/>
        <w:bCs w:val="0"/>
        <w:i w:val="0"/>
        <w:iCs w:val="0"/>
        <w:spacing w:val="0"/>
        <w:w w:val="100"/>
        <w:sz w:val="28"/>
        <w:szCs w:val="28"/>
        <w:lang w:val="en-US" w:eastAsia="en-US" w:bidi="ar-SA"/>
      </w:rPr>
    </w:lvl>
    <w:lvl w:ilvl="2" w:tplc="139CB5F4">
      <w:numFmt w:val="bullet"/>
      <w:lvlText w:val="•"/>
      <w:lvlJc w:val="left"/>
      <w:pPr>
        <w:ind w:left="1344" w:hanging="336"/>
      </w:pPr>
      <w:rPr>
        <w:rFonts w:hint="default"/>
        <w:lang w:val="en-US" w:eastAsia="en-US" w:bidi="ar-SA"/>
      </w:rPr>
    </w:lvl>
    <w:lvl w:ilvl="3" w:tplc="F1AC0424">
      <w:numFmt w:val="bullet"/>
      <w:lvlText w:val="•"/>
      <w:lvlJc w:val="left"/>
      <w:pPr>
        <w:ind w:left="2068" w:hanging="336"/>
      </w:pPr>
      <w:rPr>
        <w:rFonts w:hint="default"/>
        <w:lang w:val="en-US" w:eastAsia="en-US" w:bidi="ar-SA"/>
      </w:rPr>
    </w:lvl>
    <w:lvl w:ilvl="4" w:tplc="45AE7CBA">
      <w:numFmt w:val="bullet"/>
      <w:lvlText w:val="•"/>
      <w:lvlJc w:val="left"/>
      <w:pPr>
        <w:ind w:left="2792" w:hanging="336"/>
      </w:pPr>
      <w:rPr>
        <w:rFonts w:hint="default"/>
        <w:lang w:val="en-US" w:eastAsia="en-US" w:bidi="ar-SA"/>
      </w:rPr>
    </w:lvl>
    <w:lvl w:ilvl="5" w:tplc="4B822072">
      <w:numFmt w:val="bullet"/>
      <w:lvlText w:val="•"/>
      <w:lvlJc w:val="left"/>
      <w:pPr>
        <w:ind w:left="3516" w:hanging="336"/>
      </w:pPr>
      <w:rPr>
        <w:rFonts w:hint="default"/>
        <w:lang w:val="en-US" w:eastAsia="en-US" w:bidi="ar-SA"/>
      </w:rPr>
    </w:lvl>
    <w:lvl w:ilvl="6" w:tplc="0E145930">
      <w:numFmt w:val="bullet"/>
      <w:lvlText w:val="•"/>
      <w:lvlJc w:val="left"/>
      <w:pPr>
        <w:ind w:left="4240" w:hanging="336"/>
      </w:pPr>
      <w:rPr>
        <w:rFonts w:hint="default"/>
        <w:lang w:val="en-US" w:eastAsia="en-US" w:bidi="ar-SA"/>
      </w:rPr>
    </w:lvl>
    <w:lvl w:ilvl="7" w:tplc="FF8E85EA">
      <w:numFmt w:val="bullet"/>
      <w:lvlText w:val="•"/>
      <w:lvlJc w:val="left"/>
      <w:pPr>
        <w:ind w:left="4964" w:hanging="336"/>
      </w:pPr>
      <w:rPr>
        <w:rFonts w:hint="default"/>
        <w:lang w:val="en-US" w:eastAsia="en-US" w:bidi="ar-SA"/>
      </w:rPr>
    </w:lvl>
    <w:lvl w:ilvl="8" w:tplc="DB10A864">
      <w:numFmt w:val="bullet"/>
      <w:lvlText w:val="•"/>
      <w:lvlJc w:val="left"/>
      <w:pPr>
        <w:ind w:left="5688" w:hanging="336"/>
      </w:pPr>
      <w:rPr>
        <w:rFonts w:hint="default"/>
        <w:lang w:val="en-US" w:eastAsia="en-US" w:bidi="ar-SA"/>
      </w:rPr>
    </w:lvl>
  </w:abstractNum>
  <w:abstractNum w:abstractNumId="81" w15:restartNumberingAfterBreak="0">
    <w:nsid w:val="3B97531D"/>
    <w:multiLevelType w:val="hybridMultilevel"/>
    <w:tmpl w:val="87AE8AEE"/>
    <w:lvl w:ilvl="0" w:tplc="476C7D78">
      <w:start w:val="1"/>
      <w:numFmt w:val="lowerLetter"/>
      <w:lvlText w:val="%1)"/>
      <w:lvlJc w:val="left"/>
      <w:pPr>
        <w:ind w:left="277" w:hanging="298"/>
      </w:pPr>
      <w:rPr>
        <w:rFonts w:ascii="Times New Roman" w:eastAsia="Times New Roman" w:hAnsi="Times New Roman" w:cs="Times New Roman" w:hint="default"/>
        <w:b w:val="0"/>
        <w:bCs w:val="0"/>
        <w:i w:val="0"/>
        <w:iCs w:val="0"/>
        <w:spacing w:val="0"/>
        <w:w w:val="100"/>
        <w:sz w:val="28"/>
        <w:szCs w:val="28"/>
        <w:lang w:val="en-US" w:eastAsia="en-US" w:bidi="ar-SA"/>
      </w:rPr>
    </w:lvl>
    <w:lvl w:ilvl="1" w:tplc="0A50F99C">
      <w:numFmt w:val="bullet"/>
      <w:lvlText w:val="•"/>
      <w:lvlJc w:val="left"/>
      <w:pPr>
        <w:ind w:left="948" w:hanging="298"/>
      </w:pPr>
      <w:rPr>
        <w:rFonts w:hint="default"/>
        <w:lang w:val="en-US" w:eastAsia="en-US" w:bidi="ar-SA"/>
      </w:rPr>
    </w:lvl>
    <w:lvl w:ilvl="2" w:tplc="91DC10FC">
      <w:numFmt w:val="bullet"/>
      <w:lvlText w:val="•"/>
      <w:lvlJc w:val="left"/>
      <w:pPr>
        <w:ind w:left="1617" w:hanging="298"/>
      </w:pPr>
      <w:rPr>
        <w:rFonts w:hint="default"/>
        <w:lang w:val="en-US" w:eastAsia="en-US" w:bidi="ar-SA"/>
      </w:rPr>
    </w:lvl>
    <w:lvl w:ilvl="3" w:tplc="D482222E">
      <w:numFmt w:val="bullet"/>
      <w:lvlText w:val="•"/>
      <w:lvlJc w:val="left"/>
      <w:pPr>
        <w:ind w:left="2285" w:hanging="298"/>
      </w:pPr>
      <w:rPr>
        <w:rFonts w:hint="default"/>
        <w:lang w:val="en-US" w:eastAsia="en-US" w:bidi="ar-SA"/>
      </w:rPr>
    </w:lvl>
    <w:lvl w:ilvl="4" w:tplc="80C0DFB2">
      <w:numFmt w:val="bullet"/>
      <w:lvlText w:val="•"/>
      <w:lvlJc w:val="left"/>
      <w:pPr>
        <w:ind w:left="2954" w:hanging="298"/>
      </w:pPr>
      <w:rPr>
        <w:rFonts w:hint="default"/>
        <w:lang w:val="en-US" w:eastAsia="en-US" w:bidi="ar-SA"/>
      </w:rPr>
    </w:lvl>
    <w:lvl w:ilvl="5" w:tplc="2C6A523E">
      <w:numFmt w:val="bullet"/>
      <w:lvlText w:val="•"/>
      <w:lvlJc w:val="left"/>
      <w:pPr>
        <w:ind w:left="3623" w:hanging="298"/>
      </w:pPr>
      <w:rPr>
        <w:rFonts w:hint="default"/>
        <w:lang w:val="en-US" w:eastAsia="en-US" w:bidi="ar-SA"/>
      </w:rPr>
    </w:lvl>
    <w:lvl w:ilvl="6" w:tplc="7E82A2F2">
      <w:numFmt w:val="bullet"/>
      <w:lvlText w:val="•"/>
      <w:lvlJc w:val="left"/>
      <w:pPr>
        <w:ind w:left="4291" w:hanging="298"/>
      </w:pPr>
      <w:rPr>
        <w:rFonts w:hint="default"/>
        <w:lang w:val="en-US" w:eastAsia="en-US" w:bidi="ar-SA"/>
      </w:rPr>
    </w:lvl>
    <w:lvl w:ilvl="7" w:tplc="C114ACB2">
      <w:numFmt w:val="bullet"/>
      <w:lvlText w:val="•"/>
      <w:lvlJc w:val="left"/>
      <w:pPr>
        <w:ind w:left="4960" w:hanging="298"/>
      </w:pPr>
      <w:rPr>
        <w:rFonts w:hint="default"/>
        <w:lang w:val="en-US" w:eastAsia="en-US" w:bidi="ar-SA"/>
      </w:rPr>
    </w:lvl>
    <w:lvl w:ilvl="8" w:tplc="D6889F36">
      <w:numFmt w:val="bullet"/>
      <w:lvlText w:val="•"/>
      <w:lvlJc w:val="left"/>
      <w:pPr>
        <w:ind w:left="5628" w:hanging="298"/>
      </w:pPr>
      <w:rPr>
        <w:rFonts w:hint="default"/>
        <w:lang w:val="en-US" w:eastAsia="en-US" w:bidi="ar-SA"/>
      </w:rPr>
    </w:lvl>
  </w:abstractNum>
  <w:abstractNum w:abstractNumId="82" w15:restartNumberingAfterBreak="0">
    <w:nsid w:val="3C56013F"/>
    <w:multiLevelType w:val="multilevel"/>
    <w:tmpl w:val="AA6429E0"/>
    <w:lvl w:ilvl="0">
      <w:start w:val="8"/>
      <w:numFmt w:val="decimal"/>
      <w:lvlText w:val="%1"/>
      <w:lvlJc w:val="left"/>
      <w:pPr>
        <w:ind w:left="478" w:hanging="456"/>
      </w:pPr>
      <w:rPr>
        <w:rFonts w:hint="default"/>
        <w:lang w:val="en-US" w:eastAsia="en-US" w:bidi="ar-SA"/>
      </w:rPr>
    </w:lvl>
    <w:lvl w:ilvl="1">
      <w:start w:val="1"/>
      <w:numFmt w:val="decimal"/>
      <w:lvlText w:val="%1.%2"/>
      <w:lvlJc w:val="left"/>
      <w:pPr>
        <w:ind w:left="478" w:hanging="456"/>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478" w:hanging="178"/>
      </w:pPr>
      <w:rPr>
        <w:rFonts w:ascii="Times New Roman" w:eastAsia="Times New Roman" w:hAnsi="Times New Roman" w:cs="Times New Roman" w:hint="default"/>
        <w:b w:val="0"/>
        <w:bCs w:val="0"/>
        <w:i w:val="0"/>
        <w:iCs w:val="0"/>
        <w:spacing w:val="0"/>
        <w:w w:val="100"/>
        <w:sz w:val="28"/>
        <w:szCs w:val="28"/>
        <w:lang w:val="en-US" w:eastAsia="en-US" w:bidi="ar-SA"/>
      </w:rPr>
    </w:lvl>
    <w:lvl w:ilvl="3">
      <w:numFmt w:val="bullet"/>
      <w:lvlText w:val="•"/>
      <w:lvlJc w:val="left"/>
      <w:pPr>
        <w:ind w:left="3535" w:hanging="178"/>
      </w:pPr>
      <w:rPr>
        <w:rFonts w:hint="default"/>
        <w:lang w:val="en-US" w:eastAsia="en-US" w:bidi="ar-SA"/>
      </w:rPr>
    </w:lvl>
    <w:lvl w:ilvl="4">
      <w:numFmt w:val="bullet"/>
      <w:lvlText w:val="•"/>
      <w:lvlJc w:val="left"/>
      <w:pPr>
        <w:ind w:left="4554" w:hanging="178"/>
      </w:pPr>
      <w:rPr>
        <w:rFonts w:hint="default"/>
        <w:lang w:val="en-US" w:eastAsia="en-US" w:bidi="ar-SA"/>
      </w:rPr>
    </w:lvl>
    <w:lvl w:ilvl="5">
      <w:numFmt w:val="bullet"/>
      <w:lvlText w:val="•"/>
      <w:lvlJc w:val="left"/>
      <w:pPr>
        <w:ind w:left="5573" w:hanging="178"/>
      </w:pPr>
      <w:rPr>
        <w:rFonts w:hint="default"/>
        <w:lang w:val="en-US" w:eastAsia="en-US" w:bidi="ar-SA"/>
      </w:rPr>
    </w:lvl>
    <w:lvl w:ilvl="6">
      <w:numFmt w:val="bullet"/>
      <w:lvlText w:val="•"/>
      <w:lvlJc w:val="left"/>
      <w:pPr>
        <w:ind w:left="6591" w:hanging="178"/>
      </w:pPr>
      <w:rPr>
        <w:rFonts w:hint="default"/>
        <w:lang w:val="en-US" w:eastAsia="en-US" w:bidi="ar-SA"/>
      </w:rPr>
    </w:lvl>
    <w:lvl w:ilvl="7">
      <w:numFmt w:val="bullet"/>
      <w:lvlText w:val="•"/>
      <w:lvlJc w:val="left"/>
      <w:pPr>
        <w:ind w:left="7610" w:hanging="178"/>
      </w:pPr>
      <w:rPr>
        <w:rFonts w:hint="default"/>
        <w:lang w:val="en-US" w:eastAsia="en-US" w:bidi="ar-SA"/>
      </w:rPr>
    </w:lvl>
    <w:lvl w:ilvl="8">
      <w:numFmt w:val="bullet"/>
      <w:lvlText w:val="•"/>
      <w:lvlJc w:val="left"/>
      <w:pPr>
        <w:ind w:left="8629" w:hanging="178"/>
      </w:pPr>
      <w:rPr>
        <w:rFonts w:hint="default"/>
        <w:lang w:val="en-US" w:eastAsia="en-US" w:bidi="ar-SA"/>
      </w:rPr>
    </w:lvl>
  </w:abstractNum>
  <w:abstractNum w:abstractNumId="83" w15:restartNumberingAfterBreak="0">
    <w:nsid w:val="3D773690"/>
    <w:multiLevelType w:val="hybridMultilevel"/>
    <w:tmpl w:val="E87EE090"/>
    <w:lvl w:ilvl="0" w:tplc="837213AC">
      <w:numFmt w:val="bullet"/>
      <w:lvlText w:val="-"/>
      <w:lvlJc w:val="left"/>
      <w:pPr>
        <w:ind w:left="1023" w:hanging="154"/>
      </w:pPr>
      <w:rPr>
        <w:rFonts w:ascii="Times New Roman" w:eastAsia="Times New Roman" w:hAnsi="Times New Roman" w:cs="Times New Roman" w:hint="default"/>
        <w:b w:val="0"/>
        <w:bCs w:val="0"/>
        <w:i w:val="0"/>
        <w:iCs w:val="0"/>
        <w:spacing w:val="0"/>
        <w:w w:val="100"/>
        <w:sz w:val="28"/>
        <w:szCs w:val="28"/>
        <w:lang w:val="en-US" w:eastAsia="en-US" w:bidi="ar-SA"/>
      </w:rPr>
    </w:lvl>
    <w:lvl w:ilvl="1" w:tplc="0EE8443A">
      <w:numFmt w:val="bullet"/>
      <w:lvlText w:val="•"/>
      <w:lvlJc w:val="left"/>
      <w:pPr>
        <w:ind w:left="1147" w:hanging="154"/>
      </w:pPr>
      <w:rPr>
        <w:rFonts w:hint="default"/>
        <w:lang w:val="en-US" w:eastAsia="en-US" w:bidi="ar-SA"/>
      </w:rPr>
    </w:lvl>
    <w:lvl w:ilvl="2" w:tplc="BBF895C8">
      <w:numFmt w:val="bullet"/>
      <w:lvlText w:val="•"/>
      <w:lvlJc w:val="left"/>
      <w:pPr>
        <w:ind w:left="1274" w:hanging="154"/>
      </w:pPr>
      <w:rPr>
        <w:rFonts w:hint="default"/>
        <w:lang w:val="en-US" w:eastAsia="en-US" w:bidi="ar-SA"/>
      </w:rPr>
    </w:lvl>
    <w:lvl w:ilvl="3" w:tplc="8348C438">
      <w:numFmt w:val="bullet"/>
      <w:lvlText w:val="•"/>
      <w:lvlJc w:val="left"/>
      <w:pPr>
        <w:ind w:left="1402" w:hanging="154"/>
      </w:pPr>
      <w:rPr>
        <w:rFonts w:hint="default"/>
        <w:lang w:val="en-US" w:eastAsia="en-US" w:bidi="ar-SA"/>
      </w:rPr>
    </w:lvl>
    <w:lvl w:ilvl="4" w:tplc="0AD85556">
      <w:numFmt w:val="bullet"/>
      <w:lvlText w:val="•"/>
      <w:lvlJc w:val="left"/>
      <w:pPr>
        <w:ind w:left="1529" w:hanging="154"/>
      </w:pPr>
      <w:rPr>
        <w:rFonts w:hint="default"/>
        <w:lang w:val="en-US" w:eastAsia="en-US" w:bidi="ar-SA"/>
      </w:rPr>
    </w:lvl>
    <w:lvl w:ilvl="5" w:tplc="50B80EAA">
      <w:numFmt w:val="bullet"/>
      <w:lvlText w:val="•"/>
      <w:lvlJc w:val="left"/>
      <w:pPr>
        <w:ind w:left="1657" w:hanging="154"/>
      </w:pPr>
      <w:rPr>
        <w:rFonts w:hint="default"/>
        <w:lang w:val="en-US" w:eastAsia="en-US" w:bidi="ar-SA"/>
      </w:rPr>
    </w:lvl>
    <w:lvl w:ilvl="6" w:tplc="E67840FE">
      <w:numFmt w:val="bullet"/>
      <w:lvlText w:val="•"/>
      <w:lvlJc w:val="left"/>
      <w:pPr>
        <w:ind w:left="1784" w:hanging="154"/>
      </w:pPr>
      <w:rPr>
        <w:rFonts w:hint="default"/>
        <w:lang w:val="en-US" w:eastAsia="en-US" w:bidi="ar-SA"/>
      </w:rPr>
    </w:lvl>
    <w:lvl w:ilvl="7" w:tplc="C1CEA920">
      <w:numFmt w:val="bullet"/>
      <w:lvlText w:val="•"/>
      <w:lvlJc w:val="left"/>
      <w:pPr>
        <w:ind w:left="1911" w:hanging="154"/>
      </w:pPr>
      <w:rPr>
        <w:rFonts w:hint="default"/>
        <w:lang w:val="en-US" w:eastAsia="en-US" w:bidi="ar-SA"/>
      </w:rPr>
    </w:lvl>
    <w:lvl w:ilvl="8" w:tplc="C952E3A8">
      <w:numFmt w:val="bullet"/>
      <w:lvlText w:val="•"/>
      <w:lvlJc w:val="left"/>
      <w:pPr>
        <w:ind w:left="2039" w:hanging="154"/>
      </w:pPr>
      <w:rPr>
        <w:rFonts w:hint="default"/>
        <w:lang w:val="en-US" w:eastAsia="en-US" w:bidi="ar-SA"/>
      </w:rPr>
    </w:lvl>
  </w:abstractNum>
  <w:abstractNum w:abstractNumId="84" w15:restartNumberingAfterBreak="0">
    <w:nsid w:val="3E423685"/>
    <w:multiLevelType w:val="multilevel"/>
    <w:tmpl w:val="EDBE26EC"/>
    <w:lvl w:ilvl="0">
      <w:start w:val="14"/>
      <w:numFmt w:val="decimal"/>
      <w:lvlText w:val="%1"/>
      <w:lvlJc w:val="left"/>
      <w:pPr>
        <w:ind w:left="278" w:hanging="658"/>
      </w:pPr>
      <w:rPr>
        <w:rFonts w:hint="default"/>
        <w:lang w:val="en-US" w:eastAsia="en-US" w:bidi="ar-SA"/>
      </w:rPr>
    </w:lvl>
    <w:lvl w:ilvl="1">
      <w:start w:val="1"/>
      <w:numFmt w:val="decimal"/>
      <w:lvlText w:val="%1.%2."/>
      <w:lvlJc w:val="left"/>
      <w:pPr>
        <w:ind w:left="278" w:hanging="658"/>
      </w:pPr>
      <w:rPr>
        <w:rFonts w:ascii="Times New Roman" w:eastAsia="Times New Roman" w:hAnsi="Times New Roman" w:cs="Times New Roman" w:hint="default"/>
        <w:b w:val="0"/>
        <w:bCs w:val="0"/>
        <w:i w:val="0"/>
        <w:iCs w:val="0"/>
        <w:spacing w:val="-4"/>
        <w:w w:val="100"/>
        <w:sz w:val="28"/>
        <w:szCs w:val="28"/>
        <w:lang w:val="en-US" w:eastAsia="en-US" w:bidi="ar-SA"/>
      </w:rPr>
    </w:lvl>
    <w:lvl w:ilvl="2">
      <w:numFmt w:val="bullet"/>
      <w:lvlText w:val="•"/>
      <w:lvlJc w:val="left"/>
      <w:pPr>
        <w:ind w:left="1651" w:hanging="658"/>
      </w:pPr>
      <w:rPr>
        <w:rFonts w:hint="default"/>
        <w:lang w:val="en-US" w:eastAsia="en-US" w:bidi="ar-SA"/>
      </w:rPr>
    </w:lvl>
    <w:lvl w:ilvl="3">
      <w:numFmt w:val="bullet"/>
      <w:lvlText w:val="•"/>
      <w:lvlJc w:val="left"/>
      <w:pPr>
        <w:ind w:left="2337" w:hanging="658"/>
      </w:pPr>
      <w:rPr>
        <w:rFonts w:hint="default"/>
        <w:lang w:val="en-US" w:eastAsia="en-US" w:bidi="ar-SA"/>
      </w:rPr>
    </w:lvl>
    <w:lvl w:ilvl="4">
      <w:numFmt w:val="bullet"/>
      <w:lvlText w:val="•"/>
      <w:lvlJc w:val="left"/>
      <w:pPr>
        <w:ind w:left="3022" w:hanging="658"/>
      </w:pPr>
      <w:rPr>
        <w:rFonts w:hint="default"/>
        <w:lang w:val="en-US" w:eastAsia="en-US" w:bidi="ar-SA"/>
      </w:rPr>
    </w:lvl>
    <w:lvl w:ilvl="5">
      <w:numFmt w:val="bullet"/>
      <w:lvlText w:val="•"/>
      <w:lvlJc w:val="left"/>
      <w:pPr>
        <w:ind w:left="3708" w:hanging="658"/>
      </w:pPr>
      <w:rPr>
        <w:rFonts w:hint="default"/>
        <w:lang w:val="en-US" w:eastAsia="en-US" w:bidi="ar-SA"/>
      </w:rPr>
    </w:lvl>
    <w:lvl w:ilvl="6">
      <w:numFmt w:val="bullet"/>
      <w:lvlText w:val="•"/>
      <w:lvlJc w:val="left"/>
      <w:pPr>
        <w:ind w:left="4394" w:hanging="658"/>
      </w:pPr>
      <w:rPr>
        <w:rFonts w:hint="default"/>
        <w:lang w:val="en-US" w:eastAsia="en-US" w:bidi="ar-SA"/>
      </w:rPr>
    </w:lvl>
    <w:lvl w:ilvl="7">
      <w:numFmt w:val="bullet"/>
      <w:lvlText w:val="•"/>
      <w:lvlJc w:val="left"/>
      <w:pPr>
        <w:ind w:left="5079" w:hanging="658"/>
      </w:pPr>
      <w:rPr>
        <w:rFonts w:hint="default"/>
        <w:lang w:val="en-US" w:eastAsia="en-US" w:bidi="ar-SA"/>
      </w:rPr>
    </w:lvl>
    <w:lvl w:ilvl="8">
      <w:numFmt w:val="bullet"/>
      <w:lvlText w:val="•"/>
      <w:lvlJc w:val="left"/>
      <w:pPr>
        <w:ind w:left="5765" w:hanging="658"/>
      </w:pPr>
      <w:rPr>
        <w:rFonts w:hint="default"/>
        <w:lang w:val="en-US" w:eastAsia="en-US" w:bidi="ar-SA"/>
      </w:rPr>
    </w:lvl>
  </w:abstractNum>
  <w:abstractNum w:abstractNumId="85" w15:restartNumberingAfterBreak="0">
    <w:nsid w:val="3E516935"/>
    <w:multiLevelType w:val="hybridMultilevel"/>
    <w:tmpl w:val="DB748F9A"/>
    <w:lvl w:ilvl="0" w:tplc="98B03DC0">
      <w:start w:val="1"/>
      <w:numFmt w:val="decimal"/>
      <w:lvlText w:val="(%1)"/>
      <w:lvlJc w:val="left"/>
      <w:pPr>
        <w:ind w:left="218" w:hanging="406"/>
      </w:pPr>
      <w:rPr>
        <w:rFonts w:ascii="Times New Roman" w:eastAsia="Times New Roman" w:hAnsi="Times New Roman" w:cs="Times New Roman" w:hint="default"/>
        <w:b w:val="0"/>
        <w:bCs w:val="0"/>
        <w:i w:val="0"/>
        <w:iCs w:val="0"/>
        <w:spacing w:val="0"/>
        <w:w w:val="100"/>
        <w:sz w:val="28"/>
        <w:szCs w:val="28"/>
        <w:lang w:val="en-US" w:eastAsia="en-US" w:bidi="ar-SA"/>
      </w:rPr>
    </w:lvl>
    <w:lvl w:ilvl="1" w:tplc="45704926">
      <w:numFmt w:val="bullet"/>
      <w:lvlText w:val="-"/>
      <w:lvlJc w:val="left"/>
      <w:pPr>
        <w:ind w:left="218" w:hanging="188"/>
      </w:pPr>
      <w:rPr>
        <w:rFonts w:ascii="Times New Roman" w:eastAsia="Times New Roman" w:hAnsi="Times New Roman" w:cs="Times New Roman" w:hint="default"/>
        <w:b w:val="0"/>
        <w:bCs w:val="0"/>
        <w:i w:val="0"/>
        <w:iCs w:val="0"/>
        <w:spacing w:val="0"/>
        <w:w w:val="100"/>
        <w:sz w:val="28"/>
        <w:szCs w:val="28"/>
        <w:lang w:val="en-US" w:eastAsia="en-US" w:bidi="ar-SA"/>
      </w:rPr>
    </w:lvl>
    <w:lvl w:ilvl="2" w:tplc="C8A8516C">
      <w:numFmt w:val="bullet"/>
      <w:lvlText w:val="•"/>
      <w:lvlJc w:val="left"/>
      <w:pPr>
        <w:ind w:left="2217" w:hanging="188"/>
      </w:pPr>
      <w:rPr>
        <w:rFonts w:hint="default"/>
        <w:lang w:val="en-US" w:eastAsia="en-US" w:bidi="ar-SA"/>
      </w:rPr>
    </w:lvl>
    <w:lvl w:ilvl="3" w:tplc="07780A62">
      <w:numFmt w:val="bullet"/>
      <w:lvlText w:val="•"/>
      <w:lvlJc w:val="left"/>
      <w:pPr>
        <w:ind w:left="3215" w:hanging="188"/>
      </w:pPr>
      <w:rPr>
        <w:rFonts w:hint="default"/>
        <w:lang w:val="en-US" w:eastAsia="en-US" w:bidi="ar-SA"/>
      </w:rPr>
    </w:lvl>
    <w:lvl w:ilvl="4" w:tplc="CA86F4AC">
      <w:numFmt w:val="bullet"/>
      <w:lvlText w:val="•"/>
      <w:lvlJc w:val="left"/>
      <w:pPr>
        <w:ind w:left="4214" w:hanging="188"/>
      </w:pPr>
      <w:rPr>
        <w:rFonts w:hint="default"/>
        <w:lang w:val="en-US" w:eastAsia="en-US" w:bidi="ar-SA"/>
      </w:rPr>
    </w:lvl>
    <w:lvl w:ilvl="5" w:tplc="2B42F354">
      <w:numFmt w:val="bullet"/>
      <w:lvlText w:val="•"/>
      <w:lvlJc w:val="left"/>
      <w:pPr>
        <w:ind w:left="5213" w:hanging="188"/>
      </w:pPr>
      <w:rPr>
        <w:rFonts w:hint="default"/>
        <w:lang w:val="en-US" w:eastAsia="en-US" w:bidi="ar-SA"/>
      </w:rPr>
    </w:lvl>
    <w:lvl w:ilvl="6" w:tplc="A44A2138">
      <w:numFmt w:val="bullet"/>
      <w:lvlText w:val="•"/>
      <w:lvlJc w:val="left"/>
      <w:pPr>
        <w:ind w:left="6211" w:hanging="188"/>
      </w:pPr>
      <w:rPr>
        <w:rFonts w:hint="default"/>
        <w:lang w:val="en-US" w:eastAsia="en-US" w:bidi="ar-SA"/>
      </w:rPr>
    </w:lvl>
    <w:lvl w:ilvl="7" w:tplc="AF640D98">
      <w:numFmt w:val="bullet"/>
      <w:lvlText w:val="•"/>
      <w:lvlJc w:val="left"/>
      <w:pPr>
        <w:ind w:left="7210" w:hanging="188"/>
      </w:pPr>
      <w:rPr>
        <w:rFonts w:hint="default"/>
        <w:lang w:val="en-US" w:eastAsia="en-US" w:bidi="ar-SA"/>
      </w:rPr>
    </w:lvl>
    <w:lvl w:ilvl="8" w:tplc="D7FA41AA">
      <w:numFmt w:val="bullet"/>
      <w:lvlText w:val="•"/>
      <w:lvlJc w:val="left"/>
      <w:pPr>
        <w:ind w:left="8209" w:hanging="188"/>
      </w:pPr>
      <w:rPr>
        <w:rFonts w:hint="default"/>
        <w:lang w:val="en-US" w:eastAsia="en-US" w:bidi="ar-SA"/>
      </w:rPr>
    </w:lvl>
  </w:abstractNum>
  <w:abstractNum w:abstractNumId="86" w15:restartNumberingAfterBreak="0">
    <w:nsid w:val="3FCC2E57"/>
    <w:multiLevelType w:val="hybridMultilevel"/>
    <w:tmpl w:val="E684DFC2"/>
    <w:lvl w:ilvl="0" w:tplc="A4ACC3F6">
      <w:start w:val="1"/>
      <w:numFmt w:val="decimal"/>
      <w:lvlText w:val="%1."/>
      <w:lvlJc w:val="left"/>
      <w:pPr>
        <w:ind w:left="218" w:hanging="295"/>
      </w:pPr>
      <w:rPr>
        <w:rFonts w:ascii="Times New Roman" w:eastAsia="Times New Roman" w:hAnsi="Times New Roman" w:cs="Times New Roman" w:hint="default"/>
        <w:b w:val="0"/>
        <w:bCs w:val="0"/>
        <w:i w:val="0"/>
        <w:iCs w:val="0"/>
        <w:spacing w:val="0"/>
        <w:w w:val="100"/>
        <w:sz w:val="28"/>
        <w:szCs w:val="28"/>
        <w:lang w:val="en-US" w:eastAsia="en-US" w:bidi="ar-SA"/>
      </w:rPr>
    </w:lvl>
    <w:lvl w:ilvl="1" w:tplc="6D688CF0">
      <w:numFmt w:val="bullet"/>
      <w:lvlText w:val="•"/>
      <w:lvlJc w:val="left"/>
      <w:pPr>
        <w:ind w:left="1218" w:hanging="295"/>
      </w:pPr>
      <w:rPr>
        <w:rFonts w:hint="default"/>
        <w:lang w:val="en-US" w:eastAsia="en-US" w:bidi="ar-SA"/>
      </w:rPr>
    </w:lvl>
    <w:lvl w:ilvl="2" w:tplc="3B8E3D8C">
      <w:numFmt w:val="bullet"/>
      <w:lvlText w:val="•"/>
      <w:lvlJc w:val="left"/>
      <w:pPr>
        <w:ind w:left="2217" w:hanging="295"/>
      </w:pPr>
      <w:rPr>
        <w:rFonts w:hint="default"/>
        <w:lang w:val="en-US" w:eastAsia="en-US" w:bidi="ar-SA"/>
      </w:rPr>
    </w:lvl>
    <w:lvl w:ilvl="3" w:tplc="AF7E021E">
      <w:numFmt w:val="bullet"/>
      <w:lvlText w:val="•"/>
      <w:lvlJc w:val="left"/>
      <w:pPr>
        <w:ind w:left="3215" w:hanging="295"/>
      </w:pPr>
      <w:rPr>
        <w:rFonts w:hint="default"/>
        <w:lang w:val="en-US" w:eastAsia="en-US" w:bidi="ar-SA"/>
      </w:rPr>
    </w:lvl>
    <w:lvl w:ilvl="4" w:tplc="9B626876">
      <w:numFmt w:val="bullet"/>
      <w:lvlText w:val="•"/>
      <w:lvlJc w:val="left"/>
      <w:pPr>
        <w:ind w:left="4214" w:hanging="295"/>
      </w:pPr>
      <w:rPr>
        <w:rFonts w:hint="default"/>
        <w:lang w:val="en-US" w:eastAsia="en-US" w:bidi="ar-SA"/>
      </w:rPr>
    </w:lvl>
    <w:lvl w:ilvl="5" w:tplc="F56497E2">
      <w:numFmt w:val="bullet"/>
      <w:lvlText w:val="•"/>
      <w:lvlJc w:val="left"/>
      <w:pPr>
        <w:ind w:left="5213" w:hanging="295"/>
      </w:pPr>
      <w:rPr>
        <w:rFonts w:hint="default"/>
        <w:lang w:val="en-US" w:eastAsia="en-US" w:bidi="ar-SA"/>
      </w:rPr>
    </w:lvl>
    <w:lvl w:ilvl="6" w:tplc="32729282">
      <w:numFmt w:val="bullet"/>
      <w:lvlText w:val="•"/>
      <w:lvlJc w:val="left"/>
      <w:pPr>
        <w:ind w:left="6211" w:hanging="295"/>
      </w:pPr>
      <w:rPr>
        <w:rFonts w:hint="default"/>
        <w:lang w:val="en-US" w:eastAsia="en-US" w:bidi="ar-SA"/>
      </w:rPr>
    </w:lvl>
    <w:lvl w:ilvl="7" w:tplc="20828E2C">
      <w:numFmt w:val="bullet"/>
      <w:lvlText w:val="•"/>
      <w:lvlJc w:val="left"/>
      <w:pPr>
        <w:ind w:left="7210" w:hanging="295"/>
      </w:pPr>
      <w:rPr>
        <w:rFonts w:hint="default"/>
        <w:lang w:val="en-US" w:eastAsia="en-US" w:bidi="ar-SA"/>
      </w:rPr>
    </w:lvl>
    <w:lvl w:ilvl="8" w:tplc="94528530">
      <w:numFmt w:val="bullet"/>
      <w:lvlText w:val="•"/>
      <w:lvlJc w:val="left"/>
      <w:pPr>
        <w:ind w:left="8209" w:hanging="295"/>
      </w:pPr>
      <w:rPr>
        <w:rFonts w:hint="default"/>
        <w:lang w:val="en-US" w:eastAsia="en-US" w:bidi="ar-SA"/>
      </w:rPr>
    </w:lvl>
  </w:abstractNum>
  <w:abstractNum w:abstractNumId="87" w15:restartNumberingAfterBreak="0">
    <w:nsid w:val="40861577"/>
    <w:multiLevelType w:val="hybridMultilevel"/>
    <w:tmpl w:val="5D60BC1E"/>
    <w:lvl w:ilvl="0" w:tplc="475E76D4">
      <w:start w:val="1"/>
      <w:numFmt w:val="decimal"/>
      <w:lvlText w:val="(%1)"/>
      <w:lvlJc w:val="left"/>
      <w:pPr>
        <w:ind w:left="1204" w:hanging="399"/>
      </w:pPr>
      <w:rPr>
        <w:rFonts w:ascii="Times New Roman" w:eastAsia="Times New Roman" w:hAnsi="Times New Roman" w:cs="Times New Roman" w:hint="default"/>
        <w:b w:val="0"/>
        <w:bCs w:val="0"/>
        <w:i w:val="0"/>
        <w:iCs w:val="0"/>
        <w:spacing w:val="0"/>
        <w:w w:val="100"/>
        <w:sz w:val="28"/>
        <w:szCs w:val="28"/>
        <w:lang w:val="en-US" w:eastAsia="en-US" w:bidi="ar-SA"/>
      </w:rPr>
    </w:lvl>
    <w:lvl w:ilvl="1" w:tplc="1654105C">
      <w:numFmt w:val="bullet"/>
      <w:lvlText w:val="•"/>
      <w:lvlJc w:val="left"/>
      <w:pPr>
        <w:ind w:left="2078" w:hanging="399"/>
      </w:pPr>
      <w:rPr>
        <w:rFonts w:hint="default"/>
        <w:lang w:val="en-US" w:eastAsia="en-US" w:bidi="ar-SA"/>
      </w:rPr>
    </w:lvl>
    <w:lvl w:ilvl="2" w:tplc="1BE8D786">
      <w:numFmt w:val="bullet"/>
      <w:lvlText w:val="•"/>
      <w:lvlJc w:val="left"/>
      <w:pPr>
        <w:ind w:left="2957" w:hanging="399"/>
      </w:pPr>
      <w:rPr>
        <w:rFonts w:hint="default"/>
        <w:lang w:val="en-US" w:eastAsia="en-US" w:bidi="ar-SA"/>
      </w:rPr>
    </w:lvl>
    <w:lvl w:ilvl="3" w:tplc="BB322110">
      <w:numFmt w:val="bullet"/>
      <w:lvlText w:val="•"/>
      <w:lvlJc w:val="left"/>
      <w:pPr>
        <w:ind w:left="3835" w:hanging="399"/>
      </w:pPr>
      <w:rPr>
        <w:rFonts w:hint="default"/>
        <w:lang w:val="en-US" w:eastAsia="en-US" w:bidi="ar-SA"/>
      </w:rPr>
    </w:lvl>
    <w:lvl w:ilvl="4" w:tplc="ED6E29CE">
      <w:numFmt w:val="bullet"/>
      <w:lvlText w:val="•"/>
      <w:lvlJc w:val="left"/>
      <w:pPr>
        <w:ind w:left="4714" w:hanging="399"/>
      </w:pPr>
      <w:rPr>
        <w:rFonts w:hint="default"/>
        <w:lang w:val="en-US" w:eastAsia="en-US" w:bidi="ar-SA"/>
      </w:rPr>
    </w:lvl>
    <w:lvl w:ilvl="5" w:tplc="367C8472">
      <w:numFmt w:val="bullet"/>
      <w:lvlText w:val="•"/>
      <w:lvlJc w:val="left"/>
      <w:pPr>
        <w:ind w:left="5593" w:hanging="399"/>
      </w:pPr>
      <w:rPr>
        <w:rFonts w:hint="default"/>
        <w:lang w:val="en-US" w:eastAsia="en-US" w:bidi="ar-SA"/>
      </w:rPr>
    </w:lvl>
    <w:lvl w:ilvl="6" w:tplc="A218007A">
      <w:numFmt w:val="bullet"/>
      <w:lvlText w:val="•"/>
      <w:lvlJc w:val="left"/>
      <w:pPr>
        <w:ind w:left="6471" w:hanging="399"/>
      </w:pPr>
      <w:rPr>
        <w:rFonts w:hint="default"/>
        <w:lang w:val="en-US" w:eastAsia="en-US" w:bidi="ar-SA"/>
      </w:rPr>
    </w:lvl>
    <w:lvl w:ilvl="7" w:tplc="A73C374C">
      <w:numFmt w:val="bullet"/>
      <w:lvlText w:val="•"/>
      <w:lvlJc w:val="left"/>
      <w:pPr>
        <w:ind w:left="7350" w:hanging="399"/>
      </w:pPr>
      <w:rPr>
        <w:rFonts w:hint="default"/>
        <w:lang w:val="en-US" w:eastAsia="en-US" w:bidi="ar-SA"/>
      </w:rPr>
    </w:lvl>
    <w:lvl w:ilvl="8" w:tplc="A9C801B2">
      <w:numFmt w:val="bullet"/>
      <w:lvlText w:val="•"/>
      <w:lvlJc w:val="left"/>
      <w:pPr>
        <w:ind w:left="8229" w:hanging="399"/>
      </w:pPr>
      <w:rPr>
        <w:rFonts w:hint="default"/>
        <w:lang w:val="en-US" w:eastAsia="en-US" w:bidi="ar-SA"/>
      </w:rPr>
    </w:lvl>
  </w:abstractNum>
  <w:abstractNum w:abstractNumId="88" w15:restartNumberingAfterBreak="0">
    <w:nsid w:val="40A074C1"/>
    <w:multiLevelType w:val="hybridMultilevel"/>
    <w:tmpl w:val="D28A8458"/>
    <w:lvl w:ilvl="0" w:tplc="A30A3D5C">
      <w:start w:val="1"/>
      <w:numFmt w:val="lowerLetter"/>
      <w:lvlText w:val="%1)"/>
      <w:lvlJc w:val="left"/>
      <w:pPr>
        <w:ind w:left="277" w:hanging="291"/>
      </w:pPr>
      <w:rPr>
        <w:rFonts w:ascii="Times New Roman" w:eastAsia="Times New Roman" w:hAnsi="Times New Roman" w:cs="Times New Roman" w:hint="default"/>
        <w:b w:val="0"/>
        <w:bCs w:val="0"/>
        <w:i w:val="0"/>
        <w:iCs w:val="0"/>
        <w:spacing w:val="0"/>
        <w:w w:val="100"/>
        <w:sz w:val="28"/>
        <w:szCs w:val="28"/>
        <w:lang w:val="en-US" w:eastAsia="en-US" w:bidi="ar-SA"/>
      </w:rPr>
    </w:lvl>
    <w:lvl w:ilvl="1" w:tplc="58B0DB56">
      <w:numFmt w:val="bullet"/>
      <w:lvlText w:val="•"/>
      <w:lvlJc w:val="left"/>
      <w:pPr>
        <w:ind w:left="948" w:hanging="291"/>
      </w:pPr>
      <w:rPr>
        <w:rFonts w:hint="default"/>
        <w:lang w:val="en-US" w:eastAsia="en-US" w:bidi="ar-SA"/>
      </w:rPr>
    </w:lvl>
    <w:lvl w:ilvl="2" w:tplc="1A7C6726">
      <w:numFmt w:val="bullet"/>
      <w:lvlText w:val="•"/>
      <w:lvlJc w:val="left"/>
      <w:pPr>
        <w:ind w:left="1617" w:hanging="291"/>
      </w:pPr>
      <w:rPr>
        <w:rFonts w:hint="default"/>
        <w:lang w:val="en-US" w:eastAsia="en-US" w:bidi="ar-SA"/>
      </w:rPr>
    </w:lvl>
    <w:lvl w:ilvl="3" w:tplc="9FC6EC96">
      <w:numFmt w:val="bullet"/>
      <w:lvlText w:val="•"/>
      <w:lvlJc w:val="left"/>
      <w:pPr>
        <w:ind w:left="2285" w:hanging="291"/>
      </w:pPr>
      <w:rPr>
        <w:rFonts w:hint="default"/>
        <w:lang w:val="en-US" w:eastAsia="en-US" w:bidi="ar-SA"/>
      </w:rPr>
    </w:lvl>
    <w:lvl w:ilvl="4" w:tplc="E4483666">
      <w:numFmt w:val="bullet"/>
      <w:lvlText w:val="•"/>
      <w:lvlJc w:val="left"/>
      <w:pPr>
        <w:ind w:left="2954" w:hanging="291"/>
      </w:pPr>
      <w:rPr>
        <w:rFonts w:hint="default"/>
        <w:lang w:val="en-US" w:eastAsia="en-US" w:bidi="ar-SA"/>
      </w:rPr>
    </w:lvl>
    <w:lvl w:ilvl="5" w:tplc="45F4370A">
      <w:numFmt w:val="bullet"/>
      <w:lvlText w:val="•"/>
      <w:lvlJc w:val="left"/>
      <w:pPr>
        <w:ind w:left="3623" w:hanging="291"/>
      </w:pPr>
      <w:rPr>
        <w:rFonts w:hint="default"/>
        <w:lang w:val="en-US" w:eastAsia="en-US" w:bidi="ar-SA"/>
      </w:rPr>
    </w:lvl>
    <w:lvl w:ilvl="6" w:tplc="C966D042">
      <w:numFmt w:val="bullet"/>
      <w:lvlText w:val="•"/>
      <w:lvlJc w:val="left"/>
      <w:pPr>
        <w:ind w:left="4291" w:hanging="291"/>
      </w:pPr>
      <w:rPr>
        <w:rFonts w:hint="default"/>
        <w:lang w:val="en-US" w:eastAsia="en-US" w:bidi="ar-SA"/>
      </w:rPr>
    </w:lvl>
    <w:lvl w:ilvl="7" w:tplc="2B3C2C0A">
      <w:numFmt w:val="bullet"/>
      <w:lvlText w:val="•"/>
      <w:lvlJc w:val="left"/>
      <w:pPr>
        <w:ind w:left="4960" w:hanging="291"/>
      </w:pPr>
      <w:rPr>
        <w:rFonts w:hint="default"/>
        <w:lang w:val="en-US" w:eastAsia="en-US" w:bidi="ar-SA"/>
      </w:rPr>
    </w:lvl>
    <w:lvl w:ilvl="8" w:tplc="FAD68BE6">
      <w:numFmt w:val="bullet"/>
      <w:lvlText w:val="•"/>
      <w:lvlJc w:val="left"/>
      <w:pPr>
        <w:ind w:left="5628" w:hanging="291"/>
      </w:pPr>
      <w:rPr>
        <w:rFonts w:hint="default"/>
        <w:lang w:val="en-US" w:eastAsia="en-US" w:bidi="ar-SA"/>
      </w:rPr>
    </w:lvl>
  </w:abstractNum>
  <w:abstractNum w:abstractNumId="89" w15:restartNumberingAfterBreak="0">
    <w:nsid w:val="40C16373"/>
    <w:multiLevelType w:val="hybridMultilevel"/>
    <w:tmpl w:val="FAD44CD4"/>
    <w:lvl w:ilvl="0" w:tplc="DD4E8104">
      <w:start w:val="1"/>
      <w:numFmt w:val="lowerLetter"/>
      <w:lvlText w:val="%1)"/>
      <w:lvlJc w:val="left"/>
      <w:pPr>
        <w:ind w:left="278" w:hanging="327"/>
      </w:pPr>
      <w:rPr>
        <w:rFonts w:ascii="Times New Roman" w:eastAsia="Times New Roman" w:hAnsi="Times New Roman" w:cs="Times New Roman" w:hint="default"/>
        <w:b w:val="0"/>
        <w:bCs w:val="0"/>
        <w:i w:val="0"/>
        <w:iCs w:val="0"/>
        <w:spacing w:val="0"/>
        <w:w w:val="100"/>
        <w:sz w:val="28"/>
        <w:szCs w:val="28"/>
        <w:lang w:val="en-US" w:eastAsia="en-US" w:bidi="ar-SA"/>
      </w:rPr>
    </w:lvl>
    <w:lvl w:ilvl="1" w:tplc="1AB29B28">
      <w:numFmt w:val="bullet"/>
      <w:lvlText w:val="•"/>
      <w:lvlJc w:val="left"/>
      <w:pPr>
        <w:ind w:left="965" w:hanging="327"/>
      </w:pPr>
      <w:rPr>
        <w:rFonts w:hint="default"/>
        <w:lang w:val="en-US" w:eastAsia="en-US" w:bidi="ar-SA"/>
      </w:rPr>
    </w:lvl>
    <w:lvl w:ilvl="2" w:tplc="F2AAE848">
      <w:numFmt w:val="bullet"/>
      <w:lvlText w:val="•"/>
      <w:lvlJc w:val="left"/>
      <w:pPr>
        <w:ind w:left="1651" w:hanging="327"/>
      </w:pPr>
      <w:rPr>
        <w:rFonts w:hint="default"/>
        <w:lang w:val="en-US" w:eastAsia="en-US" w:bidi="ar-SA"/>
      </w:rPr>
    </w:lvl>
    <w:lvl w:ilvl="3" w:tplc="A866C34E">
      <w:numFmt w:val="bullet"/>
      <w:lvlText w:val="•"/>
      <w:lvlJc w:val="left"/>
      <w:pPr>
        <w:ind w:left="2337" w:hanging="327"/>
      </w:pPr>
      <w:rPr>
        <w:rFonts w:hint="default"/>
        <w:lang w:val="en-US" w:eastAsia="en-US" w:bidi="ar-SA"/>
      </w:rPr>
    </w:lvl>
    <w:lvl w:ilvl="4" w:tplc="168EAF18">
      <w:numFmt w:val="bullet"/>
      <w:lvlText w:val="•"/>
      <w:lvlJc w:val="left"/>
      <w:pPr>
        <w:ind w:left="3022" w:hanging="327"/>
      </w:pPr>
      <w:rPr>
        <w:rFonts w:hint="default"/>
        <w:lang w:val="en-US" w:eastAsia="en-US" w:bidi="ar-SA"/>
      </w:rPr>
    </w:lvl>
    <w:lvl w:ilvl="5" w:tplc="BA42EB4C">
      <w:numFmt w:val="bullet"/>
      <w:lvlText w:val="•"/>
      <w:lvlJc w:val="left"/>
      <w:pPr>
        <w:ind w:left="3708" w:hanging="327"/>
      </w:pPr>
      <w:rPr>
        <w:rFonts w:hint="default"/>
        <w:lang w:val="en-US" w:eastAsia="en-US" w:bidi="ar-SA"/>
      </w:rPr>
    </w:lvl>
    <w:lvl w:ilvl="6" w:tplc="82B256AA">
      <w:numFmt w:val="bullet"/>
      <w:lvlText w:val="•"/>
      <w:lvlJc w:val="left"/>
      <w:pPr>
        <w:ind w:left="4394" w:hanging="327"/>
      </w:pPr>
      <w:rPr>
        <w:rFonts w:hint="default"/>
        <w:lang w:val="en-US" w:eastAsia="en-US" w:bidi="ar-SA"/>
      </w:rPr>
    </w:lvl>
    <w:lvl w:ilvl="7" w:tplc="0D10597C">
      <w:numFmt w:val="bullet"/>
      <w:lvlText w:val="•"/>
      <w:lvlJc w:val="left"/>
      <w:pPr>
        <w:ind w:left="5079" w:hanging="327"/>
      </w:pPr>
      <w:rPr>
        <w:rFonts w:hint="default"/>
        <w:lang w:val="en-US" w:eastAsia="en-US" w:bidi="ar-SA"/>
      </w:rPr>
    </w:lvl>
    <w:lvl w:ilvl="8" w:tplc="6D9A4F76">
      <w:numFmt w:val="bullet"/>
      <w:lvlText w:val="•"/>
      <w:lvlJc w:val="left"/>
      <w:pPr>
        <w:ind w:left="5765" w:hanging="327"/>
      </w:pPr>
      <w:rPr>
        <w:rFonts w:hint="default"/>
        <w:lang w:val="en-US" w:eastAsia="en-US" w:bidi="ar-SA"/>
      </w:rPr>
    </w:lvl>
  </w:abstractNum>
  <w:abstractNum w:abstractNumId="90" w15:restartNumberingAfterBreak="0">
    <w:nsid w:val="413F5A5E"/>
    <w:multiLevelType w:val="multilevel"/>
    <w:tmpl w:val="7632F630"/>
    <w:lvl w:ilvl="0">
      <w:start w:val="32"/>
      <w:numFmt w:val="decimal"/>
      <w:lvlText w:val="%1"/>
      <w:lvlJc w:val="left"/>
      <w:pPr>
        <w:ind w:left="278" w:hanging="692"/>
      </w:pPr>
      <w:rPr>
        <w:rFonts w:hint="default"/>
        <w:lang w:val="en-US" w:eastAsia="en-US" w:bidi="ar-SA"/>
      </w:rPr>
    </w:lvl>
    <w:lvl w:ilvl="1">
      <w:start w:val="2"/>
      <w:numFmt w:val="decimal"/>
      <w:lvlText w:val="%1.%2."/>
      <w:lvlJc w:val="left"/>
      <w:pPr>
        <w:ind w:left="278" w:hanging="692"/>
      </w:pPr>
      <w:rPr>
        <w:rFonts w:ascii="Times New Roman" w:eastAsia="Times New Roman" w:hAnsi="Times New Roman" w:cs="Times New Roman" w:hint="default"/>
        <w:b w:val="0"/>
        <w:bCs w:val="0"/>
        <w:i w:val="0"/>
        <w:iCs w:val="0"/>
        <w:spacing w:val="-4"/>
        <w:w w:val="100"/>
        <w:sz w:val="28"/>
        <w:szCs w:val="28"/>
        <w:lang w:val="en-US" w:eastAsia="en-US" w:bidi="ar-SA"/>
      </w:rPr>
    </w:lvl>
    <w:lvl w:ilvl="2">
      <w:numFmt w:val="bullet"/>
      <w:lvlText w:val="•"/>
      <w:lvlJc w:val="left"/>
      <w:pPr>
        <w:ind w:left="1651" w:hanging="692"/>
      </w:pPr>
      <w:rPr>
        <w:rFonts w:hint="default"/>
        <w:lang w:val="en-US" w:eastAsia="en-US" w:bidi="ar-SA"/>
      </w:rPr>
    </w:lvl>
    <w:lvl w:ilvl="3">
      <w:numFmt w:val="bullet"/>
      <w:lvlText w:val="•"/>
      <w:lvlJc w:val="left"/>
      <w:pPr>
        <w:ind w:left="2337" w:hanging="692"/>
      </w:pPr>
      <w:rPr>
        <w:rFonts w:hint="default"/>
        <w:lang w:val="en-US" w:eastAsia="en-US" w:bidi="ar-SA"/>
      </w:rPr>
    </w:lvl>
    <w:lvl w:ilvl="4">
      <w:numFmt w:val="bullet"/>
      <w:lvlText w:val="•"/>
      <w:lvlJc w:val="left"/>
      <w:pPr>
        <w:ind w:left="3022" w:hanging="692"/>
      </w:pPr>
      <w:rPr>
        <w:rFonts w:hint="default"/>
        <w:lang w:val="en-US" w:eastAsia="en-US" w:bidi="ar-SA"/>
      </w:rPr>
    </w:lvl>
    <w:lvl w:ilvl="5">
      <w:numFmt w:val="bullet"/>
      <w:lvlText w:val="•"/>
      <w:lvlJc w:val="left"/>
      <w:pPr>
        <w:ind w:left="3708" w:hanging="692"/>
      </w:pPr>
      <w:rPr>
        <w:rFonts w:hint="default"/>
        <w:lang w:val="en-US" w:eastAsia="en-US" w:bidi="ar-SA"/>
      </w:rPr>
    </w:lvl>
    <w:lvl w:ilvl="6">
      <w:numFmt w:val="bullet"/>
      <w:lvlText w:val="•"/>
      <w:lvlJc w:val="left"/>
      <w:pPr>
        <w:ind w:left="4394" w:hanging="692"/>
      </w:pPr>
      <w:rPr>
        <w:rFonts w:hint="default"/>
        <w:lang w:val="en-US" w:eastAsia="en-US" w:bidi="ar-SA"/>
      </w:rPr>
    </w:lvl>
    <w:lvl w:ilvl="7">
      <w:numFmt w:val="bullet"/>
      <w:lvlText w:val="•"/>
      <w:lvlJc w:val="left"/>
      <w:pPr>
        <w:ind w:left="5079" w:hanging="692"/>
      </w:pPr>
      <w:rPr>
        <w:rFonts w:hint="default"/>
        <w:lang w:val="en-US" w:eastAsia="en-US" w:bidi="ar-SA"/>
      </w:rPr>
    </w:lvl>
    <w:lvl w:ilvl="8">
      <w:numFmt w:val="bullet"/>
      <w:lvlText w:val="•"/>
      <w:lvlJc w:val="left"/>
      <w:pPr>
        <w:ind w:left="5765" w:hanging="692"/>
      </w:pPr>
      <w:rPr>
        <w:rFonts w:hint="default"/>
        <w:lang w:val="en-US" w:eastAsia="en-US" w:bidi="ar-SA"/>
      </w:rPr>
    </w:lvl>
  </w:abstractNum>
  <w:abstractNum w:abstractNumId="91" w15:restartNumberingAfterBreak="0">
    <w:nsid w:val="41A34D58"/>
    <w:multiLevelType w:val="hybridMultilevel"/>
    <w:tmpl w:val="B9708D22"/>
    <w:lvl w:ilvl="0" w:tplc="B8227F76">
      <w:start w:val="1"/>
      <w:numFmt w:val="lowerLetter"/>
      <w:lvlText w:val="%1)"/>
      <w:lvlJc w:val="left"/>
      <w:pPr>
        <w:ind w:left="568" w:hanging="288"/>
      </w:pPr>
      <w:rPr>
        <w:rFonts w:ascii="Times New Roman" w:eastAsia="Times New Roman" w:hAnsi="Times New Roman" w:cs="Times New Roman" w:hint="default"/>
        <w:b w:val="0"/>
        <w:bCs w:val="0"/>
        <w:i w:val="0"/>
        <w:iCs w:val="0"/>
        <w:spacing w:val="0"/>
        <w:w w:val="100"/>
        <w:sz w:val="28"/>
        <w:szCs w:val="28"/>
        <w:lang w:val="en-US" w:eastAsia="en-US" w:bidi="ar-SA"/>
      </w:rPr>
    </w:lvl>
    <w:lvl w:ilvl="1" w:tplc="62C6D696">
      <w:numFmt w:val="bullet"/>
      <w:lvlText w:val="•"/>
      <w:lvlJc w:val="left"/>
      <w:pPr>
        <w:ind w:left="1217" w:hanging="288"/>
      </w:pPr>
      <w:rPr>
        <w:rFonts w:hint="default"/>
        <w:lang w:val="en-US" w:eastAsia="en-US" w:bidi="ar-SA"/>
      </w:rPr>
    </w:lvl>
    <w:lvl w:ilvl="2" w:tplc="D4CAC69C">
      <w:numFmt w:val="bullet"/>
      <w:lvlText w:val="•"/>
      <w:lvlJc w:val="left"/>
      <w:pPr>
        <w:ind w:left="1875" w:hanging="288"/>
      </w:pPr>
      <w:rPr>
        <w:rFonts w:hint="default"/>
        <w:lang w:val="en-US" w:eastAsia="en-US" w:bidi="ar-SA"/>
      </w:rPr>
    </w:lvl>
    <w:lvl w:ilvl="3" w:tplc="D2E42910">
      <w:numFmt w:val="bullet"/>
      <w:lvlText w:val="•"/>
      <w:lvlJc w:val="left"/>
      <w:pPr>
        <w:ind w:left="2533" w:hanging="288"/>
      </w:pPr>
      <w:rPr>
        <w:rFonts w:hint="default"/>
        <w:lang w:val="en-US" w:eastAsia="en-US" w:bidi="ar-SA"/>
      </w:rPr>
    </w:lvl>
    <w:lvl w:ilvl="4" w:tplc="A162977C">
      <w:numFmt w:val="bullet"/>
      <w:lvlText w:val="•"/>
      <w:lvlJc w:val="left"/>
      <w:pPr>
        <w:ind w:left="3190" w:hanging="288"/>
      </w:pPr>
      <w:rPr>
        <w:rFonts w:hint="default"/>
        <w:lang w:val="en-US" w:eastAsia="en-US" w:bidi="ar-SA"/>
      </w:rPr>
    </w:lvl>
    <w:lvl w:ilvl="5" w:tplc="E496DB94">
      <w:numFmt w:val="bullet"/>
      <w:lvlText w:val="•"/>
      <w:lvlJc w:val="left"/>
      <w:pPr>
        <w:ind w:left="3848" w:hanging="288"/>
      </w:pPr>
      <w:rPr>
        <w:rFonts w:hint="default"/>
        <w:lang w:val="en-US" w:eastAsia="en-US" w:bidi="ar-SA"/>
      </w:rPr>
    </w:lvl>
    <w:lvl w:ilvl="6" w:tplc="361C228E">
      <w:numFmt w:val="bullet"/>
      <w:lvlText w:val="•"/>
      <w:lvlJc w:val="left"/>
      <w:pPr>
        <w:ind w:left="4506" w:hanging="288"/>
      </w:pPr>
      <w:rPr>
        <w:rFonts w:hint="default"/>
        <w:lang w:val="en-US" w:eastAsia="en-US" w:bidi="ar-SA"/>
      </w:rPr>
    </w:lvl>
    <w:lvl w:ilvl="7" w:tplc="F16679F6">
      <w:numFmt w:val="bullet"/>
      <w:lvlText w:val="•"/>
      <w:lvlJc w:val="left"/>
      <w:pPr>
        <w:ind w:left="5163" w:hanging="288"/>
      </w:pPr>
      <w:rPr>
        <w:rFonts w:hint="default"/>
        <w:lang w:val="en-US" w:eastAsia="en-US" w:bidi="ar-SA"/>
      </w:rPr>
    </w:lvl>
    <w:lvl w:ilvl="8" w:tplc="567EB548">
      <w:numFmt w:val="bullet"/>
      <w:lvlText w:val="•"/>
      <w:lvlJc w:val="left"/>
      <w:pPr>
        <w:ind w:left="5821" w:hanging="288"/>
      </w:pPr>
      <w:rPr>
        <w:rFonts w:hint="default"/>
        <w:lang w:val="en-US" w:eastAsia="en-US" w:bidi="ar-SA"/>
      </w:rPr>
    </w:lvl>
  </w:abstractNum>
  <w:abstractNum w:abstractNumId="92" w15:restartNumberingAfterBreak="0">
    <w:nsid w:val="42C827E0"/>
    <w:multiLevelType w:val="multilevel"/>
    <w:tmpl w:val="58ECD41E"/>
    <w:lvl w:ilvl="0">
      <w:start w:val="26"/>
      <w:numFmt w:val="decimal"/>
      <w:lvlText w:val="%1"/>
      <w:lvlJc w:val="left"/>
      <w:pPr>
        <w:ind w:left="277" w:hanging="741"/>
      </w:pPr>
      <w:rPr>
        <w:rFonts w:hint="default"/>
        <w:lang w:val="en-US" w:eastAsia="en-US" w:bidi="ar-SA"/>
      </w:rPr>
    </w:lvl>
    <w:lvl w:ilvl="1">
      <w:start w:val="4"/>
      <w:numFmt w:val="decimal"/>
      <w:lvlText w:val="%1.%2."/>
      <w:lvlJc w:val="left"/>
      <w:pPr>
        <w:ind w:left="277" w:hanging="741"/>
      </w:pPr>
      <w:rPr>
        <w:rFonts w:ascii="Times New Roman" w:eastAsia="Times New Roman" w:hAnsi="Times New Roman" w:cs="Times New Roman" w:hint="default"/>
        <w:b w:val="0"/>
        <w:bCs w:val="0"/>
        <w:i w:val="0"/>
        <w:iCs w:val="0"/>
        <w:spacing w:val="-4"/>
        <w:w w:val="100"/>
        <w:sz w:val="28"/>
        <w:szCs w:val="28"/>
        <w:lang w:val="en-US" w:eastAsia="en-US" w:bidi="ar-SA"/>
      </w:rPr>
    </w:lvl>
    <w:lvl w:ilvl="2">
      <w:numFmt w:val="bullet"/>
      <w:lvlText w:val="•"/>
      <w:lvlJc w:val="left"/>
      <w:pPr>
        <w:ind w:left="1617" w:hanging="741"/>
      </w:pPr>
      <w:rPr>
        <w:rFonts w:hint="default"/>
        <w:lang w:val="en-US" w:eastAsia="en-US" w:bidi="ar-SA"/>
      </w:rPr>
    </w:lvl>
    <w:lvl w:ilvl="3">
      <w:numFmt w:val="bullet"/>
      <w:lvlText w:val="•"/>
      <w:lvlJc w:val="left"/>
      <w:pPr>
        <w:ind w:left="2285" w:hanging="741"/>
      </w:pPr>
      <w:rPr>
        <w:rFonts w:hint="default"/>
        <w:lang w:val="en-US" w:eastAsia="en-US" w:bidi="ar-SA"/>
      </w:rPr>
    </w:lvl>
    <w:lvl w:ilvl="4">
      <w:numFmt w:val="bullet"/>
      <w:lvlText w:val="•"/>
      <w:lvlJc w:val="left"/>
      <w:pPr>
        <w:ind w:left="2954" w:hanging="741"/>
      </w:pPr>
      <w:rPr>
        <w:rFonts w:hint="default"/>
        <w:lang w:val="en-US" w:eastAsia="en-US" w:bidi="ar-SA"/>
      </w:rPr>
    </w:lvl>
    <w:lvl w:ilvl="5">
      <w:numFmt w:val="bullet"/>
      <w:lvlText w:val="•"/>
      <w:lvlJc w:val="left"/>
      <w:pPr>
        <w:ind w:left="3623" w:hanging="741"/>
      </w:pPr>
      <w:rPr>
        <w:rFonts w:hint="default"/>
        <w:lang w:val="en-US" w:eastAsia="en-US" w:bidi="ar-SA"/>
      </w:rPr>
    </w:lvl>
    <w:lvl w:ilvl="6">
      <w:numFmt w:val="bullet"/>
      <w:lvlText w:val="•"/>
      <w:lvlJc w:val="left"/>
      <w:pPr>
        <w:ind w:left="4291" w:hanging="741"/>
      </w:pPr>
      <w:rPr>
        <w:rFonts w:hint="default"/>
        <w:lang w:val="en-US" w:eastAsia="en-US" w:bidi="ar-SA"/>
      </w:rPr>
    </w:lvl>
    <w:lvl w:ilvl="7">
      <w:numFmt w:val="bullet"/>
      <w:lvlText w:val="•"/>
      <w:lvlJc w:val="left"/>
      <w:pPr>
        <w:ind w:left="4960" w:hanging="741"/>
      </w:pPr>
      <w:rPr>
        <w:rFonts w:hint="default"/>
        <w:lang w:val="en-US" w:eastAsia="en-US" w:bidi="ar-SA"/>
      </w:rPr>
    </w:lvl>
    <w:lvl w:ilvl="8">
      <w:numFmt w:val="bullet"/>
      <w:lvlText w:val="•"/>
      <w:lvlJc w:val="left"/>
      <w:pPr>
        <w:ind w:left="5628" w:hanging="741"/>
      </w:pPr>
      <w:rPr>
        <w:rFonts w:hint="default"/>
        <w:lang w:val="en-US" w:eastAsia="en-US" w:bidi="ar-SA"/>
      </w:rPr>
    </w:lvl>
  </w:abstractNum>
  <w:abstractNum w:abstractNumId="93" w15:restartNumberingAfterBreak="0">
    <w:nsid w:val="437D4703"/>
    <w:multiLevelType w:val="multilevel"/>
    <w:tmpl w:val="1F74E6B4"/>
    <w:lvl w:ilvl="0">
      <w:start w:val="3"/>
      <w:numFmt w:val="decimal"/>
      <w:lvlText w:val="%1"/>
      <w:lvlJc w:val="left"/>
      <w:pPr>
        <w:ind w:left="478" w:hanging="423"/>
      </w:pPr>
      <w:rPr>
        <w:rFonts w:hint="default"/>
        <w:lang w:val="en-US" w:eastAsia="en-US" w:bidi="ar-SA"/>
      </w:rPr>
    </w:lvl>
    <w:lvl w:ilvl="1">
      <w:start w:val="1"/>
      <w:numFmt w:val="decimal"/>
      <w:lvlText w:val="%1.%2"/>
      <w:lvlJc w:val="left"/>
      <w:pPr>
        <w:ind w:left="478" w:hanging="423"/>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642" w:hanging="164"/>
      </w:pPr>
      <w:rPr>
        <w:rFonts w:ascii="Times New Roman" w:eastAsia="Times New Roman" w:hAnsi="Times New Roman" w:cs="Times New Roman" w:hint="default"/>
        <w:b w:val="0"/>
        <w:bCs w:val="0"/>
        <w:i w:val="0"/>
        <w:iCs w:val="0"/>
        <w:spacing w:val="0"/>
        <w:w w:val="100"/>
        <w:sz w:val="28"/>
        <w:szCs w:val="28"/>
        <w:lang w:val="en-US" w:eastAsia="en-US" w:bidi="ar-SA"/>
      </w:rPr>
    </w:lvl>
    <w:lvl w:ilvl="3">
      <w:numFmt w:val="bullet"/>
      <w:lvlText w:val="•"/>
      <w:lvlJc w:val="left"/>
      <w:pPr>
        <w:ind w:left="2868" w:hanging="164"/>
      </w:pPr>
      <w:rPr>
        <w:rFonts w:hint="default"/>
        <w:lang w:val="en-US" w:eastAsia="en-US" w:bidi="ar-SA"/>
      </w:rPr>
    </w:lvl>
    <w:lvl w:ilvl="4">
      <w:numFmt w:val="bullet"/>
      <w:lvlText w:val="•"/>
      <w:lvlJc w:val="left"/>
      <w:pPr>
        <w:ind w:left="3982" w:hanging="164"/>
      </w:pPr>
      <w:rPr>
        <w:rFonts w:hint="default"/>
        <w:lang w:val="en-US" w:eastAsia="en-US" w:bidi="ar-SA"/>
      </w:rPr>
    </w:lvl>
    <w:lvl w:ilvl="5">
      <w:numFmt w:val="bullet"/>
      <w:lvlText w:val="•"/>
      <w:lvlJc w:val="left"/>
      <w:pPr>
        <w:ind w:left="5096" w:hanging="164"/>
      </w:pPr>
      <w:rPr>
        <w:rFonts w:hint="default"/>
        <w:lang w:val="en-US" w:eastAsia="en-US" w:bidi="ar-SA"/>
      </w:rPr>
    </w:lvl>
    <w:lvl w:ilvl="6">
      <w:numFmt w:val="bullet"/>
      <w:lvlText w:val="•"/>
      <w:lvlJc w:val="left"/>
      <w:pPr>
        <w:ind w:left="6210" w:hanging="164"/>
      </w:pPr>
      <w:rPr>
        <w:rFonts w:hint="default"/>
        <w:lang w:val="en-US" w:eastAsia="en-US" w:bidi="ar-SA"/>
      </w:rPr>
    </w:lvl>
    <w:lvl w:ilvl="7">
      <w:numFmt w:val="bullet"/>
      <w:lvlText w:val="•"/>
      <w:lvlJc w:val="left"/>
      <w:pPr>
        <w:ind w:left="7324" w:hanging="164"/>
      </w:pPr>
      <w:rPr>
        <w:rFonts w:hint="default"/>
        <w:lang w:val="en-US" w:eastAsia="en-US" w:bidi="ar-SA"/>
      </w:rPr>
    </w:lvl>
    <w:lvl w:ilvl="8">
      <w:numFmt w:val="bullet"/>
      <w:lvlText w:val="•"/>
      <w:lvlJc w:val="left"/>
      <w:pPr>
        <w:ind w:left="8438" w:hanging="164"/>
      </w:pPr>
      <w:rPr>
        <w:rFonts w:hint="default"/>
        <w:lang w:val="en-US" w:eastAsia="en-US" w:bidi="ar-SA"/>
      </w:rPr>
    </w:lvl>
  </w:abstractNum>
  <w:abstractNum w:abstractNumId="94" w15:restartNumberingAfterBreak="0">
    <w:nsid w:val="43D86FBC"/>
    <w:multiLevelType w:val="hybridMultilevel"/>
    <w:tmpl w:val="995E3AFA"/>
    <w:lvl w:ilvl="0" w:tplc="D57449C6">
      <w:numFmt w:val="bullet"/>
      <w:lvlText w:val="-"/>
      <w:lvlJc w:val="left"/>
      <w:pPr>
        <w:ind w:left="478" w:hanging="164"/>
      </w:pPr>
      <w:rPr>
        <w:rFonts w:ascii="Times New Roman" w:eastAsia="Times New Roman" w:hAnsi="Times New Roman" w:cs="Times New Roman" w:hint="default"/>
        <w:b w:val="0"/>
        <w:bCs w:val="0"/>
        <w:i w:val="0"/>
        <w:iCs w:val="0"/>
        <w:spacing w:val="0"/>
        <w:w w:val="100"/>
        <w:sz w:val="28"/>
        <w:szCs w:val="28"/>
        <w:lang w:val="en-US" w:eastAsia="en-US" w:bidi="ar-SA"/>
      </w:rPr>
    </w:lvl>
    <w:lvl w:ilvl="1" w:tplc="9956E1DA">
      <w:numFmt w:val="bullet"/>
      <w:lvlText w:val="•"/>
      <w:lvlJc w:val="left"/>
      <w:pPr>
        <w:ind w:left="1498" w:hanging="164"/>
      </w:pPr>
      <w:rPr>
        <w:rFonts w:hint="default"/>
        <w:lang w:val="en-US" w:eastAsia="en-US" w:bidi="ar-SA"/>
      </w:rPr>
    </w:lvl>
    <w:lvl w:ilvl="2" w:tplc="F626C470">
      <w:numFmt w:val="bullet"/>
      <w:lvlText w:val="•"/>
      <w:lvlJc w:val="left"/>
      <w:pPr>
        <w:ind w:left="2517" w:hanging="164"/>
      </w:pPr>
      <w:rPr>
        <w:rFonts w:hint="default"/>
        <w:lang w:val="en-US" w:eastAsia="en-US" w:bidi="ar-SA"/>
      </w:rPr>
    </w:lvl>
    <w:lvl w:ilvl="3" w:tplc="853CAE32">
      <w:numFmt w:val="bullet"/>
      <w:lvlText w:val="•"/>
      <w:lvlJc w:val="left"/>
      <w:pPr>
        <w:ind w:left="3535" w:hanging="164"/>
      </w:pPr>
      <w:rPr>
        <w:rFonts w:hint="default"/>
        <w:lang w:val="en-US" w:eastAsia="en-US" w:bidi="ar-SA"/>
      </w:rPr>
    </w:lvl>
    <w:lvl w:ilvl="4" w:tplc="24345426">
      <w:numFmt w:val="bullet"/>
      <w:lvlText w:val="•"/>
      <w:lvlJc w:val="left"/>
      <w:pPr>
        <w:ind w:left="4554" w:hanging="164"/>
      </w:pPr>
      <w:rPr>
        <w:rFonts w:hint="default"/>
        <w:lang w:val="en-US" w:eastAsia="en-US" w:bidi="ar-SA"/>
      </w:rPr>
    </w:lvl>
    <w:lvl w:ilvl="5" w:tplc="8F424656">
      <w:numFmt w:val="bullet"/>
      <w:lvlText w:val="•"/>
      <w:lvlJc w:val="left"/>
      <w:pPr>
        <w:ind w:left="5573" w:hanging="164"/>
      </w:pPr>
      <w:rPr>
        <w:rFonts w:hint="default"/>
        <w:lang w:val="en-US" w:eastAsia="en-US" w:bidi="ar-SA"/>
      </w:rPr>
    </w:lvl>
    <w:lvl w:ilvl="6" w:tplc="E31660FE">
      <w:numFmt w:val="bullet"/>
      <w:lvlText w:val="•"/>
      <w:lvlJc w:val="left"/>
      <w:pPr>
        <w:ind w:left="6591" w:hanging="164"/>
      </w:pPr>
      <w:rPr>
        <w:rFonts w:hint="default"/>
        <w:lang w:val="en-US" w:eastAsia="en-US" w:bidi="ar-SA"/>
      </w:rPr>
    </w:lvl>
    <w:lvl w:ilvl="7" w:tplc="593495DE">
      <w:numFmt w:val="bullet"/>
      <w:lvlText w:val="•"/>
      <w:lvlJc w:val="left"/>
      <w:pPr>
        <w:ind w:left="7610" w:hanging="164"/>
      </w:pPr>
      <w:rPr>
        <w:rFonts w:hint="default"/>
        <w:lang w:val="en-US" w:eastAsia="en-US" w:bidi="ar-SA"/>
      </w:rPr>
    </w:lvl>
    <w:lvl w:ilvl="8" w:tplc="0358B072">
      <w:numFmt w:val="bullet"/>
      <w:lvlText w:val="•"/>
      <w:lvlJc w:val="left"/>
      <w:pPr>
        <w:ind w:left="8629" w:hanging="164"/>
      </w:pPr>
      <w:rPr>
        <w:rFonts w:hint="default"/>
        <w:lang w:val="en-US" w:eastAsia="en-US" w:bidi="ar-SA"/>
      </w:rPr>
    </w:lvl>
  </w:abstractNum>
  <w:abstractNum w:abstractNumId="95" w15:restartNumberingAfterBreak="0">
    <w:nsid w:val="447861B2"/>
    <w:multiLevelType w:val="hybridMultilevel"/>
    <w:tmpl w:val="5A224942"/>
    <w:lvl w:ilvl="0" w:tplc="B78053AC">
      <w:numFmt w:val="bullet"/>
      <w:lvlText w:val=""/>
      <w:lvlJc w:val="left"/>
      <w:pPr>
        <w:ind w:left="1482" w:hanging="360"/>
      </w:pPr>
      <w:rPr>
        <w:rFonts w:ascii="Symbol" w:eastAsia="Symbol" w:hAnsi="Symbol" w:cs="Symbol" w:hint="default"/>
        <w:b w:val="0"/>
        <w:bCs w:val="0"/>
        <w:i w:val="0"/>
        <w:iCs w:val="0"/>
        <w:spacing w:val="0"/>
        <w:w w:val="100"/>
        <w:sz w:val="28"/>
        <w:szCs w:val="28"/>
        <w:lang w:val="en-US" w:eastAsia="en-US" w:bidi="ar-SA"/>
      </w:rPr>
    </w:lvl>
    <w:lvl w:ilvl="1" w:tplc="7CFC64B8">
      <w:numFmt w:val="bullet"/>
      <w:lvlText w:val="•"/>
      <w:lvlJc w:val="left"/>
      <w:pPr>
        <w:ind w:left="2398" w:hanging="360"/>
      </w:pPr>
      <w:rPr>
        <w:rFonts w:hint="default"/>
        <w:lang w:val="en-US" w:eastAsia="en-US" w:bidi="ar-SA"/>
      </w:rPr>
    </w:lvl>
    <w:lvl w:ilvl="2" w:tplc="7F80E82A">
      <w:numFmt w:val="bullet"/>
      <w:lvlText w:val="•"/>
      <w:lvlJc w:val="left"/>
      <w:pPr>
        <w:ind w:left="3317" w:hanging="360"/>
      </w:pPr>
      <w:rPr>
        <w:rFonts w:hint="default"/>
        <w:lang w:val="en-US" w:eastAsia="en-US" w:bidi="ar-SA"/>
      </w:rPr>
    </w:lvl>
    <w:lvl w:ilvl="3" w:tplc="20689A1A">
      <w:numFmt w:val="bullet"/>
      <w:lvlText w:val="•"/>
      <w:lvlJc w:val="left"/>
      <w:pPr>
        <w:ind w:left="4235" w:hanging="360"/>
      </w:pPr>
      <w:rPr>
        <w:rFonts w:hint="default"/>
        <w:lang w:val="en-US" w:eastAsia="en-US" w:bidi="ar-SA"/>
      </w:rPr>
    </w:lvl>
    <w:lvl w:ilvl="4" w:tplc="7994B47C">
      <w:numFmt w:val="bullet"/>
      <w:lvlText w:val="•"/>
      <w:lvlJc w:val="left"/>
      <w:pPr>
        <w:ind w:left="5154" w:hanging="360"/>
      </w:pPr>
      <w:rPr>
        <w:rFonts w:hint="default"/>
        <w:lang w:val="en-US" w:eastAsia="en-US" w:bidi="ar-SA"/>
      </w:rPr>
    </w:lvl>
    <w:lvl w:ilvl="5" w:tplc="84948D1A">
      <w:numFmt w:val="bullet"/>
      <w:lvlText w:val="•"/>
      <w:lvlJc w:val="left"/>
      <w:pPr>
        <w:ind w:left="6073" w:hanging="360"/>
      </w:pPr>
      <w:rPr>
        <w:rFonts w:hint="default"/>
        <w:lang w:val="en-US" w:eastAsia="en-US" w:bidi="ar-SA"/>
      </w:rPr>
    </w:lvl>
    <w:lvl w:ilvl="6" w:tplc="A3AC9F0A">
      <w:numFmt w:val="bullet"/>
      <w:lvlText w:val="•"/>
      <w:lvlJc w:val="left"/>
      <w:pPr>
        <w:ind w:left="6991" w:hanging="360"/>
      </w:pPr>
      <w:rPr>
        <w:rFonts w:hint="default"/>
        <w:lang w:val="en-US" w:eastAsia="en-US" w:bidi="ar-SA"/>
      </w:rPr>
    </w:lvl>
    <w:lvl w:ilvl="7" w:tplc="E7343BA2">
      <w:numFmt w:val="bullet"/>
      <w:lvlText w:val="•"/>
      <w:lvlJc w:val="left"/>
      <w:pPr>
        <w:ind w:left="7910" w:hanging="360"/>
      </w:pPr>
      <w:rPr>
        <w:rFonts w:hint="default"/>
        <w:lang w:val="en-US" w:eastAsia="en-US" w:bidi="ar-SA"/>
      </w:rPr>
    </w:lvl>
    <w:lvl w:ilvl="8" w:tplc="4210D966">
      <w:numFmt w:val="bullet"/>
      <w:lvlText w:val="•"/>
      <w:lvlJc w:val="left"/>
      <w:pPr>
        <w:ind w:left="8829" w:hanging="360"/>
      </w:pPr>
      <w:rPr>
        <w:rFonts w:hint="default"/>
        <w:lang w:val="en-US" w:eastAsia="en-US" w:bidi="ar-SA"/>
      </w:rPr>
    </w:lvl>
  </w:abstractNum>
  <w:abstractNum w:abstractNumId="96" w15:restartNumberingAfterBreak="0">
    <w:nsid w:val="45C5506A"/>
    <w:multiLevelType w:val="multilevel"/>
    <w:tmpl w:val="0C50A686"/>
    <w:lvl w:ilvl="0">
      <w:start w:val="26"/>
      <w:numFmt w:val="decimal"/>
      <w:lvlText w:val="%1"/>
      <w:lvlJc w:val="left"/>
      <w:pPr>
        <w:ind w:left="277" w:hanging="649"/>
      </w:pPr>
      <w:rPr>
        <w:rFonts w:hint="default"/>
        <w:lang w:val="en-US" w:eastAsia="en-US" w:bidi="ar-SA"/>
      </w:rPr>
    </w:lvl>
    <w:lvl w:ilvl="1">
      <w:start w:val="1"/>
      <w:numFmt w:val="decimal"/>
      <w:lvlText w:val="%1.%2."/>
      <w:lvlJc w:val="left"/>
      <w:pPr>
        <w:ind w:left="277" w:hanging="649"/>
      </w:pPr>
      <w:rPr>
        <w:rFonts w:ascii="Times New Roman" w:eastAsia="Times New Roman" w:hAnsi="Times New Roman" w:cs="Times New Roman" w:hint="default"/>
        <w:b w:val="0"/>
        <w:bCs w:val="0"/>
        <w:i w:val="0"/>
        <w:iCs w:val="0"/>
        <w:spacing w:val="-4"/>
        <w:w w:val="100"/>
        <w:sz w:val="28"/>
        <w:szCs w:val="28"/>
        <w:lang w:val="en-US" w:eastAsia="en-US" w:bidi="ar-SA"/>
      </w:rPr>
    </w:lvl>
    <w:lvl w:ilvl="2">
      <w:numFmt w:val="bullet"/>
      <w:lvlText w:val="•"/>
      <w:lvlJc w:val="left"/>
      <w:pPr>
        <w:ind w:left="1617" w:hanging="649"/>
      </w:pPr>
      <w:rPr>
        <w:rFonts w:hint="default"/>
        <w:lang w:val="en-US" w:eastAsia="en-US" w:bidi="ar-SA"/>
      </w:rPr>
    </w:lvl>
    <w:lvl w:ilvl="3">
      <w:numFmt w:val="bullet"/>
      <w:lvlText w:val="•"/>
      <w:lvlJc w:val="left"/>
      <w:pPr>
        <w:ind w:left="2285" w:hanging="649"/>
      </w:pPr>
      <w:rPr>
        <w:rFonts w:hint="default"/>
        <w:lang w:val="en-US" w:eastAsia="en-US" w:bidi="ar-SA"/>
      </w:rPr>
    </w:lvl>
    <w:lvl w:ilvl="4">
      <w:numFmt w:val="bullet"/>
      <w:lvlText w:val="•"/>
      <w:lvlJc w:val="left"/>
      <w:pPr>
        <w:ind w:left="2954" w:hanging="649"/>
      </w:pPr>
      <w:rPr>
        <w:rFonts w:hint="default"/>
        <w:lang w:val="en-US" w:eastAsia="en-US" w:bidi="ar-SA"/>
      </w:rPr>
    </w:lvl>
    <w:lvl w:ilvl="5">
      <w:numFmt w:val="bullet"/>
      <w:lvlText w:val="•"/>
      <w:lvlJc w:val="left"/>
      <w:pPr>
        <w:ind w:left="3623" w:hanging="649"/>
      </w:pPr>
      <w:rPr>
        <w:rFonts w:hint="default"/>
        <w:lang w:val="en-US" w:eastAsia="en-US" w:bidi="ar-SA"/>
      </w:rPr>
    </w:lvl>
    <w:lvl w:ilvl="6">
      <w:numFmt w:val="bullet"/>
      <w:lvlText w:val="•"/>
      <w:lvlJc w:val="left"/>
      <w:pPr>
        <w:ind w:left="4291" w:hanging="649"/>
      </w:pPr>
      <w:rPr>
        <w:rFonts w:hint="default"/>
        <w:lang w:val="en-US" w:eastAsia="en-US" w:bidi="ar-SA"/>
      </w:rPr>
    </w:lvl>
    <w:lvl w:ilvl="7">
      <w:numFmt w:val="bullet"/>
      <w:lvlText w:val="•"/>
      <w:lvlJc w:val="left"/>
      <w:pPr>
        <w:ind w:left="4960" w:hanging="649"/>
      </w:pPr>
      <w:rPr>
        <w:rFonts w:hint="default"/>
        <w:lang w:val="en-US" w:eastAsia="en-US" w:bidi="ar-SA"/>
      </w:rPr>
    </w:lvl>
    <w:lvl w:ilvl="8">
      <w:numFmt w:val="bullet"/>
      <w:lvlText w:val="•"/>
      <w:lvlJc w:val="left"/>
      <w:pPr>
        <w:ind w:left="5628" w:hanging="649"/>
      </w:pPr>
      <w:rPr>
        <w:rFonts w:hint="default"/>
        <w:lang w:val="en-US" w:eastAsia="en-US" w:bidi="ar-SA"/>
      </w:rPr>
    </w:lvl>
  </w:abstractNum>
  <w:abstractNum w:abstractNumId="97" w15:restartNumberingAfterBreak="0">
    <w:nsid w:val="46E21246"/>
    <w:multiLevelType w:val="multilevel"/>
    <w:tmpl w:val="1710472A"/>
    <w:lvl w:ilvl="0">
      <w:start w:val="1"/>
      <w:numFmt w:val="decimal"/>
      <w:lvlText w:val="%1"/>
      <w:lvlJc w:val="left"/>
      <w:pPr>
        <w:ind w:left="838" w:hanging="562"/>
      </w:pPr>
      <w:rPr>
        <w:rFonts w:hint="default"/>
        <w:lang w:val="en-US" w:eastAsia="en-US" w:bidi="ar-SA"/>
      </w:rPr>
    </w:lvl>
    <w:lvl w:ilvl="1">
      <w:start w:val="1"/>
      <w:numFmt w:val="decimal"/>
      <w:lvlText w:val="%1.%2."/>
      <w:lvlJc w:val="left"/>
      <w:pPr>
        <w:ind w:left="838" w:hanging="562"/>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065" w:hanging="562"/>
      </w:pPr>
      <w:rPr>
        <w:rFonts w:hint="default"/>
        <w:lang w:val="en-US" w:eastAsia="en-US" w:bidi="ar-SA"/>
      </w:rPr>
    </w:lvl>
    <w:lvl w:ilvl="3">
      <w:numFmt w:val="bullet"/>
      <w:lvlText w:val="•"/>
      <w:lvlJc w:val="left"/>
      <w:pPr>
        <w:ind w:left="2677" w:hanging="562"/>
      </w:pPr>
      <w:rPr>
        <w:rFonts w:hint="default"/>
        <w:lang w:val="en-US" w:eastAsia="en-US" w:bidi="ar-SA"/>
      </w:rPr>
    </w:lvl>
    <w:lvl w:ilvl="4">
      <w:numFmt w:val="bullet"/>
      <w:lvlText w:val="•"/>
      <w:lvlJc w:val="left"/>
      <w:pPr>
        <w:ind w:left="3290" w:hanging="562"/>
      </w:pPr>
      <w:rPr>
        <w:rFonts w:hint="default"/>
        <w:lang w:val="en-US" w:eastAsia="en-US" w:bidi="ar-SA"/>
      </w:rPr>
    </w:lvl>
    <w:lvl w:ilvl="5">
      <w:numFmt w:val="bullet"/>
      <w:lvlText w:val="•"/>
      <w:lvlJc w:val="left"/>
      <w:pPr>
        <w:ind w:left="3903" w:hanging="562"/>
      </w:pPr>
      <w:rPr>
        <w:rFonts w:hint="default"/>
        <w:lang w:val="en-US" w:eastAsia="en-US" w:bidi="ar-SA"/>
      </w:rPr>
    </w:lvl>
    <w:lvl w:ilvl="6">
      <w:numFmt w:val="bullet"/>
      <w:lvlText w:val="•"/>
      <w:lvlJc w:val="left"/>
      <w:pPr>
        <w:ind w:left="4515" w:hanging="562"/>
      </w:pPr>
      <w:rPr>
        <w:rFonts w:hint="default"/>
        <w:lang w:val="en-US" w:eastAsia="en-US" w:bidi="ar-SA"/>
      </w:rPr>
    </w:lvl>
    <w:lvl w:ilvl="7">
      <w:numFmt w:val="bullet"/>
      <w:lvlText w:val="•"/>
      <w:lvlJc w:val="left"/>
      <w:pPr>
        <w:ind w:left="5128" w:hanging="562"/>
      </w:pPr>
      <w:rPr>
        <w:rFonts w:hint="default"/>
        <w:lang w:val="en-US" w:eastAsia="en-US" w:bidi="ar-SA"/>
      </w:rPr>
    </w:lvl>
    <w:lvl w:ilvl="8">
      <w:numFmt w:val="bullet"/>
      <w:lvlText w:val="•"/>
      <w:lvlJc w:val="left"/>
      <w:pPr>
        <w:ind w:left="5740" w:hanging="562"/>
      </w:pPr>
      <w:rPr>
        <w:rFonts w:hint="default"/>
        <w:lang w:val="en-US" w:eastAsia="en-US" w:bidi="ar-SA"/>
      </w:rPr>
    </w:lvl>
  </w:abstractNum>
  <w:abstractNum w:abstractNumId="98" w15:restartNumberingAfterBreak="0">
    <w:nsid w:val="473906C5"/>
    <w:multiLevelType w:val="multilevel"/>
    <w:tmpl w:val="6E704EB8"/>
    <w:lvl w:ilvl="0">
      <w:start w:val="11"/>
      <w:numFmt w:val="decimal"/>
      <w:lvlText w:val="%1"/>
      <w:lvlJc w:val="left"/>
      <w:pPr>
        <w:ind w:left="941" w:hanging="631"/>
      </w:pPr>
      <w:rPr>
        <w:rFonts w:hint="default"/>
        <w:lang w:val="en-US" w:eastAsia="en-US" w:bidi="ar-SA"/>
      </w:rPr>
    </w:lvl>
    <w:lvl w:ilvl="1">
      <w:start w:val="1"/>
      <w:numFmt w:val="decimal"/>
      <w:lvlText w:val="%1.%2."/>
      <w:lvlJc w:val="left"/>
      <w:pPr>
        <w:ind w:left="941" w:hanging="631"/>
      </w:pPr>
      <w:rPr>
        <w:rFonts w:ascii="Times New Roman" w:eastAsia="Times New Roman" w:hAnsi="Times New Roman" w:cs="Times New Roman" w:hint="default"/>
        <w:b w:val="0"/>
        <w:bCs w:val="0"/>
        <w:i w:val="0"/>
        <w:iCs w:val="0"/>
        <w:spacing w:val="-4"/>
        <w:w w:val="100"/>
        <w:sz w:val="28"/>
        <w:szCs w:val="28"/>
        <w:lang w:val="en-US" w:eastAsia="en-US" w:bidi="ar-SA"/>
      </w:rPr>
    </w:lvl>
    <w:lvl w:ilvl="2">
      <w:numFmt w:val="bullet"/>
      <w:lvlText w:val="•"/>
      <w:lvlJc w:val="left"/>
      <w:pPr>
        <w:ind w:left="2145" w:hanging="631"/>
      </w:pPr>
      <w:rPr>
        <w:rFonts w:hint="default"/>
        <w:lang w:val="en-US" w:eastAsia="en-US" w:bidi="ar-SA"/>
      </w:rPr>
    </w:lvl>
    <w:lvl w:ilvl="3">
      <w:numFmt w:val="bullet"/>
      <w:lvlText w:val="•"/>
      <w:lvlJc w:val="left"/>
      <w:pPr>
        <w:ind w:left="2747" w:hanging="631"/>
      </w:pPr>
      <w:rPr>
        <w:rFonts w:hint="default"/>
        <w:lang w:val="en-US" w:eastAsia="en-US" w:bidi="ar-SA"/>
      </w:rPr>
    </w:lvl>
    <w:lvl w:ilvl="4">
      <w:numFmt w:val="bullet"/>
      <w:lvlText w:val="•"/>
      <w:lvlJc w:val="left"/>
      <w:pPr>
        <w:ind w:left="3350" w:hanging="631"/>
      </w:pPr>
      <w:rPr>
        <w:rFonts w:hint="default"/>
        <w:lang w:val="en-US" w:eastAsia="en-US" w:bidi="ar-SA"/>
      </w:rPr>
    </w:lvl>
    <w:lvl w:ilvl="5">
      <w:numFmt w:val="bullet"/>
      <w:lvlText w:val="•"/>
      <w:lvlJc w:val="left"/>
      <w:pPr>
        <w:ind w:left="3953" w:hanging="631"/>
      </w:pPr>
      <w:rPr>
        <w:rFonts w:hint="default"/>
        <w:lang w:val="en-US" w:eastAsia="en-US" w:bidi="ar-SA"/>
      </w:rPr>
    </w:lvl>
    <w:lvl w:ilvl="6">
      <w:numFmt w:val="bullet"/>
      <w:lvlText w:val="•"/>
      <w:lvlJc w:val="left"/>
      <w:pPr>
        <w:ind w:left="4555" w:hanging="631"/>
      </w:pPr>
      <w:rPr>
        <w:rFonts w:hint="default"/>
        <w:lang w:val="en-US" w:eastAsia="en-US" w:bidi="ar-SA"/>
      </w:rPr>
    </w:lvl>
    <w:lvl w:ilvl="7">
      <w:numFmt w:val="bullet"/>
      <w:lvlText w:val="•"/>
      <w:lvlJc w:val="left"/>
      <w:pPr>
        <w:ind w:left="5158" w:hanging="631"/>
      </w:pPr>
      <w:rPr>
        <w:rFonts w:hint="default"/>
        <w:lang w:val="en-US" w:eastAsia="en-US" w:bidi="ar-SA"/>
      </w:rPr>
    </w:lvl>
    <w:lvl w:ilvl="8">
      <w:numFmt w:val="bullet"/>
      <w:lvlText w:val="•"/>
      <w:lvlJc w:val="left"/>
      <w:pPr>
        <w:ind w:left="5760" w:hanging="631"/>
      </w:pPr>
      <w:rPr>
        <w:rFonts w:hint="default"/>
        <w:lang w:val="en-US" w:eastAsia="en-US" w:bidi="ar-SA"/>
      </w:rPr>
    </w:lvl>
  </w:abstractNum>
  <w:abstractNum w:abstractNumId="99" w15:restartNumberingAfterBreak="0">
    <w:nsid w:val="47F07BF0"/>
    <w:multiLevelType w:val="hybridMultilevel"/>
    <w:tmpl w:val="FEEAE0D4"/>
    <w:lvl w:ilvl="0" w:tplc="ADB0E154">
      <w:start w:val="1"/>
      <w:numFmt w:val="lowerLetter"/>
      <w:lvlText w:val="%1)"/>
      <w:lvlJc w:val="left"/>
      <w:pPr>
        <w:ind w:left="278" w:hanging="303"/>
      </w:pPr>
      <w:rPr>
        <w:rFonts w:ascii="Times New Roman" w:eastAsia="Times New Roman" w:hAnsi="Times New Roman" w:cs="Times New Roman" w:hint="default"/>
        <w:b w:val="0"/>
        <w:bCs w:val="0"/>
        <w:i w:val="0"/>
        <w:iCs w:val="0"/>
        <w:spacing w:val="0"/>
        <w:w w:val="100"/>
        <w:sz w:val="28"/>
        <w:szCs w:val="28"/>
        <w:lang w:val="en-US" w:eastAsia="en-US" w:bidi="ar-SA"/>
      </w:rPr>
    </w:lvl>
    <w:lvl w:ilvl="1" w:tplc="D624E3B6">
      <w:numFmt w:val="bullet"/>
      <w:lvlText w:val="•"/>
      <w:lvlJc w:val="left"/>
      <w:pPr>
        <w:ind w:left="965" w:hanging="303"/>
      </w:pPr>
      <w:rPr>
        <w:rFonts w:hint="default"/>
        <w:lang w:val="en-US" w:eastAsia="en-US" w:bidi="ar-SA"/>
      </w:rPr>
    </w:lvl>
    <w:lvl w:ilvl="2" w:tplc="6622908C">
      <w:numFmt w:val="bullet"/>
      <w:lvlText w:val="•"/>
      <w:lvlJc w:val="left"/>
      <w:pPr>
        <w:ind w:left="1651" w:hanging="303"/>
      </w:pPr>
      <w:rPr>
        <w:rFonts w:hint="default"/>
        <w:lang w:val="en-US" w:eastAsia="en-US" w:bidi="ar-SA"/>
      </w:rPr>
    </w:lvl>
    <w:lvl w:ilvl="3" w:tplc="E2DA6C5E">
      <w:numFmt w:val="bullet"/>
      <w:lvlText w:val="•"/>
      <w:lvlJc w:val="left"/>
      <w:pPr>
        <w:ind w:left="2337" w:hanging="303"/>
      </w:pPr>
      <w:rPr>
        <w:rFonts w:hint="default"/>
        <w:lang w:val="en-US" w:eastAsia="en-US" w:bidi="ar-SA"/>
      </w:rPr>
    </w:lvl>
    <w:lvl w:ilvl="4" w:tplc="D2E2C612">
      <w:numFmt w:val="bullet"/>
      <w:lvlText w:val="•"/>
      <w:lvlJc w:val="left"/>
      <w:pPr>
        <w:ind w:left="3022" w:hanging="303"/>
      </w:pPr>
      <w:rPr>
        <w:rFonts w:hint="default"/>
        <w:lang w:val="en-US" w:eastAsia="en-US" w:bidi="ar-SA"/>
      </w:rPr>
    </w:lvl>
    <w:lvl w:ilvl="5" w:tplc="2A7E7FC2">
      <w:numFmt w:val="bullet"/>
      <w:lvlText w:val="•"/>
      <w:lvlJc w:val="left"/>
      <w:pPr>
        <w:ind w:left="3708" w:hanging="303"/>
      </w:pPr>
      <w:rPr>
        <w:rFonts w:hint="default"/>
        <w:lang w:val="en-US" w:eastAsia="en-US" w:bidi="ar-SA"/>
      </w:rPr>
    </w:lvl>
    <w:lvl w:ilvl="6" w:tplc="9DAAF324">
      <w:numFmt w:val="bullet"/>
      <w:lvlText w:val="•"/>
      <w:lvlJc w:val="left"/>
      <w:pPr>
        <w:ind w:left="4394" w:hanging="303"/>
      </w:pPr>
      <w:rPr>
        <w:rFonts w:hint="default"/>
        <w:lang w:val="en-US" w:eastAsia="en-US" w:bidi="ar-SA"/>
      </w:rPr>
    </w:lvl>
    <w:lvl w:ilvl="7" w:tplc="644411FC">
      <w:numFmt w:val="bullet"/>
      <w:lvlText w:val="•"/>
      <w:lvlJc w:val="left"/>
      <w:pPr>
        <w:ind w:left="5079" w:hanging="303"/>
      </w:pPr>
      <w:rPr>
        <w:rFonts w:hint="default"/>
        <w:lang w:val="en-US" w:eastAsia="en-US" w:bidi="ar-SA"/>
      </w:rPr>
    </w:lvl>
    <w:lvl w:ilvl="8" w:tplc="54FA8C20">
      <w:numFmt w:val="bullet"/>
      <w:lvlText w:val="•"/>
      <w:lvlJc w:val="left"/>
      <w:pPr>
        <w:ind w:left="5765" w:hanging="303"/>
      </w:pPr>
      <w:rPr>
        <w:rFonts w:hint="default"/>
        <w:lang w:val="en-US" w:eastAsia="en-US" w:bidi="ar-SA"/>
      </w:rPr>
    </w:lvl>
  </w:abstractNum>
  <w:abstractNum w:abstractNumId="100" w15:restartNumberingAfterBreak="0">
    <w:nsid w:val="495E66CA"/>
    <w:multiLevelType w:val="hybridMultilevel"/>
    <w:tmpl w:val="30327750"/>
    <w:lvl w:ilvl="0" w:tplc="B37AF672">
      <w:start w:val="1"/>
      <w:numFmt w:val="decimal"/>
      <w:lvlText w:val="(%1)"/>
      <w:lvlJc w:val="left"/>
      <w:pPr>
        <w:ind w:left="218" w:hanging="406"/>
      </w:pPr>
      <w:rPr>
        <w:rFonts w:ascii="Times New Roman" w:eastAsia="Times New Roman" w:hAnsi="Times New Roman" w:cs="Times New Roman" w:hint="default"/>
        <w:b w:val="0"/>
        <w:bCs w:val="0"/>
        <w:i w:val="0"/>
        <w:iCs w:val="0"/>
        <w:spacing w:val="0"/>
        <w:w w:val="100"/>
        <w:sz w:val="28"/>
        <w:szCs w:val="28"/>
        <w:lang w:val="en-US" w:eastAsia="en-US" w:bidi="ar-SA"/>
      </w:rPr>
    </w:lvl>
    <w:lvl w:ilvl="1" w:tplc="160E82A6">
      <w:numFmt w:val="bullet"/>
      <w:lvlText w:val="•"/>
      <w:lvlJc w:val="left"/>
      <w:pPr>
        <w:ind w:left="1218" w:hanging="406"/>
      </w:pPr>
      <w:rPr>
        <w:rFonts w:hint="default"/>
        <w:lang w:val="en-US" w:eastAsia="en-US" w:bidi="ar-SA"/>
      </w:rPr>
    </w:lvl>
    <w:lvl w:ilvl="2" w:tplc="B2D07812">
      <w:numFmt w:val="bullet"/>
      <w:lvlText w:val="•"/>
      <w:lvlJc w:val="left"/>
      <w:pPr>
        <w:ind w:left="2217" w:hanging="406"/>
      </w:pPr>
      <w:rPr>
        <w:rFonts w:hint="default"/>
        <w:lang w:val="en-US" w:eastAsia="en-US" w:bidi="ar-SA"/>
      </w:rPr>
    </w:lvl>
    <w:lvl w:ilvl="3" w:tplc="D9CABF70">
      <w:numFmt w:val="bullet"/>
      <w:lvlText w:val="•"/>
      <w:lvlJc w:val="left"/>
      <w:pPr>
        <w:ind w:left="3215" w:hanging="406"/>
      </w:pPr>
      <w:rPr>
        <w:rFonts w:hint="default"/>
        <w:lang w:val="en-US" w:eastAsia="en-US" w:bidi="ar-SA"/>
      </w:rPr>
    </w:lvl>
    <w:lvl w:ilvl="4" w:tplc="BAB8D018">
      <w:numFmt w:val="bullet"/>
      <w:lvlText w:val="•"/>
      <w:lvlJc w:val="left"/>
      <w:pPr>
        <w:ind w:left="4214" w:hanging="406"/>
      </w:pPr>
      <w:rPr>
        <w:rFonts w:hint="default"/>
        <w:lang w:val="en-US" w:eastAsia="en-US" w:bidi="ar-SA"/>
      </w:rPr>
    </w:lvl>
    <w:lvl w:ilvl="5" w:tplc="A9721120">
      <w:numFmt w:val="bullet"/>
      <w:lvlText w:val="•"/>
      <w:lvlJc w:val="left"/>
      <w:pPr>
        <w:ind w:left="5213" w:hanging="406"/>
      </w:pPr>
      <w:rPr>
        <w:rFonts w:hint="default"/>
        <w:lang w:val="en-US" w:eastAsia="en-US" w:bidi="ar-SA"/>
      </w:rPr>
    </w:lvl>
    <w:lvl w:ilvl="6" w:tplc="53BA62D4">
      <w:numFmt w:val="bullet"/>
      <w:lvlText w:val="•"/>
      <w:lvlJc w:val="left"/>
      <w:pPr>
        <w:ind w:left="6211" w:hanging="406"/>
      </w:pPr>
      <w:rPr>
        <w:rFonts w:hint="default"/>
        <w:lang w:val="en-US" w:eastAsia="en-US" w:bidi="ar-SA"/>
      </w:rPr>
    </w:lvl>
    <w:lvl w:ilvl="7" w:tplc="DD46645C">
      <w:numFmt w:val="bullet"/>
      <w:lvlText w:val="•"/>
      <w:lvlJc w:val="left"/>
      <w:pPr>
        <w:ind w:left="7210" w:hanging="406"/>
      </w:pPr>
      <w:rPr>
        <w:rFonts w:hint="default"/>
        <w:lang w:val="en-US" w:eastAsia="en-US" w:bidi="ar-SA"/>
      </w:rPr>
    </w:lvl>
    <w:lvl w:ilvl="8" w:tplc="B23887F0">
      <w:numFmt w:val="bullet"/>
      <w:lvlText w:val="•"/>
      <w:lvlJc w:val="left"/>
      <w:pPr>
        <w:ind w:left="8209" w:hanging="406"/>
      </w:pPr>
      <w:rPr>
        <w:rFonts w:hint="default"/>
        <w:lang w:val="en-US" w:eastAsia="en-US" w:bidi="ar-SA"/>
      </w:rPr>
    </w:lvl>
  </w:abstractNum>
  <w:abstractNum w:abstractNumId="101" w15:restartNumberingAfterBreak="0">
    <w:nsid w:val="4B7F08C1"/>
    <w:multiLevelType w:val="multilevel"/>
    <w:tmpl w:val="78F26AB4"/>
    <w:lvl w:ilvl="0">
      <w:start w:val="20"/>
      <w:numFmt w:val="decimal"/>
      <w:lvlText w:val="%1"/>
      <w:lvlJc w:val="left"/>
      <w:pPr>
        <w:ind w:left="277" w:hanging="796"/>
      </w:pPr>
      <w:rPr>
        <w:rFonts w:hint="default"/>
        <w:lang w:val="en-US" w:eastAsia="en-US" w:bidi="ar-SA"/>
      </w:rPr>
    </w:lvl>
    <w:lvl w:ilvl="1">
      <w:start w:val="1"/>
      <w:numFmt w:val="decimal"/>
      <w:lvlText w:val="%1.%2."/>
      <w:lvlJc w:val="left"/>
      <w:pPr>
        <w:ind w:left="277" w:hanging="796"/>
      </w:pPr>
      <w:rPr>
        <w:rFonts w:ascii="Times New Roman" w:eastAsia="Times New Roman" w:hAnsi="Times New Roman" w:cs="Times New Roman" w:hint="default"/>
        <w:b w:val="0"/>
        <w:bCs w:val="0"/>
        <w:i w:val="0"/>
        <w:iCs w:val="0"/>
        <w:spacing w:val="-4"/>
        <w:w w:val="100"/>
        <w:sz w:val="28"/>
        <w:szCs w:val="28"/>
        <w:lang w:val="en-US" w:eastAsia="en-US" w:bidi="ar-SA"/>
      </w:rPr>
    </w:lvl>
    <w:lvl w:ilvl="2">
      <w:numFmt w:val="bullet"/>
      <w:lvlText w:val="•"/>
      <w:lvlJc w:val="left"/>
      <w:pPr>
        <w:ind w:left="1617" w:hanging="796"/>
      </w:pPr>
      <w:rPr>
        <w:rFonts w:hint="default"/>
        <w:lang w:val="en-US" w:eastAsia="en-US" w:bidi="ar-SA"/>
      </w:rPr>
    </w:lvl>
    <w:lvl w:ilvl="3">
      <w:numFmt w:val="bullet"/>
      <w:lvlText w:val="•"/>
      <w:lvlJc w:val="left"/>
      <w:pPr>
        <w:ind w:left="2285" w:hanging="796"/>
      </w:pPr>
      <w:rPr>
        <w:rFonts w:hint="default"/>
        <w:lang w:val="en-US" w:eastAsia="en-US" w:bidi="ar-SA"/>
      </w:rPr>
    </w:lvl>
    <w:lvl w:ilvl="4">
      <w:numFmt w:val="bullet"/>
      <w:lvlText w:val="•"/>
      <w:lvlJc w:val="left"/>
      <w:pPr>
        <w:ind w:left="2954" w:hanging="796"/>
      </w:pPr>
      <w:rPr>
        <w:rFonts w:hint="default"/>
        <w:lang w:val="en-US" w:eastAsia="en-US" w:bidi="ar-SA"/>
      </w:rPr>
    </w:lvl>
    <w:lvl w:ilvl="5">
      <w:numFmt w:val="bullet"/>
      <w:lvlText w:val="•"/>
      <w:lvlJc w:val="left"/>
      <w:pPr>
        <w:ind w:left="3623" w:hanging="796"/>
      </w:pPr>
      <w:rPr>
        <w:rFonts w:hint="default"/>
        <w:lang w:val="en-US" w:eastAsia="en-US" w:bidi="ar-SA"/>
      </w:rPr>
    </w:lvl>
    <w:lvl w:ilvl="6">
      <w:numFmt w:val="bullet"/>
      <w:lvlText w:val="•"/>
      <w:lvlJc w:val="left"/>
      <w:pPr>
        <w:ind w:left="4291" w:hanging="796"/>
      </w:pPr>
      <w:rPr>
        <w:rFonts w:hint="default"/>
        <w:lang w:val="en-US" w:eastAsia="en-US" w:bidi="ar-SA"/>
      </w:rPr>
    </w:lvl>
    <w:lvl w:ilvl="7">
      <w:numFmt w:val="bullet"/>
      <w:lvlText w:val="•"/>
      <w:lvlJc w:val="left"/>
      <w:pPr>
        <w:ind w:left="4960" w:hanging="796"/>
      </w:pPr>
      <w:rPr>
        <w:rFonts w:hint="default"/>
        <w:lang w:val="en-US" w:eastAsia="en-US" w:bidi="ar-SA"/>
      </w:rPr>
    </w:lvl>
    <w:lvl w:ilvl="8">
      <w:numFmt w:val="bullet"/>
      <w:lvlText w:val="•"/>
      <w:lvlJc w:val="left"/>
      <w:pPr>
        <w:ind w:left="5628" w:hanging="796"/>
      </w:pPr>
      <w:rPr>
        <w:rFonts w:hint="default"/>
        <w:lang w:val="en-US" w:eastAsia="en-US" w:bidi="ar-SA"/>
      </w:rPr>
    </w:lvl>
  </w:abstractNum>
  <w:abstractNum w:abstractNumId="102" w15:restartNumberingAfterBreak="0">
    <w:nsid w:val="4C9F391C"/>
    <w:multiLevelType w:val="hybridMultilevel"/>
    <w:tmpl w:val="374A8900"/>
    <w:lvl w:ilvl="0" w:tplc="64687706">
      <w:numFmt w:val="bullet"/>
      <w:lvlText w:val="-"/>
      <w:lvlJc w:val="left"/>
      <w:pPr>
        <w:ind w:left="825"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1" w:tplc="8DE04DCC">
      <w:numFmt w:val="bullet"/>
      <w:lvlText w:val="•"/>
      <w:lvlJc w:val="left"/>
      <w:pPr>
        <w:ind w:left="1190" w:hanging="360"/>
      </w:pPr>
      <w:rPr>
        <w:rFonts w:hint="default"/>
        <w:lang w:val="en-US" w:eastAsia="en-US" w:bidi="ar-SA"/>
      </w:rPr>
    </w:lvl>
    <w:lvl w:ilvl="2" w:tplc="16FE74E4">
      <w:numFmt w:val="bullet"/>
      <w:lvlText w:val="•"/>
      <w:lvlJc w:val="left"/>
      <w:pPr>
        <w:ind w:left="1561" w:hanging="360"/>
      </w:pPr>
      <w:rPr>
        <w:rFonts w:hint="default"/>
        <w:lang w:val="en-US" w:eastAsia="en-US" w:bidi="ar-SA"/>
      </w:rPr>
    </w:lvl>
    <w:lvl w:ilvl="3" w:tplc="EBF011C0">
      <w:numFmt w:val="bullet"/>
      <w:lvlText w:val="•"/>
      <w:lvlJc w:val="left"/>
      <w:pPr>
        <w:ind w:left="1932" w:hanging="360"/>
      </w:pPr>
      <w:rPr>
        <w:rFonts w:hint="default"/>
        <w:lang w:val="en-US" w:eastAsia="en-US" w:bidi="ar-SA"/>
      </w:rPr>
    </w:lvl>
    <w:lvl w:ilvl="4" w:tplc="44A6EBC8">
      <w:numFmt w:val="bullet"/>
      <w:lvlText w:val="•"/>
      <w:lvlJc w:val="left"/>
      <w:pPr>
        <w:ind w:left="2302" w:hanging="360"/>
      </w:pPr>
      <w:rPr>
        <w:rFonts w:hint="default"/>
        <w:lang w:val="en-US" w:eastAsia="en-US" w:bidi="ar-SA"/>
      </w:rPr>
    </w:lvl>
    <w:lvl w:ilvl="5" w:tplc="EF3C5AC0">
      <w:numFmt w:val="bullet"/>
      <w:lvlText w:val="•"/>
      <w:lvlJc w:val="left"/>
      <w:pPr>
        <w:ind w:left="2673" w:hanging="360"/>
      </w:pPr>
      <w:rPr>
        <w:rFonts w:hint="default"/>
        <w:lang w:val="en-US" w:eastAsia="en-US" w:bidi="ar-SA"/>
      </w:rPr>
    </w:lvl>
    <w:lvl w:ilvl="6" w:tplc="E61AF57E">
      <w:numFmt w:val="bullet"/>
      <w:lvlText w:val="•"/>
      <w:lvlJc w:val="left"/>
      <w:pPr>
        <w:ind w:left="3044" w:hanging="360"/>
      </w:pPr>
      <w:rPr>
        <w:rFonts w:hint="default"/>
        <w:lang w:val="en-US" w:eastAsia="en-US" w:bidi="ar-SA"/>
      </w:rPr>
    </w:lvl>
    <w:lvl w:ilvl="7" w:tplc="64ACBA9E">
      <w:numFmt w:val="bullet"/>
      <w:lvlText w:val="•"/>
      <w:lvlJc w:val="left"/>
      <w:pPr>
        <w:ind w:left="3414" w:hanging="360"/>
      </w:pPr>
      <w:rPr>
        <w:rFonts w:hint="default"/>
        <w:lang w:val="en-US" w:eastAsia="en-US" w:bidi="ar-SA"/>
      </w:rPr>
    </w:lvl>
    <w:lvl w:ilvl="8" w:tplc="F1E0A95C">
      <w:numFmt w:val="bullet"/>
      <w:lvlText w:val="•"/>
      <w:lvlJc w:val="left"/>
      <w:pPr>
        <w:ind w:left="3785" w:hanging="360"/>
      </w:pPr>
      <w:rPr>
        <w:rFonts w:hint="default"/>
        <w:lang w:val="en-US" w:eastAsia="en-US" w:bidi="ar-SA"/>
      </w:rPr>
    </w:lvl>
  </w:abstractNum>
  <w:abstractNum w:abstractNumId="103" w15:restartNumberingAfterBreak="0">
    <w:nsid w:val="4D3A75CD"/>
    <w:multiLevelType w:val="hybridMultilevel"/>
    <w:tmpl w:val="39A00286"/>
    <w:lvl w:ilvl="0" w:tplc="12F48F00">
      <w:numFmt w:val="bullet"/>
      <w:lvlText w:val="-"/>
      <w:lvlJc w:val="left"/>
      <w:pPr>
        <w:ind w:left="107" w:hanging="128"/>
      </w:pPr>
      <w:rPr>
        <w:rFonts w:ascii="Times New Roman" w:eastAsia="Times New Roman" w:hAnsi="Times New Roman" w:cs="Times New Roman" w:hint="default"/>
        <w:spacing w:val="0"/>
        <w:w w:val="100"/>
        <w:lang w:val="en-US" w:eastAsia="en-US" w:bidi="ar-SA"/>
      </w:rPr>
    </w:lvl>
    <w:lvl w:ilvl="1" w:tplc="6CC058C8">
      <w:numFmt w:val="bullet"/>
      <w:lvlText w:val="•"/>
      <w:lvlJc w:val="left"/>
      <w:pPr>
        <w:ind w:left="357" w:hanging="128"/>
      </w:pPr>
      <w:rPr>
        <w:rFonts w:hint="default"/>
        <w:lang w:val="en-US" w:eastAsia="en-US" w:bidi="ar-SA"/>
      </w:rPr>
    </w:lvl>
    <w:lvl w:ilvl="2" w:tplc="8034B346">
      <w:numFmt w:val="bullet"/>
      <w:lvlText w:val="•"/>
      <w:lvlJc w:val="left"/>
      <w:pPr>
        <w:ind w:left="614" w:hanging="128"/>
      </w:pPr>
      <w:rPr>
        <w:rFonts w:hint="default"/>
        <w:lang w:val="en-US" w:eastAsia="en-US" w:bidi="ar-SA"/>
      </w:rPr>
    </w:lvl>
    <w:lvl w:ilvl="3" w:tplc="F8C426AA">
      <w:numFmt w:val="bullet"/>
      <w:lvlText w:val="•"/>
      <w:lvlJc w:val="left"/>
      <w:pPr>
        <w:ind w:left="872" w:hanging="128"/>
      </w:pPr>
      <w:rPr>
        <w:rFonts w:hint="default"/>
        <w:lang w:val="en-US" w:eastAsia="en-US" w:bidi="ar-SA"/>
      </w:rPr>
    </w:lvl>
    <w:lvl w:ilvl="4" w:tplc="AC32A9D6">
      <w:numFmt w:val="bullet"/>
      <w:lvlText w:val="•"/>
      <w:lvlJc w:val="left"/>
      <w:pPr>
        <w:ind w:left="1129" w:hanging="128"/>
      </w:pPr>
      <w:rPr>
        <w:rFonts w:hint="default"/>
        <w:lang w:val="en-US" w:eastAsia="en-US" w:bidi="ar-SA"/>
      </w:rPr>
    </w:lvl>
    <w:lvl w:ilvl="5" w:tplc="1FE63880">
      <w:numFmt w:val="bullet"/>
      <w:lvlText w:val="•"/>
      <w:lvlJc w:val="left"/>
      <w:pPr>
        <w:ind w:left="1387" w:hanging="128"/>
      </w:pPr>
      <w:rPr>
        <w:rFonts w:hint="default"/>
        <w:lang w:val="en-US" w:eastAsia="en-US" w:bidi="ar-SA"/>
      </w:rPr>
    </w:lvl>
    <w:lvl w:ilvl="6" w:tplc="E400718E">
      <w:numFmt w:val="bullet"/>
      <w:lvlText w:val="•"/>
      <w:lvlJc w:val="left"/>
      <w:pPr>
        <w:ind w:left="1644" w:hanging="128"/>
      </w:pPr>
      <w:rPr>
        <w:rFonts w:hint="default"/>
        <w:lang w:val="en-US" w:eastAsia="en-US" w:bidi="ar-SA"/>
      </w:rPr>
    </w:lvl>
    <w:lvl w:ilvl="7" w:tplc="DE645CCC">
      <w:numFmt w:val="bullet"/>
      <w:lvlText w:val="•"/>
      <w:lvlJc w:val="left"/>
      <w:pPr>
        <w:ind w:left="1901" w:hanging="128"/>
      </w:pPr>
      <w:rPr>
        <w:rFonts w:hint="default"/>
        <w:lang w:val="en-US" w:eastAsia="en-US" w:bidi="ar-SA"/>
      </w:rPr>
    </w:lvl>
    <w:lvl w:ilvl="8" w:tplc="73389D76">
      <w:numFmt w:val="bullet"/>
      <w:lvlText w:val="•"/>
      <w:lvlJc w:val="left"/>
      <w:pPr>
        <w:ind w:left="2159" w:hanging="128"/>
      </w:pPr>
      <w:rPr>
        <w:rFonts w:hint="default"/>
        <w:lang w:val="en-US" w:eastAsia="en-US" w:bidi="ar-SA"/>
      </w:rPr>
    </w:lvl>
  </w:abstractNum>
  <w:abstractNum w:abstractNumId="104" w15:restartNumberingAfterBreak="0">
    <w:nsid w:val="4E36334F"/>
    <w:multiLevelType w:val="hybridMultilevel"/>
    <w:tmpl w:val="5A04B516"/>
    <w:lvl w:ilvl="0" w:tplc="BCEE92BE">
      <w:numFmt w:val="bullet"/>
      <w:lvlText w:val="-"/>
      <w:lvlJc w:val="left"/>
      <w:pPr>
        <w:ind w:left="218" w:hanging="164"/>
      </w:pPr>
      <w:rPr>
        <w:rFonts w:ascii="Times New Roman" w:eastAsia="Times New Roman" w:hAnsi="Times New Roman" w:cs="Times New Roman" w:hint="default"/>
        <w:b w:val="0"/>
        <w:bCs w:val="0"/>
        <w:i/>
        <w:iCs/>
        <w:spacing w:val="0"/>
        <w:w w:val="100"/>
        <w:sz w:val="28"/>
        <w:szCs w:val="28"/>
        <w:lang w:val="en-US" w:eastAsia="en-US" w:bidi="ar-SA"/>
      </w:rPr>
    </w:lvl>
    <w:lvl w:ilvl="1" w:tplc="EC503F38">
      <w:numFmt w:val="bullet"/>
      <w:lvlText w:val="•"/>
      <w:lvlJc w:val="left"/>
      <w:pPr>
        <w:ind w:left="1218" w:hanging="164"/>
      </w:pPr>
      <w:rPr>
        <w:rFonts w:hint="default"/>
        <w:lang w:val="en-US" w:eastAsia="en-US" w:bidi="ar-SA"/>
      </w:rPr>
    </w:lvl>
    <w:lvl w:ilvl="2" w:tplc="D11CA84C">
      <w:numFmt w:val="bullet"/>
      <w:lvlText w:val="•"/>
      <w:lvlJc w:val="left"/>
      <w:pPr>
        <w:ind w:left="2217" w:hanging="164"/>
      </w:pPr>
      <w:rPr>
        <w:rFonts w:hint="default"/>
        <w:lang w:val="en-US" w:eastAsia="en-US" w:bidi="ar-SA"/>
      </w:rPr>
    </w:lvl>
    <w:lvl w:ilvl="3" w:tplc="197C2484">
      <w:numFmt w:val="bullet"/>
      <w:lvlText w:val="•"/>
      <w:lvlJc w:val="left"/>
      <w:pPr>
        <w:ind w:left="3215" w:hanging="164"/>
      </w:pPr>
      <w:rPr>
        <w:rFonts w:hint="default"/>
        <w:lang w:val="en-US" w:eastAsia="en-US" w:bidi="ar-SA"/>
      </w:rPr>
    </w:lvl>
    <w:lvl w:ilvl="4" w:tplc="65BAE6EE">
      <w:numFmt w:val="bullet"/>
      <w:lvlText w:val="•"/>
      <w:lvlJc w:val="left"/>
      <w:pPr>
        <w:ind w:left="4214" w:hanging="164"/>
      </w:pPr>
      <w:rPr>
        <w:rFonts w:hint="default"/>
        <w:lang w:val="en-US" w:eastAsia="en-US" w:bidi="ar-SA"/>
      </w:rPr>
    </w:lvl>
    <w:lvl w:ilvl="5" w:tplc="DFE4B4C4">
      <w:numFmt w:val="bullet"/>
      <w:lvlText w:val="•"/>
      <w:lvlJc w:val="left"/>
      <w:pPr>
        <w:ind w:left="5213" w:hanging="164"/>
      </w:pPr>
      <w:rPr>
        <w:rFonts w:hint="default"/>
        <w:lang w:val="en-US" w:eastAsia="en-US" w:bidi="ar-SA"/>
      </w:rPr>
    </w:lvl>
    <w:lvl w:ilvl="6" w:tplc="59B4C37A">
      <w:numFmt w:val="bullet"/>
      <w:lvlText w:val="•"/>
      <w:lvlJc w:val="left"/>
      <w:pPr>
        <w:ind w:left="6211" w:hanging="164"/>
      </w:pPr>
      <w:rPr>
        <w:rFonts w:hint="default"/>
        <w:lang w:val="en-US" w:eastAsia="en-US" w:bidi="ar-SA"/>
      </w:rPr>
    </w:lvl>
    <w:lvl w:ilvl="7" w:tplc="99AC02FE">
      <w:numFmt w:val="bullet"/>
      <w:lvlText w:val="•"/>
      <w:lvlJc w:val="left"/>
      <w:pPr>
        <w:ind w:left="7210" w:hanging="164"/>
      </w:pPr>
      <w:rPr>
        <w:rFonts w:hint="default"/>
        <w:lang w:val="en-US" w:eastAsia="en-US" w:bidi="ar-SA"/>
      </w:rPr>
    </w:lvl>
    <w:lvl w:ilvl="8" w:tplc="14D47718">
      <w:numFmt w:val="bullet"/>
      <w:lvlText w:val="•"/>
      <w:lvlJc w:val="left"/>
      <w:pPr>
        <w:ind w:left="8209" w:hanging="164"/>
      </w:pPr>
      <w:rPr>
        <w:rFonts w:hint="default"/>
        <w:lang w:val="en-US" w:eastAsia="en-US" w:bidi="ar-SA"/>
      </w:rPr>
    </w:lvl>
  </w:abstractNum>
  <w:abstractNum w:abstractNumId="105" w15:restartNumberingAfterBreak="0">
    <w:nsid w:val="4E927ADC"/>
    <w:multiLevelType w:val="multilevel"/>
    <w:tmpl w:val="1370F21C"/>
    <w:lvl w:ilvl="0">
      <w:start w:val="28"/>
      <w:numFmt w:val="decimal"/>
      <w:lvlText w:val="%1"/>
      <w:lvlJc w:val="left"/>
      <w:pPr>
        <w:ind w:left="278" w:hanging="668"/>
      </w:pPr>
      <w:rPr>
        <w:rFonts w:hint="default"/>
        <w:lang w:val="en-US" w:eastAsia="en-US" w:bidi="ar-SA"/>
      </w:rPr>
    </w:lvl>
    <w:lvl w:ilvl="1">
      <w:start w:val="1"/>
      <w:numFmt w:val="decimal"/>
      <w:lvlText w:val="%1.%2."/>
      <w:lvlJc w:val="left"/>
      <w:pPr>
        <w:ind w:left="278" w:hanging="668"/>
      </w:pPr>
      <w:rPr>
        <w:rFonts w:ascii="Times New Roman" w:eastAsia="Times New Roman" w:hAnsi="Times New Roman" w:cs="Times New Roman" w:hint="default"/>
        <w:b w:val="0"/>
        <w:bCs w:val="0"/>
        <w:i w:val="0"/>
        <w:iCs w:val="0"/>
        <w:spacing w:val="-4"/>
        <w:w w:val="100"/>
        <w:sz w:val="28"/>
        <w:szCs w:val="28"/>
        <w:lang w:val="en-US" w:eastAsia="en-US" w:bidi="ar-SA"/>
      </w:rPr>
    </w:lvl>
    <w:lvl w:ilvl="2">
      <w:numFmt w:val="bullet"/>
      <w:lvlText w:val="•"/>
      <w:lvlJc w:val="left"/>
      <w:pPr>
        <w:ind w:left="1651" w:hanging="668"/>
      </w:pPr>
      <w:rPr>
        <w:rFonts w:hint="default"/>
        <w:lang w:val="en-US" w:eastAsia="en-US" w:bidi="ar-SA"/>
      </w:rPr>
    </w:lvl>
    <w:lvl w:ilvl="3">
      <w:numFmt w:val="bullet"/>
      <w:lvlText w:val="•"/>
      <w:lvlJc w:val="left"/>
      <w:pPr>
        <w:ind w:left="2337" w:hanging="668"/>
      </w:pPr>
      <w:rPr>
        <w:rFonts w:hint="default"/>
        <w:lang w:val="en-US" w:eastAsia="en-US" w:bidi="ar-SA"/>
      </w:rPr>
    </w:lvl>
    <w:lvl w:ilvl="4">
      <w:numFmt w:val="bullet"/>
      <w:lvlText w:val="•"/>
      <w:lvlJc w:val="left"/>
      <w:pPr>
        <w:ind w:left="3022" w:hanging="668"/>
      </w:pPr>
      <w:rPr>
        <w:rFonts w:hint="default"/>
        <w:lang w:val="en-US" w:eastAsia="en-US" w:bidi="ar-SA"/>
      </w:rPr>
    </w:lvl>
    <w:lvl w:ilvl="5">
      <w:numFmt w:val="bullet"/>
      <w:lvlText w:val="•"/>
      <w:lvlJc w:val="left"/>
      <w:pPr>
        <w:ind w:left="3708" w:hanging="668"/>
      </w:pPr>
      <w:rPr>
        <w:rFonts w:hint="default"/>
        <w:lang w:val="en-US" w:eastAsia="en-US" w:bidi="ar-SA"/>
      </w:rPr>
    </w:lvl>
    <w:lvl w:ilvl="6">
      <w:numFmt w:val="bullet"/>
      <w:lvlText w:val="•"/>
      <w:lvlJc w:val="left"/>
      <w:pPr>
        <w:ind w:left="4394" w:hanging="668"/>
      </w:pPr>
      <w:rPr>
        <w:rFonts w:hint="default"/>
        <w:lang w:val="en-US" w:eastAsia="en-US" w:bidi="ar-SA"/>
      </w:rPr>
    </w:lvl>
    <w:lvl w:ilvl="7">
      <w:numFmt w:val="bullet"/>
      <w:lvlText w:val="•"/>
      <w:lvlJc w:val="left"/>
      <w:pPr>
        <w:ind w:left="5079" w:hanging="668"/>
      </w:pPr>
      <w:rPr>
        <w:rFonts w:hint="default"/>
        <w:lang w:val="en-US" w:eastAsia="en-US" w:bidi="ar-SA"/>
      </w:rPr>
    </w:lvl>
    <w:lvl w:ilvl="8">
      <w:numFmt w:val="bullet"/>
      <w:lvlText w:val="•"/>
      <w:lvlJc w:val="left"/>
      <w:pPr>
        <w:ind w:left="5765" w:hanging="668"/>
      </w:pPr>
      <w:rPr>
        <w:rFonts w:hint="default"/>
        <w:lang w:val="en-US" w:eastAsia="en-US" w:bidi="ar-SA"/>
      </w:rPr>
    </w:lvl>
  </w:abstractNum>
  <w:abstractNum w:abstractNumId="106" w15:restartNumberingAfterBreak="0">
    <w:nsid w:val="4F2B6E25"/>
    <w:multiLevelType w:val="hybridMultilevel"/>
    <w:tmpl w:val="8C1EF6C0"/>
    <w:lvl w:ilvl="0" w:tplc="C3ECD372">
      <w:start w:val="1"/>
      <w:numFmt w:val="lowerLetter"/>
      <w:lvlText w:val="%1)"/>
      <w:lvlJc w:val="left"/>
      <w:pPr>
        <w:ind w:left="278" w:hanging="399"/>
      </w:pPr>
      <w:rPr>
        <w:rFonts w:ascii="Times New Roman" w:eastAsia="Times New Roman" w:hAnsi="Times New Roman" w:cs="Times New Roman" w:hint="default"/>
        <w:b w:val="0"/>
        <w:bCs w:val="0"/>
        <w:i w:val="0"/>
        <w:iCs w:val="0"/>
        <w:spacing w:val="0"/>
        <w:w w:val="100"/>
        <w:sz w:val="28"/>
        <w:szCs w:val="28"/>
        <w:lang w:val="en-US" w:eastAsia="en-US" w:bidi="ar-SA"/>
      </w:rPr>
    </w:lvl>
    <w:lvl w:ilvl="1" w:tplc="692C358C">
      <w:numFmt w:val="bullet"/>
      <w:lvlText w:val="•"/>
      <w:lvlJc w:val="left"/>
      <w:pPr>
        <w:ind w:left="965" w:hanging="399"/>
      </w:pPr>
      <w:rPr>
        <w:rFonts w:hint="default"/>
        <w:lang w:val="en-US" w:eastAsia="en-US" w:bidi="ar-SA"/>
      </w:rPr>
    </w:lvl>
    <w:lvl w:ilvl="2" w:tplc="8AF66FA4">
      <w:numFmt w:val="bullet"/>
      <w:lvlText w:val="•"/>
      <w:lvlJc w:val="left"/>
      <w:pPr>
        <w:ind w:left="1651" w:hanging="399"/>
      </w:pPr>
      <w:rPr>
        <w:rFonts w:hint="default"/>
        <w:lang w:val="en-US" w:eastAsia="en-US" w:bidi="ar-SA"/>
      </w:rPr>
    </w:lvl>
    <w:lvl w:ilvl="3" w:tplc="42981D96">
      <w:numFmt w:val="bullet"/>
      <w:lvlText w:val="•"/>
      <w:lvlJc w:val="left"/>
      <w:pPr>
        <w:ind w:left="2337" w:hanging="399"/>
      </w:pPr>
      <w:rPr>
        <w:rFonts w:hint="default"/>
        <w:lang w:val="en-US" w:eastAsia="en-US" w:bidi="ar-SA"/>
      </w:rPr>
    </w:lvl>
    <w:lvl w:ilvl="4" w:tplc="694AB454">
      <w:numFmt w:val="bullet"/>
      <w:lvlText w:val="•"/>
      <w:lvlJc w:val="left"/>
      <w:pPr>
        <w:ind w:left="3022" w:hanging="399"/>
      </w:pPr>
      <w:rPr>
        <w:rFonts w:hint="default"/>
        <w:lang w:val="en-US" w:eastAsia="en-US" w:bidi="ar-SA"/>
      </w:rPr>
    </w:lvl>
    <w:lvl w:ilvl="5" w:tplc="6D863770">
      <w:numFmt w:val="bullet"/>
      <w:lvlText w:val="•"/>
      <w:lvlJc w:val="left"/>
      <w:pPr>
        <w:ind w:left="3708" w:hanging="399"/>
      </w:pPr>
      <w:rPr>
        <w:rFonts w:hint="default"/>
        <w:lang w:val="en-US" w:eastAsia="en-US" w:bidi="ar-SA"/>
      </w:rPr>
    </w:lvl>
    <w:lvl w:ilvl="6" w:tplc="1FE03488">
      <w:numFmt w:val="bullet"/>
      <w:lvlText w:val="•"/>
      <w:lvlJc w:val="left"/>
      <w:pPr>
        <w:ind w:left="4394" w:hanging="399"/>
      </w:pPr>
      <w:rPr>
        <w:rFonts w:hint="default"/>
        <w:lang w:val="en-US" w:eastAsia="en-US" w:bidi="ar-SA"/>
      </w:rPr>
    </w:lvl>
    <w:lvl w:ilvl="7" w:tplc="B9FEFBD2">
      <w:numFmt w:val="bullet"/>
      <w:lvlText w:val="•"/>
      <w:lvlJc w:val="left"/>
      <w:pPr>
        <w:ind w:left="5079" w:hanging="399"/>
      </w:pPr>
      <w:rPr>
        <w:rFonts w:hint="default"/>
        <w:lang w:val="en-US" w:eastAsia="en-US" w:bidi="ar-SA"/>
      </w:rPr>
    </w:lvl>
    <w:lvl w:ilvl="8" w:tplc="4406F3F4">
      <w:numFmt w:val="bullet"/>
      <w:lvlText w:val="•"/>
      <w:lvlJc w:val="left"/>
      <w:pPr>
        <w:ind w:left="5765" w:hanging="399"/>
      </w:pPr>
      <w:rPr>
        <w:rFonts w:hint="default"/>
        <w:lang w:val="en-US" w:eastAsia="en-US" w:bidi="ar-SA"/>
      </w:rPr>
    </w:lvl>
  </w:abstractNum>
  <w:abstractNum w:abstractNumId="107" w15:restartNumberingAfterBreak="0">
    <w:nsid w:val="52AD04BD"/>
    <w:multiLevelType w:val="hybridMultilevel"/>
    <w:tmpl w:val="F3128304"/>
    <w:lvl w:ilvl="0" w:tplc="D152E114">
      <w:start w:val="1"/>
      <w:numFmt w:val="lowerLetter"/>
      <w:lvlText w:val="%1)"/>
      <w:lvlJc w:val="left"/>
      <w:pPr>
        <w:ind w:left="727" w:hanging="275"/>
      </w:pPr>
      <w:rPr>
        <w:rFonts w:ascii="Times New Roman" w:eastAsia="Times New Roman" w:hAnsi="Times New Roman" w:cs="Times New Roman" w:hint="default"/>
        <w:b w:val="0"/>
        <w:bCs w:val="0"/>
        <w:i w:val="0"/>
        <w:iCs w:val="0"/>
        <w:spacing w:val="-5"/>
        <w:w w:val="100"/>
        <w:sz w:val="28"/>
        <w:szCs w:val="28"/>
        <w:lang w:val="en-US" w:eastAsia="en-US" w:bidi="ar-SA"/>
      </w:rPr>
    </w:lvl>
    <w:lvl w:ilvl="1" w:tplc="690E9F92">
      <w:numFmt w:val="bullet"/>
      <w:lvlText w:val="•"/>
      <w:lvlJc w:val="left"/>
      <w:pPr>
        <w:ind w:left="1393" w:hanging="275"/>
      </w:pPr>
      <w:rPr>
        <w:rFonts w:hint="default"/>
        <w:lang w:val="en-US" w:eastAsia="en-US" w:bidi="ar-SA"/>
      </w:rPr>
    </w:lvl>
    <w:lvl w:ilvl="2" w:tplc="2BF244CA">
      <w:numFmt w:val="bullet"/>
      <w:lvlText w:val="•"/>
      <w:lvlJc w:val="left"/>
      <w:pPr>
        <w:ind w:left="2067" w:hanging="275"/>
      </w:pPr>
      <w:rPr>
        <w:rFonts w:hint="default"/>
        <w:lang w:val="en-US" w:eastAsia="en-US" w:bidi="ar-SA"/>
      </w:rPr>
    </w:lvl>
    <w:lvl w:ilvl="3" w:tplc="5DFC012C">
      <w:numFmt w:val="bullet"/>
      <w:lvlText w:val="•"/>
      <w:lvlJc w:val="left"/>
      <w:pPr>
        <w:ind w:left="2741" w:hanging="275"/>
      </w:pPr>
      <w:rPr>
        <w:rFonts w:hint="default"/>
        <w:lang w:val="en-US" w:eastAsia="en-US" w:bidi="ar-SA"/>
      </w:rPr>
    </w:lvl>
    <w:lvl w:ilvl="4" w:tplc="6156A334">
      <w:numFmt w:val="bullet"/>
      <w:lvlText w:val="•"/>
      <w:lvlJc w:val="left"/>
      <w:pPr>
        <w:ind w:left="3415" w:hanging="275"/>
      </w:pPr>
      <w:rPr>
        <w:rFonts w:hint="default"/>
        <w:lang w:val="en-US" w:eastAsia="en-US" w:bidi="ar-SA"/>
      </w:rPr>
    </w:lvl>
    <w:lvl w:ilvl="5" w:tplc="80AA8A76">
      <w:numFmt w:val="bullet"/>
      <w:lvlText w:val="•"/>
      <w:lvlJc w:val="left"/>
      <w:pPr>
        <w:ind w:left="4089" w:hanging="275"/>
      </w:pPr>
      <w:rPr>
        <w:rFonts w:hint="default"/>
        <w:lang w:val="en-US" w:eastAsia="en-US" w:bidi="ar-SA"/>
      </w:rPr>
    </w:lvl>
    <w:lvl w:ilvl="6" w:tplc="449ECFC0">
      <w:numFmt w:val="bullet"/>
      <w:lvlText w:val="•"/>
      <w:lvlJc w:val="left"/>
      <w:pPr>
        <w:ind w:left="4762" w:hanging="275"/>
      </w:pPr>
      <w:rPr>
        <w:rFonts w:hint="default"/>
        <w:lang w:val="en-US" w:eastAsia="en-US" w:bidi="ar-SA"/>
      </w:rPr>
    </w:lvl>
    <w:lvl w:ilvl="7" w:tplc="A35472F4">
      <w:numFmt w:val="bullet"/>
      <w:lvlText w:val="•"/>
      <w:lvlJc w:val="left"/>
      <w:pPr>
        <w:ind w:left="5436" w:hanging="275"/>
      </w:pPr>
      <w:rPr>
        <w:rFonts w:hint="default"/>
        <w:lang w:val="en-US" w:eastAsia="en-US" w:bidi="ar-SA"/>
      </w:rPr>
    </w:lvl>
    <w:lvl w:ilvl="8" w:tplc="7D00F47C">
      <w:numFmt w:val="bullet"/>
      <w:lvlText w:val="•"/>
      <w:lvlJc w:val="left"/>
      <w:pPr>
        <w:ind w:left="6110" w:hanging="275"/>
      </w:pPr>
      <w:rPr>
        <w:rFonts w:hint="default"/>
        <w:lang w:val="en-US" w:eastAsia="en-US" w:bidi="ar-SA"/>
      </w:rPr>
    </w:lvl>
  </w:abstractNum>
  <w:abstractNum w:abstractNumId="108" w15:restartNumberingAfterBreak="0">
    <w:nsid w:val="53F11E9A"/>
    <w:multiLevelType w:val="multilevel"/>
    <w:tmpl w:val="BE3C9CD2"/>
    <w:lvl w:ilvl="0">
      <w:start w:val="2"/>
      <w:numFmt w:val="decimal"/>
      <w:lvlText w:val="%1"/>
      <w:lvlJc w:val="left"/>
      <w:pPr>
        <w:ind w:left="280" w:hanging="516"/>
      </w:pPr>
      <w:rPr>
        <w:rFonts w:hint="default"/>
        <w:lang w:val="en-US" w:eastAsia="en-US" w:bidi="ar-SA"/>
      </w:rPr>
    </w:lvl>
    <w:lvl w:ilvl="1">
      <w:start w:val="1"/>
      <w:numFmt w:val="decimal"/>
      <w:lvlText w:val="%1.%2."/>
      <w:lvlJc w:val="left"/>
      <w:pPr>
        <w:ind w:left="280" w:hanging="516"/>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1617" w:hanging="516"/>
      </w:pPr>
      <w:rPr>
        <w:rFonts w:hint="default"/>
        <w:lang w:val="en-US" w:eastAsia="en-US" w:bidi="ar-SA"/>
      </w:rPr>
    </w:lvl>
    <w:lvl w:ilvl="3">
      <w:numFmt w:val="bullet"/>
      <w:lvlText w:val="•"/>
      <w:lvlJc w:val="left"/>
      <w:pPr>
        <w:ind w:left="2285" w:hanging="516"/>
      </w:pPr>
      <w:rPr>
        <w:rFonts w:hint="default"/>
        <w:lang w:val="en-US" w:eastAsia="en-US" w:bidi="ar-SA"/>
      </w:rPr>
    </w:lvl>
    <w:lvl w:ilvl="4">
      <w:numFmt w:val="bullet"/>
      <w:lvlText w:val="•"/>
      <w:lvlJc w:val="left"/>
      <w:pPr>
        <w:ind w:left="2954" w:hanging="516"/>
      </w:pPr>
      <w:rPr>
        <w:rFonts w:hint="default"/>
        <w:lang w:val="en-US" w:eastAsia="en-US" w:bidi="ar-SA"/>
      </w:rPr>
    </w:lvl>
    <w:lvl w:ilvl="5">
      <w:numFmt w:val="bullet"/>
      <w:lvlText w:val="•"/>
      <w:lvlJc w:val="left"/>
      <w:pPr>
        <w:ind w:left="3623" w:hanging="516"/>
      </w:pPr>
      <w:rPr>
        <w:rFonts w:hint="default"/>
        <w:lang w:val="en-US" w:eastAsia="en-US" w:bidi="ar-SA"/>
      </w:rPr>
    </w:lvl>
    <w:lvl w:ilvl="6">
      <w:numFmt w:val="bullet"/>
      <w:lvlText w:val="•"/>
      <w:lvlJc w:val="left"/>
      <w:pPr>
        <w:ind w:left="4291" w:hanging="516"/>
      </w:pPr>
      <w:rPr>
        <w:rFonts w:hint="default"/>
        <w:lang w:val="en-US" w:eastAsia="en-US" w:bidi="ar-SA"/>
      </w:rPr>
    </w:lvl>
    <w:lvl w:ilvl="7">
      <w:numFmt w:val="bullet"/>
      <w:lvlText w:val="•"/>
      <w:lvlJc w:val="left"/>
      <w:pPr>
        <w:ind w:left="4960" w:hanging="516"/>
      </w:pPr>
      <w:rPr>
        <w:rFonts w:hint="default"/>
        <w:lang w:val="en-US" w:eastAsia="en-US" w:bidi="ar-SA"/>
      </w:rPr>
    </w:lvl>
    <w:lvl w:ilvl="8">
      <w:numFmt w:val="bullet"/>
      <w:lvlText w:val="•"/>
      <w:lvlJc w:val="left"/>
      <w:pPr>
        <w:ind w:left="5628" w:hanging="516"/>
      </w:pPr>
      <w:rPr>
        <w:rFonts w:hint="default"/>
        <w:lang w:val="en-US" w:eastAsia="en-US" w:bidi="ar-SA"/>
      </w:rPr>
    </w:lvl>
  </w:abstractNum>
  <w:abstractNum w:abstractNumId="109" w15:restartNumberingAfterBreak="0">
    <w:nsid w:val="55141933"/>
    <w:multiLevelType w:val="multilevel"/>
    <w:tmpl w:val="CC380320"/>
    <w:lvl w:ilvl="0">
      <w:start w:val="24"/>
      <w:numFmt w:val="decimal"/>
      <w:lvlText w:val="%1"/>
      <w:lvlJc w:val="left"/>
      <w:pPr>
        <w:ind w:left="277" w:hanging="631"/>
      </w:pPr>
      <w:rPr>
        <w:rFonts w:hint="default"/>
        <w:lang w:val="en-US" w:eastAsia="en-US" w:bidi="ar-SA"/>
      </w:rPr>
    </w:lvl>
    <w:lvl w:ilvl="1">
      <w:start w:val="2"/>
      <w:numFmt w:val="decimal"/>
      <w:lvlText w:val="%1.%2."/>
      <w:lvlJc w:val="left"/>
      <w:pPr>
        <w:ind w:left="277" w:hanging="631"/>
      </w:pPr>
      <w:rPr>
        <w:rFonts w:ascii="Times New Roman" w:eastAsia="Times New Roman" w:hAnsi="Times New Roman" w:cs="Times New Roman" w:hint="default"/>
        <w:b w:val="0"/>
        <w:bCs w:val="0"/>
        <w:i w:val="0"/>
        <w:iCs w:val="0"/>
        <w:spacing w:val="-4"/>
        <w:w w:val="100"/>
        <w:sz w:val="28"/>
        <w:szCs w:val="28"/>
        <w:lang w:val="en-US" w:eastAsia="en-US" w:bidi="ar-SA"/>
      </w:rPr>
    </w:lvl>
    <w:lvl w:ilvl="2">
      <w:numFmt w:val="bullet"/>
      <w:lvlText w:val="•"/>
      <w:lvlJc w:val="left"/>
      <w:pPr>
        <w:ind w:left="1617" w:hanging="631"/>
      </w:pPr>
      <w:rPr>
        <w:rFonts w:hint="default"/>
        <w:lang w:val="en-US" w:eastAsia="en-US" w:bidi="ar-SA"/>
      </w:rPr>
    </w:lvl>
    <w:lvl w:ilvl="3">
      <w:numFmt w:val="bullet"/>
      <w:lvlText w:val="•"/>
      <w:lvlJc w:val="left"/>
      <w:pPr>
        <w:ind w:left="2285" w:hanging="631"/>
      </w:pPr>
      <w:rPr>
        <w:rFonts w:hint="default"/>
        <w:lang w:val="en-US" w:eastAsia="en-US" w:bidi="ar-SA"/>
      </w:rPr>
    </w:lvl>
    <w:lvl w:ilvl="4">
      <w:numFmt w:val="bullet"/>
      <w:lvlText w:val="•"/>
      <w:lvlJc w:val="left"/>
      <w:pPr>
        <w:ind w:left="2954" w:hanging="631"/>
      </w:pPr>
      <w:rPr>
        <w:rFonts w:hint="default"/>
        <w:lang w:val="en-US" w:eastAsia="en-US" w:bidi="ar-SA"/>
      </w:rPr>
    </w:lvl>
    <w:lvl w:ilvl="5">
      <w:numFmt w:val="bullet"/>
      <w:lvlText w:val="•"/>
      <w:lvlJc w:val="left"/>
      <w:pPr>
        <w:ind w:left="3623" w:hanging="631"/>
      </w:pPr>
      <w:rPr>
        <w:rFonts w:hint="default"/>
        <w:lang w:val="en-US" w:eastAsia="en-US" w:bidi="ar-SA"/>
      </w:rPr>
    </w:lvl>
    <w:lvl w:ilvl="6">
      <w:numFmt w:val="bullet"/>
      <w:lvlText w:val="•"/>
      <w:lvlJc w:val="left"/>
      <w:pPr>
        <w:ind w:left="4291" w:hanging="631"/>
      </w:pPr>
      <w:rPr>
        <w:rFonts w:hint="default"/>
        <w:lang w:val="en-US" w:eastAsia="en-US" w:bidi="ar-SA"/>
      </w:rPr>
    </w:lvl>
    <w:lvl w:ilvl="7">
      <w:numFmt w:val="bullet"/>
      <w:lvlText w:val="•"/>
      <w:lvlJc w:val="left"/>
      <w:pPr>
        <w:ind w:left="4960" w:hanging="631"/>
      </w:pPr>
      <w:rPr>
        <w:rFonts w:hint="default"/>
        <w:lang w:val="en-US" w:eastAsia="en-US" w:bidi="ar-SA"/>
      </w:rPr>
    </w:lvl>
    <w:lvl w:ilvl="8">
      <w:numFmt w:val="bullet"/>
      <w:lvlText w:val="•"/>
      <w:lvlJc w:val="left"/>
      <w:pPr>
        <w:ind w:left="5628" w:hanging="631"/>
      </w:pPr>
      <w:rPr>
        <w:rFonts w:hint="default"/>
        <w:lang w:val="en-US" w:eastAsia="en-US" w:bidi="ar-SA"/>
      </w:rPr>
    </w:lvl>
  </w:abstractNum>
  <w:abstractNum w:abstractNumId="110" w15:restartNumberingAfterBreak="0">
    <w:nsid w:val="55F134AE"/>
    <w:multiLevelType w:val="hybridMultilevel"/>
    <w:tmpl w:val="663A3B00"/>
    <w:lvl w:ilvl="0" w:tplc="EBC8E9F0">
      <w:numFmt w:val="bullet"/>
      <w:lvlText w:val="-"/>
      <w:lvlJc w:val="left"/>
      <w:pPr>
        <w:ind w:left="108" w:hanging="240"/>
      </w:pPr>
      <w:rPr>
        <w:rFonts w:ascii="Times New Roman" w:eastAsia="Times New Roman" w:hAnsi="Times New Roman" w:cs="Times New Roman" w:hint="default"/>
        <w:b w:val="0"/>
        <w:bCs w:val="0"/>
        <w:i w:val="0"/>
        <w:iCs w:val="0"/>
        <w:spacing w:val="0"/>
        <w:w w:val="100"/>
        <w:sz w:val="28"/>
        <w:szCs w:val="28"/>
        <w:lang w:val="en-US" w:eastAsia="en-US" w:bidi="ar-SA"/>
      </w:rPr>
    </w:lvl>
    <w:lvl w:ilvl="1" w:tplc="55700798">
      <w:numFmt w:val="bullet"/>
      <w:lvlText w:val="•"/>
      <w:lvlJc w:val="left"/>
      <w:pPr>
        <w:ind w:left="503" w:hanging="240"/>
      </w:pPr>
      <w:rPr>
        <w:rFonts w:hint="default"/>
        <w:lang w:val="en-US" w:eastAsia="en-US" w:bidi="ar-SA"/>
      </w:rPr>
    </w:lvl>
    <w:lvl w:ilvl="2" w:tplc="A9A24EAE">
      <w:numFmt w:val="bullet"/>
      <w:lvlText w:val="•"/>
      <w:lvlJc w:val="left"/>
      <w:pPr>
        <w:ind w:left="906" w:hanging="240"/>
      </w:pPr>
      <w:rPr>
        <w:rFonts w:hint="default"/>
        <w:lang w:val="en-US" w:eastAsia="en-US" w:bidi="ar-SA"/>
      </w:rPr>
    </w:lvl>
    <w:lvl w:ilvl="3" w:tplc="D1040E7A">
      <w:numFmt w:val="bullet"/>
      <w:lvlText w:val="•"/>
      <w:lvlJc w:val="left"/>
      <w:pPr>
        <w:ind w:left="1309" w:hanging="240"/>
      </w:pPr>
      <w:rPr>
        <w:rFonts w:hint="default"/>
        <w:lang w:val="en-US" w:eastAsia="en-US" w:bidi="ar-SA"/>
      </w:rPr>
    </w:lvl>
    <w:lvl w:ilvl="4" w:tplc="D69A6EA0">
      <w:numFmt w:val="bullet"/>
      <w:lvlText w:val="•"/>
      <w:lvlJc w:val="left"/>
      <w:pPr>
        <w:ind w:left="1712" w:hanging="240"/>
      </w:pPr>
      <w:rPr>
        <w:rFonts w:hint="default"/>
        <w:lang w:val="en-US" w:eastAsia="en-US" w:bidi="ar-SA"/>
      </w:rPr>
    </w:lvl>
    <w:lvl w:ilvl="5" w:tplc="74C6680C">
      <w:numFmt w:val="bullet"/>
      <w:lvlText w:val="•"/>
      <w:lvlJc w:val="left"/>
      <w:pPr>
        <w:ind w:left="2115" w:hanging="240"/>
      </w:pPr>
      <w:rPr>
        <w:rFonts w:hint="default"/>
        <w:lang w:val="en-US" w:eastAsia="en-US" w:bidi="ar-SA"/>
      </w:rPr>
    </w:lvl>
    <w:lvl w:ilvl="6" w:tplc="F0E4F396">
      <w:numFmt w:val="bullet"/>
      <w:lvlText w:val="•"/>
      <w:lvlJc w:val="left"/>
      <w:pPr>
        <w:ind w:left="2518" w:hanging="240"/>
      </w:pPr>
      <w:rPr>
        <w:rFonts w:hint="default"/>
        <w:lang w:val="en-US" w:eastAsia="en-US" w:bidi="ar-SA"/>
      </w:rPr>
    </w:lvl>
    <w:lvl w:ilvl="7" w:tplc="5560DAA0">
      <w:numFmt w:val="bullet"/>
      <w:lvlText w:val="•"/>
      <w:lvlJc w:val="left"/>
      <w:pPr>
        <w:ind w:left="2921" w:hanging="240"/>
      </w:pPr>
      <w:rPr>
        <w:rFonts w:hint="default"/>
        <w:lang w:val="en-US" w:eastAsia="en-US" w:bidi="ar-SA"/>
      </w:rPr>
    </w:lvl>
    <w:lvl w:ilvl="8" w:tplc="B5EE102C">
      <w:numFmt w:val="bullet"/>
      <w:lvlText w:val="•"/>
      <w:lvlJc w:val="left"/>
      <w:pPr>
        <w:ind w:left="3324" w:hanging="240"/>
      </w:pPr>
      <w:rPr>
        <w:rFonts w:hint="default"/>
        <w:lang w:val="en-US" w:eastAsia="en-US" w:bidi="ar-SA"/>
      </w:rPr>
    </w:lvl>
  </w:abstractNum>
  <w:abstractNum w:abstractNumId="111" w15:restartNumberingAfterBreak="0">
    <w:nsid w:val="55FD0BE4"/>
    <w:multiLevelType w:val="hybridMultilevel"/>
    <w:tmpl w:val="9EFA7096"/>
    <w:lvl w:ilvl="0" w:tplc="A01279F2">
      <w:start w:val="1"/>
      <w:numFmt w:val="lowerLetter"/>
      <w:lvlText w:val="%1)"/>
      <w:lvlJc w:val="left"/>
      <w:pPr>
        <w:ind w:left="278" w:hanging="327"/>
      </w:pPr>
      <w:rPr>
        <w:rFonts w:ascii="Times New Roman" w:eastAsia="Times New Roman" w:hAnsi="Times New Roman" w:cs="Times New Roman" w:hint="default"/>
        <w:b w:val="0"/>
        <w:bCs w:val="0"/>
        <w:i w:val="0"/>
        <w:iCs w:val="0"/>
        <w:spacing w:val="0"/>
        <w:w w:val="100"/>
        <w:sz w:val="28"/>
        <w:szCs w:val="28"/>
        <w:lang w:val="en-US" w:eastAsia="en-US" w:bidi="ar-SA"/>
      </w:rPr>
    </w:lvl>
    <w:lvl w:ilvl="1" w:tplc="CD247E74">
      <w:numFmt w:val="bullet"/>
      <w:lvlText w:val="•"/>
      <w:lvlJc w:val="left"/>
      <w:pPr>
        <w:ind w:left="965" w:hanging="327"/>
      </w:pPr>
      <w:rPr>
        <w:rFonts w:hint="default"/>
        <w:lang w:val="en-US" w:eastAsia="en-US" w:bidi="ar-SA"/>
      </w:rPr>
    </w:lvl>
    <w:lvl w:ilvl="2" w:tplc="AF386CE2">
      <w:numFmt w:val="bullet"/>
      <w:lvlText w:val="•"/>
      <w:lvlJc w:val="left"/>
      <w:pPr>
        <w:ind w:left="1651" w:hanging="327"/>
      </w:pPr>
      <w:rPr>
        <w:rFonts w:hint="default"/>
        <w:lang w:val="en-US" w:eastAsia="en-US" w:bidi="ar-SA"/>
      </w:rPr>
    </w:lvl>
    <w:lvl w:ilvl="3" w:tplc="7FB6E906">
      <w:numFmt w:val="bullet"/>
      <w:lvlText w:val="•"/>
      <w:lvlJc w:val="left"/>
      <w:pPr>
        <w:ind w:left="2337" w:hanging="327"/>
      </w:pPr>
      <w:rPr>
        <w:rFonts w:hint="default"/>
        <w:lang w:val="en-US" w:eastAsia="en-US" w:bidi="ar-SA"/>
      </w:rPr>
    </w:lvl>
    <w:lvl w:ilvl="4" w:tplc="25024B68">
      <w:numFmt w:val="bullet"/>
      <w:lvlText w:val="•"/>
      <w:lvlJc w:val="left"/>
      <w:pPr>
        <w:ind w:left="3022" w:hanging="327"/>
      </w:pPr>
      <w:rPr>
        <w:rFonts w:hint="default"/>
        <w:lang w:val="en-US" w:eastAsia="en-US" w:bidi="ar-SA"/>
      </w:rPr>
    </w:lvl>
    <w:lvl w:ilvl="5" w:tplc="65FAB69C">
      <w:numFmt w:val="bullet"/>
      <w:lvlText w:val="•"/>
      <w:lvlJc w:val="left"/>
      <w:pPr>
        <w:ind w:left="3708" w:hanging="327"/>
      </w:pPr>
      <w:rPr>
        <w:rFonts w:hint="default"/>
        <w:lang w:val="en-US" w:eastAsia="en-US" w:bidi="ar-SA"/>
      </w:rPr>
    </w:lvl>
    <w:lvl w:ilvl="6" w:tplc="0C06BD6A">
      <w:numFmt w:val="bullet"/>
      <w:lvlText w:val="•"/>
      <w:lvlJc w:val="left"/>
      <w:pPr>
        <w:ind w:left="4394" w:hanging="327"/>
      </w:pPr>
      <w:rPr>
        <w:rFonts w:hint="default"/>
        <w:lang w:val="en-US" w:eastAsia="en-US" w:bidi="ar-SA"/>
      </w:rPr>
    </w:lvl>
    <w:lvl w:ilvl="7" w:tplc="35FA471A">
      <w:numFmt w:val="bullet"/>
      <w:lvlText w:val="•"/>
      <w:lvlJc w:val="left"/>
      <w:pPr>
        <w:ind w:left="5079" w:hanging="327"/>
      </w:pPr>
      <w:rPr>
        <w:rFonts w:hint="default"/>
        <w:lang w:val="en-US" w:eastAsia="en-US" w:bidi="ar-SA"/>
      </w:rPr>
    </w:lvl>
    <w:lvl w:ilvl="8" w:tplc="35AC7E82">
      <w:numFmt w:val="bullet"/>
      <w:lvlText w:val="•"/>
      <w:lvlJc w:val="left"/>
      <w:pPr>
        <w:ind w:left="5765" w:hanging="327"/>
      </w:pPr>
      <w:rPr>
        <w:rFonts w:hint="default"/>
        <w:lang w:val="en-US" w:eastAsia="en-US" w:bidi="ar-SA"/>
      </w:rPr>
    </w:lvl>
  </w:abstractNum>
  <w:abstractNum w:abstractNumId="112" w15:restartNumberingAfterBreak="0">
    <w:nsid w:val="57400241"/>
    <w:multiLevelType w:val="hybridMultilevel"/>
    <w:tmpl w:val="6C1258BA"/>
    <w:lvl w:ilvl="0" w:tplc="2E8C20AE">
      <w:start w:val="1"/>
      <w:numFmt w:val="lowerLetter"/>
      <w:lvlText w:val="%1)"/>
      <w:lvlJc w:val="left"/>
      <w:pPr>
        <w:ind w:left="566" w:hanging="289"/>
      </w:pPr>
      <w:rPr>
        <w:rFonts w:ascii="Times New Roman" w:eastAsia="Times New Roman" w:hAnsi="Times New Roman" w:cs="Times New Roman" w:hint="default"/>
        <w:b w:val="0"/>
        <w:bCs w:val="0"/>
        <w:i w:val="0"/>
        <w:iCs w:val="0"/>
        <w:spacing w:val="0"/>
        <w:w w:val="100"/>
        <w:sz w:val="28"/>
        <w:szCs w:val="28"/>
        <w:lang w:val="en-US" w:eastAsia="en-US" w:bidi="ar-SA"/>
      </w:rPr>
    </w:lvl>
    <w:lvl w:ilvl="1" w:tplc="158292C8">
      <w:numFmt w:val="bullet"/>
      <w:lvlText w:val="•"/>
      <w:lvlJc w:val="left"/>
      <w:pPr>
        <w:ind w:left="1200" w:hanging="289"/>
      </w:pPr>
      <w:rPr>
        <w:rFonts w:hint="default"/>
        <w:lang w:val="en-US" w:eastAsia="en-US" w:bidi="ar-SA"/>
      </w:rPr>
    </w:lvl>
    <w:lvl w:ilvl="2" w:tplc="95623BDA">
      <w:numFmt w:val="bullet"/>
      <w:lvlText w:val="•"/>
      <w:lvlJc w:val="left"/>
      <w:pPr>
        <w:ind w:left="1841" w:hanging="289"/>
      </w:pPr>
      <w:rPr>
        <w:rFonts w:hint="default"/>
        <w:lang w:val="en-US" w:eastAsia="en-US" w:bidi="ar-SA"/>
      </w:rPr>
    </w:lvl>
    <w:lvl w:ilvl="3" w:tplc="8B1E6B1E">
      <w:numFmt w:val="bullet"/>
      <w:lvlText w:val="•"/>
      <w:lvlJc w:val="left"/>
      <w:pPr>
        <w:ind w:left="2481" w:hanging="289"/>
      </w:pPr>
      <w:rPr>
        <w:rFonts w:hint="default"/>
        <w:lang w:val="en-US" w:eastAsia="en-US" w:bidi="ar-SA"/>
      </w:rPr>
    </w:lvl>
    <w:lvl w:ilvl="4" w:tplc="D58614A4">
      <w:numFmt w:val="bullet"/>
      <w:lvlText w:val="•"/>
      <w:lvlJc w:val="left"/>
      <w:pPr>
        <w:ind w:left="3122" w:hanging="289"/>
      </w:pPr>
      <w:rPr>
        <w:rFonts w:hint="default"/>
        <w:lang w:val="en-US" w:eastAsia="en-US" w:bidi="ar-SA"/>
      </w:rPr>
    </w:lvl>
    <w:lvl w:ilvl="5" w:tplc="3A44D2FE">
      <w:numFmt w:val="bullet"/>
      <w:lvlText w:val="•"/>
      <w:lvlJc w:val="left"/>
      <w:pPr>
        <w:ind w:left="3763" w:hanging="289"/>
      </w:pPr>
      <w:rPr>
        <w:rFonts w:hint="default"/>
        <w:lang w:val="en-US" w:eastAsia="en-US" w:bidi="ar-SA"/>
      </w:rPr>
    </w:lvl>
    <w:lvl w:ilvl="6" w:tplc="F64E955C">
      <w:numFmt w:val="bullet"/>
      <w:lvlText w:val="•"/>
      <w:lvlJc w:val="left"/>
      <w:pPr>
        <w:ind w:left="4403" w:hanging="289"/>
      </w:pPr>
      <w:rPr>
        <w:rFonts w:hint="default"/>
        <w:lang w:val="en-US" w:eastAsia="en-US" w:bidi="ar-SA"/>
      </w:rPr>
    </w:lvl>
    <w:lvl w:ilvl="7" w:tplc="922E50AA">
      <w:numFmt w:val="bullet"/>
      <w:lvlText w:val="•"/>
      <w:lvlJc w:val="left"/>
      <w:pPr>
        <w:ind w:left="5044" w:hanging="289"/>
      </w:pPr>
      <w:rPr>
        <w:rFonts w:hint="default"/>
        <w:lang w:val="en-US" w:eastAsia="en-US" w:bidi="ar-SA"/>
      </w:rPr>
    </w:lvl>
    <w:lvl w:ilvl="8" w:tplc="DA708756">
      <w:numFmt w:val="bullet"/>
      <w:lvlText w:val="•"/>
      <w:lvlJc w:val="left"/>
      <w:pPr>
        <w:ind w:left="5684" w:hanging="289"/>
      </w:pPr>
      <w:rPr>
        <w:rFonts w:hint="default"/>
        <w:lang w:val="en-US" w:eastAsia="en-US" w:bidi="ar-SA"/>
      </w:rPr>
    </w:lvl>
  </w:abstractNum>
  <w:abstractNum w:abstractNumId="113" w15:restartNumberingAfterBreak="0">
    <w:nsid w:val="57F64284"/>
    <w:multiLevelType w:val="multilevel"/>
    <w:tmpl w:val="2CC27F82"/>
    <w:lvl w:ilvl="0">
      <w:start w:val="2"/>
      <w:numFmt w:val="decimal"/>
      <w:lvlText w:val="%1"/>
      <w:lvlJc w:val="left"/>
      <w:pPr>
        <w:ind w:left="1750" w:hanging="423"/>
      </w:pPr>
      <w:rPr>
        <w:rFonts w:hint="default"/>
        <w:lang w:val="en-US" w:eastAsia="en-US" w:bidi="ar-SA"/>
      </w:rPr>
    </w:lvl>
    <w:lvl w:ilvl="1">
      <w:start w:val="1"/>
      <w:numFmt w:val="decimal"/>
      <w:lvlText w:val="%1.%2"/>
      <w:lvlJc w:val="left"/>
      <w:pPr>
        <w:ind w:left="1750" w:hanging="423"/>
        <w:jc w:val="right"/>
      </w:pPr>
      <w:rPr>
        <w:rFonts w:hint="default"/>
        <w:spacing w:val="0"/>
        <w:w w:val="100"/>
        <w:lang w:val="en-US" w:eastAsia="en-US" w:bidi="ar-SA"/>
      </w:rPr>
    </w:lvl>
    <w:lvl w:ilvl="2">
      <w:numFmt w:val="bullet"/>
      <w:lvlText w:val="-"/>
      <w:lvlJc w:val="left"/>
      <w:pPr>
        <w:ind w:left="762" w:hanging="188"/>
      </w:pPr>
      <w:rPr>
        <w:rFonts w:ascii="Times New Roman" w:eastAsia="Times New Roman" w:hAnsi="Times New Roman" w:cs="Times New Roman" w:hint="default"/>
        <w:b w:val="0"/>
        <w:bCs w:val="0"/>
        <w:i w:val="0"/>
        <w:iCs w:val="0"/>
        <w:spacing w:val="0"/>
        <w:w w:val="100"/>
        <w:sz w:val="28"/>
        <w:szCs w:val="28"/>
        <w:lang w:val="en-US" w:eastAsia="en-US" w:bidi="ar-SA"/>
      </w:rPr>
    </w:lvl>
    <w:lvl w:ilvl="3">
      <w:numFmt w:val="bullet"/>
      <w:lvlText w:val="•"/>
      <w:lvlJc w:val="left"/>
      <w:pPr>
        <w:ind w:left="3739" w:hanging="188"/>
      </w:pPr>
      <w:rPr>
        <w:rFonts w:hint="default"/>
        <w:lang w:val="en-US" w:eastAsia="en-US" w:bidi="ar-SA"/>
      </w:rPr>
    </w:lvl>
    <w:lvl w:ilvl="4">
      <w:numFmt w:val="bullet"/>
      <w:lvlText w:val="•"/>
      <w:lvlJc w:val="left"/>
      <w:pPr>
        <w:ind w:left="4728" w:hanging="188"/>
      </w:pPr>
      <w:rPr>
        <w:rFonts w:hint="default"/>
        <w:lang w:val="en-US" w:eastAsia="en-US" w:bidi="ar-SA"/>
      </w:rPr>
    </w:lvl>
    <w:lvl w:ilvl="5">
      <w:numFmt w:val="bullet"/>
      <w:lvlText w:val="•"/>
      <w:lvlJc w:val="left"/>
      <w:pPr>
        <w:ind w:left="5718" w:hanging="188"/>
      </w:pPr>
      <w:rPr>
        <w:rFonts w:hint="default"/>
        <w:lang w:val="en-US" w:eastAsia="en-US" w:bidi="ar-SA"/>
      </w:rPr>
    </w:lvl>
    <w:lvl w:ilvl="6">
      <w:numFmt w:val="bullet"/>
      <w:lvlText w:val="•"/>
      <w:lvlJc w:val="left"/>
      <w:pPr>
        <w:ind w:left="6708" w:hanging="188"/>
      </w:pPr>
      <w:rPr>
        <w:rFonts w:hint="default"/>
        <w:lang w:val="en-US" w:eastAsia="en-US" w:bidi="ar-SA"/>
      </w:rPr>
    </w:lvl>
    <w:lvl w:ilvl="7">
      <w:numFmt w:val="bullet"/>
      <w:lvlText w:val="•"/>
      <w:lvlJc w:val="left"/>
      <w:pPr>
        <w:ind w:left="7697" w:hanging="188"/>
      </w:pPr>
      <w:rPr>
        <w:rFonts w:hint="default"/>
        <w:lang w:val="en-US" w:eastAsia="en-US" w:bidi="ar-SA"/>
      </w:rPr>
    </w:lvl>
    <w:lvl w:ilvl="8">
      <w:numFmt w:val="bullet"/>
      <w:lvlText w:val="•"/>
      <w:lvlJc w:val="left"/>
      <w:pPr>
        <w:ind w:left="8687" w:hanging="188"/>
      </w:pPr>
      <w:rPr>
        <w:rFonts w:hint="default"/>
        <w:lang w:val="en-US" w:eastAsia="en-US" w:bidi="ar-SA"/>
      </w:rPr>
    </w:lvl>
  </w:abstractNum>
  <w:abstractNum w:abstractNumId="114" w15:restartNumberingAfterBreak="0">
    <w:nsid w:val="58FE5C20"/>
    <w:multiLevelType w:val="multilevel"/>
    <w:tmpl w:val="0AD016CC"/>
    <w:lvl w:ilvl="0">
      <w:start w:val="21"/>
      <w:numFmt w:val="decimal"/>
      <w:lvlText w:val="%1"/>
      <w:lvlJc w:val="left"/>
      <w:pPr>
        <w:ind w:left="277" w:hanging="647"/>
      </w:pPr>
      <w:rPr>
        <w:rFonts w:hint="default"/>
        <w:lang w:val="en-US" w:eastAsia="en-US" w:bidi="ar-SA"/>
      </w:rPr>
    </w:lvl>
    <w:lvl w:ilvl="1">
      <w:start w:val="3"/>
      <w:numFmt w:val="decimal"/>
      <w:lvlText w:val="%1.%2."/>
      <w:lvlJc w:val="left"/>
      <w:pPr>
        <w:ind w:left="277" w:hanging="647"/>
      </w:pPr>
      <w:rPr>
        <w:rFonts w:ascii="Times New Roman" w:eastAsia="Times New Roman" w:hAnsi="Times New Roman" w:cs="Times New Roman" w:hint="default"/>
        <w:b w:val="0"/>
        <w:bCs w:val="0"/>
        <w:i w:val="0"/>
        <w:iCs w:val="0"/>
        <w:spacing w:val="-4"/>
        <w:w w:val="100"/>
        <w:sz w:val="28"/>
        <w:szCs w:val="28"/>
        <w:lang w:val="en-US" w:eastAsia="en-US" w:bidi="ar-SA"/>
      </w:rPr>
    </w:lvl>
    <w:lvl w:ilvl="2">
      <w:numFmt w:val="bullet"/>
      <w:lvlText w:val="•"/>
      <w:lvlJc w:val="left"/>
      <w:pPr>
        <w:ind w:left="1617" w:hanging="647"/>
      </w:pPr>
      <w:rPr>
        <w:rFonts w:hint="default"/>
        <w:lang w:val="en-US" w:eastAsia="en-US" w:bidi="ar-SA"/>
      </w:rPr>
    </w:lvl>
    <w:lvl w:ilvl="3">
      <w:numFmt w:val="bullet"/>
      <w:lvlText w:val="•"/>
      <w:lvlJc w:val="left"/>
      <w:pPr>
        <w:ind w:left="2285" w:hanging="647"/>
      </w:pPr>
      <w:rPr>
        <w:rFonts w:hint="default"/>
        <w:lang w:val="en-US" w:eastAsia="en-US" w:bidi="ar-SA"/>
      </w:rPr>
    </w:lvl>
    <w:lvl w:ilvl="4">
      <w:numFmt w:val="bullet"/>
      <w:lvlText w:val="•"/>
      <w:lvlJc w:val="left"/>
      <w:pPr>
        <w:ind w:left="2954" w:hanging="647"/>
      </w:pPr>
      <w:rPr>
        <w:rFonts w:hint="default"/>
        <w:lang w:val="en-US" w:eastAsia="en-US" w:bidi="ar-SA"/>
      </w:rPr>
    </w:lvl>
    <w:lvl w:ilvl="5">
      <w:numFmt w:val="bullet"/>
      <w:lvlText w:val="•"/>
      <w:lvlJc w:val="left"/>
      <w:pPr>
        <w:ind w:left="3623" w:hanging="647"/>
      </w:pPr>
      <w:rPr>
        <w:rFonts w:hint="default"/>
        <w:lang w:val="en-US" w:eastAsia="en-US" w:bidi="ar-SA"/>
      </w:rPr>
    </w:lvl>
    <w:lvl w:ilvl="6">
      <w:numFmt w:val="bullet"/>
      <w:lvlText w:val="•"/>
      <w:lvlJc w:val="left"/>
      <w:pPr>
        <w:ind w:left="4291" w:hanging="647"/>
      </w:pPr>
      <w:rPr>
        <w:rFonts w:hint="default"/>
        <w:lang w:val="en-US" w:eastAsia="en-US" w:bidi="ar-SA"/>
      </w:rPr>
    </w:lvl>
    <w:lvl w:ilvl="7">
      <w:numFmt w:val="bullet"/>
      <w:lvlText w:val="•"/>
      <w:lvlJc w:val="left"/>
      <w:pPr>
        <w:ind w:left="4960" w:hanging="647"/>
      </w:pPr>
      <w:rPr>
        <w:rFonts w:hint="default"/>
        <w:lang w:val="en-US" w:eastAsia="en-US" w:bidi="ar-SA"/>
      </w:rPr>
    </w:lvl>
    <w:lvl w:ilvl="8">
      <w:numFmt w:val="bullet"/>
      <w:lvlText w:val="•"/>
      <w:lvlJc w:val="left"/>
      <w:pPr>
        <w:ind w:left="5628" w:hanging="647"/>
      </w:pPr>
      <w:rPr>
        <w:rFonts w:hint="default"/>
        <w:lang w:val="en-US" w:eastAsia="en-US" w:bidi="ar-SA"/>
      </w:rPr>
    </w:lvl>
  </w:abstractNum>
  <w:abstractNum w:abstractNumId="115" w15:restartNumberingAfterBreak="0">
    <w:nsid w:val="59794744"/>
    <w:multiLevelType w:val="multilevel"/>
    <w:tmpl w:val="151C1C7C"/>
    <w:lvl w:ilvl="0">
      <w:start w:val="13"/>
      <w:numFmt w:val="decimal"/>
      <w:lvlText w:val="%1"/>
      <w:lvlJc w:val="left"/>
      <w:pPr>
        <w:ind w:left="278" w:hanging="689"/>
      </w:pPr>
      <w:rPr>
        <w:rFonts w:hint="default"/>
        <w:lang w:val="en-US" w:eastAsia="en-US" w:bidi="ar-SA"/>
      </w:rPr>
    </w:lvl>
    <w:lvl w:ilvl="1">
      <w:start w:val="3"/>
      <w:numFmt w:val="decimal"/>
      <w:lvlText w:val="%1.%2."/>
      <w:lvlJc w:val="left"/>
      <w:pPr>
        <w:ind w:left="278" w:hanging="689"/>
      </w:pPr>
      <w:rPr>
        <w:rFonts w:ascii="Times New Roman" w:eastAsia="Times New Roman" w:hAnsi="Times New Roman" w:cs="Times New Roman" w:hint="default"/>
        <w:b w:val="0"/>
        <w:bCs w:val="0"/>
        <w:i w:val="0"/>
        <w:iCs w:val="0"/>
        <w:spacing w:val="-4"/>
        <w:w w:val="100"/>
        <w:sz w:val="28"/>
        <w:szCs w:val="28"/>
        <w:lang w:val="en-US" w:eastAsia="en-US" w:bidi="ar-SA"/>
      </w:rPr>
    </w:lvl>
    <w:lvl w:ilvl="2">
      <w:numFmt w:val="bullet"/>
      <w:lvlText w:val="•"/>
      <w:lvlJc w:val="left"/>
      <w:pPr>
        <w:ind w:left="1651" w:hanging="689"/>
      </w:pPr>
      <w:rPr>
        <w:rFonts w:hint="default"/>
        <w:lang w:val="en-US" w:eastAsia="en-US" w:bidi="ar-SA"/>
      </w:rPr>
    </w:lvl>
    <w:lvl w:ilvl="3">
      <w:numFmt w:val="bullet"/>
      <w:lvlText w:val="•"/>
      <w:lvlJc w:val="left"/>
      <w:pPr>
        <w:ind w:left="2337" w:hanging="689"/>
      </w:pPr>
      <w:rPr>
        <w:rFonts w:hint="default"/>
        <w:lang w:val="en-US" w:eastAsia="en-US" w:bidi="ar-SA"/>
      </w:rPr>
    </w:lvl>
    <w:lvl w:ilvl="4">
      <w:numFmt w:val="bullet"/>
      <w:lvlText w:val="•"/>
      <w:lvlJc w:val="left"/>
      <w:pPr>
        <w:ind w:left="3022" w:hanging="689"/>
      </w:pPr>
      <w:rPr>
        <w:rFonts w:hint="default"/>
        <w:lang w:val="en-US" w:eastAsia="en-US" w:bidi="ar-SA"/>
      </w:rPr>
    </w:lvl>
    <w:lvl w:ilvl="5">
      <w:numFmt w:val="bullet"/>
      <w:lvlText w:val="•"/>
      <w:lvlJc w:val="left"/>
      <w:pPr>
        <w:ind w:left="3708" w:hanging="689"/>
      </w:pPr>
      <w:rPr>
        <w:rFonts w:hint="default"/>
        <w:lang w:val="en-US" w:eastAsia="en-US" w:bidi="ar-SA"/>
      </w:rPr>
    </w:lvl>
    <w:lvl w:ilvl="6">
      <w:numFmt w:val="bullet"/>
      <w:lvlText w:val="•"/>
      <w:lvlJc w:val="left"/>
      <w:pPr>
        <w:ind w:left="4394" w:hanging="689"/>
      </w:pPr>
      <w:rPr>
        <w:rFonts w:hint="default"/>
        <w:lang w:val="en-US" w:eastAsia="en-US" w:bidi="ar-SA"/>
      </w:rPr>
    </w:lvl>
    <w:lvl w:ilvl="7">
      <w:numFmt w:val="bullet"/>
      <w:lvlText w:val="•"/>
      <w:lvlJc w:val="left"/>
      <w:pPr>
        <w:ind w:left="5079" w:hanging="689"/>
      </w:pPr>
      <w:rPr>
        <w:rFonts w:hint="default"/>
        <w:lang w:val="en-US" w:eastAsia="en-US" w:bidi="ar-SA"/>
      </w:rPr>
    </w:lvl>
    <w:lvl w:ilvl="8">
      <w:numFmt w:val="bullet"/>
      <w:lvlText w:val="•"/>
      <w:lvlJc w:val="left"/>
      <w:pPr>
        <w:ind w:left="5765" w:hanging="689"/>
      </w:pPr>
      <w:rPr>
        <w:rFonts w:hint="default"/>
        <w:lang w:val="en-US" w:eastAsia="en-US" w:bidi="ar-SA"/>
      </w:rPr>
    </w:lvl>
  </w:abstractNum>
  <w:abstractNum w:abstractNumId="116" w15:restartNumberingAfterBreak="0">
    <w:nsid w:val="5AD433C2"/>
    <w:multiLevelType w:val="hybridMultilevel"/>
    <w:tmpl w:val="AED6C75E"/>
    <w:lvl w:ilvl="0" w:tplc="ED103884">
      <w:numFmt w:val="bullet"/>
      <w:lvlText w:val=""/>
      <w:lvlJc w:val="left"/>
      <w:pPr>
        <w:ind w:left="1198" w:hanging="360"/>
      </w:pPr>
      <w:rPr>
        <w:rFonts w:ascii="Symbol" w:eastAsia="Symbol" w:hAnsi="Symbol" w:cs="Symbol" w:hint="default"/>
        <w:b w:val="0"/>
        <w:bCs w:val="0"/>
        <w:i w:val="0"/>
        <w:iCs w:val="0"/>
        <w:spacing w:val="0"/>
        <w:w w:val="100"/>
        <w:sz w:val="28"/>
        <w:szCs w:val="28"/>
        <w:lang w:val="en-US" w:eastAsia="en-US" w:bidi="ar-SA"/>
      </w:rPr>
    </w:lvl>
    <w:lvl w:ilvl="1" w:tplc="94F2858E">
      <w:numFmt w:val="bullet"/>
      <w:lvlText w:val="•"/>
      <w:lvlJc w:val="left"/>
      <w:pPr>
        <w:ind w:left="2146" w:hanging="360"/>
      </w:pPr>
      <w:rPr>
        <w:rFonts w:hint="default"/>
        <w:lang w:val="en-US" w:eastAsia="en-US" w:bidi="ar-SA"/>
      </w:rPr>
    </w:lvl>
    <w:lvl w:ilvl="2" w:tplc="078C0A2E">
      <w:numFmt w:val="bullet"/>
      <w:lvlText w:val="•"/>
      <w:lvlJc w:val="left"/>
      <w:pPr>
        <w:ind w:left="3093" w:hanging="360"/>
      </w:pPr>
      <w:rPr>
        <w:rFonts w:hint="default"/>
        <w:lang w:val="en-US" w:eastAsia="en-US" w:bidi="ar-SA"/>
      </w:rPr>
    </w:lvl>
    <w:lvl w:ilvl="3" w:tplc="FAE4C6B2">
      <w:numFmt w:val="bullet"/>
      <w:lvlText w:val="•"/>
      <w:lvlJc w:val="left"/>
      <w:pPr>
        <w:ind w:left="4039" w:hanging="360"/>
      </w:pPr>
      <w:rPr>
        <w:rFonts w:hint="default"/>
        <w:lang w:val="en-US" w:eastAsia="en-US" w:bidi="ar-SA"/>
      </w:rPr>
    </w:lvl>
    <w:lvl w:ilvl="4" w:tplc="1FC89700">
      <w:numFmt w:val="bullet"/>
      <w:lvlText w:val="•"/>
      <w:lvlJc w:val="left"/>
      <w:pPr>
        <w:ind w:left="4986" w:hanging="360"/>
      </w:pPr>
      <w:rPr>
        <w:rFonts w:hint="default"/>
        <w:lang w:val="en-US" w:eastAsia="en-US" w:bidi="ar-SA"/>
      </w:rPr>
    </w:lvl>
    <w:lvl w:ilvl="5" w:tplc="624C6118">
      <w:numFmt w:val="bullet"/>
      <w:lvlText w:val="•"/>
      <w:lvlJc w:val="left"/>
      <w:pPr>
        <w:ind w:left="5933" w:hanging="360"/>
      </w:pPr>
      <w:rPr>
        <w:rFonts w:hint="default"/>
        <w:lang w:val="en-US" w:eastAsia="en-US" w:bidi="ar-SA"/>
      </w:rPr>
    </w:lvl>
    <w:lvl w:ilvl="6" w:tplc="5E1A8138">
      <w:numFmt w:val="bullet"/>
      <w:lvlText w:val="•"/>
      <w:lvlJc w:val="left"/>
      <w:pPr>
        <w:ind w:left="6879" w:hanging="360"/>
      </w:pPr>
      <w:rPr>
        <w:rFonts w:hint="default"/>
        <w:lang w:val="en-US" w:eastAsia="en-US" w:bidi="ar-SA"/>
      </w:rPr>
    </w:lvl>
    <w:lvl w:ilvl="7" w:tplc="EA58CB20">
      <w:numFmt w:val="bullet"/>
      <w:lvlText w:val="•"/>
      <w:lvlJc w:val="left"/>
      <w:pPr>
        <w:ind w:left="7826" w:hanging="360"/>
      </w:pPr>
      <w:rPr>
        <w:rFonts w:hint="default"/>
        <w:lang w:val="en-US" w:eastAsia="en-US" w:bidi="ar-SA"/>
      </w:rPr>
    </w:lvl>
    <w:lvl w:ilvl="8" w:tplc="2DC445C8">
      <w:numFmt w:val="bullet"/>
      <w:lvlText w:val="•"/>
      <w:lvlJc w:val="left"/>
      <w:pPr>
        <w:ind w:left="8773" w:hanging="360"/>
      </w:pPr>
      <w:rPr>
        <w:rFonts w:hint="default"/>
        <w:lang w:val="en-US" w:eastAsia="en-US" w:bidi="ar-SA"/>
      </w:rPr>
    </w:lvl>
  </w:abstractNum>
  <w:abstractNum w:abstractNumId="117" w15:restartNumberingAfterBreak="0">
    <w:nsid w:val="5AFC3894"/>
    <w:multiLevelType w:val="multilevel"/>
    <w:tmpl w:val="38A80B0C"/>
    <w:lvl w:ilvl="0">
      <w:start w:val="7"/>
      <w:numFmt w:val="decimal"/>
      <w:lvlText w:val="%1"/>
      <w:lvlJc w:val="left"/>
      <w:pPr>
        <w:ind w:left="280" w:hanging="499"/>
      </w:pPr>
      <w:rPr>
        <w:rFonts w:hint="default"/>
        <w:lang w:val="en-US" w:eastAsia="en-US" w:bidi="ar-SA"/>
      </w:rPr>
    </w:lvl>
    <w:lvl w:ilvl="1">
      <w:start w:val="1"/>
      <w:numFmt w:val="decimal"/>
      <w:lvlText w:val="%1.%2."/>
      <w:lvlJc w:val="left"/>
      <w:pPr>
        <w:ind w:left="280" w:hanging="499"/>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1617" w:hanging="499"/>
      </w:pPr>
      <w:rPr>
        <w:rFonts w:hint="default"/>
        <w:lang w:val="en-US" w:eastAsia="en-US" w:bidi="ar-SA"/>
      </w:rPr>
    </w:lvl>
    <w:lvl w:ilvl="3">
      <w:numFmt w:val="bullet"/>
      <w:lvlText w:val="•"/>
      <w:lvlJc w:val="left"/>
      <w:pPr>
        <w:ind w:left="2285" w:hanging="499"/>
      </w:pPr>
      <w:rPr>
        <w:rFonts w:hint="default"/>
        <w:lang w:val="en-US" w:eastAsia="en-US" w:bidi="ar-SA"/>
      </w:rPr>
    </w:lvl>
    <w:lvl w:ilvl="4">
      <w:numFmt w:val="bullet"/>
      <w:lvlText w:val="•"/>
      <w:lvlJc w:val="left"/>
      <w:pPr>
        <w:ind w:left="2954" w:hanging="499"/>
      </w:pPr>
      <w:rPr>
        <w:rFonts w:hint="default"/>
        <w:lang w:val="en-US" w:eastAsia="en-US" w:bidi="ar-SA"/>
      </w:rPr>
    </w:lvl>
    <w:lvl w:ilvl="5">
      <w:numFmt w:val="bullet"/>
      <w:lvlText w:val="•"/>
      <w:lvlJc w:val="left"/>
      <w:pPr>
        <w:ind w:left="3623" w:hanging="499"/>
      </w:pPr>
      <w:rPr>
        <w:rFonts w:hint="default"/>
        <w:lang w:val="en-US" w:eastAsia="en-US" w:bidi="ar-SA"/>
      </w:rPr>
    </w:lvl>
    <w:lvl w:ilvl="6">
      <w:numFmt w:val="bullet"/>
      <w:lvlText w:val="•"/>
      <w:lvlJc w:val="left"/>
      <w:pPr>
        <w:ind w:left="4291" w:hanging="499"/>
      </w:pPr>
      <w:rPr>
        <w:rFonts w:hint="default"/>
        <w:lang w:val="en-US" w:eastAsia="en-US" w:bidi="ar-SA"/>
      </w:rPr>
    </w:lvl>
    <w:lvl w:ilvl="7">
      <w:numFmt w:val="bullet"/>
      <w:lvlText w:val="•"/>
      <w:lvlJc w:val="left"/>
      <w:pPr>
        <w:ind w:left="4960" w:hanging="499"/>
      </w:pPr>
      <w:rPr>
        <w:rFonts w:hint="default"/>
        <w:lang w:val="en-US" w:eastAsia="en-US" w:bidi="ar-SA"/>
      </w:rPr>
    </w:lvl>
    <w:lvl w:ilvl="8">
      <w:numFmt w:val="bullet"/>
      <w:lvlText w:val="•"/>
      <w:lvlJc w:val="left"/>
      <w:pPr>
        <w:ind w:left="5628" w:hanging="499"/>
      </w:pPr>
      <w:rPr>
        <w:rFonts w:hint="default"/>
        <w:lang w:val="en-US" w:eastAsia="en-US" w:bidi="ar-SA"/>
      </w:rPr>
    </w:lvl>
  </w:abstractNum>
  <w:abstractNum w:abstractNumId="118" w15:restartNumberingAfterBreak="0">
    <w:nsid w:val="5B1740C2"/>
    <w:multiLevelType w:val="hybridMultilevel"/>
    <w:tmpl w:val="13421CC8"/>
    <w:lvl w:ilvl="0" w:tplc="7BB0ADF4">
      <w:start w:val="1"/>
      <w:numFmt w:val="decimal"/>
      <w:lvlText w:val="(%1)"/>
      <w:lvlJc w:val="left"/>
      <w:pPr>
        <w:ind w:left="218" w:hanging="423"/>
      </w:pPr>
      <w:rPr>
        <w:rFonts w:ascii="Times New Roman" w:eastAsia="Times New Roman" w:hAnsi="Times New Roman" w:cs="Times New Roman" w:hint="default"/>
        <w:b w:val="0"/>
        <w:bCs w:val="0"/>
        <w:i w:val="0"/>
        <w:iCs w:val="0"/>
        <w:spacing w:val="0"/>
        <w:w w:val="100"/>
        <w:sz w:val="28"/>
        <w:szCs w:val="28"/>
        <w:lang w:val="en-US" w:eastAsia="en-US" w:bidi="ar-SA"/>
      </w:rPr>
    </w:lvl>
    <w:lvl w:ilvl="1" w:tplc="FA72A814">
      <w:numFmt w:val="bullet"/>
      <w:lvlText w:val="•"/>
      <w:lvlJc w:val="left"/>
      <w:pPr>
        <w:ind w:left="1218" w:hanging="423"/>
      </w:pPr>
      <w:rPr>
        <w:rFonts w:hint="default"/>
        <w:lang w:val="en-US" w:eastAsia="en-US" w:bidi="ar-SA"/>
      </w:rPr>
    </w:lvl>
    <w:lvl w:ilvl="2" w:tplc="ABD81370">
      <w:numFmt w:val="bullet"/>
      <w:lvlText w:val="•"/>
      <w:lvlJc w:val="left"/>
      <w:pPr>
        <w:ind w:left="2217" w:hanging="423"/>
      </w:pPr>
      <w:rPr>
        <w:rFonts w:hint="default"/>
        <w:lang w:val="en-US" w:eastAsia="en-US" w:bidi="ar-SA"/>
      </w:rPr>
    </w:lvl>
    <w:lvl w:ilvl="3" w:tplc="1826E634">
      <w:numFmt w:val="bullet"/>
      <w:lvlText w:val="•"/>
      <w:lvlJc w:val="left"/>
      <w:pPr>
        <w:ind w:left="3215" w:hanging="423"/>
      </w:pPr>
      <w:rPr>
        <w:rFonts w:hint="default"/>
        <w:lang w:val="en-US" w:eastAsia="en-US" w:bidi="ar-SA"/>
      </w:rPr>
    </w:lvl>
    <w:lvl w:ilvl="4" w:tplc="034499E8">
      <w:numFmt w:val="bullet"/>
      <w:lvlText w:val="•"/>
      <w:lvlJc w:val="left"/>
      <w:pPr>
        <w:ind w:left="4214" w:hanging="423"/>
      </w:pPr>
      <w:rPr>
        <w:rFonts w:hint="default"/>
        <w:lang w:val="en-US" w:eastAsia="en-US" w:bidi="ar-SA"/>
      </w:rPr>
    </w:lvl>
    <w:lvl w:ilvl="5" w:tplc="DB8872D0">
      <w:numFmt w:val="bullet"/>
      <w:lvlText w:val="•"/>
      <w:lvlJc w:val="left"/>
      <w:pPr>
        <w:ind w:left="5213" w:hanging="423"/>
      </w:pPr>
      <w:rPr>
        <w:rFonts w:hint="default"/>
        <w:lang w:val="en-US" w:eastAsia="en-US" w:bidi="ar-SA"/>
      </w:rPr>
    </w:lvl>
    <w:lvl w:ilvl="6" w:tplc="0840E1C8">
      <w:numFmt w:val="bullet"/>
      <w:lvlText w:val="•"/>
      <w:lvlJc w:val="left"/>
      <w:pPr>
        <w:ind w:left="6211" w:hanging="423"/>
      </w:pPr>
      <w:rPr>
        <w:rFonts w:hint="default"/>
        <w:lang w:val="en-US" w:eastAsia="en-US" w:bidi="ar-SA"/>
      </w:rPr>
    </w:lvl>
    <w:lvl w:ilvl="7" w:tplc="60563CDA">
      <w:numFmt w:val="bullet"/>
      <w:lvlText w:val="•"/>
      <w:lvlJc w:val="left"/>
      <w:pPr>
        <w:ind w:left="7210" w:hanging="423"/>
      </w:pPr>
      <w:rPr>
        <w:rFonts w:hint="default"/>
        <w:lang w:val="en-US" w:eastAsia="en-US" w:bidi="ar-SA"/>
      </w:rPr>
    </w:lvl>
    <w:lvl w:ilvl="8" w:tplc="D6E6E680">
      <w:numFmt w:val="bullet"/>
      <w:lvlText w:val="•"/>
      <w:lvlJc w:val="left"/>
      <w:pPr>
        <w:ind w:left="8209" w:hanging="423"/>
      </w:pPr>
      <w:rPr>
        <w:rFonts w:hint="default"/>
        <w:lang w:val="en-US" w:eastAsia="en-US" w:bidi="ar-SA"/>
      </w:rPr>
    </w:lvl>
  </w:abstractNum>
  <w:abstractNum w:abstractNumId="119" w15:restartNumberingAfterBreak="0">
    <w:nsid w:val="5B824F0E"/>
    <w:multiLevelType w:val="multilevel"/>
    <w:tmpl w:val="7458BEF0"/>
    <w:lvl w:ilvl="0">
      <w:start w:val="8"/>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0" w15:restartNumberingAfterBreak="0">
    <w:nsid w:val="5F0A5EA0"/>
    <w:multiLevelType w:val="multilevel"/>
    <w:tmpl w:val="2F10C28A"/>
    <w:lvl w:ilvl="0">
      <w:start w:val="1"/>
      <w:numFmt w:val="decimal"/>
      <w:lvlText w:val="%1"/>
      <w:lvlJc w:val="left"/>
      <w:pPr>
        <w:ind w:left="277" w:hanging="729"/>
      </w:pPr>
      <w:rPr>
        <w:rFonts w:hint="default"/>
        <w:lang w:val="en-US" w:eastAsia="en-US" w:bidi="ar-SA"/>
      </w:rPr>
    </w:lvl>
    <w:lvl w:ilvl="1">
      <w:start w:val="10"/>
      <w:numFmt w:val="decimal"/>
      <w:lvlText w:val="%1.%2."/>
      <w:lvlJc w:val="left"/>
      <w:pPr>
        <w:ind w:left="277" w:hanging="729"/>
      </w:pPr>
      <w:rPr>
        <w:rFonts w:ascii="Times New Roman" w:eastAsia="Times New Roman" w:hAnsi="Times New Roman" w:cs="Times New Roman" w:hint="default"/>
        <w:b w:val="0"/>
        <w:bCs w:val="0"/>
        <w:i w:val="0"/>
        <w:iCs w:val="0"/>
        <w:spacing w:val="-2"/>
        <w:w w:val="100"/>
        <w:sz w:val="28"/>
        <w:szCs w:val="28"/>
        <w:lang w:val="en-US" w:eastAsia="en-US" w:bidi="ar-SA"/>
      </w:rPr>
    </w:lvl>
    <w:lvl w:ilvl="2">
      <w:numFmt w:val="bullet"/>
      <w:lvlText w:val="•"/>
      <w:lvlJc w:val="left"/>
      <w:pPr>
        <w:ind w:left="1617" w:hanging="729"/>
      </w:pPr>
      <w:rPr>
        <w:rFonts w:hint="default"/>
        <w:lang w:val="en-US" w:eastAsia="en-US" w:bidi="ar-SA"/>
      </w:rPr>
    </w:lvl>
    <w:lvl w:ilvl="3">
      <w:numFmt w:val="bullet"/>
      <w:lvlText w:val="•"/>
      <w:lvlJc w:val="left"/>
      <w:pPr>
        <w:ind w:left="2285" w:hanging="729"/>
      </w:pPr>
      <w:rPr>
        <w:rFonts w:hint="default"/>
        <w:lang w:val="en-US" w:eastAsia="en-US" w:bidi="ar-SA"/>
      </w:rPr>
    </w:lvl>
    <w:lvl w:ilvl="4">
      <w:numFmt w:val="bullet"/>
      <w:lvlText w:val="•"/>
      <w:lvlJc w:val="left"/>
      <w:pPr>
        <w:ind w:left="2954" w:hanging="729"/>
      </w:pPr>
      <w:rPr>
        <w:rFonts w:hint="default"/>
        <w:lang w:val="en-US" w:eastAsia="en-US" w:bidi="ar-SA"/>
      </w:rPr>
    </w:lvl>
    <w:lvl w:ilvl="5">
      <w:numFmt w:val="bullet"/>
      <w:lvlText w:val="•"/>
      <w:lvlJc w:val="left"/>
      <w:pPr>
        <w:ind w:left="3623" w:hanging="729"/>
      </w:pPr>
      <w:rPr>
        <w:rFonts w:hint="default"/>
        <w:lang w:val="en-US" w:eastAsia="en-US" w:bidi="ar-SA"/>
      </w:rPr>
    </w:lvl>
    <w:lvl w:ilvl="6">
      <w:numFmt w:val="bullet"/>
      <w:lvlText w:val="•"/>
      <w:lvlJc w:val="left"/>
      <w:pPr>
        <w:ind w:left="4291" w:hanging="729"/>
      </w:pPr>
      <w:rPr>
        <w:rFonts w:hint="default"/>
        <w:lang w:val="en-US" w:eastAsia="en-US" w:bidi="ar-SA"/>
      </w:rPr>
    </w:lvl>
    <w:lvl w:ilvl="7">
      <w:numFmt w:val="bullet"/>
      <w:lvlText w:val="•"/>
      <w:lvlJc w:val="left"/>
      <w:pPr>
        <w:ind w:left="4960" w:hanging="729"/>
      </w:pPr>
      <w:rPr>
        <w:rFonts w:hint="default"/>
        <w:lang w:val="en-US" w:eastAsia="en-US" w:bidi="ar-SA"/>
      </w:rPr>
    </w:lvl>
    <w:lvl w:ilvl="8">
      <w:numFmt w:val="bullet"/>
      <w:lvlText w:val="•"/>
      <w:lvlJc w:val="left"/>
      <w:pPr>
        <w:ind w:left="5628" w:hanging="729"/>
      </w:pPr>
      <w:rPr>
        <w:rFonts w:hint="default"/>
        <w:lang w:val="en-US" w:eastAsia="en-US" w:bidi="ar-SA"/>
      </w:rPr>
    </w:lvl>
  </w:abstractNum>
  <w:abstractNum w:abstractNumId="121" w15:restartNumberingAfterBreak="0">
    <w:nsid w:val="5F0E688D"/>
    <w:multiLevelType w:val="hybridMultilevel"/>
    <w:tmpl w:val="7D802524"/>
    <w:lvl w:ilvl="0" w:tplc="62000254">
      <w:start w:val="1"/>
      <w:numFmt w:val="decimal"/>
      <w:lvlText w:val="%1."/>
      <w:lvlJc w:val="left"/>
      <w:pPr>
        <w:ind w:left="1065" w:hanging="281"/>
      </w:pPr>
      <w:rPr>
        <w:rFonts w:ascii="Times New Roman" w:eastAsia="Times New Roman" w:hAnsi="Times New Roman" w:cs="Times New Roman" w:hint="default"/>
        <w:b w:val="0"/>
        <w:bCs w:val="0"/>
        <w:i w:val="0"/>
        <w:iCs w:val="0"/>
        <w:spacing w:val="0"/>
        <w:w w:val="100"/>
        <w:sz w:val="28"/>
        <w:szCs w:val="28"/>
        <w:lang w:val="en-US" w:eastAsia="en-US" w:bidi="ar-SA"/>
      </w:rPr>
    </w:lvl>
    <w:lvl w:ilvl="1" w:tplc="C3F068BE">
      <w:start w:val="1"/>
      <w:numFmt w:val="decimal"/>
      <w:lvlText w:val="%2."/>
      <w:lvlJc w:val="left"/>
      <w:pPr>
        <w:ind w:left="1219" w:hanging="281"/>
      </w:pPr>
      <w:rPr>
        <w:rFonts w:ascii="Times New Roman" w:eastAsia="Times New Roman" w:hAnsi="Times New Roman" w:cs="Times New Roman" w:hint="default"/>
        <w:b w:val="0"/>
        <w:bCs w:val="0"/>
        <w:i w:val="0"/>
        <w:iCs w:val="0"/>
        <w:spacing w:val="0"/>
        <w:w w:val="100"/>
        <w:sz w:val="28"/>
        <w:szCs w:val="28"/>
        <w:lang w:val="en-US" w:eastAsia="en-US" w:bidi="ar-SA"/>
      </w:rPr>
    </w:lvl>
    <w:lvl w:ilvl="2" w:tplc="CEA4F360">
      <w:numFmt w:val="bullet"/>
      <w:lvlText w:val="-"/>
      <w:lvlJc w:val="left"/>
      <w:pPr>
        <w:ind w:left="218" w:hanging="279"/>
      </w:pPr>
      <w:rPr>
        <w:rFonts w:ascii="Times New Roman" w:eastAsia="Times New Roman" w:hAnsi="Times New Roman" w:cs="Times New Roman" w:hint="default"/>
        <w:b w:val="0"/>
        <w:bCs w:val="0"/>
        <w:i w:val="0"/>
        <w:iCs w:val="0"/>
        <w:spacing w:val="0"/>
        <w:w w:val="100"/>
        <w:sz w:val="28"/>
        <w:szCs w:val="28"/>
        <w:lang w:val="en-US" w:eastAsia="en-US" w:bidi="ar-SA"/>
      </w:rPr>
    </w:lvl>
    <w:lvl w:ilvl="3" w:tplc="703C3C7E">
      <w:numFmt w:val="bullet"/>
      <w:lvlText w:val="•"/>
      <w:lvlJc w:val="left"/>
      <w:pPr>
        <w:ind w:left="2343" w:hanging="279"/>
      </w:pPr>
      <w:rPr>
        <w:rFonts w:hint="default"/>
        <w:lang w:val="en-US" w:eastAsia="en-US" w:bidi="ar-SA"/>
      </w:rPr>
    </w:lvl>
    <w:lvl w:ilvl="4" w:tplc="132E3C40">
      <w:numFmt w:val="bullet"/>
      <w:lvlText w:val="•"/>
      <w:lvlJc w:val="left"/>
      <w:pPr>
        <w:ind w:left="3466" w:hanging="279"/>
      </w:pPr>
      <w:rPr>
        <w:rFonts w:hint="default"/>
        <w:lang w:val="en-US" w:eastAsia="en-US" w:bidi="ar-SA"/>
      </w:rPr>
    </w:lvl>
    <w:lvl w:ilvl="5" w:tplc="E7B80C8C">
      <w:numFmt w:val="bullet"/>
      <w:lvlText w:val="•"/>
      <w:lvlJc w:val="left"/>
      <w:pPr>
        <w:ind w:left="4589" w:hanging="279"/>
      </w:pPr>
      <w:rPr>
        <w:rFonts w:hint="default"/>
        <w:lang w:val="en-US" w:eastAsia="en-US" w:bidi="ar-SA"/>
      </w:rPr>
    </w:lvl>
    <w:lvl w:ilvl="6" w:tplc="B60CA108">
      <w:numFmt w:val="bullet"/>
      <w:lvlText w:val="•"/>
      <w:lvlJc w:val="left"/>
      <w:pPr>
        <w:ind w:left="5713" w:hanging="279"/>
      </w:pPr>
      <w:rPr>
        <w:rFonts w:hint="default"/>
        <w:lang w:val="en-US" w:eastAsia="en-US" w:bidi="ar-SA"/>
      </w:rPr>
    </w:lvl>
    <w:lvl w:ilvl="7" w:tplc="1C925A94">
      <w:numFmt w:val="bullet"/>
      <w:lvlText w:val="•"/>
      <w:lvlJc w:val="left"/>
      <w:pPr>
        <w:ind w:left="6836" w:hanging="279"/>
      </w:pPr>
      <w:rPr>
        <w:rFonts w:hint="default"/>
        <w:lang w:val="en-US" w:eastAsia="en-US" w:bidi="ar-SA"/>
      </w:rPr>
    </w:lvl>
    <w:lvl w:ilvl="8" w:tplc="3B049804">
      <w:numFmt w:val="bullet"/>
      <w:lvlText w:val="•"/>
      <w:lvlJc w:val="left"/>
      <w:pPr>
        <w:ind w:left="7959" w:hanging="279"/>
      </w:pPr>
      <w:rPr>
        <w:rFonts w:hint="default"/>
        <w:lang w:val="en-US" w:eastAsia="en-US" w:bidi="ar-SA"/>
      </w:rPr>
    </w:lvl>
  </w:abstractNum>
  <w:abstractNum w:abstractNumId="122" w15:restartNumberingAfterBreak="0">
    <w:nsid w:val="5F87038A"/>
    <w:multiLevelType w:val="hybridMultilevel"/>
    <w:tmpl w:val="F1D63B40"/>
    <w:lvl w:ilvl="0" w:tplc="5D7A8298">
      <w:start w:val="1"/>
      <w:numFmt w:val="decimal"/>
      <w:lvlText w:val="(%1)"/>
      <w:lvlJc w:val="left"/>
      <w:pPr>
        <w:ind w:left="218" w:hanging="430"/>
        <w:jc w:val="right"/>
      </w:pPr>
      <w:rPr>
        <w:rFonts w:hint="default"/>
        <w:spacing w:val="0"/>
        <w:w w:val="100"/>
        <w:lang w:val="en-US" w:eastAsia="en-US" w:bidi="ar-SA"/>
      </w:rPr>
    </w:lvl>
    <w:lvl w:ilvl="1" w:tplc="759429D0">
      <w:numFmt w:val="bullet"/>
      <w:lvlText w:val="-"/>
      <w:lvlJc w:val="left"/>
      <w:pPr>
        <w:ind w:left="218" w:hanging="276"/>
      </w:pPr>
      <w:rPr>
        <w:rFonts w:ascii="Times New Roman" w:eastAsia="Times New Roman" w:hAnsi="Times New Roman" w:cs="Times New Roman" w:hint="default"/>
        <w:b w:val="0"/>
        <w:bCs w:val="0"/>
        <w:i w:val="0"/>
        <w:iCs w:val="0"/>
        <w:spacing w:val="0"/>
        <w:w w:val="100"/>
        <w:sz w:val="28"/>
        <w:szCs w:val="28"/>
        <w:lang w:val="en-US" w:eastAsia="en-US" w:bidi="ar-SA"/>
      </w:rPr>
    </w:lvl>
    <w:lvl w:ilvl="2" w:tplc="9B72E13C">
      <w:numFmt w:val="bullet"/>
      <w:lvlText w:val="•"/>
      <w:lvlJc w:val="left"/>
      <w:pPr>
        <w:ind w:left="2217" w:hanging="276"/>
      </w:pPr>
      <w:rPr>
        <w:rFonts w:hint="default"/>
        <w:lang w:val="en-US" w:eastAsia="en-US" w:bidi="ar-SA"/>
      </w:rPr>
    </w:lvl>
    <w:lvl w:ilvl="3" w:tplc="78BE7E8A">
      <w:numFmt w:val="bullet"/>
      <w:lvlText w:val="•"/>
      <w:lvlJc w:val="left"/>
      <w:pPr>
        <w:ind w:left="3215" w:hanging="276"/>
      </w:pPr>
      <w:rPr>
        <w:rFonts w:hint="default"/>
        <w:lang w:val="en-US" w:eastAsia="en-US" w:bidi="ar-SA"/>
      </w:rPr>
    </w:lvl>
    <w:lvl w:ilvl="4" w:tplc="E488D082">
      <w:numFmt w:val="bullet"/>
      <w:lvlText w:val="•"/>
      <w:lvlJc w:val="left"/>
      <w:pPr>
        <w:ind w:left="4214" w:hanging="276"/>
      </w:pPr>
      <w:rPr>
        <w:rFonts w:hint="default"/>
        <w:lang w:val="en-US" w:eastAsia="en-US" w:bidi="ar-SA"/>
      </w:rPr>
    </w:lvl>
    <w:lvl w:ilvl="5" w:tplc="94D8BD98">
      <w:numFmt w:val="bullet"/>
      <w:lvlText w:val="•"/>
      <w:lvlJc w:val="left"/>
      <w:pPr>
        <w:ind w:left="5213" w:hanging="276"/>
      </w:pPr>
      <w:rPr>
        <w:rFonts w:hint="default"/>
        <w:lang w:val="en-US" w:eastAsia="en-US" w:bidi="ar-SA"/>
      </w:rPr>
    </w:lvl>
    <w:lvl w:ilvl="6" w:tplc="02688B52">
      <w:numFmt w:val="bullet"/>
      <w:lvlText w:val="•"/>
      <w:lvlJc w:val="left"/>
      <w:pPr>
        <w:ind w:left="6211" w:hanging="276"/>
      </w:pPr>
      <w:rPr>
        <w:rFonts w:hint="default"/>
        <w:lang w:val="en-US" w:eastAsia="en-US" w:bidi="ar-SA"/>
      </w:rPr>
    </w:lvl>
    <w:lvl w:ilvl="7" w:tplc="3358016A">
      <w:numFmt w:val="bullet"/>
      <w:lvlText w:val="•"/>
      <w:lvlJc w:val="left"/>
      <w:pPr>
        <w:ind w:left="7210" w:hanging="276"/>
      </w:pPr>
      <w:rPr>
        <w:rFonts w:hint="default"/>
        <w:lang w:val="en-US" w:eastAsia="en-US" w:bidi="ar-SA"/>
      </w:rPr>
    </w:lvl>
    <w:lvl w:ilvl="8" w:tplc="7E9EDCC4">
      <w:numFmt w:val="bullet"/>
      <w:lvlText w:val="•"/>
      <w:lvlJc w:val="left"/>
      <w:pPr>
        <w:ind w:left="8209" w:hanging="276"/>
      </w:pPr>
      <w:rPr>
        <w:rFonts w:hint="default"/>
        <w:lang w:val="en-US" w:eastAsia="en-US" w:bidi="ar-SA"/>
      </w:rPr>
    </w:lvl>
  </w:abstractNum>
  <w:abstractNum w:abstractNumId="123" w15:restartNumberingAfterBreak="0">
    <w:nsid w:val="5FC73240"/>
    <w:multiLevelType w:val="hybridMultilevel"/>
    <w:tmpl w:val="E74AC392"/>
    <w:lvl w:ilvl="0" w:tplc="2B7EF9F8">
      <w:numFmt w:val="bullet"/>
      <w:lvlText w:val="-"/>
      <w:lvlJc w:val="left"/>
      <w:pPr>
        <w:ind w:left="91" w:hanging="243"/>
      </w:pPr>
      <w:rPr>
        <w:rFonts w:ascii="Times New Roman" w:eastAsia="Times New Roman" w:hAnsi="Times New Roman" w:cs="Times New Roman" w:hint="default"/>
        <w:b w:val="0"/>
        <w:bCs w:val="0"/>
        <w:i w:val="0"/>
        <w:iCs w:val="0"/>
        <w:spacing w:val="0"/>
        <w:w w:val="100"/>
        <w:sz w:val="28"/>
        <w:szCs w:val="28"/>
        <w:lang w:val="en-US" w:eastAsia="en-US" w:bidi="ar-SA"/>
      </w:rPr>
    </w:lvl>
    <w:lvl w:ilvl="1" w:tplc="3DB481D8">
      <w:numFmt w:val="bullet"/>
      <w:lvlText w:val="•"/>
      <w:lvlJc w:val="left"/>
      <w:pPr>
        <w:ind w:left="503" w:hanging="243"/>
      </w:pPr>
      <w:rPr>
        <w:rFonts w:hint="default"/>
        <w:lang w:val="en-US" w:eastAsia="en-US" w:bidi="ar-SA"/>
      </w:rPr>
    </w:lvl>
    <w:lvl w:ilvl="2" w:tplc="D4CC3A7C">
      <w:numFmt w:val="bullet"/>
      <w:lvlText w:val="•"/>
      <w:lvlJc w:val="left"/>
      <w:pPr>
        <w:ind w:left="906" w:hanging="243"/>
      </w:pPr>
      <w:rPr>
        <w:rFonts w:hint="default"/>
        <w:lang w:val="en-US" w:eastAsia="en-US" w:bidi="ar-SA"/>
      </w:rPr>
    </w:lvl>
    <w:lvl w:ilvl="3" w:tplc="0E4CDC74">
      <w:numFmt w:val="bullet"/>
      <w:lvlText w:val="•"/>
      <w:lvlJc w:val="left"/>
      <w:pPr>
        <w:ind w:left="1309" w:hanging="243"/>
      </w:pPr>
      <w:rPr>
        <w:rFonts w:hint="default"/>
        <w:lang w:val="en-US" w:eastAsia="en-US" w:bidi="ar-SA"/>
      </w:rPr>
    </w:lvl>
    <w:lvl w:ilvl="4" w:tplc="F6E8CC14">
      <w:numFmt w:val="bullet"/>
      <w:lvlText w:val="•"/>
      <w:lvlJc w:val="left"/>
      <w:pPr>
        <w:ind w:left="1712" w:hanging="243"/>
      </w:pPr>
      <w:rPr>
        <w:rFonts w:hint="default"/>
        <w:lang w:val="en-US" w:eastAsia="en-US" w:bidi="ar-SA"/>
      </w:rPr>
    </w:lvl>
    <w:lvl w:ilvl="5" w:tplc="C0C0FC82">
      <w:numFmt w:val="bullet"/>
      <w:lvlText w:val="•"/>
      <w:lvlJc w:val="left"/>
      <w:pPr>
        <w:ind w:left="2115" w:hanging="243"/>
      </w:pPr>
      <w:rPr>
        <w:rFonts w:hint="default"/>
        <w:lang w:val="en-US" w:eastAsia="en-US" w:bidi="ar-SA"/>
      </w:rPr>
    </w:lvl>
    <w:lvl w:ilvl="6" w:tplc="95045E1A">
      <w:numFmt w:val="bullet"/>
      <w:lvlText w:val="•"/>
      <w:lvlJc w:val="left"/>
      <w:pPr>
        <w:ind w:left="2518" w:hanging="243"/>
      </w:pPr>
      <w:rPr>
        <w:rFonts w:hint="default"/>
        <w:lang w:val="en-US" w:eastAsia="en-US" w:bidi="ar-SA"/>
      </w:rPr>
    </w:lvl>
    <w:lvl w:ilvl="7" w:tplc="8104FB78">
      <w:numFmt w:val="bullet"/>
      <w:lvlText w:val="•"/>
      <w:lvlJc w:val="left"/>
      <w:pPr>
        <w:ind w:left="2921" w:hanging="243"/>
      </w:pPr>
      <w:rPr>
        <w:rFonts w:hint="default"/>
        <w:lang w:val="en-US" w:eastAsia="en-US" w:bidi="ar-SA"/>
      </w:rPr>
    </w:lvl>
    <w:lvl w:ilvl="8" w:tplc="BECA053C">
      <w:numFmt w:val="bullet"/>
      <w:lvlText w:val="•"/>
      <w:lvlJc w:val="left"/>
      <w:pPr>
        <w:ind w:left="3324" w:hanging="243"/>
      </w:pPr>
      <w:rPr>
        <w:rFonts w:hint="default"/>
        <w:lang w:val="en-US" w:eastAsia="en-US" w:bidi="ar-SA"/>
      </w:rPr>
    </w:lvl>
  </w:abstractNum>
  <w:abstractNum w:abstractNumId="124" w15:restartNumberingAfterBreak="0">
    <w:nsid w:val="605E39CF"/>
    <w:multiLevelType w:val="hybridMultilevel"/>
    <w:tmpl w:val="040A6EE0"/>
    <w:lvl w:ilvl="0" w:tplc="FADA33B0">
      <w:start w:val="2"/>
      <w:numFmt w:val="lowerLetter"/>
      <w:lvlText w:val="%1)"/>
      <w:lvlJc w:val="left"/>
      <w:pPr>
        <w:ind w:left="278" w:hanging="392"/>
      </w:pPr>
      <w:rPr>
        <w:rFonts w:ascii="Times New Roman" w:eastAsia="Times New Roman" w:hAnsi="Times New Roman" w:cs="Times New Roman" w:hint="default"/>
        <w:b w:val="0"/>
        <w:bCs w:val="0"/>
        <w:i w:val="0"/>
        <w:iCs w:val="0"/>
        <w:spacing w:val="-4"/>
        <w:w w:val="100"/>
        <w:sz w:val="28"/>
        <w:szCs w:val="28"/>
        <w:lang w:val="en-US" w:eastAsia="en-US" w:bidi="ar-SA"/>
      </w:rPr>
    </w:lvl>
    <w:lvl w:ilvl="1" w:tplc="44F4A774">
      <w:numFmt w:val="bullet"/>
      <w:lvlText w:val="•"/>
      <w:lvlJc w:val="left"/>
      <w:pPr>
        <w:ind w:left="965" w:hanging="392"/>
      </w:pPr>
      <w:rPr>
        <w:rFonts w:hint="default"/>
        <w:lang w:val="en-US" w:eastAsia="en-US" w:bidi="ar-SA"/>
      </w:rPr>
    </w:lvl>
    <w:lvl w:ilvl="2" w:tplc="B6148F76">
      <w:numFmt w:val="bullet"/>
      <w:lvlText w:val="•"/>
      <w:lvlJc w:val="left"/>
      <w:pPr>
        <w:ind w:left="1651" w:hanging="392"/>
      </w:pPr>
      <w:rPr>
        <w:rFonts w:hint="default"/>
        <w:lang w:val="en-US" w:eastAsia="en-US" w:bidi="ar-SA"/>
      </w:rPr>
    </w:lvl>
    <w:lvl w:ilvl="3" w:tplc="0672A67E">
      <w:numFmt w:val="bullet"/>
      <w:lvlText w:val="•"/>
      <w:lvlJc w:val="left"/>
      <w:pPr>
        <w:ind w:left="2337" w:hanging="392"/>
      </w:pPr>
      <w:rPr>
        <w:rFonts w:hint="default"/>
        <w:lang w:val="en-US" w:eastAsia="en-US" w:bidi="ar-SA"/>
      </w:rPr>
    </w:lvl>
    <w:lvl w:ilvl="4" w:tplc="BE7892F8">
      <w:numFmt w:val="bullet"/>
      <w:lvlText w:val="•"/>
      <w:lvlJc w:val="left"/>
      <w:pPr>
        <w:ind w:left="3022" w:hanging="392"/>
      </w:pPr>
      <w:rPr>
        <w:rFonts w:hint="default"/>
        <w:lang w:val="en-US" w:eastAsia="en-US" w:bidi="ar-SA"/>
      </w:rPr>
    </w:lvl>
    <w:lvl w:ilvl="5" w:tplc="BF8AB1D6">
      <w:numFmt w:val="bullet"/>
      <w:lvlText w:val="•"/>
      <w:lvlJc w:val="left"/>
      <w:pPr>
        <w:ind w:left="3708" w:hanging="392"/>
      </w:pPr>
      <w:rPr>
        <w:rFonts w:hint="default"/>
        <w:lang w:val="en-US" w:eastAsia="en-US" w:bidi="ar-SA"/>
      </w:rPr>
    </w:lvl>
    <w:lvl w:ilvl="6" w:tplc="0D0C048C">
      <w:numFmt w:val="bullet"/>
      <w:lvlText w:val="•"/>
      <w:lvlJc w:val="left"/>
      <w:pPr>
        <w:ind w:left="4394" w:hanging="392"/>
      </w:pPr>
      <w:rPr>
        <w:rFonts w:hint="default"/>
        <w:lang w:val="en-US" w:eastAsia="en-US" w:bidi="ar-SA"/>
      </w:rPr>
    </w:lvl>
    <w:lvl w:ilvl="7" w:tplc="D91A7714">
      <w:numFmt w:val="bullet"/>
      <w:lvlText w:val="•"/>
      <w:lvlJc w:val="left"/>
      <w:pPr>
        <w:ind w:left="5079" w:hanging="392"/>
      </w:pPr>
      <w:rPr>
        <w:rFonts w:hint="default"/>
        <w:lang w:val="en-US" w:eastAsia="en-US" w:bidi="ar-SA"/>
      </w:rPr>
    </w:lvl>
    <w:lvl w:ilvl="8" w:tplc="B6D810C6">
      <w:numFmt w:val="bullet"/>
      <w:lvlText w:val="•"/>
      <w:lvlJc w:val="left"/>
      <w:pPr>
        <w:ind w:left="5765" w:hanging="392"/>
      </w:pPr>
      <w:rPr>
        <w:rFonts w:hint="default"/>
        <w:lang w:val="en-US" w:eastAsia="en-US" w:bidi="ar-SA"/>
      </w:rPr>
    </w:lvl>
  </w:abstractNum>
  <w:abstractNum w:abstractNumId="125" w15:restartNumberingAfterBreak="0">
    <w:nsid w:val="6237145C"/>
    <w:multiLevelType w:val="multilevel"/>
    <w:tmpl w:val="690EAFEA"/>
    <w:lvl w:ilvl="0">
      <w:start w:val="21"/>
      <w:numFmt w:val="decimal"/>
      <w:lvlText w:val="%1"/>
      <w:lvlJc w:val="left"/>
      <w:pPr>
        <w:ind w:left="277" w:hanging="777"/>
      </w:pPr>
      <w:rPr>
        <w:rFonts w:hint="default"/>
        <w:lang w:val="en-US" w:eastAsia="en-US" w:bidi="ar-SA"/>
      </w:rPr>
    </w:lvl>
    <w:lvl w:ilvl="1">
      <w:start w:val="1"/>
      <w:numFmt w:val="decimal"/>
      <w:lvlText w:val="%1.%2."/>
      <w:lvlJc w:val="left"/>
      <w:pPr>
        <w:ind w:left="277" w:hanging="777"/>
      </w:pPr>
      <w:rPr>
        <w:rFonts w:ascii="Times New Roman" w:eastAsia="Times New Roman" w:hAnsi="Times New Roman" w:cs="Times New Roman" w:hint="default"/>
        <w:b w:val="0"/>
        <w:bCs w:val="0"/>
        <w:i w:val="0"/>
        <w:iCs w:val="0"/>
        <w:spacing w:val="-4"/>
        <w:w w:val="100"/>
        <w:sz w:val="28"/>
        <w:szCs w:val="28"/>
        <w:lang w:val="en-US" w:eastAsia="en-US" w:bidi="ar-SA"/>
      </w:rPr>
    </w:lvl>
    <w:lvl w:ilvl="2">
      <w:numFmt w:val="bullet"/>
      <w:lvlText w:val="•"/>
      <w:lvlJc w:val="left"/>
      <w:pPr>
        <w:ind w:left="1617" w:hanging="777"/>
      </w:pPr>
      <w:rPr>
        <w:rFonts w:hint="default"/>
        <w:lang w:val="en-US" w:eastAsia="en-US" w:bidi="ar-SA"/>
      </w:rPr>
    </w:lvl>
    <w:lvl w:ilvl="3">
      <w:numFmt w:val="bullet"/>
      <w:lvlText w:val="•"/>
      <w:lvlJc w:val="left"/>
      <w:pPr>
        <w:ind w:left="2285" w:hanging="777"/>
      </w:pPr>
      <w:rPr>
        <w:rFonts w:hint="default"/>
        <w:lang w:val="en-US" w:eastAsia="en-US" w:bidi="ar-SA"/>
      </w:rPr>
    </w:lvl>
    <w:lvl w:ilvl="4">
      <w:numFmt w:val="bullet"/>
      <w:lvlText w:val="•"/>
      <w:lvlJc w:val="left"/>
      <w:pPr>
        <w:ind w:left="2954" w:hanging="777"/>
      </w:pPr>
      <w:rPr>
        <w:rFonts w:hint="default"/>
        <w:lang w:val="en-US" w:eastAsia="en-US" w:bidi="ar-SA"/>
      </w:rPr>
    </w:lvl>
    <w:lvl w:ilvl="5">
      <w:numFmt w:val="bullet"/>
      <w:lvlText w:val="•"/>
      <w:lvlJc w:val="left"/>
      <w:pPr>
        <w:ind w:left="3623" w:hanging="777"/>
      </w:pPr>
      <w:rPr>
        <w:rFonts w:hint="default"/>
        <w:lang w:val="en-US" w:eastAsia="en-US" w:bidi="ar-SA"/>
      </w:rPr>
    </w:lvl>
    <w:lvl w:ilvl="6">
      <w:numFmt w:val="bullet"/>
      <w:lvlText w:val="•"/>
      <w:lvlJc w:val="left"/>
      <w:pPr>
        <w:ind w:left="4291" w:hanging="777"/>
      </w:pPr>
      <w:rPr>
        <w:rFonts w:hint="default"/>
        <w:lang w:val="en-US" w:eastAsia="en-US" w:bidi="ar-SA"/>
      </w:rPr>
    </w:lvl>
    <w:lvl w:ilvl="7">
      <w:numFmt w:val="bullet"/>
      <w:lvlText w:val="•"/>
      <w:lvlJc w:val="left"/>
      <w:pPr>
        <w:ind w:left="4960" w:hanging="777"/>
      </w:pPr>
      <w:rPr>
        <w:rFonts w:hint="default"/>
        <w:lang w:val="en-US" w:eastAsia="en-US" w:bidi="ar-SA"/>
      </w:rPr>
    </w:lvl>
    <w:lvl w:ilvl="8">
      <w:numFmt w:val="bullet"/>
      <w:lvlText w:val="•"/>
      <w:lvlJc w:val="left"/>
      <w:pPr>
        <w:ind w:left="5628" w:hanging="777"/>
      </w:pPr>
      <w:rPr>
        <w:rFonts w:hint="default"/>
        <w:lang w:val="en-US" w:eastAsia="en-US" w:bidi="ar-SA"/>
      </w:rPr>
    </w:lvl>
  </w:abstractNum>
  <w:abstractNum w:abstractNumId="126" w15:restartNumberingAfterBreak="0">
    <w:nsid w:val="64224813"/>
    <w:multiLevelType w:val="multilevel"/>
    <w:tmpl w:val="3FE6E42E"/>
    <w:lvl w:ilvl="0">
      <w:start w:val="18"/>
      <w:numFmt w:val="decimal"/>
      <w:lvlText w:val="%1"/>
      <w:lvlJc w:val="left"/>
      <w:pPr>
        <w:ind w:left="278" w:hanging="629"/>
      </w:pPr>
      <w:rPr>
        <w:rFonts w:hint="default"/>
        <w:lang w:val="en-US" w:eastAsia="en-US" w:bidi="ar-SA"/>
      </w:rPr>
    </w:lvl>
    <w:lvl w:ilvl="1">
      <w:start w:val="2"/>
      <w:numFmt w:val="decimal"/>
      <w:lvlText w:val="%1.%2."/>
      <w:lvlJc w:val="left"/>
      <w:pPr>
        <w:ind w:left="278" w:hanging="629"/>
      </w:pPr>
      <w:rPr>
        <w:rFonts w:ascii="Times New Roman" w:eastAsia="Times New Roman" w:hAnsi="Times New Roman" w:cs="Times New Roman" w:hint="default"/>
        <w:b w:val="0"/>
        <w:bCs w:val="0"/>
        <w:i w:val="0"/>
        <w:iCs w:val="0"/>
        <w:spacing w:val="-6"/>
        <w:w w:val="100"/>
        <w:sz w:val="28"/>
        <w:szCs w:val="28"/>
        <w:lang w:val="en-US" w:eastAsia="en-US" w:bidi="ar-SA"/>
      </w:rPr>
    </w:lvl>
    <w:lvl w:ilvl="2">
      <w:numFmt w:val="bullet"/>
      <w:lvlText w:val="•"/>
      <w:lvlJc w:val="left"/>
      <w:pPr>
        <w:ind w:left="1651" w:hanging="629"/>
      </w:pPr>
      <w:rPr>
        <w:rFonts w:hint="default"/>
        <w:lang w:val="en-US" w:eastAsia="en-US" w:bidi="ar-SA"/>
      </w:rPr>
    </w:lvl>
    <w:lvl w:ilvl="3">
      <w:numFmt w:val="bullet"/>
      <w:lvlText w:val="•"/>
      <w:lvlJc w:val="left"/>
      <w:pPr>
        <w:ind w:left="2337" w:hanging="629"/>
      </w:pPr>
      <w:rPr>
        <w:rFonts w:hint="default"/>
        <w:lang w:val="en-US" w:eastAsia="en-US" w:bidi="ar-SA"/>
      </w:rPr>
    </w:lvl>
    <w:lvl w:ilvl="4">
      <w:numFmt w:val="bullet"/>
      <w:lvlText w:val="•"/>
      <w:lvlJc w:val="left"/>
      <w:pPr>
        <w:ind w:left="3022" w:hanging="629"/>
      </w:pPr>
      <w:rPr>
        <w:rFonts w:hint="default"/>
        <w:lang w:val="en-US" w:eastAsia="en-US" w:bidi="ar-SA"/>
      </w:rPr>
    </w:lvl>
    <w:lvl w:ilvl="5">
      <w:numFmt w:val="bullet"/>
      <w:lvlText w:val="•"/>
      <w:lvlJc w:val="left"/>
      <w:pPr>
        <w:ind w:left="3708" w:hanging="629"/>
      </w:pPr>
      <w:rPr>
        <w:rFonts w:hint="default"/>
        <w:lang w:val="en-US" w:eastAsia="en-US" w:bidi="ar-SA"/>
      </w:rPr>
    </w:lvl>
    <w:lvl w:ilvl="6">
      <w:numFmt w:val="bullet"/>
      <w:lvlText w:val="•"/>
      <w:lvlJc w:val="left"/>
      <w:pPr>
        <w:ind w:left="4394" w:hanging="629"/>
      </w:pPr>
      <w:rPr>
        <w:rFonts w:hint="default"/>
        <w:lang w:val="en-US" w:eastAsia="en-US" w:bidi="ar-SA"/>
      </w:rPr>
    </w:lvl>
    <w:lvl w:ilvl="7">
      <w:numFmt w:val="bullet"/>
      <w:lvlText w:val="•"/>
      <w:lvlJc w:val="left"/>
      <w:pPr>
        <w:ind w:left="5079" w:hanging="629"/>
      </w:pPr>
      <w:rPr>
        <w:rFonts w:hint="default"/>
        <w:lang w:val="en-US" w:eastAsia="en-US" w:bidi="ar-SA"/>
      </w:rPr>
    </w:lvl>
    <w:lvl w:ilvl="8">
      <w:numFmt w:val="bullet"/>
      <w:lvlText w:val="•"/>
      <w:lvlJc w:val="left"/>
      <w:pPr>
        <w:ind w:left="5765" w:hanging="629"/>
      </w:pPr>
      <w:rPr>
        <w:rFonts w:hint="default"/>
        <w:lang w:val="en-US" w:eastAsia="en-US" w:bidi="ar-SA"/>
      </w:rPr>
    </w:lvl>
  </w:abstractNum>
  <w:abstractNum w:abstractNumId="127" w15:restartNumberingAfterBreak="0">
    <w:nsid w:val="646706BF"/>
    <w:multiLevelType w:val="hybridMultilevel"/>
    <w:tmpl w:val="1E8AE73A"/>
    <w:lvl w:ilvl="0" w:tplc="55D40122">
      <w:numFmt w:val="bullet"/>
      <w:lvlText w:val="-"/>
      <w:lvlJc w:val="left"/>
      <w:pPr>
        <w:ind w:left="218" w:hanging="171"/>
      </w:pPr>
      <w:rPr>
        <w:rFonts w:ascii="Times New Roman" w:eastAsia="Times New Roman" w:hAnsi="Times New Roman" w:cs="Times New Roman" w:hint="default"/>
        <w:b w:val="0"/>
        <w:bCs w:val="0"/>
        <w:i/>
        <w:iCs/>
        <w:spacing w:val="0"/>
        <w:w w:val="100"/>
        <w:sz w:val="28"/>
        <w:szCs w:val="28"/>
        <w:lang w:val="en-US" w:eastAsia="en-US" w:bidi="ar-SA"/>
      </w:rPr>
    </w:lvl>
    <w:lvl w:ilvl="1" w:tplc="F2FEB5AE">
      <w:numFmt w:val="bullet"/>
      <w:lvlText w:val="•"/>
      <w:lvlJc w:val="left"/>
      <w:pPr>
        <w:ind w:left="1218" w:hanging="171"/>
      </w:pPr>
      <w:rPr>
        <w:rFonts w:hint="default"/>
        <w:lang w:val="en-US" w:eastAsia="en-US" w:bidi="ar-SA"/>
      </w:rPr>
    </w:lvl>
    <w:lvl w:ilvl="2" w:tplc="47AE5706">
      <w:numFmt w:val="bullet"/>
      <w:lvlText w:val="•"/>
      <w:lvlJc w:val="left"/>
      <w:pPr>
        <w:ind w:left="2217" w:hanging="171"/>
      </w:pPr>
      <w:rPr>
        <w:rFonts w:hint="default"/>
        <w:lang w:val="en-US" w:eastAsia="en-US" w:bidi="ar-SA"/>
      </w:rPr>
    </w:lvl>
    <w:lvl w:ilvl="3" w:tplc="FDC40E64">
      <w:numFmt w:val="bullet"/>
      <w:lvlText w:val="•"/>
      <w:lvlJc w:val="left"/>
      <w:pPr>
        <w:ind w:left="3215" w:hanging="171"/>
      </w:pPr>
      <w:rPr>
        <w:rFonts w:hint="default"/>
        <w:lang w:val="en-US" w:eastAsia="en-US" w:bidi="ar-SA"/>
      </w:rPr>
    </w:lvl>
    <w:lvl w:ilvl="4" w:tplc="7D800816">
      <w:numFmt w:val="bullet"/>
      <w:lvlText w:val="•"/>
      <w:lvlJc w:val="left"/>
      <w:pPr>
        <w:ind w:left="4214" w:hanging="171"/>
      </w:pPr>
      <w:rPr>
        <w:rFonts w:hint="default"/>
        <w:lang w:val="en-US" w:eastAsia="en-US" w:bidi="ar-SA"/>
      </w:rPr>
    </w:lvl>
    <w:lvl w:ilvl="5" w:tplc="98F6B588">
      <w:numFmt w:val="bullet"/>
      <w:lvlText w:val="•"/>
      <w:lvlJc w:val="left"/>
      <w:pPr>
        <w:ind w:left="5213" w:hanging="171"/>
      </w:pPr>
      <w:rPr>
        <w:rFonts w:hint="default"/>
        <w:lang w:val="en-US" w:eastAsia="en-US" w:bidi="ar-SA"/>
      </w:rPr>
    </w:lvl>
    <w:lvl w:ilvl="6" w:tplc="90962FB0">
      <w:numFmt w:val="bullet"/>
      <w:lvlText w:val="•"/>
      <w:lvlJc w:val="left"/>
      <w:pPr>
        <w:ind w:left="6211" w:hanging="171"/>
      </w:pPr>
      <w:rPr>
        <w:rFonts w:hint="default"/>
        <w:lang w:val="en-US" w:eastAsia="en-US" w:bidi="ar-SA"/>
      </w:rPr>
    </w:lvl>
    <w:lvl w:ilvl="7" w:tplc="EAF07898">
      <w:numFmt w:val="bullet"/>
      <w:lvlText w:val="•"/>
      <w:lvlJc w:val="left"/>
      <w:pPr>
        <w:ind w:left="7210" w:hanging="171"/>
      </w:pPr>
      <w:rPr>
        <w:rFonts w:hint="default"/>
        <w:lang w:val="en-US" w:eastAsia="en-US" w:bidi="ar-SA"/>
      </w:rPr>
    </w:lvl>
    <w:lvl w:ilvl="8" w:tplc="040A7526">
      <w:numFmt w:val="bullet"/>
      <w:lvlText w:val="•"/>
      <w:lvlJc w:val="left"/>
      <w:pPr>
        <w:ind w:left="8209" w:hanging="171"/>
      </w:pPr>
      <w:rPr>
        <w:rFonts w:hint="default"/>
        <w:lang w:val="en-US" w:eastAsia="en-US" w:bidi="ar-SA"/>
      </w:rPr>
    </w:lvl>
  </w:abstractNum>
  <w:abstractNum w:abstractNumId="128" w15:restartNumberingAfterBreak="0">
    <w:nsid w:val="648518F1"/>
    <w:multiLevelType w:val="hybridMultilevel"/>
    <w:tmpl w:val="12BC1062"/>
    <w:lvl w:ilvl="0" w:tplc="C8586512">
      <w:numFmt w:val="bullet"/>
      <w:lvlText w:val="-"/>
      <w:lvlJc w:val="left"/>
      <w:pPr>
        <w:ind w:left="1491" w:hanging="164"/>
      </w:pPr>
      <w:rPr>
        <w:rFonts w:ascii="Times New Roman" w:eastAsia="Times New Roman" w:hAnsi="Times New Roman" w:cs="Times New Roman" w:hint="default"/>
        <w:b w:val="0"/>
        <w:bCs w:val="0"/>
        <w:i w:val="0"/>
        <w:iCs w:val="0"/>
        <w:spacing w:val="0"/>
        <w:w w:val="100"/>
        <w:sz w:val="28"/>
        <w:szCs w:val="28"/>
        <w:lang w:val="en-US" w:eastAsia="en-US" w:bidi="ar-SA"/>
      </w:rPr>
    </w:lvl>
    <w:lvl w:ilvl="1" w:tplc="BAB2B2EE">
      <w:numFmt w:val="bullet"/>
      <w:lvlText w:val="-"/>
      <w:lvlJc w:val="left"/>
      <w:pPr>
        <w:ind w:left="1842"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2" w:tplc="EC9EEF12">
      <w:numFmt w:val="bullet"/>
      <w:lvlText w:val="•"/>
      <w:lvlJc w:val="left"/>
      <w:pPr>
        <w:ind w:left="2820" w:hanging="360"/>
      </w:pPr>
      <w:rPr>
        <w:rFonts w:hint="default"/>
        <w:lang w:val="en-US" w:eastAsia="en-US" w:bidi="ar-SA"/>
      </w:rPr>
    </w:lvl>
    <w:lvl w:ilvl="3" w:tplc="23A28B28">
      <w:numFmt w:val="bullet"/>
      <w:lvlText w:val="•"/>
      <w:lvlJc w:val="left"/>
      <w:pPr>
        <w:ind w:left="3801" w:hanging="360"/>
      </w:pPr>
      <w:rPr>
        <w:rFonts w:hint="default"/>
        <w:lang w:val="en-US" w:eastAsia="en-US" w:bidi="ar-SA"/>
      </w:rPr>
    </w:lvl>
    <w:lvl w:ilvl="4" w:tplc="FACC2FFA">
      <w:numFmt w:val="bullet"/>
      <w:lvlText w:val="•"/>
      <w:lvlJc w:val="left"/>
      <w:pPr>
        <w:ind w:left="4782" w:hanging="360"/>
      </w:pPr>
      <w:rPr>
        <w:rFonts w:hint="default"/>
        <w:lang w:val="en-US" w:eastAsia="en-US" w:bidi="ar-SA"/>
      </w:rPr>
    </w:lvl>
    <w:lvl w:ilvl="5" w:tplc="D534B2DC">
      <w:numFmt w:val="bullet"/>
      <w:lvlText w:val="•"/>
      <w:lvlJc w:val="left"/>
      <w:pPr>
        <w:ind w:left="5762" w:hanging="360"/>
      </w:pPr>
      <w:rPr>
        <w:rFonts w:hint="default"/>
        <w:lang w:val="en-US" w:eastAsia="en-US" w:bidi="ar-SA"/>
      </w:rPr>
    </w:lvl>
    <w:lvl w:ilvl="6" w:tplc="1F8EEECC">
      <w:numFmt w:val="bullet"/>
      <w:lvlText w:val="•"/>
      <w:lvlJc w:val="left"/>
      <w:pPr>
        <w:ind w:left="6743" w:hanging="360"/>
      </w:pPr>
      <w:rPr>
        <w:rFonts w:hint="default"/>
        <w:lang w:val="en-US" w:eastAsia="en-US" w:bidi="ar-SA"/>
      </w:rPr>
    </w:lvl>
    <w:lvl w:ilvl="7" w:tplc="CD1430C0">
      <w:numFmt w:val="bullet"/>
      <w:lvlText w:val="•"/>
      <w:lvlJc w:val="left"/>
      <w:pPr>
        <w:ind w:left="7724" w:hanging="360"/>
      </w:pPr>
      <w:rPr>
        <w:rFonts w:hint="default"/>
        <w:lang w:val="en-US" w:eastAsia="en-US" w:bidi="ar-SA"/>
      </w:rPr>
    </w:lvl>
    <w:lvl w:ilvl="8" w:tplc="9E00F064">
      <w:numFmt w:val="bullet"/>
      <w:lvlText w:val="•"/>
      <w:lvlJc w:val="left"/>
      <w:pPr>
        <w:ind w:left="8704" w:hanging="360"/>
      </w:pPr>
      <w:rPr>
        <w:rFonts w:hint="default"/>
        <w:lang w:val="en-US" w:eastAsia="en-US" w:bidi="ar-SA"/>
      </w:rPr>
    </w:lvl>
  </w:abstractNum>
  <w:abstractNum w:abstractNumId="129" w15:restartNumberingAfterBreak="0">
    <w:nsid w:val="655110FB"/>
    <w:multiLevelType w:val="hybridMultilevel"/>
    <w:tmpl w:val="DB2A80C8"/>
    <w:lvl w:ilvl="0" w:tplc="E5C43B56">
      <w:start w:val="5"/>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30" w15:restartNumberingAfterBreak="0">
    <w:nsid w:val="65762FFD"/>
    <w:multiLevelType w:val="hybridMultilevel"/>
    <w:tmpl w:val="4D9CE20E"/>
    <w:lvl w:ilvl="0" w:tplc="BDEEC4EC">
      <w:start w:val="1"/>
      <w:numFmt w:val="decimal"/>
      <w:lvlText w:val="%1."/>
      <w:lvlJc w:val="left"/>
      <w:pPr>
        <w:ind w:left="834" w:hanging="692"/>
      </w:pPr>
      <w:rPr>
        <w:rFonts w:ascii="Times New Roman" w:eastAsia="Times New Roman" w:hAnsi="Times New Roman" w:cs="Times New Roman" w:hint="default"/>
        <w:b w:val="0"/>
        <w:bCs w:val="0"/>
        <w:i w:val="0"/>
        <w:iCs w:val="0"/>
        <w:spacing w:val="0"/>
        <w:w w:val="100"/>
        <w:sz w:val="28"/>
        <w:szCs w:val="28"/>
        <w:lang w:val="en-US" w:eastAsia="en-US" w:bidi="ar-SA"/>
      </w:rPr>
    </w:lvl>
    <w:lvl w:ilvl="1" w:tplc="2A22A6A2">
      <w:numFmt w:val="bullet"/>
      <w:lvlText w:val="•"/>
      <w:lvlJc w:val="left"/>
      <w:pPr>
        <w:ind w:left="1716" w:hanging="692"/>
      </w:pPr>
      <w:rPr>
        <w:rFonts w:hint="default"/>
        <w:lang w:val="en-US" w:eastAsia="en-US" w:bidi="ar-SA"/>
      </w:rPr>
    </w:lvl>
    <w:lvl w:ilvl="2" w:tplc="2C0E9DDE">
      <w:numFmt w:val="bullet"/>
      <w:lvlText w:val="•"/>
      <w:lvlJc w:val="left"/>
      <w:pPr>
        <w:ind w:left="2592" w:hanging="692"/>
      </w:pPr>
      <w:rPr>
        <w:rFonts w:hint="default"/>
        <w:lang w:val="en-US" w:eastAsia="en-US" w:bidi="ar-SA"/>
      </w:rPr>
    </w:lvl>
    <w:lvl w:ilvl="3" w:tplc="BBE86748">
      <w:numFmt w:val="bullet"/>
      <w:lvlText w:val="•"/>
      <w:lvlJc w:val="left"/>
      <w:pPr>
        <w:ind w:left="3469" w:hanging="692"/>
      </w:pPr>
      <w:rPr>
        <w:rFonts w:hint="default"/>
        <w:lang w:val="en-US" w:eastAsia="en-US" w:bidi="ar-SA"/>
      </w:rPr>
    </w:lvl>
    <w:lvl w:ilvl="4" w:tplc="8DE2808E">
      <w:numFmt w:val="bullet"/>
      <w:lvlText w:val="•"/>
      <w:lvlJc w:val="left"/>
      <w:pPr>
        <w:ind w:left="4345" w:hanging="692"/>
      </w:pPr>
      <w:rPr>
        <w:rFonts w:hint="default"/>
        <w:lang w:val="en-US" w:eastAsia="en-US" w:bidi="ar-SA"/>
      </w:rPr>
    </w:lvl>
    <w:lvl w:ilvl="5" w:tplc="3508C8BC">
      <w:numFmt w:val="bullet"/>
      <w:lvlText w:val="•"/>
      <w:lvlJc w:val="left"/>
      <w:pPr>
        <w:ind w:left="5222" w:hanging="692"/>
      </w:pPr>
      <w:rPr>
        <w:rFonts w:hint="default"/>
        <w:lang w:val="en-US" w:eastAsia="en-US" w:bidi="ar-SA"/>
      </w:rPr>
    </w:lvl>
    <w:lvl w:ilvl="6" w:tplc="84D0B70C">
      <w:numFmt w:val="bullet"/>
      <w:lvlText w:val="•"/>
      <w:lvlJc w:val="left"/>
      <w:pPr>
        <w:ind w:left="6098" w:hanging="692"/>
      </w:pPr>
      <w:rPr>
        <w:rFonts w:hint="default"/>
        <w:lang w:val="en-US" w:eastAsia="en-US" w:bidi="ar-SA"/>
      </w:rPr>
    </w:lvl>
    <w:lvl w:ilvl="7" w:tplc="D7B60E34">
      <w:numFmt w:val="bullet"/>
      <w:lvlText w:val="•"/>
      <w:lvlJc w:val="left"/>
      <w:pPr>
        <w:ind w:left="6974" w:hanging="692"/>
      </w:pPr>
      <w:rPr>
        <w:rFonts w:hint="default"/>
        <w:lang w:val="en-US" w:eastAsia="en-US" w:bidi="ar-SA"/>
      </w:rPr>
    </w:lvl>
    <w:lvl w:ilvl="8" w:tplc="32DEBDDC">
      <w:numFmt w:val="bullet"/>
      <w:lvlText w:val="•"/>
      <w:lvlJc w:val="left"/>
      <w:pPr>
        <w:ind w:left="7851" w:hanging="692"/>
      </w:pPr>
      <w:rPr>
        <w:rFonts w:hint="default"/>
        <w:lang w:val="en-US" w:eastAsia="en-US" w:bidi="ar-SA"/>
      </w:rPr>
    </w:lvl>
  </w:abstractNum>
  <w:abstractNum w:abstractNumId="131" w15:restartNumberingAfterBreak="0">
    <w:nsid w:val="65A402AC"/>
    <w:multiLevelType w:val="hybridMultilevel"/>
    <w:tmpl w:val="4F28480E"/>
    <w:lvl w:ilvl="0" w:tplc="99B8D620">
      <w:start w:val="1"/>
      <w:numFmt w:val="lowerLetter"/>
      <w:lvlText w:val="%1)"/>
      <w:lvlJc w:val="left"/>
      <w:pPr>
        <w:ind w:left="278" w:hanging="416"/>
      </w:pPr>
      <w:rPr>
        <w:rFonts w:ascii="Times New Roman" w:eastAsia="Times New Roman" w:hAnsi="Times New Roman" w:cs="Times New Roman" w:hint="default"/>
        <w:b w:val="0"/>
        <w:bCs w:val="0"/>
        <w:i w:val="0"/>
        <w:iCs w:val="0"/>
        <w:spacing w:val="0"/>
        <w:w w:val="100"/>
        <w:sz w:val="28"/>
        <w:szCs w:val="28"/>
        <w:lang w:val="en-US" w:eastAsia="en-US" w:bidi="ar-SA"/>
      </w:rPr>
    </w:lvl>
    <w:lvl w:ilvl="1" w:tplc="3D28883A">
      <w:numFmt w:val="bullet"/>
      <w:lvlText w:val="•"/>
      <w:lvlJc w:val="left"/>
      <w:pPr>
        <w:ind w:left="965" w:hanging="416"/>
      </w:pPr>
      <w:rPr>
        <w:rFonts w:hint="default"/>
        <w:lang w:val="en-US" w:eastAsia="en-US" w:bidi="ar-SA"/>
      </w:rPr>
    </w:lvl>
    <w:lvl w:ilvl="2" w:tplc="A94C4846">
      <w:numFmt w:val="bullet"/>
      <w:lvlText w:val="•"/>
      <w:lvlJc w:val="left"/>
      <w:pPr>
        <w:ind w:left="1651" w:hanging="416"/>
      </w:pPr>
      <w:rPr>
        <w:rFonts w:hint="default"/>
        <w:lang w:val="en-US" w:eastAsia="en-US" w:bidi="ar-SA"/>
      </w:rPr>
    </w:lvl>
    <w:lvl w:ilvl="3" w:tplc="28546126">
      <w:numFmt w:val="bullet"/>
      <w:lvlText w:val="•"/>
      <w:lvlJc w:val="left"/>
      <w:pPr>
        <w:ind w:left="2337" w:hanging="416"/>
      </w:pPr>
      <w:rPr>
        <w:rFonts w:hint="default"/>
        <w:lang w:val="en-US" w:eastAsia="en-US" w:bidi="ar-SA"/>
      </w:rPr>
    </w:lvl>
    <w:lvl w:ilvl="4" w:tplc="5874D9A2">
      <w:numFmt w:val="bullet"/>
      <w:lvlText w:val="•"/>
      <w:lvlJc w:val="left"/>
      <w:pPr>
        <w:ind w:left="3022" w:hanging="416"/>
      </w:pPr>
      <w:rPr>
        <w:rFonts w:hint="default"/>
        <w:lang w:val="en-US" w:eastAsia="en-US" w:bidi="ar-SA"/>
      </w:rPr>
    </w:lvl>
    <w:lvl w:ilvl="5" w:tplc="C2B4E8E4">
      <w:numFmt w:val="bullet"/>
      <w:lvlText w:val="•"/>
      <w:lvlJc w:val="left"/>
      <w:pPr>
        <w:ind w:left="3708" w:hanging="416"/>
      </w:pPr>
      <w:rPr>
        <w:rFonts w:hint="default"/>
        <w:lang w:val="en-US" w:eastAsia="en-US" w:bidi="ar-SA"/>
      </w:rPr>
    </w:lvl>
    <w:lvl w:ilvl="6" w:tplc="F56CFB2A">
      <w:numFmt w:val="bullet"/>
      <w:lvlText w:val="•"/>
      <w:lvlJc w:val="left"/>
      <w:pPr>
        <w:ind w:left="4394" w:hanging="416"/>
      </w:pPr>
      <w:rPr>
        <w:rFonts w:hint="default"/>
        <w:lang w:val="en-US" w:eastAsia="en-US" w:bidi="ar-SA"/>
      </w:rPr>
    </w:lvl>
    <w:lvl w:ilvl="7" w:tplc="0A245A88">
      <w:numFmt w:val="bullet"/>
      <w:lvlText w:val="•"/>
      <w:lvlJc w:val="left"/>
      <w:pPr>
        <w:ind w:left="5079" w:hanging="416"/>
      </w:pPr>
      <w:rPr>
        <w:rFonts w:hint="default"/>
        <w:lang w:val="en-US" w:eastAsia="en-US" w:bidi="ar-SA"/>
      </w:rPr>
    </w:lvl>
    <w:lvl w:ilvl="8" w:tplc="AE5C7156">
      <w:numFmt w:val="bullet"/>
      <w:lvlText w:val="•"/>
      <w:lvlJc w:val="left"/>
      <w:pPr>
        <w:ind w:left="5765" w:hanging="416"/>
      </w:pPr>
      <w:rPr>
        <w:rFonts w:hint="default"/>
        <w:lang w:val="en-US" w:eastAsia="en-US" w:bidi="ar-SA"/>
      </w:rPr>
    </w:lvl>
  </w:abstractNum>
  <w:abstractNum w:abstractNumId="132" w15:restartNumberingAfterBreak="0">
    <w:nsid w:val="66A16FF2"/>
    <w:multiLevelType w:val="multilevel"/>
    <w:tmpl w:val="579A02F0"/>
    <w:lvl w:ilvl="0">
      <w:start w:val="13"/>
      <w:numFmt w:val="decimal"/>
      <w:lvlText w:val="%1"/>
      <w:lvlJc w:val="left"/>
      <w:pPr>
        <w:ind w:left="311" w:hanging="678"/>
      </w:pPr>
      <w:rPr>
        <w:rFonts w:hint="default"/>
        <w:lang w:val="en-US" w:eastAsia="en-US" w:bidi="ar-SA"/>
      </w:rPr>
    </w:lvl>
    <w:lvl w:ilvl="1">
      <w:start w:val="1"/>
      <w:numFmt w:val="decimal"/>
      <w:lvlText w:val="%1.%2."/>
      <w:lvlJc w:val="left"/>
      <w:pPr>
        <w:ind w:left="311" w:hanging="678"/>
      </w:pPr>
      <w:rPr>
        <w:rFonts w:ascii="Times New Roman" w:eastAsia="Times New Roman" w:hAnsi="Times New Roman" w:cs="Times New Roman" w:hint="default"/>
        <w:b w:val="0"/>
        <w:bCs w:val="0"/>
        <w:i w:val="0"/>
        <w:iCs w:val="0"/>
        <w:spacing w:val="-4"/>
        <w:w w:val="100"/>
        <w:sz w:val="28"/>
        <w:szCs w:val="28"/>
        <w:lang w:val="en-US" w:eastAsia="en-US" w:bidi="ar-SA"/>
      </w:rPr>
    </w:lvl>
    <w:lvl w:ilvl="2">
      <w:numFmt w:val="bullet"/>
      <w:lvlText w:val="•"/>
      <w:lvlJc w:val="left"/>
      <w:pPr>
        <w:ind w:left="1649" w:hanging="678"/>
      </w:pPr>
      <w:rPr>
        <w:rFonts w:hint="default"/>
        <w:lang w:val="en-US" w:eastAsia="en-US" w:bidi="ar-SA"/>
      </w:rPr>
    </w:lvl>
    <w:lvl w:ilvl="3">
      <w:numFmt w:val="bullet"/>
      <w:lvlText w:val="•"/>
      <w:lvlJc w:val="left"/>
      <w:pPr>
        <w:ind w:left="2313" w:hanging="678"/>
      </w:pPr>
      <w:rPr>
        <w:rFonts w:hint="default"/>
        <w:lang w:val="en-US" w:eastAsia="en-US" w:bidi="ar-SA"/>
      </w:rPr>
    </w:lvl>
    <w:lvl w:ilvl="4">
      <w:numFmt w:val="bullet"/>
      <w:lvlText w:val="•"/>
      <w:lvlJc w:val="left"/>
      <w:pPr>
        <w:ind w:left="2978" w:hanging="678"/>
      </w:pPr>
      <w:rPr>
        <w:rFonts w:hint="default"/>
        <w:lang w:val="en-US" w:eastAsia="en-US" w:bidi="ar-SA"/>
      </w:rPr>
    </w:lvl>
    <w:lvl w:ilvl="5">
      <w:numFmt w:val="bullet"/>
      <w:lvlText w:val="•"/>
      <w:lvlJc w:val="left"/>
      <w:pPr>
        <w:ind w:left="3643" w:hanging="678"/>
      </w:pPr>
      <w:rPr>
        <w:rFonts w:hint="default"/>
        <w:lang w:val="en-US" w:eastAsia="en-US" w:bidi="ar-SA"/>
      </w:rPr>
    </w:lvl>
    <w:lvl w:ilvl="6">
      <w:numFmt w:val="bullet"/>
      <w:lvlText w:val="•"/>
      <w:lvlJc w:val="left"/>
      <w:pPr>
        <w:ind w:left="4307" w:hanging="678"/>
      </w:pPr>
      <w:rPr>
        <w:rFonts w:hint="default"/>
        <w:lang w:val="en-US" w:eastAsia="en-US" w:bidi="ar-SA"/>
      </w:rPr>
    </w:lvl>
    <w:lvl w:ilvl="7">
      <w:numFmt w:val="bullet"/>
      <w:lvlText w:val="•"/>
      <w:lvlJc w:val="left"/>
      <w:pPr>
        <w:ind w:left="4972" w:hanging="678"/>
      </w:pPr>
      <w:rPr>
        <w:rFonts w:hint="default"/>
        <w:lang w:val="en-US" w:eastAsia="en-US" w:bidi="ar-SA"/>
      </w:rPr>
    </w:lvl>
    <w:lvl w:ilvl="8">
      <w:numFmt w:val="bullet"/>
      <w:lvlText w:val="•"/>
      <w:lvlJc w:val="left"/>
      <w:pPr>
        <w:ind w:left="5636" w:hanging="678"/>
      </w:pPr>
      <w:rPr>
        <w:rFonts w:hint="default"/>
        <w:lang w:val="en-US" w:eastAsia="en-US" w:bidi="ar-SA"/>
      </w:rPr>
    </w:lvl>
  </w:abstractNum>
  <w:abstractNum w:abstractNumId="133" w15:restartNumberingAfterBreak="0">
    <w:nsid w:val="67737762"/>
    <w:multiLevelType w:val="hybridMultilevel"/>
    <w:tmpl w:val="5986C62C"/>
    <w:lvl w:ilvl="0" w:tplc="DECE49E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34" w15:restartNumberingAfterBreak="0">
    <w:nsid w:val="67A62438"/>
    <w:multiLevelType w:val="hybridMultilevel"/>
    <w:tmpl w:val="601EBA3C"/>
    <w:lvl w:ilvl="0" w:tplc="0302CB44">
      <w:start w:val="1"/>
      <w:numFmt w:val="lowerLetter"/>
      <w:lvlText w:val="%1)"/>
      <w:lvlJc w:val="left"/>
      <w:pPr>
        <w:ind w:left="566" w:hanging="288"/>
      </w:pPr>
      <w:rPr>
        <w:rFonts w:ascii="Times New Roman" w:eastAsia="Times New Roman" w:hAnsi="Times New Roman" w:cs="Times New Roman" w:hint="default"/>
        <w:b w:val="0"/>
        <w:bCs w:val="0"/>
        <w:i w:val="0"/>
        <w:iCs w:val="0"/>
        <w:spacing w:val="0"/>
        <w:w w:val="100"/>
        <w:sz w:val="28"/>
        <w:szCs w:val="28"/>
        <w:lang w:val="en-US" w:eastAsia="en-US" w:bidi="ar-SA"/>
      </w:rPr>
    </w:lvl>
    <w:lvl w:ilvl="1" w:tplc="6A1AFBC0">
      <w:numFmt w:val="bullet"/>
      <w:lvlText w:val="•"/>
      <w:lvlJc w:val="left"/>
      <w:pPr>
        <w:ind w:left="1217" w:hanging="288"/>
      </w:pPr>
      <w:rPr>
        <w:rFonts w:hint="default"/>
        <w:lang w:val="en-US" w:eastAsia="en-US" w:bidi="ar-SA"/>
      </w:rPr>
    </w:lvl>
    <w:lvl w:ilvl="2" w:tplc="B20C177A">
      <w:numFmt w:val="bullet"/>
      <w:lvlText w:val="•"/>
      <w:lvlJc w:val="left"/>
      <w:pPr>
        <w:ind w:left="1875" w:hanging="288"/>
      </w:pPr>
      <w:rPr>
        <w:rFonts w:hint="default"/>
        <w:lang w:val="en-US" w:eastAsia="en-US" w:bidi="ar-SA"/>
      </w:rPr>
    </w:lvl>
    <w:lvl w:ilvl="3" w:tplc="1B26FFD0">
      <w:numFmt w:val="bullet"/>
      <w:lvlText w:val="•"/>
      <w:lvlJc w:val="left"/>
      <w:pPr>
        <w:ind w:left="2533" w:hanging="288"/>
      </w:pPr>
      <w:rPr>
        <w:rFonts w:hint="default"/>
        <w:lang w:val="en-US" w:eastAsia="en-US" w:bidi="ar-SA"/>
      </w:rPr>
    </w:lvl>
    <w:lvl w:ilvl="4" w:tplc="6854C524">
      <w:numFmt w:val="bullet"/>
      <w:lvlText w:val="•"/>
      <w:lvlJc w:val="left"/>
      <w:pPr>
        <w:ind w:left="3190" w:hanging="288"/>
      </w:pPr>
      <w:rPr>
        <w:rFonts w:hint="default"/>
        <w:lang w:val="en-US" w:eastAsia="en-US" w:bidi="ar-SA"/>
      </w:rPr>
    </w:lvl>
    <w:lvl w:ilvl="5" w:tplc="6F3A82DE">
      <w:numFmt w:val="bullet"/>
      <w:lvlText w:val="•"/>
      <w:lvlJc w:val="left"/>
      <w:pPr>
        <w:ind w:left="3848" w:hanging="288"/>
      </w:pPr>
      <w:rPr>
        <w:rFonts w:hint="default"/>
        <w:lang w:val="en-US" w:eastAsia="en-US" w:bidi="ar-SA"/>
      </w:rPr>
    </w:lvl>
    <w:lvl w:ilvl="6" w:tplc="09F65D0A">
      <w:numFmt w:val="bullet"/>
      <w:lvlText w:val="•"/>
      <w:lvlJc w:val="left"/>
      <w:pPr>
        <w:ind w:left="4506" w:hanging="288"/>
      </w:pPr>
      <w:rPr>
        <w:rFonts w:hint="default"/>
        <w:lang w:val="en-US" w:eastAsia="en-US" w:bidi="ar-SA"/>
      </w:rPr>
    </w:lvl>
    <w:lvl w:ilvl="7" w:tplc="A190C3D8">
      <w:numFmt w:val="bullet"/>
      <w:lvlText w:val="•"/>
      <w:lvlJc w:val="left"/>
      <w:pPr>
        <w:ind w:left="5163" w:hanging="288"/>
      </w:pPr>
      <w:rPr>
        <w:rFonts w:hint="default"/>
        <w:lang w:val="en-US" w:eastAsia="en-US" w:bidi="ar-SA"/>
      </w:rPr>
    </w:lvl>
    <w:lvl w:ilvl="8" w:tplc="DAEC3394">
      <w:numFmt w:val="bullet"/>
      <w:lvlText w:val="•"/>
      <w:lvlJc w:val="left"/>
      <w:pPr>
        <w:ind w:left="5821" w:hanging="288"/>
      </w:pPr>
      <w:rPr>
        <w:rFonts w:hint="default"/>
        <w:lang w:val="en-US" w:eastAsia="en-US" w:bidi="ar-SA"/>
      </w:rPr>
    </w:lvl>
  </w:abstractNum>
  <w:abstractNum w:abstractNumId="135" w15:restartNumberingAfterBreak="0">
    <w:nsid w:val="67F45687"/>
    <w:multiLevelType w:val="multilevel"/>
    <w:tmpl w:val="10BC5A7A"/>
    <w:lvl w:ilvl="0">
      <w:start w:val="18"/>
      <w:numFmt w:val="decimal"/>
      <w:lvlText w:val="%1"/>
      <w:lvlJc w:val="left"/>
      <w:pPr>
        <w:ind w:left="277" w:hanging="682"/>
      </w:pPr>
      <w:rPr>
        <w:rFonts w:hint="default"/>
        <w:lang w:val="en-US" w:eastAsia="en-US" w:bidi="ar-SA"/>
      </w:rPr>
    </w:lvl>
    <w:lvl w:ilvl="1">
      <w:start w:val="1"/>
      <w:numFmt w:val="decimal"/>
      <w:lvlText w:val="%1.%2."/>
      <w:lvlJc w:val="left"/>
      <w:pPr>
        <w:ind w:left="277" w:hanging="682"/>
      </w:pPr>
      <w:rPr>
        <w:rFonts w:ascii="Times New Roman" w:eastAsia="Times New Roman" w:hAnsi="Times New Roman" w:cs="Times New Roman" w:hint="default"/>
        <w:b w:val="0"/>
        <w:bCs w:val="0"/>
        <w:i w:val="0"/>
        <w:iCs w:val="0"/>
        <w:spacing w:val="-6"/>
        <w:w w:val="100"/>
        <w:sz w:val="28"/>
        <w:szCs w:val="28"/>
        <w:lang w:val="en-US" w:eastAsia="en-US" w:bidi="ar-SA"/>
      </w:rPr>
    </w:lvl>
    <w:lvl w:ilvl="2">
      <w:numFmt w:val="bullet"/>
      <w:lvlText w:val="•"/>
      <w:lvlJc w:val="left"/>
      <w:pPr>
        <w:ind w:left="1617" w:hanging="682"/>
      </w:pPr>
      <w:rPr>
        <w:rFonts w:hint="default"/>
        <w:lang w:val="en-US" w:eastAsia="en-US" w:bidi="ar-SA"/>
      </w:rPr>
    </w:lvl>
    <w:lvl w:ilvl="3">
      <w:numFmt w:val="bullet"/>
      <w:lvlText w:val="•"/>
      <w:lvlJc w:val="left"/>
      <w:pPr>
        <w:ind w:left="2285" w:hanging="682"/>
      </w:pPr>
      <w:rPr>
        <w:rFonts w:hint="default"/>
        <w:lang w:val="en-US" w:eastAsia="en-US" w:bidi="ar-SA"/>
      </w:rPr>
    </w:lvl>
    <w:lvl w:ilvl="4">
      <w:numFmt w:val="bullet"/>
      <w:lvlText w:val="•"/>
      <w:lvlJc w:val="left"/>
      <w:pPr>
        <w:ind w:left="2954" w:hanging="682"/>
      </w:pPr>
      <w:rPr>
        <w:rFonts w:hint="default"/>
        <w:lang w:val="en-US" w:eastAsia="en-US" w:bidi="ar-SA"/>
      </w:rPr>
    </w:lvl>
    <w:lvl w:ilvl="5">
      <w:numFmt w:val="bullet"/>
      <w:lvlText w:val="•"/>
      <w:lvlJc w:val="left"/>
      <w:pPr>
        <w:ind w:left="3623" w:hanging="682"/>
      </w:pPr>
      <w:rPr>
        <w:rFonts w:hint="default"/>
        <w:lang w:val="en-US" w:eastAsia="en-US" w:bidi="ar-SA"/>
      </w:rPr>
    </w:lvl>
    <w:lvl w:ilvl="6">
      <w:numFmt w:val="bullet"/>
      <w:lvlText w:val="•"/>
      <w:lvlJc w:val="left"/>
      <w:pPr>
        <w:ind w:left="4291" w:hanging="682"/>
      </w:pPr>
      <w:rPr>
        <w:rFonts w:hint="default"/>
        <w:lang w:val="en-US" w:eastAsia="en-US" w:bidi="ar-SA"/>
      </w:rPr>
    </w:lvl>
    <w:lvl w:ilvl="7">
      <w:numFmt w:val="bullet"/>
      <w:lvlText w:val="•"/>
      <w:lvlJc w:val="left"/>
      <w:pPr>
        <w:ind w:left="4960" w:hanging="682"/>
      </w:pPr>
      <w:rPr>
        <w:rFonts w:hint="default"/>
        <w:lang w:val="en-US" w:eastAsia="en-US" w:bidi="ar-SA"/>
      </w:rPr>
    </w:lvl>
    <w:lvl w:ilvl="8">
      <w:numFmt w:val="bullet"/>
      <w:lvlText w:val="•"/>
      <w:lvlJc w:val="left"/>
      <w:pPr>
        <w:ind w:left="5628" w:hanging="682"/>
      </w:pPr>
      <w:rPr>
        <w:rFonts w:hint="default"/>
        <w:lang w:val="en-US" w:eastAsia="en-US" w:bidi="ar-SA"/>
      </w:rPr>
    </w:lvl>
  </w:abstractNum>
  <w:abstractNum w:abstractNumId="136" w15:restartNumberingAfterBreak="0">
    <w:nsid w:val="69924A76"/>
    <w:multiLevelType w:val="multilevel"/>
    <w:tmpl w:val="517EC2D8"/>
    <w:lvl w:ilvl="0">
      <w:start w:val="17"/>
      <w:numFmt w:val="decimal"/>
      <w:lvlText w:val="%1"/>
      <w:lvlJc w:val="left"/>
      <w:pPr>
        <w:ind w:left="278" w:hanging="660"/>
      </w:pPr>
      <w:rPr>
        <w:rFonts w:hint="default"/>
        <w:lang w:val="en-US" w:eastAsia="en-US" w:bidi="ar-SA"/>
      </w:rPr>
    </w:lvl>
    <w:lvl w:ilvl="1">
      <w:start w:val="1"/>
      <w:numFmt w:val="decimal"/>
      <w:lvlText w:val="%1.%2."/>
      <w:lvlJc w:val="left"/>
      <w:pPr>
        <w:ind w:left="278" w:hanging="660"/>
      </w:pPr>
      <w:rPr>
        <w:rFonts w:ascii="Times New Roman" w:eastAsia="Times New Roman" w:hAnsi="Times New Roman" w:cs="Times New Roman" w:hint="default"/>
        <w:b w:val="0"/>
        <w:bCs w:val="0"/>
        <w:i w:val="0"/>
        <w:iCs w:val="0"/>
        <w:spacing w:val="-4"/>
        <w:w w:val="100"/>
        <w:sz w:val="28"/>
        <w:szCs w:val="28"/>
        <w:lang w:val="en-US" w:eastAsia="en-US" w:bidi="ar-SA"/>
      </w:rPr>
    </w:lvl>
    <w:lvl w:ilvl="2">
      <w:numFmt w:val="bullet"/>
      <w:lvlText w:val="•"/>
      <w:lvlJc w:val="left"/>
      <w:pPr>
        <w:ind w:left="1651" w:hanging="660"/>
      </w:pPr>
      <w:rPr>
        <w:rFonts w:hint="default"/>
        <w:lang w:val="en-US" w:eastAsia="en-US" w:bidi="ar-SA"/>
      </w:rPr>
    </w:lvl>
    <w:lvl w:ilvl="3">
      <w:numFmt w:val="bullet"/>
      <w:lvlText w:val="•"/>
      <w:lvlJc w:val="left"/>
      <w:pPr>
        <w:ind w:left="2337" w:hanging="660"/>
      </w:pPr>
      <w:rPr>
        <w:rFonts w:hint="default"/>
        <w:lang w:val="en-US" w:eastAsia="en-US" w:bidi="ar-SA"/>
      </w:rPr>
    </w:lvl>
    <w:lvl w:ilvl="4">
      <w:numFmt w:val="bullet"/>
      <w:lvlText w:val="•"/>
      <w:lvlJc w:val="left"/>
      <w:pPr>
        <w:ind w:left="3022" w:hanging="660"/>
      </w:pPr>
      <w:rPr>
        <w:rFonts w:hint="default"/>
        <w:lang w:val="en-US" w:eastAsia="en-US" w:bidi="ar-SA"/>
      </w:rPr>
    </w:lvl>
    <w:lvl w:ilvl="5">
      <w:numFmt w:val="bullet"/>
      <w:lvlText w:val="•"/>
      <w:lvlJc w:val="left"/>
      <w:pPr>
        <w:ind w:left="3708" w:hanging="660"/>
      </w:pPr>
      <w:rPr>
        <w:rFonts w:hint="default"/>
        <w:lang w:val="en-US" w:eastAsia="en-US" w:bidi="ar-SA"/>
      </w:rPr>
    </w:lvl>
    <w:lvl w:ilvl="6">
      <w:numFmt w:val="bullet"/>
      <w:lvlText w:val="•"/>
      <w:lvlJc w:val="left"/>
      <w:pPr>
        <w:ind w:left="4394" w:hanging="660"/>
      </w:pPr>
      <w:rPr>
        <w:rFonts w:hint="default"/>
        <w:lang w:val="en-US" w:eastAsia="en-US" w:bidi="ar-SA"/>
      </w:rPr>
    </w:lvl>
    <w:lvl w:ilvl="7">
      <w:numFmt w:val="bullet"/>
      <w:lvlText w:val="•"/>
      <w:lvlJc w:val="left"/>
      <w:pPr>
        <w:ind w:left="5079" w:hanging="660"/>
      </w:pPr>
      <w:rPr>
        <w:rFonts w:hint="default"/>
        <w:lang w:val="en-US" w:eastAsia="en-US" w:bidi="ar-SA"/>
      </w:rPr>
    </w:lvl>
    <w:lvl w:ilvl="8">
      <w:numFmt w:val="bullet"/>
      <w:lvlText w:val="•"/>
      <w:lvlJc w:val="left"/>
      <w:pPr>
        <w:ind w:left="5765" w:hanging="660"/>
      </w:pPr>
      <w:rPr>
        <w:rFonts w:hint="default"/>
        <w:lang w:val="en-US" w:eastAsia="en-US" w:bidi="ar-SA"/>
      </w:rPr>
    </w:lvl>
  </w:abstractNum>
  <w:abstractNum w:abstractNumId="137" w15:restartNumberingAfterBreak="0">
    <w:nsid w:val="6A4C41E8"/>
    <w:multiLevelType w:val="hybridMultilevel"/>
    <w:tmpl w:val="23FAB770"/>
    <w:lvl w:ilvl="0" w:tplc="D528EF32">
      <w:start w:val="1"/>
      <w:numFmt w:val="lowerRoman"/>
      <w:lvlText w:val="(%1)"/>
      <w:lvlJc w:val="left"/>
      <w:pPr>
        <w:ind w:left="277" w:hanging="550"/>
      </w:pPr>
      <w:rPr>
        <w:rFonts w:ascii="Times New Roman" w:eastAsia="Times New Roman" w:hAnsi="Times New Roman" w:cs="Times New Roman" w:hint="default"/>
        <w:b w:val="0"/>
        <w:bCs w:val="0"/>
        <w:i w:val="0"/>
        <w:iCs w:val="0"/>
        <w:spacing w:val="0"/>
        <w:w w:val="100"/>
        <w:sz w:val="28"/>
        <w:szCs w:val="28"/>
        <w:lang w:val="en-US" w:eastAsia="en-US" w:bidi="ar-SA"/>
      </w:rPr>
    </w:lvl>
    <w:lvl w:ilvl="1" w:tplc="E3EC551C">
      <w:numFmt w:val="bullet"/>
      <w:lvlText w:val="•"/>
      <w:lvlJc w:val="left"/>
      <w:pPr>
        <w:ind w:left="948" w:hanging="550"/>
      </w:pPr>
      <w:rPr>
        <w:rFonts w:hint="default"/>
        <w:lang w:val="en-US" w:eastAsia="en-US" w:bidi="ar-SA"/>
      </w:rPr>
    </w:lvl>
    <w:lvl w:ilvl="2" w:tplc="7098E256">
      <w:numFmt w:val="bullet"/>
      <w:lvlText w:val="•"/>
      <w:lvlJc w:val="left"/>
      <w:pPr>
        <w:ind w:left="1617" w:hanging="550"/>
      </w:pPr>
      <w:rPr>
        <w:rFonts w:hint="default"/>
        <w:lang w:val="en-US" w:eastAsia="en-US" w:bidi="ar-SA"/>
      </w:rPr>
    </w:lvl>
    <w:lvl w:ilvl="3" w:tplc="7EF6475E">
      <w:numFmt w:val="bullet"/>
      <w:lvlText w:val="•"/>
      <w:lvlJc w:val="left"/>
      <w:pPr>
        <w:ind w:left="2285" w:hanging="550"/>
      </w:pPr>
      <w:rPr>
        <w:rFonts w:hint="default"/>
        <w:lang w:val="en-US" w:eastAsia="en-US" w:bidi="ar-SA"/>
      </w:rPr>
    </w:lvl>
    <w:lvl w:ilvl="4" w:tplc="3C3E95DA">
      <w:numFmt w:val="bullet"/>
      <w:lvlText w:val="•"/>
      <w:lvlJc w:val="left"/>
      <w:pPr>
        <w:ind w:left="2954" w:hanging="550"/>
      </w:pPr>
      <w:rPr>
        <w:rFonts w:hint="default"/>
        <w:lang w:val="en-US" w:eastAsia="en-US" w:bidi="ar-SA"/>
      </w:rPr>
    </w:lvl>
    <w:lvl w:ilvl="5" w:tplc="3C0AD308">
      <w:numFmt w:val="bullet"/>
      <w:lvlText w:val="•"/>
      <w:lvlJc w:val="left"/>
      <w:pPr>
        <w:ind w:left="3623" w:hanging="550"/>
      </w:pPr>
      <w:rPr>
        <w:rFonts w:hint="default"/>
        <w:lang w:val="en-US" w:eastAsia="en-US" w:bidi="ar-SA"/>
      </w:rPr>
    </w:lvl>
    <w:lvl w:ilvl="6" w:tplc="62ACFA00">
      <w:numFmt w:val="bullet"/>
      <w:lvlText w:val="•"/>
      <w:lvlJc w:val="left"/>
      <w:pPr>
        <w:ind w:left="4291" w:hanging="550"/>
      </w:pPr>
      <w:rPr>
        <w:rFonts w:hint="default"/>
        <w:lang w:val="en-US" w:eastAsia="en-US" w:bidi="ar-SA"/>
      </w:rPr>
    </w:lvl>
    <w:lvl w:ilvl="7" w:tplc="7ACA0672">
      <w:numFmt w:val="bullet"/>
      <w:lvlText w:val="•"/>
      <w:lvlJc w:val="left"/>
      <w:pPr>
        <w:ind w:left="4960" w:hanging="550"/>
      </w:pPr>
      <w:rPr>
        <w:rFonts w:hint="default"/>
        <w:lang w:val="en-US" w:eastAsia="en-US" w:bidi="ar-SA"/>
      </w:rPr>
    </w:lvl>
    <w:lvl w:ilvl="8" w:tplc="940ADC40">
      <w:numFmt w:val="bullet"/>
      <w:lvlText w:val="•"/>
      <w:lvlJc w:val="left"/>
      <w:pPr>
        <w:ind w:left="5628" w:hanging="550"/>
      </w:pPr>
      <w:rPr>
        <w:rFonts w:hint="default"/>
        <w:lang w:val="en-US" w:eastAsia="en-US" w:bidi="ar-SA"/>
      </w:rPr>
    </w:lvl>
  </w:abstractNum>
  <w:abstractNum w:abstractNumId="138" w15:restartNumberingAfterBreak="0">
    <w:nsid w:val="6A6D331E"/>
    <w:multiLevelType w:val="hybridMultilevel"/>
    <w:tmpl w:val="97BC7F00"/>
    <w:lvl w:ilvl="0" w:tplc="B91CEB8C">
      <w:start w:val="1"/>
      <w:numFmt w:val="lowerLetter"/>
      <w:lvlText w:val="%1)"/>
      <w:lvlJc w:val="left"/>
      <w:pPr>
        <w:ind w:left="568" w:hanging="289"/>
      </w:pPr>
      <w:rPr>
        <w:rFonts w:ascii="Times New Roman" w:eastAsia="Times New Roman" w:hAnsi="Times New Roman" w:cs="Times New Roman" w:hint="default"/>
        <w:b w:val="0"/>
        <w:bCs w:val="0"/>
        <w:i w:val="0"/>
        <w:iCs w:val="0"/>
        <w:spacing w:val="0"/>
        <w:w w:val="100"/>
        <w:sz w:val="28"/>
        <w:szCs w:val="28"/>
        <w:lang w:val="en-US" w:eastAsia="en-US" w:bidi="ar-SA"/>
      </w:rPr>
    </w:lvl>
    <w:lvl w:ilvl="1" w:tplc="00C6218C">
      <w:numFmt w:val="bullet"/>
      <w:lvlText w:val="•"/>
      <w:lvlJc w:val="left"/>
      <w:pPr>
        <w:ind w:left="1200" w:hanging="289"/>
      </w:pPr>
      <w:rPr>
        <w:rFonts w:hint="default"/>
        <w:lang w:val="en-US" w:eastAsia="en-US" w:bidi="ar-SA"/>
      </w:rPr>
    </w:lvl>
    <w:lvl w:ilvl="2" w:tplc="75DCE126">
      <w:numFmt w:val="bullet"/>
      <w:lvlText w:val="•"/>
      <w:lvlJc w:val="left"/>
      <w:pPr>
        <w:ind w:left="1841" w:hanging="289"/>
      </w:pPr>
      <w:rPr>
        <w:rFonts w:hint="default"/>
        <w:lang w:val="en-US" w:eastAsia="en-US" w:bidi="ar-SA"/>
      </w:rPr>
    </w:lvl>
    <w:lvl w:ilvl="3" w:tplc="3168BF0C">
      <w:numFmt w:val="bullet"/>
      <w:lvlText w:val="•"/>
      <w:lvlJc w:val="left"/>
      <w:pPr>
        <w:ind w:left="2481" w:hanging="289"/>
      </w:pPr>
      <w:rPr>
        <w:rFonts w:hint="default"/>
        <w:lang w:val="en-US" w:eastAsia="en-US" w:bidi="ar-SA"/>
      </w:rPr>
    </w:lvl>
    <w:lvl w:ilvl="4" w:tplc="E83E1042">
      <w:numFmt w:val="bullet"/>
      <w:lvlText w:val="•"/>
      <w:lvlJc w:val="left"/>
      <w:pPr>
        <w:ind w:left="3122" w:hanging="289"/>
      </w:pPr>
      <w:rPr>
        <w:rFonts w:hint="default"/>
        <w:lang w:val="en-US" w:eastAsia="en-US" w:bidi="ar-SA"/>
      </w:rPr>
    </w:lvl>
    <w:lvl w:ilvl="5" w:tplc="FA8EA368">
      <w:numFmt w:val="bullet"/>
      <w:lvlText w:val="•"/>
      <w:lvlJc w:val="left"/>
      <w:pPr>
        <w:ind w:left="3763" w:hanging="289"/>
      </w:pPr>
      <w:rPr>
        <w:rFonts w:hint="default"/>
        <w:lang w:val="en-US" w:eastAsia="en-US" w:bidi="ar-SA"/>
      </w:rPr>
    </w:lvl>
    <w:lvl w:ilvl="6" w:tplc="7E0AB198">
      <w:numFmt w:val="bullet"/>
      <w:lvlText w:val="•"/>
      <w:lvlJc w:val="left"/>
      <w:pPr>
        <w:ind w:left="4403" w:hanging="289"/>
      </w:pPr>
      <w:rPr>
        <w:rFonts w:hint="default"/>
        <w:lang w:val="en-US" w:eastAsia="en-US" w:bidi="ar-SA"/>
      </w:rPr>
    </w:lvl>
    <w:lvl w:ilvl="7" w:tplc="AEE40738">
      <w:numFmt w:val="bullet"/>
      <w:lvlText w:val="•"/>
      <w:lvlJc w:val="left"/>
      <w:pPr>
        <w:ind w:left="5044" w:hanging="289"/>
      </w:pPr>
      <w:rPr>
        <w:rFonts w:hint="default"/>
        <w:lang w:val="en-US" w:eastAsia="en-US" w:bidi="ar-SA"/>
      </w:rPr>
    </w:lvl>
    <w:lvl w:ilvl="8" w:tplc="53682A5E">
      <w:numFmt w:val="bullet"/>
      <w:lvlText w:val="•"/>
      <w:lvlJc w:val="left"/>
      <w:pPr>
        <w:ind w:left="5684" w:hanging="289"/>
      </w:pPr>
      <w:rPr>
        <w:rFonts w:hint="default"/>
        <w:lang w:val="en-US" w:eastAsia="en-US" w:bidi="ar-SA"/>
      </w:rPr>
    </w:lvl>
  </w:abstractNum>
  <w:abstractNum w:abstractNumId="139" w15:restartNumberingAfterBreak="0">
    <w:nsid w:val="6BAD0CA6"/>
    <w:multiLevelType w:val="hybridMultilevel"/>
    <w:tmpl w:val="C3843EA4"/>
    <w:lvl w:ilvl="0" w:tplc="8278B9D4">
      <w:start w:val="2"/>
      <w:numFmt w:val="lowerLetter"/>
      <w:lvlText w:val="%1)"/>
      <w:lvlJc w:val="left"/>
      <w:pPr>
        <w:ind w:left="278" w:hanging="339"/>
      </w:pPr>
      <w:rPr>
        <w:rFonts w:ascii="Times New Roman" w:eastAsia="Times New Roman" w:hAnsi="Times New Roman" w:cs="Times New Roman" w:hint="default"/>
        <w:b w:val="0"/>
        <w:bCs w:val="0"/>
        <w:i w:val="0"/>
        <w:iCs w:val="0"/>
        <w:spacing w:val="0"/>
        <w:w w:val="100"/>
        <w:sz w:val="28"/>
        <w:szCs w:val="28"/>
        <w:lang w:val="en-US" w:eastAsia="en-US" w:bidi="ar-SA"/>
      </w:rPr>
    </w:lvl>
    <w:lvl w:ilvl="1" w:tplc="AF6EA0B6">
      <w:numFmt w:val="bullet"/>
      <w:lvlText w:val="•"/>
      <w:lvlJc w:val="left"/>
      <w:pPr>
        <w:ind w:left="965" w:hanging="339"/>
      </w:pPr>
      <w:rPr>
        <w:rFonts w:hint="default"/>
        <w:lang w:val="en-US" w:eastAsia="en-US" w:bidi="ar-SA"/>
      </w:rPr>
    </w:lvl>
    <w:lvl w:ilvl="2" w:tplc="E782F404">
      <w:numFmt w:val="bullet"/>
      <w:lvlText w:val="•"/>
      <w:lvlJc w:val="left"/>
      <w:pPr>
        <w:ind w:left="1651" w:hanging="339"/>
      </w:pPr>
      <w:rPr>
        <w:rFonts w:hint="default"/>
        <w:lang w:val="en-US" w:eastAsia="en-US" w:bidi="ar-SA"/>
      </w:rPr>
    </w:lvl>
    <w:lvl w:ilvl="3" w:tplc="D166E382">
      <w:numFmt w:val="bullet"/>
      <w:lvlText w:val="•"/>
      <w:lvlJc w:val="left"/>
      <w:pPr>
        <w:ind w:left="2337" w:hanging="339"/>
      </w:pPr>
      <w:rPr>
        <w:rFonts w:hint="default"/>
        <w:lang w:val="en-US" w:eastAsia="en-US" w:bidi="ar-SA"/>
      </w:rPr>
    </w:lvl>
    <w:lvl w:ilvl="4" w:tplc="B04CFE98">
      <w:numFmt w:val="bullet"/>
      <w:lvlText w:val="•"/>
      <w:lvlJc w:val="left"/>
      <w:pPr>
        <w:ind w:left="3022" w:hanging="339"/>
      </w:pPr>
      <w:rPr>
        <w:rFonts w:hint="default"/>
        <w:lang w:val="en-US" w:eastAsia="en-US" w:bidi="ar-SA"/>
      </w:rPr>
    </w:lvl>
    <w:lvl w:ilvl="5" w:tplc="ADB0C3BC">
      <w:numFmt w:val="bullet"/>
      <w:lvlText w:val="•"/>
      <w:lvlJc w:val="left"/>
      <w:pPr>
        <w:ind w:left="3708" w:hanging="339"/>
      </w:pPr>
      <w:rPr>
        <w:rFonts w:hint="default"/>
        <w:lang w:val="en-US" w:eastAsia="en-US" w:bidi="ar-SA"/>
      </w:rPr>
    </w:lvl>
    <w:lvl w:ilvl="6" w:tplc="A554F0FC">
      <w:numFmt w:val="bullet"/>
      <w:lvlText w:val="•"/>
      <w:lvlJc w:val="left"/>
      <w:pPr>
        <w:ind w:left="4394" w:hanging="339"/>
      </w:pPr>
      <w:rPr>
        <w:rFonts w:hint="default"/>
        <w:lang w:val="en-US" w:eastAsia="en-US" w:bidi="ar-SA"/>
      </w:rPr>
    </w:lvl>
    <w:lvl w:ilvl="7" w:tplc="996A1B44">
      <w:numFmt w:val="bullet"/>
      <w:lvlText w:val="•"/>
      <w:lvlJc w:val="left"/>
      <w:pPr>
        <w:ind w:left="5079" w:hanging="339"/>
      </w:pPr>
      <w:rPr>
        <w:rFonts w:hint="default"/>
        <w:lang w:val="en-US" w:eastAsia="en-US" w:bidi="ar-SA"/>
      </w:rPr>
    </w:lvl>
    <w:lvl w:ilvl="8" w:tplc="56F21B84">
      <w:numFmt w:val="bullet"/>
      <w:lvlText w:val="•"/>
      <w:lvlJc w:val="left"/>
      <w:pPr>
        <w:ind w:left="5765" w:hanging="339"/>
      </w:pPr>
      <w:rPr>
        <w:rFonts w:hint="default"/>
        <w:lang w:val="en-US" w:eastAsia="en-US" w:bidi="ar-SA"/>
      </w:rPr>
    </w:lvl>
  </w:abstractNum>
  <w:abstractNum w:abstractNumId="140" w15:restartNumberingAfterBreak="0">
    <w:nsid w:val="6C46784E"/>
    <w:multiLevelType w:val="multilevel"/>
    <w:tmpl w:val="6FDA78BA"/>
    <w:lvl w:ilvl="0">
      <w:start w:val="35"/>
      <w:numFmt w:val="decimal"/>
      <w:lvlText w:val="%1"/>
      <w:lvlJc w:val="left"/>
      <w:pPr>
        <w:ind w:left="278" w:hanging="641"/>
      </w:pPr>
      <w:rPr>
        <w:rFonts w:hint="default"/>
        <w:lang w:val="en-US" w:eastAsia="en-US" w:bidi="ar-SA"/>
      </w:rPr>
    </w:lvl>
    <w:lvl w:ilvl="1">
      <w:start w:val="1"/>
      <w:numFmt w:val="decimal"/>
      <w:lvlText w:val="%1.%2."/>
      <w:lvlJc w:val="left"/>
      <w:pPr>
        <w:ind w:left="278" w:hanging="641"/>
      </w:pPr>
      <w:rPr>
        <w:rFonts w:ascii="Times New Roman" w:eastAsia="Times New Roman" w:hAnsi="Times New Roman" w:cs="Times New Roman" w:hint="default"/>
        <w:b w:val="0"/>
        <w:bCs w:val="0"/>
        <w:i w:val="0"/>
        <w:iCs w:val="0"/>
        <w:spacing w:val="-4"/>
        <w:w w:val="100"/>
        <w:sz w:val="28"/>
        <w:szCs w:val="28"/>
        <w:lang w:val="en-US" w:eastAsia="en-US" w:bidi="ar-SA"/>
      </w:rPr>
    </w:lvl>
    <w:lvl w:ilvl="2">
      <w:numFmt w:val="bullet"/>
      <w:lvlText w:val="•"/>
      <w:lvlJc w:val="left"/>
      <w:pPr>
        <w:ind w:left="1651" w:hanging="641"/>
      </w:pPr>
      <w:rPr>
        <w:rFonts w:hint="default"/>
        <w:lang w:val="en-US" w:eastAsia="en-US" w:bidi="ar-SA"/>
      </w:rPr>
    </w:lvl>
    <w:lvl w:ilvl="3">
      <w:numFmt w:val="bullet"/>
      <w:lvlText w:val="•"/>
      <w:lvlJc w:val="left"/>
      <w:pPr>
        <w:ind w:left="2337" w:hanging="641"/>
      </w:pPr>
      <w:rPr>
        <w:rFonts w:hint="default"/>
        <w:lang w:val="en-US" w:eastAsia="en-US" w:bidi="ar-SA"/>
      </w:rPr>
    </w:lvl>
    <w:lvl w:ilvl="4">
      <w:numFmt w:val="bullet"/>
      <w:lvlText w:val="•"/>
      <w:lvlJc w:val="left"/>
      <w:pPr>
        <w:ind w:left="3022" w:hanging="641"/>
      </w:pPr>
      <w:rPr>
        <w:rFonts w:hint="default"/>
        <w:lang w:val="en-US" w:eastAsia="en-US" w:bidi="ar-SA"/>
      </w:rPr>
    </w:lvl>
    <w:lvl w:ilvl="5">
      <w:numFmt w:val="bullet"/>
      <w:lvlText w:val="•"/>
      <w:lvlJc w:val="left"/>
      <w:pPr>
        <w:ind w:left="3708" w:hanging="641"/>
      </w:pPr>
      <w:rPr>
        <w:rFonts w:hint="default"/>
        <w:lang w:val="en-US" w:eastAsia="en-US" w:bidi="ar-SA"/>
      </w:rPr>
    </w:lvl>
    <w:lvl w:ilvl="6">
      <w:numFmt w:val="bullet"/>
      <w:lvlText w:val="•"/>
      <w:lvlJc w:val="left"/>
      <w:pPr>
        <w:ind w:left="4394" w:hanging="641"/>
      </w:pPr>
      <w:rPr>
        <w:rFonts w:hint="default"/>
        <w:lang w:val="en-US" w:eastAsia="en-US" w:bidi="ar-SA"/>
      </w:rPr>
    </w:lvl>
    <w:lvl w:ilvl="7">
      <w:numFmt w:val="bullet"/>
      <w:lvlText w:val="•"/>
      <w:lvlJc w:val="left"/>
      <w:pPr>
        <w:ind w:left="5079" w:hanging="641"/>
      </w:pPr>
      <w:rPr>
        <w:rFonts w:hint="default"/>
        <w:lang w:val="en-US" w:eastAsia="en-US" w:bidi="ar-SA"/>
      </w:rPr>
    </w:lvl>
    <w:lvl w:ilvl="8">
      <w:numFmt w:val="bullet"/>
      <w:lvlText w:val="•"/>
      <w:lvlJc w:val="left"/>
      <w:pPr>
        <w:ind w:left="5765" w:hanging="641"/>
      </w:pPr>
      <w:rPr>
        <w:rFonts w:hint="default"/>
        <w:lang w:val="en-US" w:eastAsia="en-US" w:bidi="ar-SA"/>
      </w:rPr>
    </w:lvl>
  </w:abstractNum>
  <w:abstractNum w:abstractNumId="141" w15:restartNumberingAfterBreak="0">
    <w:nsid w:val="6DA929EC"/>
    <w:multiLevelType w:val="hybridMultilevel"/>
    <w:tmpl w:val="1166C2FE"/>
    <w:lvl w:ilvl="0" w:tplc="120A918A">
      <w:start w:val="1"/>
      <w:numFmt w:val="lowerLetter"/>
      <w:lvlText w:val="%1)"/>
      <w:lvlJc w:val="left"/>
      <w:pPr>
        <w:ind w:left="278" w:hanging="432"/>
      </w:pPr>
      <w:rPr>
        <w:rFonts w:ascii="Times New Roman" w:eastAsia="Times New Roman" w:hAnsi="Times New Roman" w:cs="Times New Roman" w:hint="default"/>
        <w:b w:val="0"/>
        <w:bCs w:val="0"/>
        <w:i w:val="0"/>
        <w:iCs w:val="0"/>
        <w:spacing w:val="0"/>
        <w:w w:val="100"/>
        <w:sz w:val="28"/>
        <w:szCs w:val="28"/>
        <w:lang w:val="en-US" w:eastAsia="en-US" w:bidi="ar-SA"/>
      </w:rPr>
    </w:lvl>
    <w:lvl w:ilvl="1" w:tplc="FFF86ABE">
      <w:numFmt w:val="bullet"/>
      <w:lvlText w:val="•"/>
      <w:lvlJc w:val="left"/>
      <w:pPr>
        <w:ind w:left="965" w:hanging="432"/>
      </w:pPr>
      <w:rPr>
        <w:rFonts w:hint="default"/>
        <w:lang w:val="en-US" w:eastAsia="en-US" w:bidi="ar-SA"/>
      </w:rPr>
    </w:lvl>
    <w:lvl w:ilvl="2" w:tplc="9300E586">
      <w:numFmt w:val="bullet"/>
      <w:lvlText w:val="•"/>
      <w:lvlJc w:val="left"/>
      <w:pPr>
        <w:ind w:left="1651" w:hanging="432"/>
      </w:pPr>
      <w:rPr>
        <w:rFonts w:hint="default"/>
        <w:lang w:val="en-US" w:eastAsia="en-US" w:bidi="ar-SA"/>
      </w:rPr>
    </w:lvl>
    <w:lvl w:ilvl="3" w:tplc="FF4A53F0">
      <w:numFmt w:val="bullet"/>
      <w:lvlText w:val="•"/>
      <w:lvlJc w:val="left"/>
      <w:pPr>
        <w:ind w:left="2337" w:hanging="432"/>
      </w:pPr>
      <w:rPr>
        <w:rFonts w:hint="default"/>
        <w:lang w:val="en-US" w:eastAsia="en-US" w:bidi="ar-SA"/>
      </w:rPr>
    </w:lvl>
    <w:lvl w:ilvl="4" w:tplc="75B29B94">
      <w:numFmt w:val="bullet"/>
      <w:lvlText w:val="•"/>
      <w:lvlJc w:val="left"/>
      <w:pPr>
        <w:ind w:left="3022" w:hanging="432"/>
      </w:pPr>
      <w:rPr>
        <w:rFonts w:hint="default"/>
        <w:lang w:val="en-US" w:eastAsia="en-US" w:bidi="ar-SA"/>
      </w:rPr>
    </w:lvl>
    <w:lvl w:ilvl="5" w:tplc="EC807B2E">
      <w:numFmt w:val="bullet"/>
      <w:lvlText w:val="•"/>
      <w:lvlJc w:val="left"/>
      <w:pPr>
        <w:ind w:left="3708" w:hanging="432"/>
      </w:pPr>
      <w:rPr>
        <w:rFonts w:hint="default"/>
        <w:lang w:val="en-US" w:eastAsia="en-US" w:bidi="ar-SA"/>
      </w:rPr>
    </w:lvl>
    <w:lvl w:ilvl="6" w:tplc="35CEABCE">
      <w:numFmt w:val="bullet"/>
      <w:lvlText w:val="•"/>
      <w:lvlJc w:val="left"/>
      <w:pPr>
        <w:ind w:left="4394" w:hanging="432"/>
      </w:pPr>
      <w:rPr>
        <w:rFonts w:hint="default"/>
        <w:lang w:val="en-US" w:eastAsia="en-US" w:bidi="ar-SA"/>
      </w:rPr>
    </w:lvl>
    <w:lvl w:ilvl="7" w:tplc="93AC96F6">
      <w:numFmt w:val="bullet"/>
      <w:lvlText w:val="•"/>
      <w:lvlJc w:val="left"/>
      <w:pPr>
        <w:ind w:left="5079" w:hanging="432"/>
      </w:pPr>
      <w:rPr>
        <w:rFonts w:hint="default"/>
        <w:lang w:val="en-US" w:eastAsia="en-US" w:bidi="ar-SA"/>
      </w:rPr>
    </w:lvl>
    <w:lvl w:ilvl="8" w:tplc="D37A8D94">
      <w:numFmt w:val="bullet"/>
      <w:lvlText w:val="•"/>
      <w:lvlJc w:val="left"/>
      <w:pPr>
        <w:ind w:left="5765" w:hanging="432"/>
      </w:pPr>
      <w:rPr>
        <w:rFonts w:hint="default"/>
        <w:lang w:val="en-US" w:eastAsia="en-US" w:bidi="ar-SA"/>
      </w:rPr>
    </w:lvl>
  </w:abstractNum>
  <w:abstractNum w:abstractNumId="142" w15:restartNumberingAfterBreak="0">
    <w:nsid w:val="6E115A5C"/>
    <w:multiLevelType w:val="multilevel"/>
    <w:tmpl w:val="1A62A832"/>
    <w:lvl w:ilvl="0">
      <w:start w:val="4"/>
      <w:numFmt w:val="decimal"/>
      <w:lvlText w:val="%1"/>
      <w:lvlJc w:val="left"/>
      <w:pPr>
        <w:ind w:left="770" w:hanging="492"/>
      </w:pPr>
      <w:rPr>
        <w:rFonts w:hint="default"/>
        <w:lang w:val="en-US" w:eastAsia="en-US" w:bidi="ar-SA"/>
      </w:rPr>
    </w:lvl>
    <w:lvl w:ilvl="1">
      <w:start w:val="2"/>
      <w:numFmt w:val="decimal"/>
      <w:lvlText w:val="%1.%2."/>
      <w:lvlJc w:val="left"/>
      <w:pPr>
        <w:ind w:left="770" w:hanging="492"/>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051" w:hanging="492"/>
      </w:pPr>
      <w:rPr>
        <w:rFonts w:hint="default"/>
        <w:lang w:val="en-US" w:eastAsia="en-US" w:bidi="ar-SA"/>
      </w:rPr>
    </w:lvl>
    <w:lvl w:ilvl="3">
      <w:numFmt w:val="bullet"/>
      <w:lvlText w:val="•"/>
      <w:lvlJc w:val="left"/>
      <w:pPr>
        <w:ind w:left="2687" w:hanging="492"/>
      </w:pPr>
      <w:rPr>
        <w:rFonts w:hint="default"/>
        <w:lang w:val="en-US" w:eastAsia="en-US" w:bidi="ar-SA"/>
      </w:rPr>
    </w:lvl>
    <w:lvl w:ilvl="4">
      <w:numFmt w:val="bullet"/>
      <w:lvlText w:val="•"/>
      <w:lvlJc w:val="left"/>
      <w:pPr>
        <w:ind w:left="3322" w:hanging="492"/>
      </w:pPr>
      <w:rPr>
        <w:rFonts w:hint="default"/>
        <w:lang w:val="en-US" w:eastAsia="en-US" w:bidi="ar-SA"/>
      </w:rPr>
    </w:lvl>
    <w:lvl w:ilvl="5">
      <w:numFmt w:val="bullet"/>
      <w:lvlText w:val="•"/>
      <w:lvlJc w:val="left"/>
      <w:pPr>
        <w:ind w:left="3958" w:hanging="492"/>
      </w:pPr>
      <w:rPr>
        <w:rFonts w:hint="default"/>
        <w:lang w:val="en-US" w:eastAsia="en-US" w:bidi="ar-SA"/>
      </w:rPr>
    </w:lvl>
    <w:lvl w:ilvl="6">
      <w:numFmt w:val="bullet"/>
      <w:lvlText w:val="•"/>
      <w:lvlJc w:val="left"/>
      <w:pPr>
        <w:ind w:left="4594" w:hanging="492"/>
      </w:pPr>
      <w:rPr>
        <w:rFonts w:hint="default"/>
        <w:lang w:val="en-US" w:eastAsia="en-US" w:bidi="ar-SA"/>
      </w:rPr>
    </w:lvl>
    <w:lvl w:ilvl="7">
      <w:numFmt w:val="bullet"/>
      <w:lvlText w:val="•"/>
      <w:lvlJc w:val="left"/>
      <w:pPr>
        <w:ind w:left="5229" w:hanging="492"/>
      </w:pPr>
      <w:rPr>
        <w:rFonts w:hint="default"/>
        <w:lang w:val="en-US" w:eastAsia="en-US" w:bidi="ar-SA"/>
      </w:rPr>
    </w:lvl>
    <w:lvl w:ilvl="8">
      <w:numFmt w:val="bullet"/>
      <w:lvlText w:val="•"/>
      <w:lvlJc w:val="left"/>
      <w:pPr>
        <w:ind w:left="5865" w:hanging="492"/>
      </w:pPr>
      <w:rPr>
        <w:rFonts w:hint="default"/>
        <w:lang w:val="en-US" w:eastAsia="en-US" w:bidi="ar-SA"/>
      </w:rPr>
    </w:lvl>
  </w:abstractNum>
  <w:abstractNum w:abstractNumId="143" w15:restartNumberingAfterBreak="0">
    <w:nsid w:val="6E6F5FE9"/>
    <w:multiLevelType w:val="hybridMultilevel"/>
    <w:tmpl w:val="4B707FC2"/>
    <w:lvl w:ilvl="0" w:tplc="DD64BE68">
      <w:start w:val="1"/>
      <w:numFmt w:val="lowerLetter"/>
      <w:lvlText w:val="%1)"/>
      <w:lvlJc w:val="left"/>
      <w:pPr>
        <w:ind w:left="566" w:hanging="288"/>
      </w:pPr>
      <w:rPr>
        <w:rFonts w:ascii="Times New Roman" w:eastAsia="Times New Roman" w:hAnsi="Times New Roman" w:cs="Times New Roman" w:hint="default"/>
        <w:b w:val="0"/>
        <w:bCs w:val="0"/>
        <w:i w:val="0"/>
        <w:iCs w:val="0"/>
        <w:spacing w:val="0"/>
        <w:w w:val="100"/>
        <w:sz w:val="28"/>
        <w:szCs w:val="28"/>
        <w:lang w:val="en-US" w:eastAsia="en-US" w:bidi="ar-SA"/>
      </w:rPr>
    </w:lvl>
    <w:lvl w:ilvl="1" w:tplc="22EC2412">
      <w:numFmt w:val="bullet"/>
      <w:lvlText w:val="•"/>
      <w:lvlJc w:val="left"/>
      <w:pPr>
        <w:ind w:left="1217" w:hanging="288"/>
      </w:pPr>
      <w:rPr>
        <w:rFonts w:hint="default"/>
        <w:lang w:val="en-US" w:eastAsia="en-US" w:bidi="ar-SA"/>
      </w:rPr>
    </w:lvl>
    <w:lvl w:ilvl="2" w:tplc="2E0000AA">
      <w:numFmt w:val="bullet"/>
      <w:lvlText w:val="•"/>
      <w:lvlJc w:val="left"/>
      <w:pPr>
        <w:ind w:left="1875" w:hanging="288"/>
      </w:pPr>
      <w:rPr>
        <w:rFonts w:hint="default"/>
        <w:lang w:val="en-US" w:eastAsia="en-US" w:bidi="ar-SA"/>
      </w:rPr>
    </w:lvl>
    <w:lvl w:ilvl="3" w:tplc="B49AFF78">
      <w:numFmt w:val="bullet"/>
      <w:lvlText w:val="•"/>
      <w:lvlJc w:val="left"/>
      <w:pPr>
        <w:ind w:left="2533" w:hanging="288"/>
      </w:pPr>
      <w:rPr>
        <w:rFonts w:hint="default"/>
        <w:lang w:val="en-US" w:eastAsia="en-US" w:bidi="ar-SA"/>
      </w:rPr>
    </w:lvl>
    <w:lvl w:ilvl="4" w:tplc="4F98E67E">
      <w:numFmt w:val="bullet"/>
      <w:lvlText w:val="•"/>
      <w:lvlJc w:val="left"/>
      <w:pPr>
        <w:ind w:left="3190" w:hanging="288"/>
      </w:pPr>
      <w:rPr>
        <w:rFonts w:hint="default"/>
        <w:lang w:val="en-US" w:eastAsia="en-US" w:bidi="ar-SA"/>
      </w:rPr>
    </w:lvl>
    <w:lvl w:ilvl="5" w:tplc="F384BD16">
      <w:numFmt w:val="bullet"/>
      <w:lvlText w:val="•"/>
      <w:lvlJc w:val="left"/>
      <w:pPr>
        <w:ind w:left="3848" w:hanging="288"/>
      </w:pPr>
      <w:rPr>
        <w:rFonts w:hint="default"/>
        <w:lang w:val="en-US" w:eastAsia="en-US" w:bidi="ar-SA"/>
      </w:rPr>
    </w:lvl>
    <w:lvl w:ilvl="6" w:tplc="925E841E">
      <w:numFmt w:val="bullet"/>
      <w:lvlText w:val="•"/>
      <w:lvlJc w:val="left"/>
      <w:pPr>
        <w:ind w:left="4506" w:hanging="288"/>
      </w:pPr>
      <w:rPr>
        <w:rFonts w:hint="default"/>
        <w:lang w:val="en-US" w:eastAsia="en-US" w:bidi="ar-SA"/>
      </w:rPr>
    </w:lvl>
    <w:lvl w:ilvl="7" w:tplc="DAC69E16">
      <w:numFmt w:val="bullet"/>
      <w:lvlText w:val="•"/>
      <w:lvlJc w:val="left"/>
      <w:pPr>
        <w:ind w:left="5163" w:hanging="288"/>
      </w:pPr>
      <w:rPr>
        <w:rFonts w:hint="default"/>
        <w:lang w:val="en-US" w:eastAsia="en-US" w:bidi="ar-SA"/>
      </w:rPr>
    </w:lvl>
    <w:lvl w:ilvl="8" w:tplc="304AD408">
      <w:numFmt w:val="bullet"/>
      <w:lvlText w:val="•"/>
      <w:lvlJc w:val="left"/>
      <w:pPr>
        <w:ind w:left="5821" w:hanging="288"/>
      </w:pPr>
      <w:rPr>
        <w:rFonts w:hint="default"/>
        <w:lang w:val="en-US" w:eastAsia="en-US" w:bidi="ar-SA"/>
      </w:rPr>
    </w:lvl>
  </w:abstractNum>
  <w:abstractNum w:abstractNumId="144" w15:restartNumberingAfterBreak="0">
    <w:nsid w:val="6E7965E6"/>
    <w:multiLevelType w:val="hybridMultilevel"/>
    <w:tmpl w:val="D0D2B670"/>
    <w:lvl w:ilvl="0" w:tplc="9656D946">
      <w:start w:val="1"/>
      <w:numFmt w:val="lowerLetter"/>
      <w:lvlText w:val="%1)"/>
      <w:lvlJc w:val="left"/>
      <w:pPr>
        <w:ind w:left="278" w:hanging="296"/>
      </w:pPr>
      <w:rPr>
        <w:rFonts w:ascii="Times New Roman" w:eastAsia="Times New Roman" w:hAnsi="Times New Roman" w:cs="Times New Roman" w:hint="default"/>
        <w:b w:val="0"/>
        <w:bCs w:val="0"/>
        <w:i w:val="0"/>
        <w:iCs w:val="0"/>
        <w:spacing w:val="0"/>
        <w:w w:val="100"/>
        <w:sz w:val="28"/>
        <w:szCs w:val="28"/>
        <w:lang w:val="en-US" w:eastAsia="en-US" w:bidi="ar-SA"/>
      </w:rPr>
    </w:lvl>
    <w:lvl w:ilvl="1" w:tplc="160ABDB6">
      <w:numFmt w:val="bullet"/>
      <w:lvlText w:val="•"/>
      <w:lvlJc w:val="left"/>
      <w:pPr>
        <w:ind w:left="965" w:hanging="296"/>
      </w:pPr>
      <w:rPr>
        <w:rFonts w:hint="default"/>
        <w:lang w:val="en-US" w:eastAsia="en-US" w:bidi="ar-SA"/>
      </w:rPr>
    </w:lvl>
    <w:lvl w:ilvl="2" w:tplc="6CFC7AE0">
      <w:numFmt w:val="bullet"/>
      <w:lvlText w:val="•"/>
      <w:lvlJc w:val="left"/>
      <w:pPr>
        <w:ind w:left="1651" w:hanging="296"/>
      </w:pPr>
      <w:rPr>
        <w:rFonts w:hint="default"/>
        <w:lang w:val="en-US" w:eastAsia="en-US" w:bidi="ar-SA"/>
      </w:rPr>
    </w:lvl>
    <w:lvl w:ilvl="3" w:tplc="4E384746">
      <w:numFmt w:val="bullet"/>
      <w:lvlText w:val="•"/>
      <w:lvlJc w:val="left"/>
      <w:pPr>
        <w:ind w:left="2337" w:hanging="296"/>
      </w:pPr>
      <w:rPr>
        <w:rFonts w:hint="default"/>
        <w:lang w:val="en-US" w:eastAsia="en-US" w:bidi="ar-SA"/>
      </w:rPr>
    </w:lvl>
    <w:lvl w:ilvl="4" w:tplc="BEFC489A">
      <w:numFmt w:val="bullet"/>
      <w:lvlText w:val="•"/>
      <w:lvlJc w:val="left"/>
      <w:pPr>
        <w:ind w:left="3022" w:hanging="296"/>
      </w:pPr>
      <w:rPr>
        <w:rFonts w:hint="default"/>
        <w:lang w:val="en-US" w:eastAsia="en-US" w:bidi="ar-SA"/>
      </w:rPr>
    </w:lvl>
    <w:lvl w:ilvl="5" w:tplc="A2C875DC">
      <w:numFmt w:val="bullet"/>
      <w:lvlText w:val="•"/>
      <w:lvlJc w:val="left"/>
      <w:pPr>
        <w:ind w:left="3708" w:hanging="296"/>
      </w:pPr>
      <w:rPr>
        <w:rFonts w:hint="default"/>
        <w:lang w:val="en-US" w:eastAsia="en-US" w:bidi="ar-SA"/>
      </w:rPr>
    </w:lvl>
    <w:lvl w:ilvl="6" w:tplc="10D075D0">
      <w:numFmt w:val="bullet"/>
      <w:lvlText w:val="•"/>
      <w:lvlJc w:val="left"/>
      <w:pPr>
        <w:ind w:left="4394" w:hanging="296"/>
      </w:pPr>
      <w:rPr>
        <w:rFonts w:hint="default"/>
        <w:lang w:val="en-US" w:eastAsia="en-US" w:bidi="ar-SA"/>
      </w:rPr>
    </w:lvl>
    <w:lvl w:ilvl="7" w:tplc="4FB43342">
      <w:numFmt w:val="bullet"/>
      <w:lvlText w:val="•"/>
      <w:lvlJc w:val="left"/>
      <w:pPr>
        <w:ind w:left="5079" w:hanging="296"/>
      </w:pPr>
      <w:rPr>
        <w:rFonts w:hint="default"/>
        <w:lang w:val="en-US" w:eastAsia="en-US" w:bidi="ar-SA"/>
      </w:rPr>
    </w:lvl>
    <w:lvl w:ilvl="8" w:tplc="C3EE0374">
      <w:numFmt w:val="bullet"/>
      <w:lvlText w:val="•"/>
      <w:lvlJc w:val="left"/>
      <w:pPr>
        <w:ind w:left="5765" w:hanging="296"/>
      </w:pPr>
      <w:rPr>
        <w:rFonts w:hint="default"/>
        <w:lang w:val="en-US" w:eastAsia="en-US" w:bidi="ar-SA"/>
      </w:rPr>
    </w:lvl>
  </w:abstractNum>
  <w:abstractNum w:abstractNumId="145" w15:restartNumberingAfterBreak="0">
    <w:nsid w:val="6EDA6976"/>
    <w:multiLevelType w:val="hybridMultilevel"/>
    <w:tmpl w:val="5E5E9E6E"/>
    <w:lvl w:ilvl="0" w:tplc="7B54DB9A">
      <w:start w:val="1"/>
      <w:numFmt w:val="decimal"/>
      <w:lvlText w:val="%1."/>
      <w:lvlJc w:val="left"/>
      <w:pPr>
        <w:ind w:left="218" w:hanging="295"/>
      </w:pPr>
      <w:rPr>
        <w:rFonts w:ascii="Times New Roman" w:eastAsia="Times New Roman" w:hAnsi="Times New Roman" w:cs="Times New Roman" w:hint="default"/>
        <w:b w:val="0"/>
        <w:bCs w:val="0"/>
        <w:i w:val="0"/>
        <w:iCs w:val="0"/>
        <w:spacing w:val="0"/>
        <w:w w:val="100"/>
        <w:sz w:val="28"/>
        <w:szCs w:val="28"/>
        <w:lang w:val="en-US" w:eastAsia="en-US" w:bidi="ar-SA"/>
      </w:rPr>
    </w:lvl>
    <w:lvl w:ilvl="1" w:tplc="48D45494">
      <w:numFmt w:val="bullet"/>
      <w:lvlText w:val="•"/>
      <w:lvlJc w:val="left"/>
      <w:pPr>
        <w:ind w:left="1218" w:hanging="295"/>
      </w:pPr>
      <w:rPr>
        <w:rFonts w:hint="default"/>
        <w:lang w:val="en-US" w:eastAsia="en-US" w:bidi="ar-SA"/>
      </w:rPr>
    </w:lvl>
    <w:lvl w:ilvl="2" w:tplc="44A61712">
      <w:numFmt w:val="bullet"/>
      <w:lvlText w:val="•"/>
      <w:lvlJc w:val="left"/>
      <w:pPr>
        <w:ind w:left="2217" w:hanging="295"/>
      </w:pPr>
      <w:rPr>
        <w:rFonts w:hint="default"/>
        <w:lang w:val="en-US" w:eastAsia="en-US" w:bidi="ar-SA"/>
      </w:rPr>
    </w:lvl>
    <w:lvl w:ilvl="3" w:tplc="5DF05C42">
      <w:numFmt w:val="bullet"/>
      <w:lvlText w:val="•"/>
      <w:lvlJc w:val="left"/>
      <w:pPr>
        <w:ind w:left="3215" w:hanging="295"/>
      </w:pPr>
      <w:rPr>
        <w:rFonts w:hint="default"/>
        <w:lang w:val="en-US" w:eastAsia="en-US" w:bidi="ar-SA"/>
      </w:rPr>
    </w:lvl>
    <w:lvl w:ilvl="4" w:tplc="BF22F59C">
      <w:numFmt w:val="bullet"/>
      <w:lvlText w:val="•"/>
      <w:lvlJc w:val="left"/>
      <w:pPr>
        <w:ind w:left="4214" w:hanging="295"/>
      </w:pPr>
      <w:rPr>
        <w:rFonts w:hint="default"/>
        <w:lang w:val="en-US" w:eastAsia="en-US" w:bidi="ar-SA"/>
      </w:rPr>
    </w:lvl>
    <w:lvl w:ilvl="5" w:tplc="E550C6C4">
      <w:numFmt w:val="bullet"/>
      <w:lvlText w:val="•"/>
      <w:lvlJc w:val="left"/>
      <w:pPr>
        <w:ind w:left="5213" w:hanging="295"/>
      </w:pPr>
      <w:rPr>
        <w:rFonts w:hint="default"/>
        <w:lang w:val="en-US" w:eastAsia="en-US" w:bidi="ar-SA"/>
      </w:rPr>
    </w:lvl>
    <w:lvl w:ilvl="6" w:tplc="F7A8A138">
      <w:numFmt w:val="bullet"/>
      <w:lvlText w:val="•"/>
      <w:lvlJc w:val="left"/>
      <w:pPr>
        <w:ind w:left="6211" w:hanging="295"/>
      </w:pPr>
      <w:rPr>
        <w:rFonts w:hint="default"/>
        <w:lang w:val="en-US" w:eastAsia="en-US" w:bidi="ar-SA"/>
      </w:rPr>
    </w:lvl>
    <w:lvl w:ilvl="7" w:tplc="840C5BB8">
      <w:numFmt w:val="bullet"/>
      <w:lvlText w:val="•"/>
      <w:lvlJc w:val="left"/>
      <w:pPr>
        <w:ind w:left="7210" w:hanging="295"/>
      </w:pPr>
      <w:rPr>
        <w:rFonts w:hint="default"/>
        <w:lang w:val="en-US" w:eastAsia="en-US" w:bidi="ar-SA"/>
      </w:rPr>
    </w:lvl>
    <w:lvl w:ilvl="8" w:tplc="1354EF32">
      <w:numFmt w:val="bullet"/>
      <w:lvlText w:val="•"/>
      <w:lvlJc w:val="left"/>
      <w:pPr>
        <w:ind w:left="8209" w:hanging="295"/>
      </w:pPr>
      <w:rPr>
        <w:rFonts w:hint="default"/>
        <w:lang w:val="en-US" w:eastAsia="en-US" w:bidi="ar-SA"/>
      </w:rPr>
    </w:lvl>
  </w:abstractNum>
  <w:abstractNum w:abstractNumId="146" w15:restartNumberingAfterBreak="0">
    <w:nsid w:val="6FE042CC"/>
    <w:multiLevelType w:val="hybridMultilevel"/>
    <w:tmpl w:val="C28AA1F4"/>
    <w:lvl w:ilvl="0" w:tplc="9E802BF0">
      <w:numFmt w:val="bullet"/>
      <w:lvlText w:val="-"/>
      <w:lvlJc w:val="left"/>
      <w:pPr>
        <w:ind w:left="502" w:hanging="164"/>
      </w:pPr>
      <w:rPr>
        <w:rFonts w:ascii="Times New Roman" w:eastAsia="Times New Roman" w:hAnsi="Times New Roman" w:cs="Times New Roman" w:hint="default"/>
        <w:b w:val="0"/>
        <w:bCs w:val="0"/>
        <w:i w:val="0"/>
        <w:iCs w:val="0"/>
        <w:spacing w:val="0"/>
        <w:w w:val="100"/>
        <w:sz w:val="28"/>
        <w:szCs w:val="28"/>
        <w:lang w:val="en-US" w:eastAsia="en-US" w:bidi="ar-SA"/>
      </w:rPr>
    </w:lvl>
    <w:lvl w:ilvl="1" w:tplc="E232337A">
      <w:numFmt w:val="bullet"/>
      <w:lvlText w:val="•"/>
      <w:lvlJc w:val="left"/>
      <w:pPr>
        <w:ind w:left="1430" w:hanging="164"/>
      </w:pPr>
      <w:rPr>
        <w:rFonts w:hint="default"/>
        <w:lang w:val="en-US" w:eastAsia="en-US" w:bidi="ar-SA"/>
      </w:rPr>
    </w:lvl>
    <w:lvl w:ilvl="2" w:tplc="5D46A256">
      <w:numFmt w:val="bullet"/>
      <w:lvlText w:val="•"/>
      <w:lvlJc w:val="left"/>
      <w:pPr>
        <w:ind w:left="2361" w:hanging="164"/>
      </w:pPr>
      <w:rPr>
        <w:rFonts w:hint="default"/>
        <w:lang w:val="en-US" w:eastAsia="en-US" w:bidi="ar-SA"/>
      </w:rPr>
    </w:lvl>
    <w:lvl w:ilvl="3" w:tplc="3BD82B20">
      <w:numFmt w:val="bullet"/>
      <w:lvlText w:val="•"/>
      <w:lvlJc w:val="left"/>
      <w:pPr>
        <w:ind w:left="3291" w:hanging="164"/>
      </w:pPr>
      <w:rPr>
        <w:rFonts w:hint="default"/>
        <w:lang w:val="en-US" w:eastAsia="en-US" w:bidi="ar-SA"/>
      </w:rPr>
    </w:lvl>
    <w:lvl w:ilvl="4" w:tplc="B2DE6724">
      <w:numFmt w:val="bullet"/>
      <w:lvlText w:val="•"/>
      <w:lvlJc w:val="left"/>
      <w:pPr>
        <w:ind w:left="4222" w:hanging="164"/>
      </w:pPr>
      <w:rPr>
        <w:rFonts w:hint="default"/>
        <w:lang w:val="en-US" w:eastAsia="en-US" w:bidi="ar-SA"/>
      </w:rPr>
    </w:lvl>
    <w:lvl w:ilvl="5" w:tplc="480430FC">
      <w:numFmt w:val="bullet"/>
      <w:lvlText w:val="•"/>
      <w:lvlJc w:val="left"/>
      <w:pPr>
        <w:ind w:left="5153" w:hanging="164"/>
      </w:pPr>
      <w:rPr>
        <w:rFonts w:hint="default"/>
        <w:lang w:val="en-US" w:eastAsia="en-US" w:bidi="ar-SA"/>
      </w:rPr>
    </w:lvl>
    <w:lvl w:ilvl="6" w:tplc="9852E978">
      <w:numFmt w:val="bullet"/>
      <w:lvlText w:val="•"/>
      <w:lvlJc w:val="left"/>
      <w:pPr>
        <w:ind w:left="6083" w:hanging="164"/>
      </w:pPr>
      <w:rPr>
        <w:rFonts w:hint="default"/>
        <w:lang w:val="en-US" w:eastAsia="en-US" w:bidi="ar-SA"/>
      </w:rPr>
    </w:lvl>
    <w:lvl w:ilvl="7" w:tplc="423679CE">
      <w:numFmt w:val="bullet"/>
      <w:lvlText w:val="•"/>
      <w:lvlJc w:val="left"/>
      <w:pPr>
        <w:ind w:left="7014" w:hanging="164"/>
      </w:pPr>
      <w:rPr>
        <w:rFonts w:hint="default"/>
        <w:lang w:val="en-US" w:eastAsia="en-US" w:bidi="ar-SA"/>
      </w:rPr>
    </w:lvl>
    <w:lvl w:ilvl="8" w:tplc="5D782ADA">
      <w:numFmt w:val="bullet"/>
      <w:lvlText w:val="•"/>
      <w:lvlJc w:val="left"/>
      <w:pPr>
        <w:ind w:left="7945" w:hanging="164"/>
      </w:pPr>
      <w:rPr>
        <w:rFonts w:hint="default"/>
        <w:lang w:val="en-US" w:eastAsia="en-US" w:bidi="ar-SA"/>
      </w:rPr>
    </w:lvl>
  </w:abstractNum>
  <w:abstractNum w:abstractNumId="147" w15:restartNumberingAfterBreak="0">
    <w:nsid w:val="70472B0F"/>
    <w:multiLevelType w:val="hybridMultilevel"/>
    <w:tmpl w:val="39DADD64"/>
    <w:lvl w:ilvl="0" w:tplc="C53AC672">
      <w:start w:val="1"/>
      <w:numFmt w:val="lowerLetter"/>
      <w:lvlText w:val="%1)"/>
      <w:lvlJc w:val="left"/>
      <w:pPr>
        <w:ind w:left="551" w:hanging="274"/>
      </w:pPr>
      <w:rPr>
        <w:rFonts w:ascii="Times New Roman" w:eastAsia="Times New Roman" w:hAnsi="Times New Roman" w:cs="Times New Roman" w:hint="default"/>
        <w:b w:val="0"/>
        <w:bCs w:val="0"/>
        <w:i w:val="0"/>
        <w:iCs w:val="0"/>
        <w:spacing w:val="-5"/>
        <w:w w:val="100"/>
        <w:sz w:val="28"/>
        <w:szCs w:val="28"/>
        <w:lang w:val="en-US" w:eastAsia="en-US" w:bidi="ar-SA"/>
      </w:rPr>
    </w:lvl>
    <w:lvl w:ilvl="1" w:tplc="7AC41902">
      <w:numFmt w:val="bullet"/>
      <w:lvlText w:val="•"/>
      <w:lvlJc w:val="left"/>
      <w:pPr>
        <w:ind w:left="1217" w:hanging="274"/>
      </w:pPr>
      <w:rPr>
        <w:rFonts w:hint="default"/>
        <w:lang w:val="en-US" w:eastAsia="en-US" w:bidi="ar-SA"/>
      </w:rPr>
    </w:lvl>
    <w:lvl w:ilvl="2" w:tplc="D98EBA68">
      <w:numFmt w:val="bullet"/>
      <w:lvlText w:val="•"/>
      <w:lvlJc w:val="left"/>
      <w:pPr>
        <w:ind w:left="1875" w:hanging="274"/>
      </w:pPr>
      <w:rPr>
        <w:rFonts w:hint="default"/>
        <w:lang w:val="en-US" w:eastAsia="en-US" w:bidi="ar-SA"/>
      </w:rPr>
    </w:lvl>
    <w:lvl w:ilvl="3" w:tplc="B2BA172E">
      <w:numFmt w:val="bullet"/>
      <w:lvlText w:val="•"/>
      <w:lvlJc w:val="left"/>
      <w:pPr>
        <w:ind w:left="2533" w:hanging="274"/>
      </w:pPr>
      <w:rPr>
        <w:rFonts w:hint="default"/>
        <w:lang w:val="en-US" w:eastAsia="en-US" w:bidi="ar-SA"/>
      </w:rPr>
    </w:lvl>
    <w:lvl w:ilvl="4" w:tplc="A2B237DC">
      <w:numFmt w:val="bullet"/>
      <w:lvlText w:val="•"/>
      <w:lvlJc w:val="left"/>
      <w:pPr>
        <w:ind w:left="3190" w:hanging="274"/>
      </w:pPr>
      <w:rPr>
        <w:rFonts w:hint="default"/>
        <w:lang w:val="en-US" w:eastAsia="en-US" w:bidi="ar-SA"/>
      </w:rPr>
    </w:lvl>
    <w:lvl w:ilvl="5" w:tplc="75CA3464">
      <w:numFmt w:val="bullet"/>
      <w:lvlText w:val="•"/>
      <w:lvlJc w:val="left"/>
      <w:pPr>
        <w:ind w:left="3848" w:hanging="274"/>
      </w:pPr>
      <w:rPr>
        <w:rFonts w:hint="default"/>
        <w:lang w:val="en-US" w:eastAsia="en-US" w:bidi="ar-SA"/>
      </w:rPr>
    </w:lvl>
    <w:lvl w:ilvl="6" w:tplc="3AE26EB8">
      <w:numFmt w:val="bullet"/>
      <w:lvlText w:val="•"/>
      <w:lvlJc w:val="left"/>
      <w:pPr>
        <w:ind w:left="4506" w:hanging="274"/>
      </w:pPr>
      <w:rPr>
        <w:rFonts w:hint="default"/>
        <w:lang w:val="en-US" w:eastAsia="en-US" w:bidi="ar-SA"/>
      </w:rPr>
    </w:lvl>
    <w:lvl w:ilvl="7" w:tplc="0AB29F40">
      <w:numFmt w:val="bullet"/>
      <w:lvlText w:val="•"/>
      <w:lvlJc w:val="left"/>
      <w:pPr>
        <w:ind w:left="5163" w:hanging="274"/>
      </w:pPr>
      <w:rPr>
        <w:rFonts w:hint="default"/>
        <w:lang w:val="en-US" w:eastAsia="en-US" w:bidi="ar-SA"/>
      </w:rPr>
    </w:lvl>
    <w:lvl w:ilvl="8" w:tplc="DE52A160">
      <w:numFmt w:val="bullet"/>
      <w:lvlText w:val="•"/>
      <w:lvlJc w:val="left"/>
      <w:pPr>
        <w:ind w:left="5821" w:hanging="274"/>
      </w:pPr>
      <w:rPr>
        <w:rFonts w:hint="default"/>
        <w:lang w:val="en-US" w:eastAsia="en-US" w:bidi="ar-SA"/>
      </w:rPr>
    </w:lvl>
  </w:abstractNum>
  <w:abstractNum w:abstractNumId="148" w15:restartNumberingAfterBreak="0">
    <w:nsid w:val="708D287C"/>
    <w:multiLevelType w:val="multilevel"/>
    <w:tmpl w:val="3544D4C4"/>
    <w:lvl w:ilvl="0">
      <w:start w:val="12"/>
      <w:numFmt w:val="decimal"/>
      <w:lvlText w:val="%1"/>
      <w:lvlJc w:val="left"/>
      <w:pPr>
        <w:ind w:left="278" w:hanging="704"/>
      </w:pPr>
      <w:rPr>
        <w:rFonts w:hint="default"/>
        <w:lang w:val="en-US" w:eastAsia="en-US" w:bidi="ar-SA"/>
      </w:rPr>
    </w:lvl>
    <w:lvl w:ilvl="1">
      <w:start w:val="1"/>
      <w:numFmt w:val="decimal"/>
      <w:lvlText w:val="%1.%2."/>
      <w:lvlJc w:val="left"/>
      <w:pPr>
        <w:ind w:left="278" w:hanging="704"/>
      </w:pPr>
      <w:rPr>
        <w:rFonts w:ascii="Times New Roman" w:eastAsia="Times New Roman" w:hAnsi="Times New Roman" w:cs="Times New Roman" w:hint="default"/>
        <w:b w:val="0"/>
        <w:bCs w:val="0"/>
        <w:i w:val="0"/>
        <w:iCs w:val="0"/>
        <w:spacing w:val="-6"/>
        <w:w w:val="100"/>
        <w:sz w:val="28"/>
        <w:szCs w:val="28"/>
        <w:lang w:val="en-US" w:eastAsia="en-US" w:bidi="ar-SA"/>
      </w:rPr>
    </w:lvl>
    <w:lvl w:ilvl="2">
      <w:numFmt w:val="bullet"/>
      <w:lvlText w:val="•"/>
      <w:lvlJc w:val="left"/>
      <w:pPr>
        <w:ind w:left="1651" w:hanging="704"/>
      </w:pPr>
      <w:rPr>
        <w:rFonts w:hint="default"/>
        <w:lang w:val="en-US" w:eastAsia="en-US" w:bidi="ar-SA"/>
      </w:rPr>
    </w:lvl>
    <w:lvl w:ilvl="3">
      <w:numFmt w:val="bullet"/>
      <w:lvlText w:val="•"/>
      <w:lvlJc w:val="left"/>
      <w:pPr>
        <w:ind w:left="2337" w:hanging="704"/>
      </w:pPr>
      <w:rPr>
        <w:rFonts w:hint="default"/>
        <w:lang w:val="en-US" w:eastAsia="en-US" w:bidi="ar-SA"/>
      </w:rPr>
    </w:lvl>
    <w:lvl w:ilvl="4">
      <w:numFmt w:val="bullet"/>
      <w:lvlText w:val="•"/>
      <w:lvlJc w:val="left"/>
      <w:pPr>
        <w:ind w:left="3022" w:hanging="704"/>
      </w:pPr>
      <w:rPr>
        <w:rFonts w:hint="default"/>
        <w:lang w:val="en-US" w:eastAsia="en-US" w:bidi="ar-SA"/>
      </w:rPr>
    </w:lvl>
    <w:lvl w:ilvl="5">
      <w:numFmt w:val="bullet"/>
      <w:lvlText w:val="•"/>
      <w:lvlJc w:val="left"/>
      <w:pPr>
        <w:ind w:left="3708" w:hanging="704"/>
      </w:pPr>
      <w:rPr>
        <w:rFonts w:hint="default"/>
        <w:lang w:val="en-US" w:eastAsia="en-US" w:bidi="ar-SA"/>
      </w:rPr>
    </w:lvl>
    <w:lvl w:ilvl="6">
      <w:numFmt w:val="bullet"/>
      <w:lvlText w:val="•"/>
      <w:lvlJc w:val="left"/>
      <w:pPr>
        <w:ind w:left="4394" w:hanging="704"/>
      </w:pPr>
      <w:rPr>
        <w:rFonts w:hint="default"/>
        <w:lang w:val="en-US" w:eastAsia="en-US" w:bidi="ar-SA"/>
      </w:rPr>
    </w:lvl>
    <w:lvl w:ilvl="7">
      <w:numFmt w:val="bullet"/>
      <w:lvlText w:val="•"/>
      <w:lvlJc w:val="left"/>
      <w:pPr>
        <w:ind w:left="5079" w:hanging="704"/>
      </w:pPr>
      <w:rPr>
        <w:rFonts w:hint="default"/>
        <w:lang w:val="en-US" w:eastAsia="en-US" w:bidi="ar-SA"/>
      </w:rPr>
    </w:lvl>
    <w:lvl w:ilvl="8">
      <w:numFmt w:val="bullet"/>
      <w:lvlText w:val="•"/>
      <w:lvlJc w:val="left"/>
      <w:pPr>
        <w:ind w:left="5765" w:hanging="704"/>
      </w:pPr>
      <w:rPr>
        <w:rFonts w:hint="default"/>
        <w:lang w:val="en-US" w:eastAsia="en-US" w:bidi="ar-SA"/>
      </w:rPr>
    </w:lvl>
  </w:abstractNum>
  <w:abstractNum w:abstractNumId="149" w15:restartNumberingAfterBreak="0">
    <w:nsid w:val="72310039"/>
    <w:multiLevelType w:val="multilevel"/>
    <w:tmpl w:val="F070C270"/>
    <w:lvl w:ilvl="0">
      <w:start w:val="14"/>
      <w:numFmt w:val="decimal"/>
      <w:lvlText w:val="%1"/>
      <w:lvlJc w:val="left"/>
      <w:pPr>
        <w:ind w:left="311" w:hanging="652"/>
      </w:pPr>
      <w:rPr>
        <w:rFonts w:hint="default"/>
        <w:lang w:val="en-US" w:eastAsia="en-US" w:bidi="ar-SA"/>
      </w:rPr>
    </w:lvl>
    <w:lvl w:ilvl="1">
      <w:start w:val="1"/>
      <w:numFmt w:val="decimal"/>
      <w:lvlText w:val="%1.%2."/>
      <w:lvlJc w:val="left"/>
      <w:pPr>
        <w:ind w:left="311" w:hanging="652"/>
      </w:pPr>
      <w:rPr>
        <w:rFonts w:ascii="Times New Roman" w:eastAsia="Times New Roman" w:hAnsi="Times New Roman" w:cs="Times New Roman" w:hint="default"/>
        <w:b w:val="0"/>
        <w:bCs w:val="0"/>
        <w:i w:val="0"/>
        <w:iCs w:val="0"/>
        <w:spacing w:val="-4"/>
        <w:w w:val="100"/>
        <w:sz w:val="28"/>
        <w:szCs w:val="28"/>
        <w:lang w:val="en-US" w:eastAsia="en-US" w:bidi="ar-SA"/>
      </w:rPr>
    </w:lvl>
    <w:lvl w:ilvl="2">
      <w:numFmt w:val="bullet"/>
      <w:lvlText w:val="•"/>
      <w:lvlJc w:val="left"/>
      <w:pPr>
        <w:ind w:left="1649" w:hanging="652"/>
      </w:pPr>
      <w:rPr>
        <w:rFonts w:hint="default"/>
        <w:lang w:val="en-US" w:eastAsia="en-US" w:bidi="ar-SA"/>
      </w:rPr>
    </w:lvl>
    <w:lvl w:ilvl="3">
      <w:numFmt w:val="bullet"/>
      <w:lvlText w:val="•"/>
      <w:lvlJc w:val="left"/>
      <w:pPr>
        <w:ind w:left="2313" w:hanging="652"/>
      </w:pPr>
      <w:rPr>
        <w:rFonts w:hint="default"/>
        <w:lang w:val="en-US" w:eastAsia="en-US" w:bidi="ar-SA"/>
      </w:rPr>
    </w:lvl>
    <w:lvl w:ilvl="4">
      <w:numFmt w:val="bullet"/>
      <w:lvlText w:val="•"/>
      <w:lvlJc w:val="left"/>
      <w:pPr>
        <w:ind w:left="2978" w:hanging="652"/>
      </w:pPr>
      <w:rPr>
        <w:rFonts w:hint="default"/>
        <w:lang w:val="en-US" w:eastAsia="en-US" w:bidi="ar-SA"/>
      </w:rPr>
    </w:lvl>
    <w:lvl w:ilvl="5">
      <w:numFmt w:val="bullet"/>
      <w:lvlText w:val="•"/>
      <w:lvlJc w:val="left"/>
      <w:pPr>
        <w:ind w:left="3643" w:hanging="652"/>
      </w:pPr>
      <w:rPr>
        <w:rFonts w:hint="default"/>
        <w:lang w:val="en-US" w:eastAsia="en-US" w:bidi="ar-SA"/>
      </w:rPr>
    </w:lvl>
    <w:lvl w:ilvl="6">
      <w:numFmt w:val="bullet"/>
      <w:lvlText w:val="•"/>
      <w:lvlJc w:val="left"/>
      <w:pPr>
        <w:ind w:left="4307" w:hanging="652"/>
      </w:pPr>
      <w:rPr>
        <w:rFonts w:hint="default"/>
        <w:lang w:val="en-US" w:eastAsia="en-US" w:bidi="ar-SA"/>
      </w:rPr>
    </w:lvl>
    <w:lvl w:ilvl="7">
      <w:numFmt w:val="bullet"/>
      <w:lvlText w:val="•"/>
      <w:lvlJc w:val="left"/>
      <w:pPr>
        <w:ind w:left="4972" w:hanging="652"/>
      </w:pPr>
      <w:rPr>
        <w:rFonts w:hint="default"/>
        <w:lang w:val="en-US" w:eastAsia="en-US" w:bidi="ar-SA"/>
      </w:rPr>
    </w:lvl>
    <w:lvl w:ilvl="8">
      <w:numFmt w:val="bullet"/>
      <w:lvlText w:val="•"/>
      <w:lvlJc w:val="left"/>
      <w:pPr>
        <w:ind w:left="5636" w:hanging="652"/>
      </w:pPr>
      <w:rPr>
        <w:rFonts w:hint="default"/>
        <w:lang w:val="en-US" w:eastAsia="en-US" w:bidi="ar-SA"/>
      </w:rPr>
    </w:lvl>
  </w:abstractNum>
  <w:abstractNum w:abstractNumId="150" w15:restartNumberingAfterBreak="0">
    <w:nsid w:val="72E57993"/>
    <w:multiLevelType w:val="hybridMultilevel"/>
    <w:tmpl w:val="8B6E9CC6"/>
    <w:lvl w:ilvl="0" w:tplc="EC32F274">
      <w:start w:val="1"/>
      <w:numFmt w:val="decimal"/>
      <w:lvlText w:val="(%1)"/>
      <w:lvlJc w:val="left"/>
      <w:pPr>
        <w:ind w:left="218" w:hanging="430"/>
      </w:pPr>
      <w:rPr>
        <w:rFonts w:ascii="Times New Roman" w:eastAsia="Times New Roman" w:hAnsi="Times New Roman" w:cs="Times New Roman" w:hint="default"/>
        <w:b w:val="0"/>
        <w:bCs w:val="0"/>
        <w:i w:val="0"/>
        <w:iCs w:val="0"/>
        <w:spacing w:val="0"/>
        <w:w w:val="100"/>
        <w:sz w:val="28"/>
        <w:szCs w:val="28"/>
        <w:lang w:val="en-US" w:eastAsia="en-US" w:bidi="ar-SA"/>
      </w:rPr>
    </w:lvl>
    <w:lvl w:ilvl="1" w:tplc="ECB0C3C6">
      <w:numFmt w:val="bullet"/>
      <w:lvlText w:val="•"/>
      <w:lvlJc w:val="left"/>
      <w:pPr>
        <w:ind w:left="1218" w:hanging="430"/>
      </w:pPr>
      <w:rPr>
        <w:rFonts w:hint="default"/>
        <w:lang w:val="en-US" w:eastAsia="en-US" w:bidi="ar-SA"/>
      </w:rPr>
    </w:lvl>
    <w:lvl w:ilvl="2" w:tplc="0ED455A4">
      <w:numFmt w:val="bullet"/>
      <w:lvlText w:val="•"/>
      <w:lvlJc w:val="left"/>
      <w:pPr>
        <w:ind w:left="2217" w:hanging="430"/>
      </w:pPr>
      <w:rPr>
        <w:rFonts w:hint="default"/>
        <w:lang w:val="en-US" w:eastAsia="en-US" w:bidi="ar-SA"/>
      </w:rPr>
    </w:lvl>
    <w:lvl w:ilvl="3" w:tplc="F2D8FDE0">
      <w:numFmt w:val="bullet"/>
      <w:lvlText w:val="•"/>
      <w:lvlJc w:val="left"/>
      <w:pPr>
        <w:ind w:left="3215" w:hanging="430"/>
      </w:pPr>
      <w:rPr>
        <w:rFonts w:hint="default"/>
        <w:lang w:val="en-US" w:eastAsia="en-US" w:bidi="ar-SA"/>
      </w:rPr>
    </w:lvl>
    <w:lvl w:ilvl="4" w:tplc="0EDC6C08">
      <w:numFmt w:val="bullet"/>
      <w:lvlText w:val="•"/>
      <w:lvlJc w:val="left"/>
      <w:pPr>
        <w:ind w:left="4214" w:hanging="430"/>
      </w:pPr>
      <w:rPr>
        <w:rFonts w:hint="default"/>
        <w:lang w:val="en-US" w:eastAsia="en-US" w:bidi="ar-SA"/>
      </w:rPr>
    </w:lvl>
    <w:lvl w:ilvl="5" w:tplc="EEEED370">
      <w:numFmt w:val="bullet"/>
      <w:lvlText w:val="•"/>
      <w:lvlJc w:val="left"/>
      <w:pPr>
        <w:ind w:left="5213" w:hanging="430"/>
      </w:pPr>
      <w:rPr>
        <w:rFonts w:hint="default"/>
        <w:lang w:val="en-US" w:eastAsia="en-US" w:bidi="ar-SA"/>
      </w:rPr>
    </w:lvl>
    <w:lvl w:ilvl="6" w:tplc="1D8AAF38">
      <w:numFmt w:val="bullet"/>
      <w:lvlText w:val="•"/>
      <w:lvlJc w:val="left"/>
      <w:pPr>
        <w:ind w:left="6211" w:hanging="430"/>
      </w:pPr>
      <w:rPr>
        <w:rFonts w:hint="default"/>
        <w:lang w:val="en-US" w:eastAsia="en-US" w:bidi="ar-SA"/>
      </w:rPr>
    </w:lvl>
    <w:lvl w:ilvl="7" w:tplc="6C86C51A">
      <w:numFmt w:val="bullet"/>
      <w:lvlText w:val="•"/>
      <w:lvlJc w:val="left"/>
      <w:pPr>
        <w:ind w:left="7210" w:hanging="430"/>
      </w:pPr>
      <w:rPr>
        <w:rFonts w:hint="default"/>
        <w:lang w:val="en-US" w:eastAsia="en-US" w:bidi="ar-SA"/>
      </w:rPr>
    </w:lvl>
    <w:lvl w:ilvl="8" w:tplc="FB2699B4">
      <w:numFmt w:val="bullet"/>
      <w:lvlText w:val="•"/>
      <w:lvlJc w:val="left"/>
      <w:pPr>
        <w:ind w:left="8209" w:hanging="430"/>
      </w:pPr>
      <w:rPr>
        <w:rFonts w:hint="default"/>
        <w:lang w:val="en-US" w:eastAsia="en-US" w:bidi="ar-SA"/>
      </w:rPr>
    </w:lvl>
  </w:abstractNum>
  <w:abstractNum w:abstractNumId="151" w15:restartNumberingAfterBreak="0">
    <w:nsid w:val="737520D0"/>
    <w:multiLevelType w:val="multilevel"/>
    <w:tmpl w:val="B3869194"/>
    <w:lvl w:ilvl="0">
      <w:start w:val="34"/>
      <w:numFmt w:val="decimal"/>
      <w:lvlText w:val="%1"/>
      <w:lvlJc w:val="left"/>
      <w:pPr>
        <w:ind w:left="278" w:hanging="634"/>
      </w:pPr>
      <w:rPr>
        <w:rFonts w:hint="default"/>
        <w:lang w:val="en-US" w:eastAsia="en-US" w:bidi="ar-SA"/>
      </w:rPr>
    </w:lvl>
    <w:lvl w:ilvl="1">
      <w:start w:val="1"/>
      <w:numFmt w:val="decimal"/>
      <w:lvlText w:val="%1.%2."/>
      <w:lvlJc w:val="left"/>
      <w:pPr>
        <w:ind w:left="278" w:hanging="634"/>
      </w:pPr>
      <w:rPr>
        <w:rFonts w:ascii="Times New Roman" w:eastAsia="Times New Roman" w:hAnsi="Times New Roman" w:cs="Times New Roman" w:hint="default"/>
        <w:b w:val="0"/>
        <w:bCs w:val="0"/>
        <w:i w:val="0"/>
        <w:iCs w:val="0"/>
        <w:spacing w:val="-4"/>
        <w:w w:val="100"/>
        <w:sz w:val="28"/>
        <w:szCs w:val="28"/>
        <w:lang w:val="en-US" w:eastAsia="en-US" w:bidi="ar-SA"/>
      </w:rPr>
    </w:lvl>
    <w:lvl w:ilvl="2">
      <w:numFmt w:val="bullet"/>
      <w:lvlText w:val="•"/>
      <w:lvlJc w:val="left"/>
      <w:pPr>
        <w:ind w:left="1651" w:hanging="634"/>
      </w:pPr>
      <w:rPr>
        <w:rFonts w:hint="default"/>
        <w:lang w:val="en-US" w:eastAsia="en-US" w:bidi="ar-SA"/>
      </w:rPr>
    </w:lvl>
    <w:lvl w:ilvl="3">
      <w:numFmt w:val="bullet"/>
      <w:lvlText w:val="•"/>
      <w:lvlJc w:val="left"/>
      <w:pPr>
        <w:ind w:left="2337" w:hanging="634"/>
      </w:pPr>
      <w:rPr>
        <w:rFonts w:hint="default"/>
        <w:lang w:val="en-US" w:eastAsia="en-US" w:bidi="ar-SA"/>
      </w:rPr>
    </w:lvl>
    <w:lvl w:ilvl="4">
      <w:numFmt w:val="bullet"/>
      <w:lvlText w:val="•"/>
      <w:lvlJc w:val="left"/>
      <w:pPr>
        <w:ind w:left="3022" w:hanging="634"/>
      </w:pPr>
      <w:rPr>
        <w:rFonts w:hint="default"/>
        <w:lang w:val="en-US" w:eastAsia="en-US" w:bidi="ar-SA"/>
      </w:rPr>
    </w:lvl>
    <w:lvl w:ilvl="5">
      <w:numFmt w:val="bullet"/>
      <w:lvlText w:val="•"/>
      <w:lvlJc w:val="left"/>
      <w:pPr>
        <w:ind w:left="3708" w:hanging="634"/>
      </w:pPr>
      <w:rPr>
        <w:rFonts w:hint="default"/>
        <w:lang w:val="en-US" w:eastAsia="en-US" w:bidi="ar-SA"/>
      </w:rPr>
    </w:lvl>
    <w:lvl w:ilvl="6">
      <w:numFmt w:val="bullet"/>
      <w:lvlText w:val="•"/>
      <w:lvlJc w:val="left"/>
      <w:pPr>
        <w:ind w:left="4394" w:hanging="634"/>
      </w:pPr>
      <w:rPr>
        <w:rFonts w:hint="default"/>
        <w:lang w:val="en-US" w:eastAsia="en-US" w:bidi="ar-SA"/>
      </w:rPr>
    </w:lvl>
    <w:lvl w:ilvl="7">
      <w:numFmt w:val="bullet"/>
      <w:lvlText w:val="•"/>
      <w:lvlJc w:val="left"/>
      <w:pPr>
        <w:ind w:left="5079" w:hanging="634"/>
      </w:pPr>
      <w:rPr>
        <w:rFonts w:hint="default"/>
        <w:lang w:val="en-US" w:eastAsia="en-US" w:bidi="ar-SA"/>
      </w:rPr>
    </w:lvl>
    <w:lvl w:ilvl="8">
      <w:numFmt w:val="bullet"/>
      <w:lvlText w:val="•"/>
      <w:lvlJc w:val="left"/>
      <w:pPr>
        <w:ind w:left="5765" w:hanging="634"/>
      </w:pPr>
      <w:rPr>
        <w:rFonts w:hint="default"/>
        <w:lang w:val="en-US" w:eastAsia="en-US" w:bidi="ar-SA"/>
      </w:rPr>
    </w:lvl>
  </w:abstractNum>
  <w:abstractNum w:abstractNumId="152" w15:restartNumberingAfterBreak="0">
    <w:nsid w:val="74791DEB"/>
    <w:multiLevelType w:val="hybridMultilevel"/>
    <w:tmpl w:val="025A8734"/>
    <w:lvl w:ilvl="0" w:tplc="6DBA08D2">
      <w:start w:val="2"/>
      <w:numFmt w:val="lowerLetter"/>
      <w:lvlText w:val="%1)"/>
      <w:lvlJc w:val="left"/>
      <w:pPr>
        <w:ind w:left="583" w:hanging="305"/>
      </w:pPr>
      <w:rPr>
        <w:rFonts w:ascii="Times New Roman" w:eastAsia="Times New Roman" w:hAnsi="Times New Roman" w:cs="Times New Roman" w:hint="default"/>
        <w:b w:val="0"/>
        <w:bCs w:val="0"/>
        <w:i w:val="0"/>
        <w:iCs w:val="0"/>
        <w:spacing w:val="0"/>
        <w:w w:val="100"/>
        <w:sz w:val="28"/>
        <w:szCs w:val="28"/>
        <w:lang w:val="en-US" w:eastAsia="en-US" w:bidi="ar-SA"/>
      </w:rPr>
    </w:lvl>
    <w:lvl w:ilvl="1" w:tplc="A4109348">
      <w:numFmt w:val="bullet"/>
      <w:lvlText w:val="•"/>
      <w:lvlJc w:val="left"/>
      <w:pPr>
        <w:ind w:left="1235" w:hanging="305"/>
      </w:pPr>
      <w:rPr>
        <w:rFonts w:hint="default"/>
        <w:lang w:val="en-US" w:eastAsia="en-US" w:bidi="ar-SA"/>
      </w:rPr>
    </w:lvl>
    <w:lvl w:ilvl="2" w:tplc="A19C7C8A">
      <w:numFmt w:val="bullet"/>
      <w:lvlText w:val="•"/>
      <w:lvlJc w:val="left"/>
      <w:pPr>
        <w:ind w:left="1891" w:hanging="305"/>
      </w:pPr>
      <w:rPr>
        <w:rFonts w:hint="default"/>
        <w:lang w:val="en-US" w:eastAsia="en-US" w:bidi="ar-SA"/>
      </w:rPr>
    </w:lvl>
    <w:lvl w:ilvl="3" w:tplc="5D52AD82">
      <w:numFmt w:val="bullet"/>
      <w:lvlText w:val="•"/>
      <w:lvlJc w:val="left"/>
      <w:pPr>
        <w:ind w:left="2547" w:hanging="305"/>
      </w:pPr>
      <w:rPr>
        <w:rFonts w:hint="default"/>
        <w:lang w:val="en-US" w:eastAsia="en-US" w:bidi="ar-SA"/>
      </w:rPr>
    </w:lvl>
    <w:lvl w:ilvl="4" w:tplc="090C5464">
      <w:numFmt w:val="bullet"/>
      <w:lvlText w:val="•"/>
      <w:lvlJc w:val="left"/>
      <w:pPr>
        <w:ind w:left="3202" w:hanging="305"/>
      </w:pPr>
      <w:rPr>
        <w:rFonts w:hint="default"/>
        <w:lang w:val="en-US" w:eastAsia="en-US" w:bidi="ar-SA"/>
      </w:rPr>
    </w:lvl>
    <w:lvl w:ilvl="5" w:tplc="F406098C">
      <w:numFmt w:val="bullet"/>
      <w:lvlText w:val="•"/>
      <w:lvlJc w:val="left"/>
      <w:pPr>
        <w:ind w:left="3858" w:hanging="305"/>
      </w:pPr>
      <w:rPr>
        <w:rFonts w:hint="default"/>
        <w:lang w:val="en-US" w:eastAsia="en-US" w:bidi="ar-SA"/>
      </w:rPr>
    </w:lvl>
    <w:lvl w:ilvl="6" w:tplc="7D1056F0">
      <w:numFmt w:val="bullet"/>
      <w:lvlText w:val="•"/>
      <w:lvlJc w:val="left"/>
      <w:pPr>
        <w:ind w:left="4514" w:hanging="305"/>
      </w:pPr>
      <w:rPr>
        <w:rFonts w:hint="default"/>
        <w:lang w:val="en-US" w:eastAsia="en-US" w:bidi="ar-SA"/>
      </w:rPr>
    </w:lvl>
    <w:lvl w:ilvl="7" w:tplc="D1ECDD36">
      <w:numFmt w:val="bullet"/>
      <w:lvlText w:val="•"/>
      <w:lvlJc w:val="left"/>
      <w:pPr>
        <w:ind w:left="5169" w:hanging="305"/>
      </w:pPr>
      <w:rPr>
        <w:rFonts w:hint="default"/>
        <w:lang w:val="en-US" w:eastAsia="en-US" w:bidi="ar-SA"/>
      </w:rPr>
    </w:lvl>
    <w:lvl w:ilvl="8" w:tplc="00EA8E78">
      <w:numFmt w:val="bullet"/>
      <w:lvlText w:val="•"/>
      <w:lvlJc w:val="left"/>
      <w:pPr>
        <w:ind w:left="5825" w:hanging="305"/>
      </w:pPr>
      <w:rPr>
        <w:rFonts w:hint="default"/>
        <w:lang w:val="en-US" w:eastAsia="en-US" w:bidi="ar-SA"/>
      </w:rPr>
    </w:lvl>
  </w:abstractNum>
  <w:abstractNum w:abstractNumId="153" w15:restartNumberingAfterBreak="0">
    <w:nsid w:val="769F7992"/>
    <w:multiLevelType w:val="hybridMultilevel"/>
    <w:tmpl w:val="4AAAC642"/>
    <w:lvl w:ilvl="0" w:tplc="52B8EDB4">
      <w:start w:val="1"/>
      <w:numFmt w:val="lowerLetter"/>
      <w:lvlText w:val="%1)"/>
      <w:lvlJc w:val="left"/>
      <w:pPr>
        <w:ind w:left="566" w:hanging="288"/>
      </w:pPr>
      <w:rPr>
        <w:rFonts w:ascii="Times New Roman" w:eastAsia="Times New Roman" w:hAnsi="Times New Roman" w:cs="Times New Roman" w:hint="default"/>
        <w:b w:val="0"/>
        <w:bCs w:val="0"/>
        <w:i w:val="0"/>
        <w:iCs w:val="0"/>
        <w:spacing w:val="0"/>
        <w:w w:val="100"/>
        <w:sz w:val="28"/>
        <w:szCs w:val="28"/>
        <w:lang w:val="en-US" w:eastAsia="en-US" w:bidi="ar-SA"/>
      </w:rPr>
    </w:lvl>
    <w:lvl w:ilvl="1" w:tplc="BE649DEC">
      <w:numFmt w:val="bullet"/>
      <w:lvlText w:val="•"/>
      <w:lvlJc w:val="left"/>
      <w:pPr>
        <w:ind w:left="1217" w:hanging="288"/>
      </w:pPr>
      <w:rPr>
        <w:rFonts w:hint="default"/>
        <w:lang w:val="en-US" w:eastAsia="en-US" w:bidi="ar-SA"/>
      </w:rPr>
    </w:lvl>
    <w:lvl w:ilvl="2" w:tplc="F99C61BE">
      <w:numFmt w:val="bullet"/>
      <w:lvlText w:val="•"/>
      <w:lvlJc w:val="left"/>
      <w:pPr>
        <w:ind w:left="1875" w:hanging="288"/>
      </w:pPr>
      <w:rPr>
        <w:rFonts w:hint="default"/>
        <w:lang w:val="en-US" w:eastAsia="en-US" w:bidi="ar-SA"/>
      </w:rPr>
    </w:lvl>
    <w:lvl w:ilvl="3" w:tplc="413E4B56">
      <w:numFmt w:val="bullet"/>
      <w:lvlText w:val="•"/>
      <w:lvlJc w:val="left"/>
      <w:pPr>
        <w:ind w:left="2533" w:hanging="288"/>
      </w:pPr>
      <w:rPr>
        <w:rFonts w:hint="default"/>
        <w:lang w:val="en-US" w:eastAsia="en-US" w:bidi="ar-SA"/>
      </w:rPr>
    </w:lvl>
    <w:lvl w:ilvl="4" w:tplc="ADECA774">
      <w:numFmt w:val="bullet"/>
      <w:lvlText w:val="•"/>
      <w:lvlJc w:val="left"/>
      <w:pPr>
        <w:ind w:left="3190" w:hanging="288"/>
      </w:pPr>
      <w:rPr>
        <w:rFonts w:hint="default"/>
        <w:lang w:val="en-US" w:eastAsia="en-US" w:bidi="ar-SA"/>
      </w:rPr>
    </w:lvl>
    <w:lvl w:ilvl="5" w:tplc="7C204C46">
      <w:numFmt w:val="bullet"/>
      <w:lvlText w:val="•"/>
      <w:lvlJc w:val="left"/>
      <w:pPr>
        <w:ind w:left="3848" w:hanging="288"/>
      </w:pPr>
      <w:rPr>
        <w:rFonts w:hint="default"/>
        <w:lang w:val="en-US" w:eastAsia="en-US" w:bidi="ar-SA"/>
      </w:rPr>
    </w:lvl>
    <w:lvl w:ilvl="6" w:tplc="9B021C5A">
      <w:numFmt w:val="bullet"/>
      <w:lvlText w:val="•"/>
      <w:lvlJc w:val="left"/>
      <w:pPr>
        <w:ind w:left="4506" w:hanging="288"/>
      </w:pPr>
      <w:rPr>
        <w:rFonts w:hint="default"/>
        <w:lang w:val="en-US" w:eastAsia="en-US" w:bidi="ar-SA"/>
      </w:rPr>
    </w:lvl>
    <w:lvl w:ilvl="7" w:tplc="0C7E95AC">
      <w:numFmt w:val="bullet"/>
      <w:lvlText w:val="•"/>
      <w:lvlJc w:val="left"/>
      <w:pPr>
        <w:ind w:left="5163" w:hanging="288"/>
      </w:pPr>
      <w:rPr>
        <w:rFonts w:hint="default"/>
        <w:lang w:val="en-US" w:eastAsia="en-US" w:bidi="ar-SA"/>
      </w:rPr>
    </w:lvl>
    <w:lvl w:ilvl="8" w:tplc="57942756">
      <w:numFmt w:val="bullet"/>
      <w:lvlText w:val="•"/>
      <w:lvlJc w:val="left"/>
      <w:pPr>
        <w:ind w:left="5821" w:hanging="288"/>
      </w:pPr>
      <w:rPr>
        <w:rFonts w:hint="default"/>
        <w:lang w:val="en-US" w:eastAsia="en-US" w:bidi="ar-SA"/>
      </w:rPr>
    </w:lvl>
  </w:abstractNum>
  <w:abstractNum w:abstractNumId="154" w15:restartNumberingAfterBreak="0">
    <w:nsid w:val="77654163"/>
    <w:multiLevelType w:val="hybridMultilevel"/>
    <w:tmpl w:val="6616E56C"/>
    <w:lvl w:ilvl="0" w:tplc="E1CCE2C0">
      <w:start w:val="1"/>
      <w:numFmt w:val="lowerLetter"/>
      <w:lvlText w:val="%1)"/>
      <w:lvlJc w:val="left"/>
      <w:pPr>
        <w:ind w:left="278" w:hanging="303"/>
      </w:pPr>
      <w:rPr>
        <w:rFonts w:ascii="Times New Roman" w:eastAsia="Times New Roman" w:hAnsi="Times New Roman" w:cs="Times New Roman" w:hint="default"/>
        <w:b w:val="0"/>
        <w:bCs w:val="0"/>
        <w:i w:val="0"/>
        <w:iCs w:val="0"/>
        <w:spacing w:val="0"/>
        <w:w w:val="100"/>
        <w:sz w:val="28"/>
        <w:szCs w:val="28"/>
        <w:lang w:val="en-US" w:eastAsia="en-US" w:bidi="ar-SA"/>
      </w:rPr>
    </w:lvl>
    <w:lvl w:ilvl="1" w:tplc="A550876E">
      <w:numFmt w:val="bullet"/>
      <w:lvlText w:val="•"/>
      <w:lvlJc w:val="left"/>
      <w:pPr>
        <w:ind w:left="965" w:hanging="303"/>
      </w:pPr>
      <w:rPr>
        <w:rFonts w:hint="default"/>
        <w:lang w:val="en-US" w:eastAsia="en-US" w:bidi="ar-SA"/>
      </w:rPr>
    </w:lvl>
    <w:lvl w:ilvl="2" w:tplc="F1141E22">
      <w:numFmt w:val="bullet"/>
      <w:lvlText w:val="•"/>
      <w:lvlJc w:val="left"/>
      <w:pPr>
        <w:ind w:left="1651" w:hanging="303"/>
      </w:pPr>
      <w:rPr>
        <w:rFonts w:hint="default"/>
        <w:lang w:val="en-US" w:eastAsia="en-US" w:bidi="ar-SA"/>
      </w:rPr>
    </w:lvl>
    <w:lvl w:ilvl="3" w:tplc="6DBC3782">
      <w:numFmt w:val="bullet"/>
      <w:lvlText w:val="•"/>
      <w:lvlJc w:val="left"/>
      <w:pPr>
        <w:ind w:left="2337" w:hanging="303"/>
      </w:pPr>
      <w:rPr>
        <w:rFonts w:hint="default"/>
        <w:lang w:val="en-US" w:eastAsia="en-US" w:bidi="ar-SA"/>
      </w:rPr>
    </w:lvl>
    <w:lvl w:ilvl="4" w:tplc="E6DAEB0E">
      <w:numFmt w:val="bullet"/>
      <w:lvlText w:val="•"/>
      <w:lvlJc w:val="left"/>
      <w:pPr>
        <w:ind w:left="3022" w:hanging="303"/>
      </w:pPr>
      <w:rPr>
        <w:rFonts w:hint="default"/>
        <w:lang w:val="en-US" w:eastAsia="en-US" w:bidi="ar-SA"/>
      </w:rPr>
    </w:lvl>
    <w:lvl w:ilvl="5" w:tplc="2C9A9E70">
      <w:numFmt w:val="bullet"/>
      <w:lvlText w:val="•"/>
      <w:lvlJc w:val="left"/>
      <w:pPr>
        <w:ind w:left="3708" w:hanging="303"/>
      </w:pPr>
      <w:rPr>
        <w:rFonts w:hint="default"/>
        <w:lang w:val="en-US" w:eastAsia="en-US" w:bidi="ar-SA"/>
      </w:rPr>
    </w:lvl>
    <w:lvl w:ilvl="6" w:tplc="C818C112">
      <w:numFmt w:val="bullet"/>
      <w:lvlText w:val="•"/>
      <w:lvlJc w:val="left"/>
      <w:pPr>
        <w:ind w:left="4394" w:hanging="303"/>
      </w:pPr>
      <w:rPr>
        <w:rFonts w:hint="default"/>
        <w:lang w:val="en-US" w:eastAsia="en-US" w:bidi="ar-SA"/>
      </w:rPr>
    </w:lvl>
    <w:lvl w:ilvl="7" w:tplc="4DD65DF0">
      <w:numFmt w:val="bullet"/>
      <w:lvlText w:val="•"/>
      <w:lvlJc w:val="left"/>
      <w:pPr>
        <w:ind w:left="5079" w:hanging="303"/>
      </w:pPr>
      <w:rPr>
        <w:rFonts w:hint="default"/>
        <w:lang w:val="en-US" w:eastAsia="en-US" w:bidi="ar-SA"/>
      </w:rPr>
    </w:lvl>
    <w:lvl w:ilvl="8" w:tplc="3C26D540">
      <w:numFmt w:val="bullet"/>
      <w:lvlText w:val="•"/>
      <w:lvlJc w:val="left"/>
      <w:pPr>
        <w:ind w:left="5765" w:hanging="303"/>
      </w:pPr>
      <w:rPr>
        <w:rFonts w:hint="default"/>
        <w:lang w:val="en-US" w:eastAsia="en-US" w:bidi="ar-SA"/>
      </w:rPr>
    </w:lvl>
  </w:abstractNum>
  <w:abstractNum w:abstractNumId="155" w15:restartNumberingAfterBreak="0">
    <w:nsid w:val="78565EF8"/>
    <w:multiLevelType w:val="hybridMultilevel"/>
    <w:tmpl w:val="17580E4E"/>
    <w:lvl w:ilvl="0" w:tplc="4A1A3B00">
      <w:start w:val="1"/>
      <w:numFmt w:val="upperLetter"/>
      <w:lvlText w:val="%1."/>
      <w:lvlJc w:val="left"/>
      <w:pPr>
        <w:ind w:left="938" w:hanging="360"/>
        <w:jc w:val="right"/>
      </w:pPr>
      <w:rPr>
        <w:rFonts w:ascii="Times New Roman" w:eastAsia="Times New Roman" w:hAnsi="Times New Roman" w:cs="Times New Roman" w:hint="default"/>
        <w:b/>
        <w:bCs/>
        <w:i w:val="0"/>
        <w:iCs w:val="0"/>
        <w:spacing w:val="-2"/>
        <w:w w:val="100"/>
        <w:sz w:val="28"/>
        <w:szCs w:val="28"/>
        <w:lang w:val="en-US" w:eastAsia="en-US" w:bidi="ar-SA"/>
      </w:rPr>
    </w:lvl>
    <w:lvl w:ilvl="1" w:tplc="C0CA9674">
      <w:start w:val="1"/>
      <w:numFmt w:val="decimal"/>
      <w:lvlText w:val="%2."/>
      <w:lvlJc w:val="left"/>
      <w:pPr>
        <w:ind w:left="1065" w:hanging="281"/>
      </w:pPr>
      <w:rPr>
        <w:rFonts w:ascii="Times New Roman" w:eastAsia="Times New Roman" w:hAnsi="Times New Roman" w:cs="Times New Roman" w:hint="default"/>
        <w:b w:val="0"/>
        <w:bCs w:val="0"/>
        <w:i w:val="0"/>
        <w:iCs w:val="0"/>
        <w:spacing w:val="0"/>
        <w:w w:val="100"/>
        <w:sz w:val="28"/>
        <w:szCs w:val="28"/>
        <w:lang w:val="en-US" w:eastAsia="en-US" w:bidi="ar-SA"/>
      </w:rPr>
    </w:lvl>
    <w:lvl w:ilvl="2" w:tplc="47446354">
      <w:numFmt w:val="bullet"/>
      <w:lvlText w:val="•"/>
      <w:lvlJc w:val="left"/>
      <w:pPr>
        <w:ind w:left="1808" w:hanging="281"/>
      </w:pPr>
      <w:rPr>
        <w:rFonts w:hint="default"/>
        <w:lang w:val="en-US" w:eastAsia="en-US" w:bidi="ar-SA"/>
      </w:rPr>
    </w:lvl>
    <w:lvl w:ilvl="3" w:tplc="F3CC9ACE">
      <w:numFmt w:val="bullet"/>
      <w:lvlText w:val="•"/>
      <w:lvlJc w:val="left"/>
      <w:pPr>
        <w:ind w:left="2556" w:hanging="281"/>
      </w:pPr>
      <w:rPr>
        <w:rFonts w:hint="default"/>
        <w:lang w:val="en-US" w:eastAsia="en-US" w:bidi="ar-SA"/>
      </w:rPr>
    </w:lvl>
    <w:lvl w:ilvl="4" w:tplc="4134B854">
      <w:numFmt w:val="bullet"/>
      <w:lvlText w:val="•"/>
      <w:lvlJc w:val="left"/>
      <w:pPr>
        <w:ind w:left="3305" w:hanging="281"/>
      </w:pPr>
      <w:rPr>
        <w:rFonts w:hint="default"/>
        <w:lang w:val="en-US" w:eastAsia="en-US" w:bidi="ar-SA"/>
      </w:rPr>
    </w:lvl>
    <w:lvl w:ilvl="5" w:tplc="1B526118">
      <w:numFmt w:val="bullet"/>
      <w:lvlText w:val="•"/>
      <w:lvlJc w:val="left"/>
      <w:pPr>
        <w:ind w:left="4053" w:hanging="281"/>
      </w:pPr>
      <w:rPr>
        <w:rFonts w:hint="default"/>
        <w:lang w:val="en-US" w:eastAsia="en-US" w:bidi="ar-SA"/>
      </w:rPr>
    </w:lvl>
    <w:lvl w:ilvl="6" w:tplc="666010F8">
      <w:numFmt w:val="bullet"/>
      <w:lvlText w:val="•"/>
      <w:lvlJc w:val="left"/>
      <w:pPr>
        <w:ind w:left="4801" w:hanging="281"/>
      </w:pPr>
      <w:rPr>
        <w:rFonts w:hint="default"/>
        <w:lang w:val="en-US" w:eastAsia="en-US" w:bidi="ar-SA"/>
      </w:rPr>
    </w:lvl>
    <w:lvl w:ilvl="7" w:tplc="672ECC92">
      <w:numFmt w:val="bullet"/>
      <w:lvlText w:val="•"/>
      <w:lvlJc w:val="left"/>
      <w:pPr>
        <w:ind w:left="5550" w:hanging="281"/>
      </w:pPr>
      <w:rPr>
        <w:rFonts w:hint="default"/>
        <w:lang w:val="en-US" w:eastAsia="en-US" w:bidi="ar-SA"/>
      </w:rPr>
    </w:lvl>
    <w:lvl w:ilvl="8" w:tplc="B6C8A7CE">
      <w:numFmt w:val="bullet"/>
      <w:lvlText w:val="•"/>
      <w:lvlJc w:val="left"/>
      <w:pPr>
        <w:ind w:left="6298" w:hanging="281"/>
      </w:pPr>
      <w:rPr>
        <w:rFonts w:hint="default"/>
        <w:lang w:val="en-US" w:eastAsia="en-US" w:bidi="ar-SA"/>
      </w:rPr>
    </w:lvl>
  </w:abstractNum>
  <w:abstractNum w:abstractNumId="156" w15:restartNumberingAfterBreak="0">
    <w:nsid w:val="793C4560"/>
    <w:multiLevelType w:val="multilevel"/>
    <w:tmpl w:val="68B2E6EE"/>
    <w:lvl w:ilvl="0">
      <w:start w:val="2"/>
      <w:numFmt w:val="decimal"/>
      <w:lvlText w:val="%1"/>
      <w:lvlJc w:val="left"/>
      <w:pPr>
        <w:ind w:left="1450" w:hanging="492"/>
      </w:pPr>
      <w:rPr>
        <w:rFonts w:hint="default"/>
        <w:lang w:val="en-US" w:eastAsia="en-US" w:bidi="ar-SA"/>
      </w:rPr>
    </w:lvl>
    <w:lvl w:ilvl="1">
      <w:start w:val="1"/>
      <w:numFmt w:val="decimal"/>
      <w:lvlText w:val="%1.%2."/>
      <w:lvlJc w:val="left"/>
      <w:pPr>
        <w:ind w:left="1450" w:hanging="492"/>
        <w:jc w:val="righ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3)"/>
      <w:lvlJc w:val="left"/>
      <w:pPr>
        <w:ind w:left="218" w:hanging="483"/>
      </w:pPr>
      <w:rPr>
        <w:rFonts w:ascii="Times New Roman" w:eastAsia="Times New Roman" w:hAnsi="Times New Roman" w:cs="Times New Roman" w:hint="default"/>
        <w:b w:val="0"/>
        <w:bCs w:val="0"/>
        <w:i w:val="0"/>
        <w:iCs w:val="0"/>
        <w:spacing w:val="0"/>
        <w:w w:val="100"/>
        <w:sz w:val="28"/>
        <w:szCs w:val="28"/>
        <w:lang w:val="en-US" w:eastAsia="en-US" w:bidi="ar-SA"/>
      </w:rPr>
    </w:lvl>
    <w:lvl w:ilvl="3">
      <w:numFmt w:val="bullet"/>
      <w:lvlText w:val="•"/>
      <w:lvlJc w:val="left"/>
      <w:pPr>
        <w:ind w:left="3328" w:hanging="483"/>
      </w:pPr>
      <w:rPr>
        <w:rFonts w:hint="default"/>
        <w:lang w:val="en-US" w:eastAsia="en-US" w:bidi="ar-SA"/>
      </w:rPr>
    </w:lvl>
    <w:lvl w:ilvl="4">
      <w:numFmt w:val="bullet"/>
      <w:lvlText w:val="•"/>
      <w:lvlJc w:val="left"/>
      <w:pPr>
        <w:ind w:left="4262" w:hanging="483"/>
      </w:pPr>
      <w:rPr>
        <w:rFonts w:hint="default"/>
        <w:lang w:val="en-US" w:eastAsia="en-US" w:bidi="ar-SA"/>
      </w:rPr>
    </w:lvl>
    <w:lvl w:ilvl="5">
      <w:numFmt w:val="bullet"/>
      <w:lvlText w:val="•"/>
      <w:lvlJc w:val="left"/>
      <w:pPr>
        <w:ind w:left="5196" w:hanging="483"/>
      </w:pPr>
      <w:rPr>
        <w:rFonts w:hint="default"/>
        <w:lang w:val="en-US" w:eastAsia="en-US" w:bidi="ar-SA"/>
      </w:rPr>
    </w:lvl>
    <w:lvl w:ilvl="6">
      <w:numFmt w:val="bullet"/>
      <w:lvlText w:val="•"/>
      <w:lvlJc w:val="left"/>
      <w:pPr>
        <w:ind w:left="6130" w:hanging="483"/>
      </w:pPr>
      <w:rPr>
        <w:rFonts w:hint="default"/>
        <w:lang w:val="en-US" w:eastAsia="en-US" w:bidi="ar-SA"/>
      </w:rPr>
    </w:lvl>
    <w:lvl w:ilvl="7">
      <w:numFmt w:val="bullet"/>
      <w:lvlText w:val="•"/>
      <w:lvlJc w:val="left"/>
      <w:pPr>
        <w:ind w:left="7064" w:hanging="483"/>
      </w:pPr>
      <w:rPr>
        <w:rFonts w:hint="default"/>
        <w:lang w:val="en-US" w:eastAsia="en-US" w:bidi="ar-SA"/>
      </w:rPr>
    </w:lvl>
    <w:lvl w:ilvl="8">
      <w:numFmt w:val="bullet"/>
      <w:lvlText w:val="•"/>
      <w:lvlJc w:val="left"/>
      <w:pPr>
        <w:ind w:left="7998" w:hanging="483"/>
      </w:pPr>
      <w:rPr>
        <w:rFonts w:hint="default"/>
        <w:lang w:val="en-US" w:eastAsia="en-US" w:bidi="ar-SA"/>
      </w:rPr>
    </w:lvl>
  </w:abstractNum>
  <w:abstractNum w:abstractNumId="157" w15:restartNumberingAfterBreak="0">
    <w:nsid w:val="7A2E0B65"/>
    <w:multiLevelType w:val="multilevel"/>
    <w:tmpl w:val="D7A80324"/>
    <w:lvl w:ilvl="0">
      <w:start w:val="4"/>
      <w:numFmt w:val="decimal"/>
      <w:lvlText w:val="%1"/>
      <w:lvlJc w:val="left"/>
      <w:pPr>
        <w:ind w:left="280" w:hanging="600"/>
      </w:pPr>
      <w:rPr>
        <w:rFonts w:hint="default"/>
        <w:lang w:val="en-US" w:eastAsia="en-US" w:bidi="ar-SA"/>
      </w:rPr>
    </w:lvl>
    <w:lvl w:ilvl="1">
      <w:start w:val="1"/>
      <w:numFmt w:val="decimal"/>
      <w:lvlText w:val="%1.%2."/>
      <w:lvlJc w:val="left"/>
      <w:pPr>
        <w:ind w:left="280" w:hanging="600"/>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1617" w:hanging="600"/>
      </w:pPr>
      <w:rPr>
        <w:rFonts w:hint="default"/>
        <w:lang w:val="en-US" w:eastAsia="en-US" w:bidi="ar-SA"/>
      </w:rPr>
    </w:lvl>
    <w:lvl w:ilvl="3">
      <w:numFmt w:val="bullet"/>
      <w:lvlText w:val="•"/>
      <w:lvlJc w:val="left"/>
      <w:pPr>
        <w:ind w:left="2285" w:hanging="600"/>
      </w:pPr>
      <w:rPr>
        <w:rFonts w:hint="default"/>
        <w:lang w:val="en-US" w:eastAsia="en-US" w:bidi="ar-SA"/>
      </w:rPr>
    </w:lvl>
    <w:lvl w:ilvl="4">
      <w:numFmt w:val="bullet"/>
      <w:lvlText w:val="•"/>
      <w:lvlJc w:val="left"/>
      <w:pPr>
        <w:ind w:left="2954" w:hanging="600"/>
      </w:pPr>
      <w:rPr>
        <w:rFonts w:hint="default"/>
        <w:lang w:val="en-US" w:eastAsia="en-US" w:bidi="ar-SA"/>
      </w:rPr>
    </w:lvl>
    <w:lvl w:ilvl="5">
      <w:numFmt w:val="bullet"/>
      <w:lvlText w:val="•"/>
      <w:lvlJc w:val="left"/>
      <w:pPr>
        <w:ind w:left="3623" w:hanging="600"/>
      </w:pPr>
      <w:rPr>
        <w:rFonts w:hint="default"/>
        <w:lang w:val="en-US" w:eastAsia="en-US" w:bidi="ar-SA"/>
      </w:rPr>
    </w:lvl>
    <w:lvl w:ilvl="6">
      <w:numFmt w:val="bullet"/>
      <w:lvlText w:val="•"/>
      <w:lvlJc w:val="left"/>
      <w:pPr>
        <w:ind w:left="4291" w:hanging="600"/>
      </w:pPr>
      <w:rPr>
        <w:rFonts w:hint="default"/>
        <w:lang w:val="en-US" w:eastAsia="en-US" w:bidi="ar-SA"/>
      </w:rPr>
    </w:lvl>
    <w:lvl w:ilvl="7">
      <w:numFmt w:val="bullet"/>
      <w:lvlText w:val="•"/>
      <w:lvlJc w:val="left"/>
      <w:pPr>
        <w:ind w:left="4960" w:hanging="600"/>
      </w:pPr>
      <w:rPr>
        <w:rFonts w:hint="default"/>
        <w:lang w:val="en-US" w:eastAsia="en-US" w:bidi="ar-SA"/>
      </w:rPr>
    </w:lvl>
    <w:lvl w:ilvl="8">
      <w:numFmt w:val="bullet"/>
      <w:lvlText w:val="•"/>
      <w:lvlJc w:val="left"/>
      <w:pPr>
        <w:ind w:left="5628" w:hanging="600"/>
      </w:pPr>
      <w:rPr>
        <w:rFonts w:hint="default"/>
        <w:lang w:val="en-US" w:eastAsia="en-US" w:bidi="ar-SA"/>
      </w:rPr>
    </w:lvl>
  </w:abstractNum>
  <w:abstractNum w:abstractNumId="158" w15:restartNumberingAfterBreak="0">
    <w:nsid w:val="7AC47E93"/>
    <w:multiLevelType w:val="hybridMultilevel"/>
    <w:tmpl w:val="5770EB7E"/>
    <w:lvl w:ilvl="0" w:tplc="E12E4BD6">
      <w:start w:val="1"/>
      <w:numFmt w:val="decimal"/>
      <w:lvlText w:val="%1."/>
      <w:lvlJc w:val="left"/>
      <w:pPr>
        <w:ind w:left="448" w:hanging="282"/>
      </w:pPr>
      <w:rPr>
        <w:rFonts w:ascii="Times New Roman" w:eastAsia="Times New Roman" w:hAnsi="Times New Roman" w:cs="Times New Roman" w:hint="default"/>
        <w:b w:val="0"/>
        <w:bCs w:val="0"/>
        <w:i w:val="0"/>
        <w:iCs w:val="0"/>
        <w:spacing w:val="0"/>
        <w:w w:val="100"/>
        <w:sz w:val="28"/>
        <w:szCs w:val="28"/>
        <w:lang w:val="en-US" w:eastAsia="en-US" w:bidi="ar-SA"/>
      </w:rPr>
    </w:lvl>
    <w:lvl w:ilvl="1" w:tplc="C11CD582">
      <w:numFmt w:val="bullet"/>
      <w:lvlText w:val="•"/>
      <w:lvlJc w:val="left"/>
      <w:pPr>
        <w:ind w:left="1141" w:hanging="282"/>
      </w:pPr>
      <w:rPr>
        <w:rFonts w:hint="default"/>
        <w:lang w:val="en-US" w:eastAsia="en-US" w:bidi="ar-SA"/>
      </w:rPr>
    </w:lvl>
    <w:lvl w:ilvl="2" w:tplc="78BAF780">
      <w:numFmt w:val="bullet"/>
      <w:lvlText w:val="•"/>
      <w:lvlJc w:val="left"/>
      <w:pPr>
        <w:ind w:left="1843" w:hanging="282"/>
      </w:pPr>
      <w:rPr>
        <w:rFonts w:hint="default"/>
        <w:lang w:val="en-US" w:eastAsia="en-US" w:bidi="ar-SA"/>
      </w:rPr>
    </w:lvl>
    <w:lvl w:ilvl="3" w:tplc="72905826">
      <w:numFmt w:val="bullet"/>
      <w:lvlText w:val="•"/>
      <w:lvlJc w:val="left"/>
      <w:pPr>
        <w:ind w:left="2545" w:hanging="282"/>
      </w:pPr>
      <w:rPr>
        <w:rFonts w:hint="default"/>
        <w:lang w:val="en-US" w:eastAsia="en-US" w:bidi="ar-SA"/>
      </w:rPr>
    </w:lvl>
    <w:lvl w:ilvl="4" w:tplc="29F02514">
      <w:numFmt w:val="bullet"/>
      <w:lvlText w:val="•"/>
      <w:lvlJc w:val="left"/>
      <w:pPr>
        <w:ind w:left="3247" w:hanging="282"/>
      </w:pPr>
      <w:rPr>
        <w:rFonts w:hint="default"/>
        <w:lang w:val="en-US" w:eastAsia="en-US" w:bidi="ar-SA"/>
      </w:rPr>
    </w:lvl>
    <w:lvl w:ilvl="5" w:tplc="BC1E4294">
      <w:numFmt w:val="bullet"/>
      <w:lvlText w:val="•"/>
      <w:lvlJc w:val="left"/>
      <w:pPr>
        <w:ind w:left="3949" w:hanging="282"/>
      </w:pPr>
      <w:rPr>
        <w:rFonts w:hint="default"/>
        <w:lang w:val="en-US" w:eastAsia="en-US" w:bidi="ar-SA"/>
      </w:rPr>
    </w:lvl>
    <w:lvl w:ilvl="6" w:tplc="7814F524">
      <w:numFmt w:val="bullet"/>
      <w:lvlText w:val="•"/>
      <w:lvlJc w:val="left"/>
      <w:pPr>
        <w:ind w:left="4650" w:hanging="282"/>
      </w:pPr>
      <w:rPr>
        <w:rFonts w:hint="default"/>
        <w:lang w:val="en-US" w:eastAsia="en-US" w:bidi="ar-SA"/>
      </w:rPr>
    </w:lvl>
    <w:lvl w:ilvl="7" w:tplc="F2C40EFA">
      <w:numFmt w:val="bullet"/>
      <w:lvlText w:val="•"/>
      <w:lvlJc w:val="left"/>
      <w:pPr>
        <w:ind w:left="5352" w:hanging="282"/>
      </w:pPr>
      <w:rPr>
        <w:rFonts w:hint="default"/>
        <w:lang w:val="en-US" w:eastAsia="en-US" w:bidi="ar-SA"/>
      </w:rPr>
    </w:lvl>
    <w:lvl w:ilvl="8" w:tplc="1374B898">
      <w:numFmt w:val="bullet"/>
      <w:lvlText w:val="•"/>
      <w:lvlJc w:val="left"/>
      <w:pPr>
        <w:ind w:left="6054" w:hanging="282"/>
      </w:pPr>
      <w:rPr>
        <w:rFonts w:hint="default"/>
        <w:lang w:val="en-US" w:eastAsia="en-US" w:bidi="ar-SA"/>
      </w:rPr>
    </w:lvl>
  </w:abstractNum>
  <w:abstractNum w:abstractNumId="159" w15:restartNumberingAfterBreak="0">
    <w:nsid w:val="7B134AE1"/>
    <w:multiLevelType w:val="multilevel"/>
    <w:tmpl w:val="B4A25314"/>
    <w:lvl w:ilvl="0">
      <w:start w:val="6"/>
      <w:numFmt w:val="decimal"/>
      <w:lvlText w:val="%1"/>
      <w:lvlJc w:val="left"/>
      <w:pPr>
        <w:ind w:left="280" w:hanging="485"/>
      </w:pPr>
      <w:rPr>
        <w:rFonts w:hint="default"/>
        <w:lang w:val="en-US" w:eastAsia="en-US" w:bidi="ar-SA"/>
      </w:rPr>
    </w:lvl>
    <w:lvl w:ilvl="1">
      <w:start w:val="1"/>
      <w:numFmt w:val="decimal"/>
      <w:lvlText w:val="%1.%2."/>
      <w:lvlJc w:val="left"/>
      <w:pPr>
        <w:ind w:left="280" w:hanging="485"/>
      </w:pPr>
      <w:rPr>
        <w:rFonts w:ascii="Times New Roman" w:eastAsia="Times New Roman" w:hAnsi="Times New Roman" w:cs="Times New Roman" w:hint="default"/>
        <w:b w:val="0"/>
        <w:bCs w:val="0"/>
        <w:i w:val="0"/>
        <w:iCs w:val="0"/>
        <w:spacing w:val="-6"/>
        <w:w w:val="100"/>
        <w:sz w:val="28"/>
        <w:szCs w:val="28"/>
        <w:lang w:val="en-US" w:eastAsia="en-US" w:bidi="ar-SA"/>
      </w:rPr>
    </w:lvl>
    <w:lvl w:ilvl="2">
      <w:numFmt w:val="bullet"/>
      <w:lvlText w:val="•"/>
      <w:lvlJc w:val="left"/>
      <w:pPr>
        <w:ind w:left="1617" w:hanging="485"/>
      </w:pPr>
      <w:rPr>
        <w:rFonts w:hint="default"/>
        <w:lang w:val="en-US" w:eastAsia="en-US" w:bidi="ar-SA"/>
      </w:rPr>
    </w:lvl>
    <w:lvl w:ilvl="3">
      <w:numFmt w:val="bullet"/>
      <w:lvlText w:val="•"/>
      <w:lvlJc w:val="left"/>
      <w:pPr>
        <w:ind w:left="2285" w:hanging="485"/>
      </w:pPr>
      <w:rPr>
        <w:rFonts w:hint="default"/>
        <w:lang w:val="en-US" w:eastAsia="en-US" w:bidi="ar-SA"/>
      </w:rPr>
    </w:lvl>
    <w:lvl w:ilvl="4">
      <w:numFmt w:val="bullet"/>
      <w:lvlText w:val="•"/>
      <w:lvlJc w:val="left"/>
      <w:pPr>
        <w:ind w:left="2954" w:hanging="485"/>
      </w:pPr>
      <w:rPr>
        <w:rFonts w:hint="default"/>
        <w:lang w:val="en-US" w:eastAsia="en-US" w:bidi="ar-SA"/>
      </w:rPr>
    </w:lvl>
    <w:lvl w:ilvl="5">
      <w:numFmt w:val="bullet"/>
      <w:lvlText w:val="•"/>
      <w:lvlJc w:val="left"/>
      <w:pPr>
        <w:ind w:left="3623" w:hanging="485"/>
      </w:pPr>
      <w:rPr>
        <w:rFonts w:hint="default"/>
        <w:lang w:val="en-US" w:eastAsia="en-US" w:bidi="ar-SA"/>
      </w:rPr>
    </w:lvl>
    <w:lvl w:ilvl="6">
      <w:numFmt w:val="bullet"/>
      <w:lvlText w:val="•"/>
      <w:lvlJc w:val="left"/>
      <w:pPr>
        <w:ind w:left="4291" w:hanging="485"/>
      </w:pPr>
      <w:rPr>
        <w:rFonts w:hint="default"/>
        <w:lang w:val="en-US" w:eastAsia="en-US" w:bidi="ar-SA"/>
      </w:rPr>
    </w:lvl>
    <w:lvl w:ilvl="7">
      <w:numFmt w:val="bullet"/>
      <w:lvlText w:val="•"/>
      <w:lvlJc w:val="left"/>
      <w:pPr>
        <w:ind w:left="4960" w:hanging="485"/>
      </w:pPr>
      <w:rPr>
        <w:rFonts w:hint="default"/>
        <w:lang w:val="en-US" w:eastAsia="en-US" w:bidi="ar-SA"/>
      </w:rPr>
    </w:lvl>
    <w:lvl w:ilvl="8">
      <w:numFmt w:val="bullet"/>
      <w:lvlText w:val="•"/>
      <w:lvlJc w:val="left"/>
      <w:pPr>
        <w:ind w:left="5628" w:hanging="485"/>
      </w:pPr>
      <w:rPr>
        <w:rFonts w:hint="default"/>
        <w:lang w:val="en-US" w:eastAsia="en-US" w:bidi="ar-SA"/>
      </w:rPr>
    </w:lvl>
  </w:abstractNum>
  <w:abstractNum w:abstractNumId="160" w15:restartNumberingAfterBreak="0">
    <w:nsid w:val="7B286FCE"/>
    <w:multiLevelType w:val="hybridMultilevel"/>
    <w:tmpl w:val="152A2B72"/>
    <w:lvl w:ilvl="0" w:tplc="13D89676">
      <w:numFmt w:val="bullet"/>
      <w:lvlText w:val="-"/>
      <w:lvlJc w:val="left"/>
      <w:pPr>
        <w:ind w:left="105" w:hanging="428"/>
      </w:pPr>
      <w:rPr>
        <w:rFonts w:ascii="Times New Roman" w:eastAsia="Times New Roman" w:hAnsi="Times New Roman" w:cs="Times New Roman" w:hint="default"/>
        <w:b w:val="0"/>
        <w:bCs w:val="0"/>
        <w:i w:val="0"/>
        <w:iCs w:val="0"/>
        <w:spacing w:val="0"/>
        <w:w w:val="100"/>
        <w:sz w:val="28"/>
        <w:szCs w:val="28"/>
        <w:lang w:val="en-US" w:eastAsia="en-US" w:bidi="ar-SA"/>
      </w:rPr>
    </w:lvl>
    <w:lvl w:ilvl="1" w:tplc="B8B47F08">
      <w:numFmt w:val="bullet"/>
      <w:lvlText w:val="•"/>
      <w:lvlJc w:val="left"/>
      <w:pPr>
        <w:ind w:left="542" w:hanging="428"/>
      </w:pPr>
      <w:rPr>
        <w:rFonts w:hint="default"/>
        <w:lang w:val="en-US" w:eastAsia="en-US" w:bidi="ar-SA"/>
      </w:rPr>
    </w:lvl>
    <w:lvl w:ilvl="2" w:tplc="EA101442">
      <w:numFmt w:val="bullet"/>
      <w:lvlText w:val="•"/>
      <w:lvlJc w:val="left"/>
      <w:pPr>
        <w:ind w:left="985" w:hanging="428"/>
      </w:pPr>
      <w:rPr>
        <w:rFonts w:hint="default"/>
        <w:lang w:val="en-US" w:eastAsia="en-US" w:bidi="ar-SA"/>
      </w:rPr>
    </w:lvl>
    <w:lvl w:ilvl="3" w:tplc="9CD4F98A">
      <w:numFmt w:val="bullet"/>
      <w:lvlText w:val="•"/>
      <w:lvlJc w:val="left"/>
      <w:pPr>
        <w:ind w:left="1428" w:hanging="428"/>
      </w:pPr>
      <w:rPr>
        <w:rFonts w:hint="default"/>
        <w:lang w:val="en-US" w:eastAsia="en-US" w:bidi="ar-SA"/>
      </w:rPr>
    </w:lvl>
    <w:lvl w:ilvl="4" w:tplc="BE0EC5E4">
      <w:numFmt w:val="bullet"/>
      <w:lvlText w:val="•"/>
      <w:lvlJc w:val="left"/>
      <w:pPr>
        <w:ind w:left="1870" w:hanging="428"/>
      </w:pPr>
      <w:rPr>
        <w:rFonts w:hint="default"/>
        <w:lang w:val="en-US" w:eastAsia="en-US" w:bidi="ar-SA"/>
      </w:rPr>
    </w:lvl>
    <w:lvl w:ilvl="5" w:tplc="6D4EAFB0">
      <w:numFmt w:val="bullet"/>
      <w:lvlText w:val="•"/>
      <w:lvlJc w:val="left"/>
      <w:pPr>
        <w:ind w:left="2313" w:hanging="428"/>
      </w:pPr>
      <w:rPr>
        <w:rFonts w:hint="default"/>
        <w:lang w:val="en-US" w:eastAsia="en-US" w:bidi="ar-SA"/>
      </w:rPr>
    </w:lvl>
    <w:lvl w:ilvl="6" w:tplc="87BA92A4">
      <w:numFmt w:val="bullet"/>
      <w:lvlText w:val="•"/>
      <w:lvlJc w:val="left"/>
      <w:pPr>
        <w:ind w:left="2756" w:hanging="428"/>
      </w:pPr>
      <w:rPr>
        <w:rFonts w:hint="default"/>
        <w:lang w:val="en-US" w:eastAsia="en-US" w:bidi="ar-SA"/>
      </w:rPr>
    </w:lvl>
    <w:lvl w:ilvl="7" w:tplc="3C12FD1E">
      <w:numFmt w:val="bullet"/>
      <w:lvlText w:val="•"/>
      <w:lvlJc w:val="left"/>
      <w:pPr>
        <w:ind w:left="3198" w:hanging="428"/>
      </w:pPr>
      <w:rPr>
        <w:rFonts w:hint="default"/>
        <w:lang w:val="en-US" w:eastAsia="en-US" w:bidi="ar-SA"/>
      </w:rPr>
    </w:lvl>
    <w:lvl w:ilvl="8" w:tplc="062E6C28">
      <w:numFmt w:val="bullet"/>
      <w:lvlText w:val="•"/>
      <w:lvlJc w:val="left"/>
      <w:pPr>
        <w:ind w:left="3641" w:hanging="428"/>
      </w:pPr>
      <w:rPr>
        <w:rFonts w:hint="default"/>
        <w:lang w:val="en-US" w:eastAsia="en-US" w:bidi="ar-SA"/>
      </w:rPr>
    </w:lvl>
  </w:abstractNum>
  <w:abstractNum w:abstractNumId="161" w15:restartNumberingAfterBreak="0">
    <w:nsid w:val="7C633E26"/>
    <w:multiLevelType w:val="hybridMultilevel"/>
    <w:tmpl w:val="0B1C9DDA"/>
    <w:lvl w:ilvl="0" w:tplc="45BA6A02">
      <w:numFmt w:val="bullet"/>
      <w:lvlText w:val="-"/>
      <w:lvlJc w:val="left"/>
      <w:pPr>
        <w:ind w:left="999" w:hanging="154"/>
      </w:pPr>
      <w:rPr>
        <w:rFonts w:ascii="Times New Roman" w:eastAsia="Times New Roman" w:hAnsi="Times New Roman" w:cs="Times New Roman" w:hint="default"/>
        <w:b w:val="0"/>
        <w:bCs w:val="0"/>
        <w:i w:val="0"/>
        <w:iCs w:val="0"/>
        <w:spacing w:val="0"/>
        <w:w w:val="100"/>
        <w:sz w:val="28"/>
        <w:szCs w:val="28"/>
        <w:lang w:val="en-US" w:eastAsia="en-US" w:bidi="ar-SA"/>
      </w:rPr>
    </w:lvl>
    <w:lvl w:ilvl="1" w:tplc="5374DB46">
      <w:numFmt w:val="bullet"/>
      <w:lvlText w:val="•"/>
      <w:lvlJc w:val="left"/>
      <w:pPr>
        <w:ind w:left="1147" w:hanging="154"/>
      </w:pPr>
      <w:rPr>
        <w:rFonts w:hint="default"/>
        <w:lang w:val="en-US" w:eastAsia="en-US" w:bidi="ar-SA"/>
      </w:rPr>
    </w:lvl>
    <w:lvl w:ilvl="2" w:tplc="BA9CA888">
      <w:numFmt w:val="bullet"/>
      <w:lvlText w:val="•"/>
      <w:lvlJc w:val="left"/>
      <w:pPr>
        <w:ind w:left="1294" w:hanging="154"/>
      </w:pPr>
      <w:rPr>
        <w:rFonts w:hint="default"/>
        <w:lang w:val="en-US" w:eastAsia="en-US" w:bidi="ar-SA"/>
      </w:rPr>
    </w:lvl>
    <w:lvl w:ilvl="3" w:tplc="E7B46A12">
      <w:numFmt w:val="bullet"/>
      <w:lvlText w:val="•"/>
      <w:lvlJc w:val="left"/>
      <w:pPr>
        <w:ind w:left="1442" w:hanging="154"/>
      </w:pPr>
      <w:rPr>
        <w:rFonts w:hint="default"/>
        <w:lang w:val="en-US" w:eastAsia="en-US" w:bidi="ar-SA"/>
      </w:rPr>
    </w:lvl>
    <w:lvl w:ilvl="4" w:tplc="A61632DE">
      <w:numFmt w:val="bullet"/>
      <w:lvlText w:val="•"/>
      <w:lvlJc w:val="left"/>
      <w:pPr>
        <w:ind w:left="1589" w:hanging="154"/>
      </w:pPr>
      <w:rPr>
        <w:rFonts w:hint="default"/>
        <w:lang w:val="en-US" w:eastAsia="en-US" w:bidi="ar-SA"/>
      </w:rPr>
    </w:lvl>
    <w:lvl w:ilvl="5" w:tplc="E18A1CDC">
      <w:numFmt w:val="bullet"/>
      <w:lvlText w:val="•"/>
      <w:lvlJc w:val="left"/>
      <w:pPr>
        <w:ind w:left="1737" w:hanging="154"/>
      </w:pPr>
      <w:rPr>
        <w:rFonts w:hint="default"/>
        <w:lang w:val="en-US" w:eastAsia="en-US" w:bidi="ar-SA"/>
      </w:rPr>
    </w:lvl>
    <w:lvl w:ilvl="6" w:tplc="AF5865E6">
      <w:numFmt w:val="bullet"/>
      <w:lvlText w:val="•"/>
      <w:lvlJc w:val="left"/>
      <w:pPr>
        <w:ind w:left="1884" w:hanging="154"/>
      </w:pPr>
      <w:rPr>
        <w:rFonts w:hint="default"/>
        <w:lang w:val="en-US" w:eastAsia="en-US" w:bidi="ar-SA"/>
      </w:rPr>
    </w:lvl>
    <w:lvl w:ilvl="7" w:tplc="8A5EC5AE">
      <w:numFmt w:val="bullet"/>
      <w:lvlText w:val="•"/>
      <w:lvlJc w:val="left"/>
      <w:pPr>
        <w:ind w:left="2031" w:hanging="154"/>
      </w:pPr>
      <w:rPr>
        <w:rFonts w:hint="default"/>
        <w:lang w:val="en-US" w:eastAsia="en-US" w:bidi="ar-SA"/>
      </w:rPr>
    </w:lvl>
    <w:lvl w:ilvl="8" w:tplc="49B8908A">
      <w:numFmt w:val="bullet"/>
      <w:lvlText w:val="•"/>
      <w:lvlJc w:val="left"/>
      <w:pPr>
        <w:ind w:left="2179" w:hanging="154"/>
      </w:pPr>
      <w:rPr>
        <w:rFonts w:hint="default"/>
        <w:lang w:val="en-US" w:eastAsia="en-US" w:bidi="ar-SA"/>
      </w:rPr>
    </w:lvl>
  </w:abstractNum>
  <w:abstractNum w:abstractNumId="162" w15:restartNumberingAfterBreak="0">
    <w:nsid w:val="7E455F99"/>
    <w:multiLevelType w:val="multilevel"/>
    <w:tmpl w:val="8916B554"/>
    <w:lvl w:ilvl="0">
      <w:start w:val="37"/>
      <w:numFmt w:val="decimal"/>
      <w:lvlText w:val="%1"/>
      <w:lvlJc w:val="left"/>
      <w:pPr>
        <w:ind w:left="278" w:hanging="656"/>
      </w:pPr>
      <w:rPr>
        <w:rFonts w:hint="default"/>
        <w:lang w:val="en-US" w:eastAsia="en-US" w:bidi="ar-SA"/>
      </w:rPr>
    </w:lvl>
    <w:lvl w:ilvl="1">
      <w:start w:val="5"/>
      <w:numFmt w:val="decimal"/>
      <w:lvlText w:val="%1.%2."/>
      <w:lvlJc w:val="left"/>
      <w:pPr>
        <w:ind w:left="278" w:hanging="656"/>
      </w:pPr>
      <w:rPr>
        <w:rFonts w:ascii="Times New Roman" w:eastAsia="Times New Roman" w:hAnsi="Times New Roman" w:cs="Times New Roman" w:hint="default"/>
        <w:b w:val="0"/>
        <w:bCs w:val="0"/>
        <w:i w:val="0"/>
        <w:iCs w:val="0"/>
        <w:spacing w:val="-6"/>
        <w:w w:val="100"/>
        <w:sz w:val="28"/>
        <w:szCs w:val="28"/>
        <w:lang w:val="en-US" w:eastAsia="en-US" w:bidi="ar-SA"/>
      </w:rPr>
    </w:lvl>
    <w:lvl w:ilvl="2">
      <w:numFmt w:val="bullet"/>
      <w:lvlText w:val="•"/>
      <w:lvlJc w:val="left"/>
      <w:pPr>
        <w:ind w:left="1651" w:hanging="656"/>
      </w:pPr>
      <w:rPr>
        <w:rFonts w:hint="default"/>
        <w:lang w:val="en-US" w:eastAsia="en-US" w:bidi="ar-SA"/>
      </w:rPr>
    </w:lvl>
    <w:lvl w:ilvl="3">
      <w:numFmt w:val="bullet"/>
      <w:lvlText w:val="•"/>
      <w:lvlJc w:val="left"/>
      <w:pPr>
        <w:ind w:left="2337" w:hanging="656"/>
      </w:pPr>
      <w:rPr>
        <w:rFonts w:hint="default"/>
        <w:lang w:val="en-US" w:eastAsia="en-US" w:bidi="ar-SA"/>
      </w:rPr>
    </w:lvl>
    <w:lvl w:ilvl="4">
      <w:numFmt w:val="bullet"/>
      <w:lvlText w:val="•"/>
      <w:lvlJc w:val="left"/>
      <w:pPr>
        <w:ind w:left="3022" w:hanging="656"/>
      </w:pPr>
      <w:rPr>
        <w:rFonts w:hint="default"/>
        <w:lang w:val="en-US" w:eastAsia="en-US" w:bidi="ar-SA"/>
      </w:rPr>
    </w:lvl>
    <w:lvl w:ilvl="5">
      <w:numFmt w:val="bullet"/>
      <w:lvlText w:val="•"/>
      <w:lvlJc w:val="left"/>
      <w:pPr>
        <w:ind w:left="3708" w:hanging="656"/>
      </w:pPr>
      <w:rPr>
        <w:rFonts w:hint="default"/>
        <w:lang w:val="en-US" w:eastAsia="en-US" w:bidi="ar-SA"/>
      </w:rPr>
    </w:lvl>
    <w:lvl w:ilvl="6">
      <w:numFmt w:val="bullet"/>
      <w:lvlText w:val="•"/>
      <w:lvlJc w:val="left"/>
      <w:pPr>
        <w:ind w:left="4394" w:hanging="656"/>
      </w:pPr>
      <w:rPr>
        <w:rFonts w:hint="default"/>
        <w:lang w:val="en-US" w:eastAsia="en-US" w:bidi="ar-SA"/>
      </w:rPr>
    </w:lvl>
    <w:lvl w:ilvl="7">
      <w:numFmt w:val="bullet"/>
      <w:lvlText w:val="•"/>
      <w:lvlJc w:val="left"/>
      <w:pPr>
        <w:ind w:left="5079" w:hanging="656"/>
      </w:pPr>
      <w:rPr>
        <w:rFonts w:hint="default"/>
        <w:lang w:val="en-US" w:eastAsia="en-US" w:bidi="ar-SA"/>
      </w:rPr>
    </w:lvl>
    <w:lvl w:ilvl="8">
      <w:numFmt w:val="bullet"/>
      <w:lvlText w:val="•"/>
      <w:lvlJc w:val="left"/>
      <w:pPr>
        <w:ind w:left="5765" w:hanging="656"/>
      </w:pPr>
      <w:rPr>
        <w:rFonts w:hint="default"/>
        <w:lang w:val="en-US" w:eastAsia="en-US" w:bidi="ar-SA"/>
      </w:rPr>
    </w:lvl>
  </w:abstractNum>
  <w:abstractNum w:abstractNumId="163" w15:restartNumberingAfterBreak="0">
    <w:nsid w:val="7E461B07"/>
    <w:multiLevelType w:val="multilevel"/>
    <w:tmpl w:val="0D08318E"/>
    <w:lvl w:ilvl="0">
      <w:start w:val="1"/>
      <w:numFmt w:val="decimal"/>
      <w:lvlText w:val="%1"/>
      <w:lvlJc w:val="left"/>
      <w:pPr>
        <w:ind w:left="278" w:hanging="500"/>
      </w:pPr>
      <w:rPr>
        <w:rFonts w:hint="default"/>
        <w:lang w:val="en-US" w:eastAsia="en-US" w:bidi="ar-SA"/>
      </w:rPr>
    </w:lvl>
    <w:lvl w:ilvl="1">
      <w:start w:val="1"/>
      <w:numFmt w:val="decimal"/>
      <w:lvlText w:val="%1.%2."/>
      <w:lvlJc w:val="left"/>
      <w:pPr>
        <w:ind w:left="278" w:hanging="500"/>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1651" w:hanging="500"/>
      </w:pPr>
      <w:rPr>
        <w:rFonts w:hint="default"/>
        <w:lang w:val="en-US" w:eastAsia="en-US" w:bidi="ar-SA"/>
      </w:rPr>
    </w:lvl>
    <w:lvl w:ilvl="3">
      <w:numFmt w:val="bullet"/>
      <w:lvlText w:val="•"/>
      <w:lvlJc w:val="left"/>
      <w:pPr>
        <w:ind w:left="2337" w:hanging="500"/>
      </w:pPr>
      <w:rPr>
        <w:rFonts w:hint="default"/>
        <w:lang w:val="en-US" w:eastAsia="en-US" w:bidi="ar-SA"/>
      </w:rPr>
    </w:lvl>
    <w:lvl w:ilvl="4">
      <w:numFmt w:val="bullet"/>
      <w:lvlText w:val="•"/>
      <w:lvlJc w:val="left"/>
      <w:pPr>
        <w:ind w:left="3022" w:hanging="500"/>
      </w:pPr>
      <w:rPr>
        <w:rFonts w:hint="default"/>
        <w:lang w:val="en-US" w:eastAsia="en-US" w:bidi="ar-SA"/>
      </w:rPr>
    </w:lvl>
    <w:lvl w:ilvl="5">
      <w:numFmt w:val="bullet"/>
      <w:lvlText w:val="•"/>
      <w:lvlJc w:val="left"/>
      <w:pPr>
        <w:ind w:left="3708" w:hanging="500"/>
      </w:pPr>
      <w:rPr>
        <w:rFonts w:hint="default"/>
        <w:lang w:val="en-US" w:eastAsia="en-US" w:bidi="ar-SA"/>
      </w:rPr>
    </w:lvl>
    <w:lvl w:ilvl="6">
      <w:numFmt w:val="bullet"/>
      <w:lvlText w:val="•"/>
      <w:lvlJc w:val="left"/>
      <w:pPr>
        <w:ind w:left="4394" w:hanging="500"/>
      </w:pPr>
      <w:rPr>
        <w:rFonts w:hint="default"/>
        <w:lang w:val="en-US" w:eastAsia="en-US" w:bidi="ar-SA"/>
      </w:rPr>
    </w:lvl>
    <w:lvl w:ilvl="7">
      <w:numFmt w:val="bullet"/>
      <w:lvlText w:val="•"/>
      <w:lvlJc w:val="left"/>
      <w:pPr>
        <w:ind w:left="5079" w:hanging="500"/>
      </w:pPr>
      <w:rPr>
        <w:rFonts w:hint="default"/>
        <w:lang w:val="en-US" w:eastAsia="en-US" w:bidi="ar-SA"/>
      </w:rPr>
    </w:lvl>
    <w:lvl w:ilvl="8">
      <w:numFmt w:val="bullet"/>
      <w:lvlText w:val="•"/>
      <w:lvlJc w:val="left"/>
      <w:pPr>
        <w:ind w:left="5765" w:hanging="500"/>
      </w:pPr>
      <w:rPr>
        <w:rFonts w:hint="default"/>
        <w:lang w:val="en-US" w:eastAsia="en-US" w:bidi="ar-SA"/>
      </w:rPr>
    </w:lvl>
  </w:abstractNum>
  <w:abstractNum w:abstractNumId="164" w15:restartNumberingAfterBreak="0">
    <w:nsid w:val="7E566A94"/>
    <w:multiLevelType w:val="hybridMultilevel"/>
    <w:tmpl w:val="14D2FDA2"/>
    <w:lvl w:ilvl="0" w:tplc="BEA44578">
      <w:start w:val="1"/>
      <w:numFmt w:val="lowerRoman"/>
      <w:lvlText w:val="(%1)"/>
      <w:lvlJc w:val="left"/>
      <w:pPr>
        <w:ind w:left="277" w:hanging="393"/>
      </w:pPr>
      <w:rPr>
        <w:rFonts w:ascii="Times New Roman" w:eastAsia="Times New Roman" w:hAnsi="Times New Roman" w:cs="Times New Roman" w:hint="default"/>
        <w:b w:val="0"/>
        <w:bCs w:val="0"/>
        <w:i w:val="0"/>
        <w:iCs w:val="0"/>
        <w:spacing w:val="0"/>
        <w:w w:val="100"/>
        <w:sz w:val="28"/>
        <w:szCs w:val="28"/>
        <w:lang w:val="en-US" w:eastAsia="en-US" w:bidi="ar-SA"/>
      </w:rPr>
    </w:lvl>
    <w:lvl w:ilvl="1" w:tplc="9FDE8584">
      <w:numFmt w:val="bullet"/>
      <w:lvlText w:val="•"/>
      <w:lvlJc w:val="left"/>
      <w:pPr>
        <w:ind w:left="948" w:hanging="393"/>
      </w:pPr>
      <w:rPr>
        <w:rFonts w:hint="default"/>
        <w:lang w:val="en-US" w:eastAsia="en-US" w:bidi="ar-SA"/>
      </w:rPr>
    </w:lvl>
    <w:lvl w:ilvl="2" w:tplc="812AD0DC">
      <w:numFmt w:val="bullet"/>
      <w:lvlText w:val="•"/>
      <w:lvlJc w:val="left"/>
      <w:pPr>
        <w:ind w:left="1617" w:hanging="393"/>
      </w:pPr>
      <w:rPr>
        <w:rFonts w:hint="default"/>
        <w:lang w:val="en-US" w:eastAsia="en-US" w:bidi="ar-SA"/>
      </w:rPr>
    </w:lvl>
    <w:lvl w:ilvl="3" w:tplc="14926CAC">
      <w:numFmt w:val="bullet"/>
      <w:lvlText w:val="•"/>
      <w:lvlJc w:val="left"/>
      <w:pPr>
        <w:ind w:left="2285" w:hanging="393"/>
      </w:pPr>
      <w:rPr>
        <w:rFonts w:hint="default"/>
        <w:lang w:val="en-US" w:eastAsia="en-US" w:bidi="ar-SA"/>
      </w:rPr>
    </w:lvl>
    <w:lvl w:ilvl="4" w:tplc="86A03C1C">
      <w:numFmt w:val="bullet"/>
      <w:lvlText w:val="•"/>
      <w:lvlJc w:val="left"/>
      <w:pPr>
        <w:ind w:left="2954" w:hanging="393"/>
      </w:pPr>
      <w:rPr>
        <w:rFonts w:hint="default"/>
        <w:lang w:val="en-US" w:eastAsia="en-US" w:bidi="ar-SA"/>
      </w:rPr>
    </w:lvl>
    <w:lvl w:ilvl="5" w:tplc="66CE44B8">
      <w:numFmt w:val="bullet"/>
      <w:lvlText w:val="•"/>
      <w:lvlJc w:val="left"/>
      <w:pPr>
        <w:ind w:left="3623" w:hanging="393"/>
      </w:pPr>
      <w:rPr>
        <w:rFonts w:hint="default"/>
        <w:lang w:val="en-US" w:eastAsia="en-US" w:bidi="ar-SA"/>
      </w:rPr>
    </w:lvl>
    <w:lvl w:ilvl="6" w:tplc="C8E6D81A">
      <w:numFmt w:val="bullet"/>
      <w:lvlText w:val="•"/>
      <w:lvlJc w:val="left"/>
      <w:pPr>
        <w:ind w:left="4291" w:hanging="393"/>
      </w:pPr>
      <w:rPr>
        <w:rFonts w:hint="default"/>
        <w:lang w:val="en-US" w:eastAsia="en-US" w:bidi="ar-SA"/>
      </w:rPr>
    </w:lvl>
    <w:lvl w:ilvl="7" w:tplc="EDD47E9A">
      <w:numFmt w:val="bullet"/>
      <w:lvlText w:val="•"/>
      <w:lvlJc w:val="left"/>
      <w:pPr>
        <w:ind w:left="4960" w:hanging="393"/>
      </w:pPr>
      <w:rPr>
        <w:rFonts w:hint="default"/>
        <w:lang w:val="en-US" w:eastAsia="en-US" w:bidi="ar-SA"/>
      </w:rPr>
    </w:lvl>
    <w:lvl w:ilvl="8" w:tplc="5C082872">
      <w:numFmt w:val="bullet"/>
      <w:lvlText w:val="•"/>
      <w:lvlJc w:val="left"/>
      <w:pPr>
        <w:ind w:left="5628" w:hanging="393"/>
      </w:pPr>
      <w:rPr>
        <w:rFonts w:hint="default"/>
        <w:lang w:val="en-US" w:eastAsia="en-US" w:bidi="ar-SA"/>
      </w:rPr>
    </w:lvl>
  </w:abstractNum>
  <w:abstractNum w:abstractNumId="165" w15:restartNumberingAfterBreak="0">
    <w:nsid w:val="7F054593"/>
    <w:multiLevelType w:val="hybridMultilevel"/>
    <w:tmpl w:val="C9707ABC"/>
    <w:lvl w:ilvl="0" w:tplc="226CD14A">
      <w:start w:val="1"/>
      <w:numFmt w:val="lowerLetter"/>
      <w:lvlText w:val="%1)"/>
      <w:lvlJc w:val="left"/>
      <w:pPr>
        <w:ind w:left="278" w:hanging="310"/>
      </w:pPr>
      <w:rPr>
        <w:rFonts w:ascii="Times New Roman" w:eastAsia="Times New Roman" w:hAnsi="Times New Roman" w:cs="Times New Roman" w:hint="default"/>
        <w:b w:val="0"/>
        <w:bCs w:val="0"/>
        <w:i w:val="0"/>
        <w:iCs w:val="0"/>
        <w:spacing w:val="0"/>
        <w:w w:val="100"/>
        <w:sz w:val="28"/>
        <w:szCs w:val="28"/>
        <w:lang w:val="en-US" w:eastAsia="en-US" w:bidi="ar-SA"/>
      </w:rPr>
    </w:lvl>
    <w:lvl w:ilvl="1" w:tplc="AE5A24DA">
      <w:numFmt w:val="bullet"/>
      <w:lvlText w:val="•"/>
      <w:lvlJc w:val="left"/>
      <w:pPr>
        <w:ind w:left="965" w:hanging="310"/>
      </w:pPr>
      <w:rPr>
        <w:rFonts w:hint="default"/>
        <w:lang w:val="en-US" w:eastAsia="en-US" w:bidi="ar-SA"/>
      </w:rPr>
    </w:lvl>
    <w:lvl w:ilvl="2" w:tplc="33906D1E">
      <w:numFmt w:val="bullet"/>
      <w:lvlText w:val="•"/>
      <w:lvlJc w:val="left"/>
      <w:pPr>
        <w:ind w:left="1651" w:hanging="310"/>
      </w:pPr>
      <w:rPr>
        <w:rFonts w:hint="default"/>
        <w:lang w:val="en-US" w:eastAsia="en-US" w:bidi="ar-SA"/>
      </w:rPr>
    </w:lvl>
    <w:lvl w:ilvl="3" w:tplc="8BE69D1E">
      <w:numFmt w:val="bullet"/>
      <w:lvlText w:val="•"/>
      <w:lvlJc w:val="left"/>
      <w:pPr>
        <w:ind w:left="2337" w:hanging="310"/>
      </w:pPr>
      <w:rPr>
        <w:rFonts w:hint="default"/>
        <w:lang w:val="en-US" w:eastAsia="en-US" w:bidi="ar-SA"/>
      </w:rPr>
    </w:lvl>
    <w:lvl w:ilvl="4" w:tplc="F938A546">
      <w:numFmt w:val="bullet"/>
      <w:lvlText w:val="•"/>
      <w:lvlJc w:val="left"/>
      <w:pPr>
        <w:ind w:left="3022" w:hanging="310"/>
      </w:pPr>
      <w:rPr>
        <w:rFonts w:hint="default"/>
        <w:lang w:val="en-US" w:eastAsia="en-US" w:bidi="ar-SA"/>
      </w:rPr>
    </w:lvl>
    <w:lvl w:ilvl="5" w:tplc="DA103902">
      <w:numFmt w:val="bullet"/>
      <w:lvlText w:val="•"/>
      <w:lvlJc w:val="left"/>
      <w:pPr>
        <w:ind w:left="3708" w:hanging="310"/>
      </w:pPr>
      <w:rPr>
        <w:rFonts w:hint="default"/>
        <w:lang w:val="en-US" w:eastAsia="en-US" w:bidi="ar-SA"/>
      </w:rPr>
    </w:lvl>
    <w:lvl w:ilvl="6" w:tplc="6C4891C4">
      <w:numFmt w:val="bullet"/>
      <w:lvlText w:val="•"/>
      <w:lvlJc w:val="left"/>
      <w:pPr>
        <w:ind w:left="4394" w:hanging="310"/>
      </w:pPr>
      <w:rPr>
        <w:rFonts w:hint="default"/>
        <w:lang w:val="en-US" w:eastAsia="en-US" w:bidi="ar-SA"/>
      </w:rPr>
    </w:lvl>
    <w:lvl w:ilvl="7" w:tplc="84066F76">
      <w:numFmt w:val="bullet"/>
      <w:lvlText w:val="•"/>
      <w:lvlJc w:val="left"/>
      <w:pPr>
        <w:ind w:left="5079" w:hanging="310"/>
      </w:pPr>
      <w:rPr>
        <w:rFonts w:hint="default"/>
        <w:lang w:val="en-US" w:eastAsia="en-US" w:bidi="ar-SA"/>
      </w:rPr>
    </w:lvl>
    <w:lvl w:ilvl="8" w:tplc="69C4E5C6">
      <w:numFmt w:val="bullet"/>
      <w:lvlText w:val="•"/>
      <w:lvlJc w:val="left"/>
      <w:pPr>
        <w:ind w:left="5765" w:hanging="310"/>
      </w:pPr>
      <w:rPr>
        <w:rFonts w:hint="default"/>
        <w:lang w:val="en-US" w:eastAsia="en-US" w:bidi="ar-SA"/>
      </w:rPr>
    </w:lvl>
  </w:abstractNum>
  <w:abstractNum w:abstractNumId="166" w15:restartNumberingAfterBreak="0">
    <w:nsid w:val="7FB339C5"/>
    <w:multiLevelType w:val="multilevel"/>
    <w:tmpl w:val="8E3AE5B6"/>
    <w:lvl w:ilvl="0">
      <w:start w:val="32"/>
      <w:numFmt w:val="decimal"/>
      <w:lvlText w:val="%1"/>
      <w:lvlJc w:val="left"/>
      <w:pPr>
        <w:ind w:left="278" w:hanging="663"/>
      </w:pPr>
      <w:rPr>
        <w:rFonts w:hint="default"/>
        <w:lang w:val="en-US" w:eastAsia="en-US" w:bidi="ar-SA"/>
      </w:rPr>
    </w:lvl>
    <w:lvl w:ilvl="1">
      <w:start w:val="1"/>
      <w:numFmt w:val="decimal"/>
      <w:lvlText w:val="%1.%2."/>
      <w:lvlJc w:val="left"/>
      <w:pPr>
        <w:ind w:left="278" w:hanging="663"/>
      </w:pPr>
      <w:rPr>
        <w:rFonts w:ascii="Times New Roman" w:eastAsia="Times New Roman" w:hAnsi="Times New Roman" w:cs="Times New Roman" w:hint="default"/>
        <w:b w:val="0"/>
        <w:bCs w:val="0"/>
        <w:i w:val="0"/>
        <w:iCs w:val="0"/>
        <w:spacing w:val="-4"/>
        <w:w w:val="100"/>
        <w:sz w:val="28"/>
        <w:szCs w:val="28"/>
        <w:lang w:val="en-US" w:eastAsia="en-US" w:bidi="ar-SA"/>
      </w:rPr>
    </w:lvl>
    <w:lvl w:ilvl="2">
      <w:numFmt w:val="bullet"/>
      <w:lvlText w:val="•"/>
      <w:lvlJc w:val="left"/>
      <w:pPr>
        <w:ind w:left="1651" w:hanging="663"/>
      </w:pPr>
      <w:rPr>
        <w:rFonts w:hint="default"/>
        <w:lang w:val="en-US" w:eastAsia="en-US" w:bidi="ar-SA"/>
      </w:rPr>
    </w:lvl>
    <w:lvl w:ilvl="3">
      <w:numFmt w:val="bullet"/>
      <w:lvlText w:val="•"/>
      <w:lvlJc w:val="left"/>
      <w:pPr>
        <w:ind w:left="2337" w:hanging="663"/>
      </w:pPr>
      <w:rPr>
        <w:rFonts w:hint="default"/>
        <w:lang w:val="en-US" w:eastAsia="en-US" w:bidi="ar-SA"/>
      </w:rPr>
    </w:lvl>
    <w:lvl w:ilvl="4">
      <w:numFmt w:val="bullet"/>
      <w:lvlText w:val="•"/>
      <w:lvlJc w:val="left"/>
      <w:pPr>
        <w:ind w:left="3022" w:hanging="663"/>
      </w:pPr>
      <w:rPr>
        <w:rFonts w:hint="default"/>
        <w:lang w:val="en-US" w:eastAsia="en-US" w:bidi="ar-SA"/>
      </w:rPr>
    </w:lvl>
    <w:lvl w:ilvl="5">
      <w:numFmt w:val="bullet"/>
      <w:lvlText w:val="•"/>
      <w:lvlJc w:val="left"/>
      <w:pPr>
        <w:ind w:left="3708" w:hanging="663"/>
      </w:pPr>
      <w:rPr>
        <w:rFonts w:hint="default"/>
        <w:lang w:val="en-US" w:eastAsia="en-US" w:bidi="ar-SA"/>
      </w:rPr>
    </w:lvl>
    <w:lvl w:ilvl="6">
      <w:numFmt w:val="bullet"/>
      <w:lvlText w:val="•"/>
      <w:lvlJc w:val="left"/>
      <w:pPr>
        <w:ind w:left="4394" w:hanging="663"/>
      </w:pPr>
      <w:rPr>
        <w:rFonts w:hint="default"/>
        <w:lang w:val="en-US" w:eastAsia="en-US" w:bidi="ar-SA"/>
      </w:rPr>
    </w:lvl>
    <w:lvl w:ilvl="7">
      <w:numFmt w:val="bullet"/>
      <w:lvlText w:val="•"/>
      <w:lvlJc w:val="left"/>
      <w:pPr>
        <w:ind w:left="5079" w:hanging="663"/>
      </w:pPr>
      <w:rPr>
        <w:rFonts w:hint="default"/>
        <w:lang w:val="en-US" w:eastAsia="en-US" w:bidi="ar-SA"/>
      </w:rPr>
    </w:lvl>
    <w:lvl w:ilvl="8">
      <w:numFmt w:val="bullet"/>
      <w:lvlText w:val="•"/>
      <w:lvlJc w:val="left"/>
      <w:pPr>
        <w:ind w:left="5765" w:hanging="663"/>
      </w:pPr>
      <w:rPr>
        <w:rFonts w:hint="default"/>
        <w:lang w:val="en-US" w:eastAsia="en-US" w:bidi="ar-SA"/>
      </w:rPr>
    </w:lvl>
  </w:abstractNum>
  <w:num w:numId="1">
    <w:abstractNumId w:val="0"/>
  </w:num>
  <w:num w:numId="2">
    <w:abstractNumId w:val="71"/>
  </w:num>
  <w:num w:numId="3">
    <w:abstractNumId w:val="82"/>
  </w:num>
  <w:num w:numId="4">
    <w:abstractNumId w:val="57"/>
  </w:num>
  <w:num w:numId="5">
    <w:abstractNumId w:val="4"/>
  </w:num>
  <w:num w:numId="6">
    <w:abstractNumId w:val="116"/>
  </w:num>
  <w:num w:numId="7">
    <w:abstractNumId w:val="93"/>
  </w:num>
  <w:num w:numId="8">
    <w:abstractNumId w:val="94"/>
  </w:num>
  <w:num w:numId="9">
    <w:abstractNumId w:val="95"/>
  </w:num>
  <w:num w:numId="10">
    <w:abstractNumId w:val="137"/>
  </w:num>
  <w:num w:numId="11">
    <w:abstractNumId w:val="34"/>
  </w:num>
  <w:num w:numId="12">
    <w:abstractNumId w:val="61"/>
  </w:num>
  <w:num w:numId="13">
    <w:abstractNumId w:val="164"/>
  </w:num>
  <w:num w:numId="14">
    <w:abstractNumId w:val="6"/>
  </w:num>
  <w:num w:numId="15">
    <w:abstractNumId w:val="112"/>
  </w:num>
  <w:num w:numId="16">
    <w:abstractNumId w:val="81"/>
  </w:num>
  <w:num w:numId="17">
    <w:abstractNumId w:val="64"/>
  </w:num>
  <w:num w:numId="18">
    <w:abstractNumId w:val="88"/>
  </w:num>
  <w:num w:numId="19">
    <w:abstractNumId w:val="92"/>
  </w:num>
  <w:num w:numId="20">
    <w:abstractNumId w:val="96"/>
  </w:num>
  <w:num w:numId="21">
    <w:abstractNumId w:val="109"/>
  </w:num>
  <w:num w:numId="22">
    <w:abstractNumId w:val="60"/>
  </w:num>
  <w:num w:numId="23">
    <w:abstractNumId w:val="16"/>
  </w:num>
  <w:num w:numId="24">
    <w:abstractNumId w:val="114"/>
  </w:num>
  <w:num w:numId="25">
    <w:abstractNumId w:val="125"/>
  </w:num>
  <w:num w:numId="26">
    <w:abstractNumId w:val="68"/>
  </w:num>
  <w:num w:numId="27">
    <w:abstractNumId w:val="101"/>
  </w:num>
  <w:num w:numId="28">
    <w:abstractNumId w:val="135"/>
  </w:num>
  <w:num w:numId="29">
    <w:abstractNumId w:val="149"/>
  </w:num>
  <w:num w:numId="30">
    <w:abstractNumId w:val="132"/>
  </w:num>
  <w:num w:numId="31">
    <w:abstractNumId w:val="3"/>
  </w:num>
  <w:num w:numId="32">
    <w:abstractNumId w:val="23"/>
  </w:num>
  <w:num w:numId="33">
    <w:abstractNumId w:val="98"/>
  </w:num>
  <w:num w:numId="34">
    <w:abstractNumId w:val="117"/>
  </w:num>
  <w:num w:numId="35">
    <w:abstractNumId w:val="159"/>
  </w:num>
  <w:num w:numId="36">
    <w:abstractNumId w:val="51"/>
  </w:num>
  <w:num w:numId="37">
    <w:abstractNumId w:val="157"/>
  </w:num>
  <w:num w:numId="38">
    <w:abstractNumId w:val="138"/>
  </w:num>
  <w:num w:numId="39">
    <w:abstractNumId w:val="108"/>
  </w:num>
  <w:num w:numId="40">
    <w:abstractNumId w:val="120"/>
  </w:num>
  <w:num w:numId="41">
    <w:abstractNumId w:val="97"/>
  </w:num>
  <w:num w:numId="42">
    <w:abstractNumId w:val="128"/>
  </w:num>
  <w:num w:numId="43">
    <w:abstractNumId w:val="160"/>
  </w:num>
  <w:num w:numId="44">
    <w:abstractNumId w:val="103"/>
  </w:num>
  <w:num w:numId="45">
    <w:abstractNumId w:val="35"/>
  </w:num>
  <w:num w:numId="46">
    <w:abstractNumId w:val="102"/>
  </w:num>
  <w:num w:numId="47">
    <w:abstractNumId w:val="113"/>
  </w:num>
  <w:num w:numId="48">
    <w:abstractNumId w:val="17"/>
  </w:num>
  <w:num w:numId="49">
    <w:abstractNumId w:val="146"/>
  </w:num>
  <w:num w:numId="50">
    <w:abstractNumId w:val="79"/>
  </w:num>
  <w:num w:numId="51">
    <w:abstractNumId w:val="25"/>
  </w:num>
  <w:num w:numId="52">
    <w:abstractNumId w:val="45"/>
  </w:num>
  <w:num w:numId="53">
    <w:abstractNumId w:val="87"/>
  </w:num>
  <w:num w:numId="54">
    <w:abstractNumId w:val="40"/>
  </w:num>
  <w:num w:numId="55">
    <w:abstractNumId w:val="130"/>
  </w:num>
  <w:num w:numId="56">
    <w:abstractNumId w:val="37"/>
  </w:num>
  <w:num w:numId="57">
    <w:abstractNumId w:val="54"/>
  </w:num>
  <w:num w:numId="58">
    <w:abstractNumId w:val="118"/>
  </w:num>
  <w:num w:numId="59">
    <w:abstractNumId w:val="85"/>
  </w:num>
  <w:num w:numId="60">
    <w:abstractNumId w:val="86"/>
  </w:num>
  <w:num w:numId="61">
    <w:abstractNumId w:val="14"/>
  </w:num>
  <w:num w:numId="62">
    <w:abstractNumId w:val="145"/>
  </w:num>
  <w:num w:numId="63">
    <w:abstractNumId w:val="150"/>
  </w:num>
  <w:num w:numId="64">
    <w:abstractNumId w:val="161"/>
  </w:num>
  <w:num w:numId="65">
    <w:abstractNumId w:val="83"/>
  </w:num>
  <w:num w:numId="66">
    <w:abstractNumId w:val="27"/>
  </w:num>
  <w:num w:numId="67">
    <w:abstractNumId w:val="56"/>
  </w:num>
  <w:num w:numId="68">
    <w:abstractNumId w:val="127"/>
  </w:num>
  <w:num w:numId="69">
    <w:abstractNumId w:val="121"/>
  </w:num>
  <w:num w:numId="70">
    <w:abstractNumId w:val="49"/>
  </w:num>
  <w:num w:numId="71">
    <w:abstractNumId w:val="72"/>
  </w:num>
  <w:num w:numId="72">
    <w:abstractNumId w:val="100"/>
  </w:num>
  <w:num w:numId="73">
    <w:abstractNumId w:val="104"/>
  </w:num>
  <w:num w:numId="74">
    <w:abstractNumId w:val="47"/>
  </w:num>
  <w:num w:numId="75">
    <w:abstractNumId w:val="155"/>
  </w:num>
  <w:num w:numId="76">
    <w:abstractNumId w:val="29"/>
  </w:num>
  <w:num w:numId="77">
    <w:abstractNumId w:val="76"/>
  </w:num>
  <w:num w:numId="78">
    <w:abstractNumId w:val="62"/>
  </w:num>
  <w:num w:numId="79">
    <w:abstractNumId w:val="10"/>
  </w:num>
  <w:num w:numId="80">
    <w:abstractNumId w:val="110"/>
  </w:num>
  <w:num w:numId="81">
    <w:abstractNumId w:val="123"/>
  </w:num>
  <w:num w:numId="82">
    <w:abstractNumId w:val="38"/>
  </w:num>
  <w:num w:numId="83">
    <w:abstractNumId w:val="69"/>
  </w:num>
  <w:num w:numId="84">
    <w:abstractNumId w:val="122"/>
  </w:num>
  <w:num w:numId="85">
    <w:abstractNumId w:val="5"/>
  </w:num>
  <w:num w:numId="86">
    <w:abstractNumId w:val="73"/>
  </w:num>
  <w:num w:numId="87">
    <w:abstractNumId w:val="53"/>
  </w:num>
  <w:num w:numId="88">
    <w:abstractNumId w:val="59"/>
  </w:num>
  <w:num w:numId="89">
    <w:abstractNumId w:val="156"/>
  </w:num>
  <w:num w:numId="90">
    <w:abstractNumId w:val="11"/>
  </w:num>
  <w:num w:numId="91">
    <w:abstractNumId w:val="66"/>
  </w:num>
  <w:num w:numId="92">
    <w:abstractNumId w:val="30"/>
  </w:num>
  <w:num w:numId="93">
    <w:abstractNumId w:val="42"/>
  </w:num>
  <w:num w:numId="94">
    <w:abstractNumId w:val="21"/>
  </w:num>
  <w:num w:numId="95">
    <w:abstractNumId w:val="107"/>
  </w:num>
  <w:num w:numId="96">
    <w:abstractNumId w:val="158"/>
  </w:num>
  <w:num w:numId="97">
    <w:abstractNumId w:val="28"/>
  </w:num>
  <w:num w:numId="98">
    <w:abstractNumId w:val="44"/>
  </w:num>
  <w:num w:numId="99">
    <w:abstractNumId w:val="152"/>
  </w:num>
  <w:num w:numId="100">
    <w:abstractNumId w:val="32"/>
  </w:num>
  <w:num w:numId="101">
    <w:abstractNumId w:val="55"/>
  </w:num>
  <w:num w:numId="102">
    <w:abstractNumId w:val="91"/>
  </w:num>
  <w:num w:numId="103">
    <w:abstractNumId w:val="36"/>
  </w:num>
  <w:num w:numId="104">
    <w:abstractNumId w:val="15"/>
  </w:num>
  <w:num w:numId="105">
    <w:abstractNumId w:val="20"/>
  </w:num>
  <w:num w:numId="106">
    <w:abstractNumId w:val="162"/>
  </w:num>
  <w:num w:numId="107">
    <w:abstractNumId w:val="33"/>
  </w:num>
  <w:num w:numId="108">
    <w:abstractNumId w:val="46"/>
  </w:num>
  <w:num w:numId="109">
    <w:abstractNumId w:val="154"/>
  </w:num>
  <w:num w:numId="110">
    <w:abstractNumId w:val="111"/>
  </w:num>
  <w:num w:numId="111">
    <w:abstractNumId w:val="134"/>
  </w:num>
  <w:num w:numId="112">
    <w:abstractNumId w:val="7"/>
  </w:num>
  <w:num w:numId="113">
    <w:abstractNumId w:val="140"/>
  </w:num>
  <w:num w:numId="114">
    <w:abstractNumId w:val="13"/>
  </w:num>
  <w:num w:numId="115">
    <w:abstractNumId w:val="151"/>
  </w:num>
  <w:num w:numId="116">
    <w:abstractNumId w:val="39"/>
  </w:num>
  <w:num w:numId="117">
    <w:abstractNumId w:val="43"/>
  </w:num>
  <w:num w:numId="118">
    <w:abstractNumId w:val="99"/>
  </w:num>
  <w:num w:numId="119">
    <w:abstractNumId w:val="22"/>
  </w:num>
  <w:num w:numId="120">
    <w:abstractNumId w:val="90"/>
  </w:num>
  <w:num w:numId="121">
    <w:abstractNumId w:val="166"/>
  </w:num>
  <w:num w:numId="122">
    <w:abstractNumId w:val="52"/>
  </w:num>
  <w:num w:numId="123">
    <w:abstractNumId w:val="31"/>
  </w:num>
  <w:num w:numId="124">
    <w:abstractNumId w:val="50"/>
  </w:num>
  <w:num w:numId="125">
    <w:abstractNumId w:val="9"/>
  </w:num>
  <w:num w:numId="126">
    <w:abstractNumId w:val="139"/>
  </w:num>
  <w:num w:numId="127">
    <w:abstractNumId w:val="8"/>
  </w:num>
  <w:num w:numId="128">
    <w:abstractNumId w:val="58"/>
  </w:num>
  <w:num w:numId="129">
    <w:abstractNumId w:val="105"/>
  </w:num>
  <w:num w:numId="130">
    <w:abstractNumId w:val="65"/>
  </w:num>
  <w:num w:numId="131">
    <w:abstractNumId w:val="19"/>
  </w:num>
  <w:num w:numId="132">
    <w:abstractNumId w:val="26"/>
  </w:num>
  <w:num w:numId="133">
    <w:abstractNumId w:val="12"/>
  </w:num>
  <w:num w:numId="134">
    <w:abstractNumId w:val="63"/>
  </w:num>
  <w:num w:numId="135">
    <w:abstractNumId w:val="165"/>
  </w:num>
  <w:num w:numId="136">
    <w:abstractNumId w:val="70"/>
  </w:num>
  <w:num w:numId="137">
    <w:abstractNumId w:val="147"/>
  </w:num>
  <w:num w:numId="138">
    <w:abstractNumId w:val="89"/>
  </w:num>
  <w:num w:numId="139">
    <w:abstractNumId w:val="124"/>
  </w:num>
  <w:num w:numId="140">
    <w:abstractNumId w:val="126"/>
  </w:num>
  <w:num w:numId="141">
    <w:abstractNumId w:val="136"/>
  </w:num>
  <w:num w:numId="142">
    <w:abstractNumId w:val="41"/>
  </w:num>
  <w:num w:numId="143">
    <w:abstractNumId w:val="67"/>
  </w:num>
  <w:num w:numId="144">
    <w:abstractNumId w:val="1"/>
  </w:num>
  <w:num w:numId="145">
    <w:abstractNumId w:val="84"/>
  </w:num>
  <w:num w:numId="146">
    <w:abstractNumId w:val="48"/>
  </w:num>
  <w:num w:numId="147">
    <w:abstractNumId w:val="80"/>
  </w:num>
  <w:num w:numId="148">
    <w:abstractNumId w:val="78"/>
  </w:num>
  <w:num w:numId="149">
    <w:abstractNumId w:val="115"/>
  </w:num>
  <w:num w:numId="150">
    <w:abstractNumId w:val="2"/>
  </w:num>
  <w:num w:numId="151">
    <w:abstractNumId w:val="148"/>
  </w:num>
  <w:num w:numId="152">
    <w:abstractNumId w:val="143"/>
  </w:num>
  <w:num w:numId="153">
    <w:abstractNumId w:val="153"/>
  </w:num>
  <w:num w:numId="154">
    <w:abstractNumId w:val="18"/>
  </w:num>
  <w:num w:numId="155">
    <w:abstractNumId w:val="142"/>
  </w:num>
  <w:num w:numId="156">
    <w:abstractNumId w:val="24"/>
  </w:num>
  <w:num w:numId="157">
    <w:abstractNumId w:val="106"/>
  </w:num>
  <w:num w:numId="158">
    <w:abstractNumId w:val="75"/>
  </w:num>
  <w:num w:numId="159">
    <w:abstractNumId w:val="141"/>
  </w:num>
  <w:num w:numId="160">
    <w:abstractNumId w:val="144"/>
  </w:num>
  <w:num w:numId="161">
    <w:abstractNumId w:val="131"/>
  </w:num>
  <w:num w:numId="162">
    <w:abstractNumId w:val="77"/>
  </w:num>
  <w:num w:numId="163">
    <w:abstractNumId w:val="163"/>
  </w:num>
  <w:num w:numId="164">
    <w:abstractNumId w:val="133"/>
  </w:num>
  <w:num w:numId="165">
    <w:abstractNumId w:val="129"/>
  </w:num>
  <w:num w:numId="166">
    <w:abstractNumId w:val="74"/>
  </w:num>
  <w:num w:numId="167">
    <w:abstractNumId w:val="119"/>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56328"/>
    <w:rsid w:val="0023509A"/>
    <w:rsid w:val="00271611"/>
    <w:rsid w:val="00382370"/>
    <w:rsid w:val="005D3CC7"/>
    <w:rsid w:val="006138E9"/>
    <w:rsid w:val="007E58CD"/>
    <w:rsid w:val="00C56328"/>
    <w:rsid w:val="00CD54AA"/>
    <w:rsid w:val="00D46150"/>
    <w:rsid w:val="00D55FB2"/>
    <w:rsid w:val="00F86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FDD48"/>
  <w15:docId w15:val="{AAEAC91D-5447-42B2-B480-E20E5FF72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jc w:val="center"/>
      <w:outlineLvl w:val="0"/>
    </w:pPr>
    <w:rPr>
      <w:b/>
      <w:bCs/>
      <w:sz w:val="28"/>
      <w:szCs w:val="28"/>
    </w:rPr>
  </w:style>
  <w:style w:type="paragraph" w:styleId="Heading2">
    <w:name w:val="heading 2"/>
    <w:basedOn w:val="Normal"/>
    <w:uiPriority w:val="1"/>
    <w:qFormat/>
    <w:pP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4"/>
      <w:ind w:left="630"/>
    </w:pPr>
    <w:rPr>
      <w:b/>
      <w:bCs/>
      <w:sz w:val="28"/>
      <w:szCs w:val="28"/>
    </w:rPr>
  </w:style>
  <w:style w:type="paragraph" w:styleId="TOC2">
    <w:name w:val="toc 2"/>
    <w:basedOn w:val="Normal"/>
    <w:uiPriority w:val="1"/>
    <w:qFormat/>
    <w:pPr>
      <w:spacing w:before="240"/>
      <w:ind w:left="630"/>
    </w:pPr>
    <w:rPr>
      <w:sz w:val="28"/>
      <w:szCs w:val="28"/>
    </w:rPr>
  </w:style>
  <w:style w:type="paragraph" w:styleId="BodyText">
    <w:name w:val="Body Text"/>
    <w:basedOn w:val="Normal"/>
    <w:uiPriority w:val="1"/>
    <w:qFormat/>
    <w:rPr>
      <w:sz w:val="28"/>
      <w:szCs w:val="28"/>
    </w:rPr>
  </w:style>
  <w:style w:type="paragraph" w:styleId="Title">
    <w:name w:val="Title"/>
    <w:basedOn w:val="Normal"/>
    <w:uiPriority w:val="1"/>
    <w:qFormat/>
    <w:pPr>
      <w:spacing w:before="1"/>
      <w:ind w:left="1529" w:right="1247"/>
      <w:jc w:val="center"/>
    </w:pPr>
    <w:rPr>
      <w:b/>
      <w:bCs/>
      <w:sz w:val="56"/>
      <w:szCs w:val="56"/>
    </w:rPr>
  </w:style>
  <w:style w:type="paragraph" w:styleId="ListParagraph">
    <w:name w:val="List Paragraph"/>
    <w:basedOn w:val="Normal"/>
    <w:uiPriority w:val="1"/>
    <w:qFormat/>
    <w:pPr>
      <w:spacing w:before="120"/>
      <w:ind w:left="218" w:firstLine="56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832905">
      <w:bodyDiv w:val="1"/>
      <w:marLeft w:val="0"/>
      <w:marRight w:val="0"/>
      <w:marTop w:val="0"/>
      <w:marBottom w:val="0"/>
      <w:divBdr>
        <w:top w:val="none" w:sz="0" w:space="0" w:color="auto"/>
        <w:left w:val="none" w:sz="0" w:space="0" w:color="auto"/>
        <w:bottom w:val="none" w:sz="0" w:space="0" w:color="auto"/>
        <w:right w:val="none" w:sz="0" w:space="0" w:color="auto"/>
      </w:divBdr>
    </w:div>
    <w:div w:id="1242177049">
      <w:bodyDiv w:val="1"/>
      <w:marLeft w:val="0"/>
      <w:marRight w:val="0"/>
      <w:marTop w:val="0"/>
      <w:marBottom w:val="0"/>
      <w:divBdr>
        <w:top w:val="none" w:sz="0" w:space="0" w:color="auto"/>
        <w:left w:val="none" w:sz="0" w:space="0" w:color="auto"/>
        <w:bottom w:val="none" w:sz="0" w:space="0" w:color="auto"/>
        <w:right w:val="none" w:sz="0" w:space="0" w:color="auto"/>
      </w:divBdr>
    </w:div>
    <w:div w:id="1531839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5.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8.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7.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yperlink" Target="mailto:duyennt@agtex.com.vn" TargetMode="External"/><Relationship Id="rId10" Type="http://schemas.openxmlformats.org/officeDocument/2006/relationships/header" Target="header4.xml"/><Relationship Id="rId19"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161</Pages>
  <Words>36639</Words>
  <Characters>208848</Characters>
  <Application>Microsoft Office Word</Application>
  <DocSecurity>0</DocSecurity>
  <Lines>1740</Lines>
  <Paragraphs>489</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244998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Duong</dc:creator>
  <cp:lastModifiedBy>Administrator</cp:lastModifiedBy>
  <cp:revision>3</cp:revision>
  <dcterms:created xsi:type="dcterms:W3CDTF">2024-02-07T03:20:00Z</dcterms:created>
  <dcterms:modified xsi:type="dcterms:W3CDTF">2024-02-07T05:54:00Z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2023-09-06T00:00:00Z</vt:filetime>
  </property>
  <property fmtid="{D5CDD505-2E9C-101B-9397-08002B2CF9AE}" pid="3" name="Creator">
    <vt:lpwstr>Microsoft® Word 2010 Trial</vt:lpwstr>
  </property>
  <property fmtid="{D5CDD505-2E9C-101B-9397-08002B2CF9AE}" pid="4" name="LastSaved">
    <vt:filetime>2024-02-07T00:00:00Z</vt:filetime>
  </property>
  <property fmtid="{D5CDD505-2E9C-101B-9397-08002B2CF9AE}" pid="5" name="Producer">
    <vt:lpwstr>Microsoft® Word 2010 Trial</vt:lpwstr>
  </property>
</Properties>
</file>