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D8" w:rsidRPr="00217A62" w:rsidRDefault="0012720C" w:rsidP="00157516">
      <w:pPr>
        <w:jc w:val="center"/>
        <w:rPr>
          <w:b/>
          <w:sz w:val="32"/>
        </w:rPr>
      </w:pPr>
      <w:r w:rsidRPr="00217A62">
        <w:rPr>
          <w:b/>
          <w:sz w:val="32"/>
        </w:rPr>
        <w:t xml:space="preserve">THÔNG SỐ KỸ THUẬT MÁY SẤY </w:t>
      </w:r>
      <w:r w:rsidR="00217A62">
        <w:rPr>
          <w:b/>
          <w:sz w:val="32"/>
        </w:rPr>
        <w:t>TUMBLER</w:t>
      </w:r>
    </w:p>
    <w:p w:rsidR="00157516" w:rsidRDefault="00157516" w:rsidP="00157516"/>
    <w:tbl>
      <w:tblPr>
        <w:tblW w:w="1449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183"/>
        <w:gridCol w:w="5220"/>
        <w:gridCol w:w="6300"/>
      </w:tblGrid>
      <w:tr w:rsidR="00157516" w:rsidRPr="00527F5A" w:rsidTr="00DF4F95">
        <w:trPr>
          <w:trHeight w:val="287"/>
        </w:trPr>
        <w:tc>
          <w:tcPr>
            <w:tcW w:w="787" w:type="dxa"/>
          </w:tcPr>
          <w:p w:rsidR="00157516" w:rsidRPr="00527F5A" w:rsidRDefault="00157516" w:rsidP="00327284">
            <w:pPr>
              <w:pStyle w:val="TableParagraph"/>
              <w:spacing w:before="60" w:after="60" w:line="261" w:lineRule="exact"/>
              <w:ind w:left="232"/>
              <w:rPr>
                <w:b/>
                <w:sz w:val="24"/>
              </w:rPr>
            </w:pPr>
            <w:r w:rsidRPr="00527F5A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183" w:type="dxa"/>
          </w:tcPr>
          <w:p w:rsidR="00157516" w:rsidRPr="00527F5A" w:rsidRDefault="00157516" w:rsidP="00327284">
            <w:pPr>
              <w:pStyle w:val="TableParagraph"/>
              <w:spacing w:before="60" w:after="60" w:line="261" w:lineRule="exact"/>
              <w:ind w:left="8"/>
              <w:jc w:val="center"/>
              <w:rPr>
                <w:b/>
                <w:sz w:val="24"/>
              </w:rPr>
            </w:pPr>
            <w:r w:rsidRPr="00527F5A">
              <w:rPr>
                <w:b/>
                <w:sz w:val="24"/>
              </w:rPr>
              <w:t>THÔNG</w:t>
            </w:r>
            <w:r w:rsidRPr="00527F5A">
              <w:rPr>
                <w:b/>
                <w:spacing w:val="-9"/>
                <w:sz w:val="24"/>
              </w:rPr>
              <w:t xml:space="preserve"> </w:t>
            </w:r>
            <w:r w:rsidRPr="00527F5A"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5220" w:type="dxa"/>
          </w:tcPr>
          <w:p w:rsidR="00157516" w:rsidRPr="00527F5A" w:rsidRDefault="00157516" w:rsidP="005F49EC">
            <w:pPr>
              <w:pStyle w:val="TableParagraph"/>
              <w:spacing w:before="60" w:after="60" w:line="261" w:lineRule="exact"/>
              <w:ind w:left="180"/>
              <w:jc w:val="center"/>
              <w:rPr>
                <w:b/>
                <w:sz w:val="24"/>
              </w:rPr>
            </w:pPr>
            <w:r w:rsidRPr="00527F5A">
              <w:rPr>
                <w:b/>
                <w:sz w:val="24"/>
              </w:rPr>
              <w:t>YÊU</w:t>
            </w:r>
            <w:r w:rsidRPr="00527F5A">
              <w:rPr>
                <w:b/>
                <w:spacing w:val="-7"/>
                <w:sz w:val="24"/>
              </w:rPr>
              <w:t xml:space="preserve"> </w:t>
            </w:r>
            <w:r w:rsidRPr="00527F5A"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6300" w:type="dxa"/>
          </w:tcPr>
          <w:p w:rsidR="00157516" w:rsidRPr="00B37F71" w:rsidRDefault="00157516" w:rsidP="00327284">
            <w:pPr>
              <w:pStyle w:val="TableParagraph"/>
              <w:spacing w:before="60" w:after="60" w:line="261" w:lineRule="exact"/>
              <w:ind w:left="98" w:right="170"/>
              <w:jc w:val="center"/>
              <w:rPr>
                <w:b/>
                <w:sz w:val="24"/>
                <w:lang w:val="en-US"/>
              </w:rPr>
            </w:pPr>
            <w:r w:rsidRPr="00B37F71">
              <w:rPr>
                <w:b/>
                <w:sz w:val="24"/>
                <w:lang w:val="en-US"/>
              </w:rPr>
              <w:t>XÁC NHẬN TỪ NHÀ THẦU</w:t>
            </w:r>
          </w:p>
        </w:tc>
      </w:tr>
      <w:tr w:rsidR="00157516" w:rsidRPr="00527F5A" w:rsidTr="00DF4F95">
        <w:trPr>
          <w:trHeight w:val="1655"/>
        </w:trPr>
        <w:tc>
          <w:tcPr>
            <w:tcW w:w="787" w:type="dxa"/>
            <w:tcBorders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jc w:val="center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jc w:val="center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183" w:type="dxa"/>
            <w:tcBorders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Thông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số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pacing w:val="-2"/>
                <w:sz w:val="26"/>
                <w:szCs w:val="26"/>
              </w:rPr>
              <w:t>chính</w:t>
            </w:r>
          </w:p>
        </w:tc>
        <w:tc>
          <w:tcPr>
            <w:tcW w:w="5220" w:type="dxa"/>
            <w:tcBorders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75" w:lineRule="exact"/>
              <w:ind w:left="180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Máy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sấy Tumbler:</w:t>
            </w:r>
          </w:p>
          <w:p w:rsidR="00157516" w:rsidRPr="00564907" w:rsidRDefault="00157516" w:rsidP="005F49EC">
            <w:pPr>
              <w:pStyle w:val="TableParagraph"/>
              <w:tabs>
                <w:tab w:val="left" w:pos="245"/>
              </w:tabs>
              <w:spacing w:before="60" w:after="60"/>
              <w:ind w:left="180"/>
              <w:rPr>
                <w:spacing w:val="-5"/>
                <w:sz w:val="26"/>
                <w:szCs w:val="26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+ </w:t>
            </w:r>
            <w:r w:rsidRPr="00564907">
              <w:rPr>
                <w:sz w:val="26"/>
                <w:szCs w:val="26"/>
              </w:rPr>
              <w:t>Số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lượng: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01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pacing w:val="-5"/>
                <w:sz w:val="26"/>
                <w:szCs w:val="26"/>
              </w:rPr>
              <w:t>máy</w:t>
            </w:r>
          </w:p>
          <w:p w:rsidR="00157516" w:rsidRPr="00564907" w:rsidRDefault="00157516" w:rsidP="005F49EC">
            <w:pPr>
              <w:pStyle w:val="TableParagraph"/>
              <w:tabs>
                <w:tab w:val="left" w:pos="245"/>
              </w:tabs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+ </w:t>
            </w:r>
            <w:r w:rsidRPr="00564907">
              <w:rPr>
                <w:sz w:val="26"/>
                <w:szCs w:val="26"/>
              </w:rPr>
              <w:t>Sản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phẩm: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Khăn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bông</w:t>
            </w:r>
            <w:r w:rsidRPr="00564907">
              <w:rPr>
                <w:sz w:val="26"/>
                <w:szCs w:val="26"/>
                <w:lang w:val="en-US"/>
              </w:rPr>
              <w:t>: 100% Cotton</w:t>
            </w:r>
          </w:p>
          <w:p w:rsidR="00157516" w:rsidRPr="00564907" w:rsidRDefault="00157516" w:rsidP="005F49EC">
            <w:pPr>
              <w:pStyle w:val="TableParagraph"/>
              <w:tabs>
                <w:tab w:val="left" w:pos="245"/>
              </w:tabs>
              <w:spacing w:before="60" w:after="60"/>
              <w:ind w:left="180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+ </w:t>
            </w:r>
            <w:r w:rsidRPr="00564907">
              <w:rPr>
                <w:sz w:val="26"/>
                <w:szCs w:val="26"/>
              </w:rPr>
              <w:t>Trọng</w:t>
            </w:r>
            <w:r w:rsidRPr="00564907">
              <w:rPr>
                <w:spacing w:val="-8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lượng</w:t>
            </w:r>
            <w:r w:rsidRPr="00564907">
              <w:rPr>
                <w:spacing w:val="-7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khăn:</w:t>
            </w:r>
            <w:r w:rsidRPr="00564907">
              <w:rPr>
                <w:spacing w:val="-7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200</w:t>
            </w:r>
            <w:r w:rsidRPr="00564907">
              <w:rPr>
                <w:sz w:val="26"/>
                <w:szCs w:val="26"/>
                <w:lang w:val="en-US"/>
              </w:rPr>
              <w:t xml:space="preserve"> </w:t>
            </w:r>
            <w:r w:rsidRPr="00564907">
              <w:rPr>
                <w:sz w:val="26"/>
                <w:szCs w:val="26"/>
              </w:rPr>
              <w:t>-</w:t>
            </w:r>
            <w:r w:rsidRPr="00564907">
              <w:rPr>
                <w:sz w:val="26"/>
                <w:szCs w:val="26"/>
                <w:lang w:val="en-US"/>
              </w:rPr>
              <w:t xml:space="preserve"> </w:t>
            </w:r>
            <w:r w:rsidRPr="00564907">
              <w:rPr>
                <w:sz w:val="26"/>
                <w:szCs w:val="26"/>
              </w:rPr>
              <w:t>1.</w:t>
            </w:r>
            <w:r w:rsidRPr="00564907">
              <w:rPr>
                <w:sz w:val="26"/>
                <w:szCs w:val="26"/>
                <w:lang w:val="en-US"/>
              </w:rPr>
              <w:t>2</w:t>
            </w:r>
            <w:r w:rsidRPr="00564907">
              <w:rPr>
                <w:sz w:val="26"/>
                <w:szCs w:val="26"/>
              </w:rPr>
              <w:t>00</w:t>
            </w:r>
            <w:r w:rsidRPr="00564907">
              <w:rPr>
                <w:spacing w:val="-7"/>
                <w:sz w:val="26"/>
                <w:szCs w:val="26"/>
              </w:rPr>
              <w:t xml:space="preserve"> </w:t>
            </w:r>
            <w:r w:rsidRPr="00564907">
              <w:rPr>
                <w:spacing w:val="-2"/>
                <w:sz w:val="26"/>
                <w:szCs w:val="26"/>
              </w:rPr>
              <w:t>(g/m</w:t>
            </w:r>
            <w:r w:rsidRPr="00564907">
              <w:rPr>
                <w:spacing w:val="-2"/>
                <w:sz w:val="26"/>
                <w:szCs w:val="26"/>
                <w:vertAlign w:val="superscript"/>
              </w:rPr>
              <w:t>2</w:t>
            </w:r>
            <w:r w:rsidRPr="00564907">
              <w:rPr>
                <w:spacing w:val="-2"/>
                <w:sz w:val="26"/>
                <w:szCs w:val="26"/>
              </w:rPr>
              <w:t>)</w:t>
            </w:r>
          </w:p>
          <w:p w:rsidR="00157516" w:rsidRPr="00564907" w:rsidRDefault="00157516" w:rsidP="005F49EC">
            <w:pPr>
              <w:pStyle w:val="TableParagraph"/>
              <w:tabs>
                <w:tab w:val="left" w:pos="245"/>
              </w:tabs>
              <w:spacing w:before="60" w:after="60"/>
              <w:ind w:left="180"/>
              <w:rPr>
                <w:spacing w:val="-5"/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 xml:space="preserve">+ </w:t>
            </w:r>
            <w:r w:rsidRPr="00564907">
              <w:rPr>
                <w:sz w:val="26"/>
                <w:szCs w:val="26"/>
              </w:rPr>
              <w:t>Chiều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rộng khổ khăn tối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đa: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2.</w:t>
            </w:r>
            <w:r w:rsidRPr="00564907">
              <w:rPr>
                <w:sz w:val="26"/>
                <w:szCs w:val="26"/>
                <w:lang w:val="en-US"/>
              </w:rPr>
              <w:t>6</w:t>
            </w:r>
            <w:r w:rsidRPr="00564907">
              <w:rPr>
                <w:sz w:val="26"/>
                <w:szCs w:val="26"/>
              </w:rPr>
              <w:t>00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pacing w:val="-5"/>
                <w:sz w:val="26"/>
                <w:szCs w:val="26"/>
              </w:rPr>
              <w:t>mm</w:t>
            </w:r>
          </w:p>
          <w:p w:rsidR="00157516" w:rsidRPr="00564907" w:rsidRDefault="00157516" w:rsidP="005F49EC">
            <w:pPr>
              <w:pStyle w:val="TableParagraph"/>
              <w:tabs>
                <w:tab w:val="left" w:pos="245"/>
              </w:tabs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+ Năm sản xuất: 2024/2025</w:t>
            </w:r>
          </w:p>
        </w:tc>
        <w:tc>
          <w:tcPr>
            <w:tcW w:w="6300" w:type="dxa"/>
            <w:tcBorders>
              <w:bottom w:val="dashSmallGap" w:sz="4" w:space="0" w:color="000000"/>
            </w:tcBorders>
          </w:tcPr>
          <w:p w:rsidR="0012720C" w:rsidRDefault="00D41801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Máy sấy Tumbler:</w:t>
            </w:r>
          </w:p>
          <w:p w:rsidR="00D41801" w:rsidRDefault="00D41801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Số lượng: 01</w:t>
            </w:r>
          </w:p>
          <w:p w:rsidR="00D41801" w:rsidRDefault="00D41801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</w:t>
            </w:r>
            <w:r w:rsidR="00D05A49">
              <w:rPr>
                <w:sz w:val="26"/>
                <w:szCs w:val="26"/>
                <w:lang w:val="en-US"/>
              </w:rPr>
              <w:t xml:space="preserve">Model: </w:t>
            </w:r>
            <w:r w:rsidR="00882C08">
              <w:rPr>
                <w:sz w:val="26"/>
                <w:szCs w:val="26"/>
                <w:lang w:val="en-US"/>
              </w:rPr>
              <w:t>AIRO24</w:t>
            </w:r>
          </w:p>
          <w:p w:rsidR="00D41801" w:rsidRDefault="00D41801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Trọng lượng khăn: 150 – 600g/m</w:t>
            </w:r>
            <w:r w:rsidRPr="00D41801">
              <w:rPr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sz w:val="26"/>
                <w:szCs w:val="26"/>
                <w:vertAlign w:val="superscript"/>
                <w:lang w:val="en-US"/>
              </w:rPr>
              <w:t xml:space="preserve"> </w:t>
            </w:r>
          </w:p>
          <w:p w:rsidR="00D41801" w:rsidRDefault="00532F23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Năm sản xuất: 2024</w:t>
            </w:r>
          </w:p>
          <w:p w:rsidR="00442573" w:rsidRPr="00D41801" w:rsidRDefault="00442573" w:rsidP="00F74F99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Hãng Sản xuất: </w:t>
            </w:r>
            <w:r w:rsidR="00F74F99">
              <w:rPr>
                <w:sz w:val="26"/>
                <w:szCs w:val="26"/>
                <w:lang w:val="en-US"/>
              </w:rPr>
              <w:t>BIANCALANI - ITALY</w:t>
            </w:r>
          </w:p>
        </w:tc>
      </w:tr>
      <w:tr w:rsidR="00157516" w:rsidRPr="00527F5A" w:rsidTr="00DF4F95">
        <w:trPr>
          <w:trHeight w:val="1075"/>
        </w:trPr>
        <w:tc>
          <w:tcPr>
            <w:tcW w:w="787" w:type="dxa"/>
            <w:tcBorders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-32"/>
              <w:jc w:val="center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2.</w:t>
            </w:r>
          </w:p>
          <w:p w:rsidR="00157516" w:rsidRPr="00564907" w:rsidRDefault="00157516" w:rsidP="00327284">
            <w:pPr>
              <w:pStyle w:val="TableParagraph"/>
              <w:spacing w:before="60" w:after="60"/>
              <w:ind w:left="-32"/>
              <w:rPr>
                <w:sz w:val="26"/>
                <w:szCs w:val="26"/>
                <w:lang w:val="en-US"/>
              </w:rPr>
            </w:pPr>
          </w:p>
        </w:tc>
        <w:tc>
          <w:tcPr>
            <w:tcW w:w="2183" w:type="dxa"/>
            <w:tcBorders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80" w:right="17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Khổ máy</w:t>
            </w:r>
          </w:p>
        </w:tc>
        <w:tc>
          <w:tcPr>
            <w:tcW w:w="5220" w:type="dxa"/>
            <w:tcBorders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75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Khổ máy: 2.600mm</w:t>
            </w:r>
          </w:p>
          <w:p w:rsidR="00157516" w:rsidRPr="00564907" w:rsidRDefault="00157516" w:rsidP="005F49EC">
            <w:pPr>
              <w:pStyle w:val="TableParagraph"/>
              <w:spacing w:before="60" w:after="60" w:line="275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Khổ khăn (working width): 2.400mm</w:t>
            </w:r>
          </w:p>
          <w:p w:rsidR="00157516" w:rsidRPr="00564907" w:rsidRDefault="00157516" w:rsidP="005F49EC">
            <w:pPr>
              <w:pStyle w:val="TableParagraph"/>
              <w:spacing w:before="60" w:after="60" w:line="275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Khổ trục (machine width): 2.600mm</w:t>
            </w:r>
          </w:p>
        </w:tc>
        <w:tc>
          <w:tcPr>
            <w:tcW w:w="6300" w:type="dxa"/>
            <w:tcBorders>
              <w:bottom w:val="dashSmallGap" w:sz="4" w:space="0" w:color="000000"/>
            </w:tcBorders>
          </w:tcPr>
          <w:p w:rsidR="00157516" w:rsidRDefault="00D05A49" w:rsidP="007A7E9D">
            <w:pPr>
              <w:pStyle w:val="TableParagraph"/>
              <w:spacing w:before="60" w:after="60" w:line="275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Khổ máy: </w:t>
            </w:r>
            <w:r w:rsidR="00321ACC">
              <w:rPr>
                <w:sz w:val="26"/>
                <w:szCs w:val="26"/>
                <w:lang w:val="en-US"/>
              </w:rPr>
              <w:t>2.600</w:t>
            </w:r>
            <w:bookmarkStart w:id="0" w:name="_GoBack"/>
            <w:bookmarkEnd w:id="0"/>
            <w:r>
              <w:rPr>
                <w:sz w:val="26"/>
                <w:szCs w:val="26"/>
                <w:lang w:val="en-US"/>
              </w:rPr>
              <w:t xml:space="preserve"> mm</w:t>
            </w:r>
          </w:p>
          <w:p w:rsidR="00D05A49" w:rsidRPr="00C80BCF" w:rsidRDefault="00D05A49" w:rsidP="00D05A4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</w:p>
        </w:tc>
      </w:tr>
      <w:tr w:rsidR="00157516" w:rsidRPr="00527F5A" w:rsidTr="00DF4F95">
        <w:trPr>
          <w:trHeight w:val="710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3.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Đầu vào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Kiểu đầu vào: Phù hợp dạng xe chứa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Thanh căn điều chỉnh linh hoạt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2 cuộn lõi được điều khiển bằng thép không gỉ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cảm biến bề rộng vải trên cả khổ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Đơn vị căn chỉnh bằng giá treo điều khiển biến tần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74F99" w:rsidRDefault="00E3646F" w:rsidP="00F74F9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="006757DE">
              <w:rPr>
                <w:sz w:val="26"/>
                <w:szCs w:val="26"/>
                <w:lang w:val="en-US"/>
              </w:rPr>
              <w:t>- Kiểu đầu vào: Dạng xe chứa</w:t>
            </w:r>
          </w:p>
          <w:p w:rsidR="006757DE" w:rsidRPr="007A7E9D" w:rsidRDefault="006757DE" w:rsidP="00F74F9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Trong một số trường hợp, hai con lăn có thể được thay thế bằng 1 con lăn kéo và 1 xi lanh áp xuất trên đỉnh của nó</w:t>
            </w:r>
          </w:p>
          <w:p w:rsidR="00E3646F" w:rsidRDefault="006757DE" w:rsidP="00D05A4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Đơn vị căn chỉnh bằng điều khiển biến tần</w:t>
            </w:r>
          </w:p>
          <w:p w:rsidR="006757DE" w:rsidRPr="007A7E9D" w:rsidRDefault="006757DE" w:rsidP="00D05A4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</w:p>
        </w:tc>
      </w:tr>
      <w:tr w:rsidR="00157516" w:rsidRPr="00527F5A" w:rsidTr="00CC3DF3">
        <w:trPr>
          <w:trHeight w:val="833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57516" w:rsidRPr="00564907" w:rsidRDefault="00157516" w:rsidP="00CC3DF3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5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CC3DF3">
            <w:pPr>
              <w:pStyle w:val="TableParagraph"/>
              <w:spacing w:before="60" w:after="60"/>
              <w:ind w:left="80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Cấu trúc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57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Thép không gỉ  AISI </w:t>
            </w:r>
          </w:p>
          <w:p w:rsidR="00157516" w:rsidRPr="00564907" w:rsidRDefault="00157516" w:rsidP="005F49EC">
            <w:pPr>
              <w:pStyle w:val="TableParagraph"/>
              <w:spacing w:before="60" w:after="60" w:line="257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Động cơ chính tháo rời được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5D1798" w:rsidRDefault="003722B2" w:rsidP="007A69DA">
            <w:pPr>
              <w:pStyle w:val="TableParagraph"/>
              <w:spacing w:before="60" w:after="60" w:line="257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Chế tạo bằng thép không gỉ AISI</w:t>
            </w:r>
          </w:p>
          <w:p w:rsidR="003722B2" w:rsidRPr="00564907" w:rsidRDefault="003722B2" w:rsidP="007A69DA">
            <w:pPr>
              <w:pStyle w:val="TableParagraph"/>
              <w:spacing w:before="60" w:after="60" w:line="257" w:lineRule="exact"/>
              <w:ind w:left="98" w:right="170"/>
              <w:rPr>
                <w:sz w:val="26"/>
                <w:szCs w:val="26"/>
                <w:lang w:val="en-US"/>
              </w:rPr>
            </w:pPr>
          </w:p>
        </w:tc>
      </w:tr>
      <w:tr w:rsidR="00157516" w:rsidRPr="00527F5A" w:rsidTr="00DF4F95">
        <w:trPr>
          <w:trHeight w:val="827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6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Cuộn lăn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Đường kính D 290, có phủ cao su tổng hợp</w:t>
            </w:r>
          </w:p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Độ cứng 90 độ Shore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17A62" w:rsidRPr="00564907" w:rsidRDefault="001F780B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Cuộn lăn phủ cao su tổng hợp</w:t>
            </w:r>
          </w:p>
        </w:tc>
      </w:tr>
      <w:tr w:rsidR="00157516" w:rsidRPr="00527F5A" w:rsidTr="00DF4F95">
        <w:trPr>
          <w:trHeight w:val="606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7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Cuộn lăn xoắn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217A62" w:rsidRDefault="00157516" w:rsidP="005F49EC">
            <w:pPr>
              <w:pStyle w:val="TableParagraph"/>
              <w:tabs>
                <w:tab w:val="left" w:pos="245"/>
              </w:tabs>
              <w:spacing w:before="60" w:after="60" w:line="257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Thép  không gỉ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E3646F" w:rsidRPr="00564907" w:rsidRDefault="00A72D32" w:rsidP="00A72D32">
            <w:pPr>
              <w:pStyle w:val="TableParagraph"/>
              <w:tabs>
                <w:tab w:val="left" w:pos="245"/>
              </w:tabs>
              <w:spacing w:before="60" w:after="60" w:line="257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Chế tạo bằng thép không gỉ</w:t>
            </w:r>
          </w:p>
        </w:tc>
      </w:tr>
      <w:tr w:rsidR="00157516" w:rsidRPr="00527F5A" w:rsidTr="00DF4F95">
        <w:trPr>
          <w:trHeight w:val="55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8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Bể chứa chất lỏng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Bể ngâm đơ thép không gỉ 304, dễ bảo dưỡng và làm sạch</w:t>
            </w:r>
          </w:p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lastRenderedPageBreak/>
              <w:t>Hệ thống kiểm soát mức nước bằng thép không gỉ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B5DC9" w:rsidRDefault="001F780B" w:rsidP="007C4E1B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- Bể chứa bằng thép không gỉ 304, dễ làm sạch</w:t>
            </w:r>
          </w:p>
          <w:p w:rsidR="001F780B" w:rsidRPr="00564907" w:rsidRDefault="001F780B" w:rsidP="007C4E1B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Hệ thống kiểm soát mức nước bằng thép không gỉ</w:t>
            </w:r>
          </w:p>
        </w:tc>
      </w:tr>
      <w:tr w:rsidR="00157516" w:rsidRPr="00527F5A" w:rsidTr="00DF4F95">
        <w:trPr>
          <w:trHeight w:val="382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7" w:lineRule="exact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lastRenderedPageBreak/>
              <w:t>9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7" w:lineRule="exact"/>
              <w:ind w:left="105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Cuộn lôi linh hoạt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57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Thép không gỉ 304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BF3B55" w:rsidRPr="00564907" w:rsidRDefault="001F780B" w:rsidP="00BF3B55">
            <w:pPr>
              <w:pStyle w:val="TableParagraph"/>
              <w:spacing w:before="60" w:after="60" w:line="257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Cuộn lôi linh hoạt chế tạo bằng thép không gỉ</w:t>
            </w:r>
          </w:p>
        </w:tc>
      </w:tr>
      <w:tr w:rsidR="00157516" w:rsidRPr="00527F5A" w:rsidTr="00DF4F95">
        <w:trPr>
          <w:trHeight w:val="634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10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 Đầu vào khu sấy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Si lanh động cơ bọc sil</w:t>
            </w:r>
            <w:r w:rsidR="008263DC">
              <w:rPr>
                <w:sz w:val="26"/>
                <w:szCs w:val="26"/>
                <w:lang w:val="en-US"/>
              </w:rPr>
              <w:t>i</w:t>
            </w:r>
            <w:r w:rsidRPr="00564907">
              <w:rPr>
                <w:sz w:val="26"/>
                <w:szCs w:val="26"/>
                <w:lang w:val="en-US"/>
              </w:rPr>
              <w:t>col chống trượt điều chỉnh linh hoạt bằng động cơ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</w:p>
        </w:tc>
      </w:tr>
      <w:tr w:rsidR="00157516" w:rsidRPr="00527F5A" w:rsidTr="00DF4F95">
        <w:trPr>
          <w:trHeight w:val="55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11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Ô lưu trữ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Bọc vật liệu cách nhiệt dày 12 cm có kính cường lực kiểm tra</w:t>
            </w:r>
          </w:p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Hộp chứa tíc luy bằng thép không gỉ có Teflon</w:t>
            </w:r>
          </w:p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Cảm biến trọng lượng vải.</w:t>
            </w:r>
          </w:p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Lưới va đập bằng thép không gỉ, có cơ cấu điều chỉnh lưới va đ</w:t>
            </w:r>
            <w:r w:rsidR="00664F9A">
              <w:rPr>
                <w:sz w:val="26"/>
                <w:szCs w:val="26"/>
                <w:lang w:val="en-US"/>
              </w:rPr>
              <w:t>ậ</w:t>
            </w:r>
            <w:r w:rsidRPr="00564907">
              <w:rPr>
                <w:sz w:val="26"/>
                <w:szCs w:val="26"/>
                <w:lang w:val="en-US"/>
              </w:rPr>
              <w:t>p</w:t>
            </w:r>
          </w:p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thang đo và đo góc va chạm của vải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9B1973" w:rsidRDefault="001F780B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Bọc cách nhiệt dày 6cm, với độ phân tán nhiệt cao hơn trong phòng sấy</w:t>
            </w:r>
          </w:p>
          <w:p w:rsidR="00A14FA9" w:rsidRDefault="00A14FA9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Không có hộp chứa, nhưng được trang bị một tấm Teflon như 1 lớp nằm trên đầu trang của một bảng thép sơn</w:t>
            </w:r>
          </w:p>
          <w:p w:rsidR="00A14FA9" w:rsidRDefault="00A14FA9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Lưới va đập bằng thép không gỉ, được đặt ở lối thoát đường hầm xả</w:t>
            </w:r>
          </w:p>
          <w:p w:rsidR="00A14FA9" w:rsidRPr="00564907" w:rsidRDefault="00A14FA9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Có thang đo và đo góc va chảm của vải</w:t>
            </w:r>
          </w:p>
        </w:tc>
      </w:tr>
      <w:tr w:rsidR="00157516" w:rsidRPr="00527F5A" w:rsidTr="00DF4F95">
        <w:trPr>
          <w:trHeight w:val="550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A14FA9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 xml:space="preserve"> 12.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Đường hầm xả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Bằng thép không gỉ làm bóng chiều dài 5,6 m có cách nhiệt</w:t>
            </w:r>
          </w:p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Quạt hút không khí có tấm chuyển hướng, </w:t>
            </w:r>
          </w:p>
          <w:p w:rsidR="00157516" w:rsidRPr="00564907" w:rsidRDefault="00157516" w:rsidP="005F49EC">
            <w:pPr>
              <w:pStyle w:val="TableParagraph"/>
              <w:spacing w:before="60" w:after="60" w:line="276" w:lineRule="exact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Van cơ khí điều khiển khí nén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337D0" w:rsidRDefault="00A14FA9" w:rsidP="00BF1355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Đường hầm xả bằng thép không gỉ</w:t>
            </w:r>
          </w:p>
          <w:p w:rsidR="00A14FA9" w:rsidRPr="00664F9A" w:rsidRDefault="005F49EC" w:rsidP="00BF1355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Chiều rộng bên trong hầm cố định, không thể thay đổi</w:t>
            </w:r>
          </w:p>
        </w:tc>
      </w:tr>
      <w:tr w:rsidR="00157516" w:rsidRPr="00527F5A" w:rsidTr="00DF4F95">
        <w:trPr>
          <w:trHeight w:val="274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4" w:lineRule="exact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13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4" w:lineRule="exact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Cơ cấu làm nóng không khí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 w:line="254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Bằng hơi nước nhiệt độ tối đa 170 độ</w:t>
            </w:r>
          </w:p>
          <w:p w:rsidR="00157516" w:rsidRPr="00564907" w:rsidRDefault="00157516" w:rsidP="005F49EC">
            <w:pPr>
              <w:pStyle w:val="TableParagraph"/>
              <w:spacing w:before="60" w:after="60" w:line="254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Động cơ 75 KW điều khiển biến tần xuất xứ châu Âu.</w:t>
            </w:r>
          </w:p>
          <w:p w:rsidR="00157516" w:rsidRPr="00564907" w:rsidRDefault="00157516" w:rsidP="005F49EC">
            <w:pPr>
              <w:pStyle w:val="TableParagraph"/>
              <w:spacing w:before="60" w:after="60" w:line="254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Điều khiển tốc độ bằng bảng điều khiển.</w:t>
            </w:r>
          </w:p>
          <w:p w:rsidR="00157516" w:rsidRPr="00564907" w:rsidRDefault="005F49EC" w:rsidP="005F49EC">
            <w:pPr>
              <w:pStyle w:val="TableParagraph"/>
              <w:spacing w:before="60" w:after="60" w:line="254" w:lineRule="exact"/>
              <w:ind w:left="180" w:right="1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Động cơ quạt hút 45</w:t>
            </w:r>
            <w:r w:rsidR="00157516" w:rsidRPr="00564907">
              <w:rPr>
                <w:sz w:val="26"/>
                <w:szCs w:val="26"/>
                <w:lang w:val="en-US"/>
              </w:rPr>
              <w:t>KW điều khiển biến tần điều khiển từ bảng điều khiển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E82D09" w:rsidRDefault="005F49EC" w:rsidP="00F74F99">
            <w:pPr>
              <w:pStyle w:val="TableParagraph"/>
              <w:spacing w:before="60" w:after="60" w:line="254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Động cơ 75kW điều khiển bằng biến tần</w:t>
            </w:r>
          </w:p>
          <w:p w:rsidR="005F49EC" w:rsidRDefault="005F49EC" w:rsidP="00F74F99">
            <w:pPr>
              <w:pStyle w:val="TableParagraph"/>
              <w:spacing w:before="60" w:after="60" w:line="254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Điều khiển tốc độ bằng bảng điều khiển</w:t>
            </w:r>
          </w:p>
          <w:p w:rsidR="005F49EC" w:rsidRPr="00104875" w:rsidRDefault="005F49EC" w:rsidP="00F74F99">
            <w:pPr>
              <w:pStyle w:val="TableParagraph"/>
              <w:spacing w:before="60" w:after="60" w:line="254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Động cơ quạt hút 22kW</w:t>
            </w:r>
            <w:r w:rsidR="00AE3551">
              <w:rPr>
                <w:sz w:val="26"/>
                <w:szCs w:val="26"/>
                <w:lang w:val="en-US"/>
              </w:rPr>
              <w:t xml:space="preserve"> điều khiển bằng biến tần</w:t>
            </w:r>
          </w:p>
        </w:tc>
      </w:tr>
      <w:tr w:rsidR="00157516" w:rsidRPr="00527F5A" w:rsidTr="00DF4F95">
        <w:trPr>
          <w:trHeight w:val="1012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14</w:t>
            </w:r>
            <w:r w:rsidRPr="00564907">
              <w:rPr>
                <w:spacing w:val="-5"/>
                <w:sz w:val="26"/>
                <w:szCs w:val="26"/>
              </w:rPr>
              <w:t>.</w:t>
            </w:r>
            <w:r w:rsidRPr="00564907">
              <w:rPr>
                <w:spacing w:val="40"/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Hệ thống xử lý vải trong qua trình SX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tabs>
                <w:tab w:val="left" w:pos="245"/>
              </w:tabs>
              <w:spacing w:before="60" w:after="60"/>
              <w:ind w:left="180" w:right="9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Thiết lập giữ nổi bên trong hầm xả từ bảng điều khiển để làm khô vải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 w:right="9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Thay đổi hình thái Tumbler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E3551" w:rsidRDefault="00AE3551" w:rsidP="00AE355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Cơ chế giữ nổi vải </w:t>
            </w:r>
          </w:p>
          <w:p w:rsidR="004A3F56" w:rsidRPr="00564907" w:rsidRDefault="00AE3551" w:rsidP="00AE355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Bộ giảm chấn chỉ hoạt động từ trái sang phải và ngược lại, mà không có khả năng dừng ở giữa </w:t>
            </w:r>
          </w:p>
        </w:tc>
      </w:tr>
      <w:tr w:rsidR="00157516" w:rsidRPr="00527F5A" w:rsidTr="00DF4F95">
        <w:trPr>
          <w:trHeight w:val="108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15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Hệ thống lọc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Bộ lọc lưới quay đường kính lớn có lá silicol loại bỏ bông dính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túi gom bụi bông bên ngoài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F4F95" w:rsidRDefault="00AE3551" w:rsidP="00F74F99">
            <w:pPr>
              <w:pStyle w:val="TableParagraph"/>
              <w:spacing w:before="60" w:after="60"/>
              <w:ind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Có bộ lọc lưới quay loại bỏ bông dính</w:t>
            </w:r>
          </w:p>
          <w:p w:rsidR="00615757" w:rsidRPr="00564907" w:rsidRDefault="00615757" w:rsidP="00F74F99">
            <w:pPr>
              <w:pStyle w:val="TableParagraph"/>
              <w:spacing w:before="60" w:after="60"/>
              <w:ind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</w:t>
            </w:r>
            <w:r w:rsidR="00A532FC">
              <w:rPr>
                <w:sz w:val="26"/>
                <w:szCs w:val="26"/>
                <w:lang w:val="en-US"/>
              </w:rPr>
              <w:t>Có túi gom bụi bông bên ngoài</w:t>
            </w:r>
          </w:p>
        </w:tc>
      </w:tr>
      <w:tr w:rsidR="00157516" w:rsidRPr="00527F5A" w:rsidTr="00DF4F95">
        <w:trPr>
          <w:trHeight w:val="427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6" w:lineRule="exact"/>
              <w:ind w:left="107"/>
              <w:rPr>
                <w:spacing w:val="-5"/>
                <w:sz w:val="26"/>
                <w:szCs w:val="26"/>
                <w:lang w:val="en-US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lastRenderedPageBreak/>
              <w:t>16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6" w:lineRule="exact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Thải ra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DF4F95" w:rsidP="005F49EC">
            <w:pPr>
              <w:pStyle w:val="TableParagraph"/>
              <w:spacing w:before="60" w:after="60" w:line="256" w:lineRule="exact"/>
              <w:ind w:left="1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Ố</w:t>
            </w:r>
            <w:r w:rsidR="00157516" w:rsidRPr="00564907">
              <w:rPr>
                <w:sz w:val="26"/>
                <w:szCs w:val="26"/>
                <w:lang w:val="en-US"/>
              </w:rPr>
              <w:t>ng thép không gỉ bảo vệ đường ra vải</w:t>
            </w:r>
          </w:p>
          <w:p w:rsidR="00157516" w:rsidRPr="00564907" w:rsidRDefault="00157516" w:rsidP="005F49EC">
            <w:pPr>
              <w:pStyle w:val="TableParagraph"/>
              <w:spacing w:before="60" w:after="60" w:line="256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Bộ cuộn lôi điều khiển động cơ bằng thép không gỉ theo các loại vải điều chỉnh bằng tay trên góc 360 độ</w:t>
            </w:r>
          </w:p>
          <w:p w:rsidR="00157516" w:rsidRPr="00564907" w:rsidRDefault="00157516" w:rsidP="005F49EC">
            <w:pPr>
              <w:pStyle w:val="TableParagraph"/>
              <w:spacing w:before="60" w:after="60" w:line="256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Thiết bị căn chỉnh thanh giữa bọc cao su có độ nhám cao điều khiển khí nén và cảm biến hồng ngoại</w:t>
            </w:r>
          </w:p>
          <w:p w:rsidR="00157516" w:rsidRPr="00564907" w:rsidRDefault="00157516" w:rsidP="005F49EC">
            <w:pPr>
              <w:pStyle w:val="TableParagraph"/>
              <w:spacing w:before="60" w:after="60" w:line="256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thanh chống tĩnh điện</w:t>
            </w:r>
          </w:p>
          <w:p w:rsidR="00157516" w:rsidRPr="00564907" w:rsidRDefault="00157516" w:rsidP="005F49EC">
            <w:pPr>
              <w:pStyle w:val="TableParagraph"/>
              <w:spacing w:before="60" w:after="60" w:line="256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cơ cấu rải vải</w:t>
            </w:r>
          </w:p>
          <w:p w:rsidR="00157516" w:rsidRPr="00564907" w:rsidRDefault="00157516" w:rsidP="005F49EC">
            <w:pPr>
              <w:pStyle w:val="TableParagraph"/>
              <w:spacing w:before="60" w:after="60" w:line="256" w:lineRule="exact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Cơ cấu vuốt phẳng khăn b</w:t>
            </w:r>
            <w:r w:rsidR="00DD1A15">
              <w:rPr>
                <w:sz w:val="26"/>
                <w:szCs w:val="26"/>
                <w:lang w:val="en-US"/>
              </w:rPr>
              <w:t>ằ</w:t>
            </w:r>
            <w:r w:rsidRPr="00564907">
              <w:rPr>
                <w:sz w:val="26"/>
                <w:szCs w:val="26"/>
                <w:lang w:val="en-US"/>
              </w:rPr>
              <w:t>ng mô tơ và trục inox xoắn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687CBE" w:rsidRDefault="00A532FC" w:rsidP="00F74F99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Ống thép không rỉ bảo vệ đường ra vải</w:t>
            </w:r>
          </w:p>
          <w:p w:rsidR="00A532FC" w:rsidRDefault="00A532FC" w:rsidP="00A532FC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Bộ chỉnh tâm được kết nối với động cơ cánh quạt bằng đai truyền động</w:t>
            </w:r>
          </w:p>
          <w:p w:rsidR="00A532FC" w:rsidRDefault="00A532FC" w:rsidP="00A532FC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Có thanh chống tĩnh điện</w:t>
            </w:r>
          </w:p>
          <w:p w:rsidR="00A532FC" w:rsidRDefault="00A532FC" w:rsidP="00A532FC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Cơ cấu rải vải: Xếp lớp</w:t>
            </w:r>
          </w:p>
          <w:p w:rsidR="00A532FC" w:rsidRPr="00564907" w:rsidRDefault="00A532FC" w:rsidP="00A532FC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</w:p>
        </w:tc>
      </w:tr>
      <w:tr w:rsidR="00157516" w:rsidRPr="00527F5A" w:rsidTr="00DF4F95">
        <w:trPr>
          <w:trHeight w:val="985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</w:rPr>
              <w:t>1</w:t>
            </w:r>
            <w:r w:rsidRPr="00564907">
              <w:rPr>
                <w:spacing w:val="-5"/>
                <w:sz w:val="26"/>
                <w:szCs w:val="26"/>
                <w:lang w:val="en-US"/>
              </w:rPr>
              <w:t>7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76" w:lineRule="exact"/>
              <w:ind w:left="105" w:right="96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Tủ điều khiển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5F49EC">
            <w:pPr>
              <w:pStyle w:val="TableParagraph"/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PLC có màn hình điều khiển Smens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Điều khiển bằng tay hoặc tự động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thể thay đổi thông số và lưu trữ không giới hạn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bộ nhớ, lỗi, cảnh báo lỗi, hướng dẫn sửa lỗi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Bộ nhớ của toàn bộ quá trình sấy , biểu đồ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Kiểm soát được tất cả các thiết bị cơ bản hoặc tùy chọn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Phần mềm tiếng Anh Và tiếng Việt</w:t>
            </w:r>
          </w:p>
          <w:p w:rsidR="00157516" w:rsidRPr="00564907" w:rsidRDefault="00157516" w:rsidP="005F49EC">
            <w:pPr>
              <w:pStyle w:val="TableParagraph"/>
              <w:spacing w:before="60" w:after="60"/>
              <w:ind w:left="1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Vật liệu tủ: Thép không gỉ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687CBE" w:rsidRDefault="00A532FC" w:rsidP="00ED02D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Chế tạo bằng thép không gỉ</w:t>
            </w:r>
          </w:p>
          <w:p w:rsidR="00A532FC" w:rsidRDefault="00A532FC" w:rsidP="00ED02D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Có thể thay đổi thông số và lưu trữ giới hạn</w:t>
            </w:r>
          </w:p>
          <w:p w:rsidR="00A532FC" w:rsidRDefault="00A532FC" w:rsidP="00351B0F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Có bộ nhớ, lỗi, cảnh báo và </w:t>
            </w:r>
            <w:r w:rsidR="00351B0F">
              <w:rPr>
                <w:sz w:val="26"/>
                <w:szCs w:val="26"/>
                <w:lang w:val="en-US"/>
              </w:rPr>
              <w:t>hướng dẫn x</w:t>
            </w:r>
            <w:r>
              <w:rPr>
                <w:sz w:val="26"/>
                <w:szCs w:val="26"/>
                <w:lang w:val="en-US"/>
              </w:rPr>
              <w:t>ử lý lỗi</w:t>
            </w:r>
          </w:p>
          <w:p w:rsidR="00351B0F" w:rsidRDefault="00351B0F" w:rsidP="00351B0F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Không có hệ thống điều khiển online</w:t>
            </w:r>
          </w:p>
          <w:p w:rsidR="00351B0F" w:rsidRPr="00564907" w:rsidRDefault="00351B0F" w:rsidP="00351B0F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Ngôn ngữ phần mềm: Tiếng Anh</w:t>
            </w:r>
          </w:p>
        </w:tc>
      </w:tr>
      <w:tr w:rsidR="00157516" w:rsidRPr="00923036" w:rsidTr="00DF4F95">
        <w:trPr>
          <w:trHeight w:val="481"/>
        </w:trPr>
        <w:tc>
          <w:tcPr>
            <w:tcW w:w="787" w:type="dxa"/>
            <w:tcBorders>
              <w:top w:val="dotted" w:sz="4" w:space="0" w:color="000000"/>
              <w:bottom w:val="single" w:sz="4" w:space="0" w:color="auto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</w:rPr>
              <w:t>1</w:t>
            </w:r>
            <w:r w:rsidRPr="00564907">
              <w:rPr>
                <w:spacing w:val="-5"/>
                <w:sz w:val="26"/>
                <w:szCs w:val="26"/>
                <w:lang w:val="en-US"/>
              </w:rPr>
              <w:t>8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single" w:sz="4" w:space="0" w:color="auto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 w:right="17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Vật tư dự trữ trong 2 năm</w:t>
            </w:r>
          </w:p>
        </w:tc>
        <w:tc>
          <w:tcPr>
            <w:tcW w:w="5220" w:type="dxa"/>
            <w:tcBorders>
              <w:top w:val="dashSmallGap" w:sz="4" w:space="0" w:color="000000"/>
              <w:bottom w:val="single" w:sz="4" w:space="0" w:color="auto"/>
            </w:tcBorders>
          </w:tcPr>
          <w:p w:rsidR="00157516" w:rsidRPr="00564907" w:rsidRDefault="00F74F99" w:rsidP="005F49EC">
            <w:pPr>
              <w:pStyle w:val="TableParagraph"/>
              <w:tabs>
                <w:tab w:val="left" w:pos="240"/>
              </w:tabs>
              <w:spacing w:before="60" w:after="60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Đính kèm</w:t>
            </w:r>
          </w:p>
        </w:tc>
        <w:tc>
          <w:tcPr>
            <w:tcW w:w="6300" w:type="dxa"/>
            <w:tcBorders>
              <w:top w:val="dashSmallGap" w:sz="4" w:space="0" w:color="000000"/>
              <w:bottom w:val="single" w:sz="4" w:space="0" w:color="auto"/>
            </w:tcBorders>
          </w:tcPr>
          <w:p w:rsidR="00351B0F" w:rsidRPr="00564907" w:rsidRDefault="00351B0F" w:rsidP="00351B0F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Đính kèm</w:t>
            </w:r>
          </w:p>
        </w:tc>
      </w:tr>
    </w:tbl>
    <w:p w:rsidR="00157516" w:rsidRDefault="00157516" w:rsidP="00157516"/>
    <w:p w:rsidR="00157516" w:rsidRDefault="00157516" w:rsidP="00157516"/>
    <w:p w:rsidR="00157516" w:rsidRDefault="00157516" w:rsidP="00157516"/>
    <w:p w:rsidR="00157516" w:rsidRDefault="00157516" w:rsidP="00157516"/>
    <w:sectPr w:rsidR="00157516" w:rsidSect="00B37F71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CF" w:rsidRDefault="00C80BCF" w:rsidP="00C80BCF">
      <w:r>
        <w:separator/>
      </w:r>
    </w:p>
  </w:endnote>
  <w:endnote w:type="continuationSeparator" w:id="0">
    <w:p w:rsidR="00C80BCF" w:rsidRDefault="00C80BCF" w:rsidP="00C8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CF" w:rsidRDefault="00C80BCF" w:rsidP="00C80BCF">
      <w:r>
        <w:separator/>
      </w:r>
    </w:p>
  </w:footnote>
  <w:footnote w:type="continuationSeparator" w:id="0">
    <w:p w:rsidR="00C80BCF" w:rsidRDefault="00C80BCF" w:rsidP="00C8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45EC"/>
    <w:multiLevelType w:val="hybridMultilevel"/>
    <w:tmpl w:val="8416A4D6"/>
    <w:lvl w:ilvl="0" w:tplc="99DAAF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76E"/>
    <w:multiLevelType w:val="hybridMultilevel"/>
    <w:tmpl w:val="6530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609BA"/>
    <w:multiLevelType w:val="hybridMultilevel"/>
    <w:tmpl w:val="9ED025D0"/>
    <w:lvl w:ilvl="0" w:tplc="0C0810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D4A0A84A">
      <w:numFmt w:val="bullet"/>
      <w:lvlText w:val="•"/>
      <w:lvlJc w:val="left"/>
      <w:pPr>
        <w:ind w:left="608" w:hanging="140"/>
      </w:pPr>
      <w:rPr>
        <w:rFonts w:hint="default"/>
        <w:lang w:val="vi" w:eastAsia="en-US" w:bidi="ar-SA"/>
      </w:rPr>
    </w:lvl>
    <w:lvl w:ilvl="2" w:tplc="939079CE">
      <w:numFmt w:val="bullet"/>
      <w:lvlText w:val="•"/>
      <w:lvlJc w:val="left"/>
      <w:pPr>
        <w:ind w:left="1117" w:hanging="140"/>
      </w:pPr>
      <w:rPr>
        <w:rFonts w:hint="default"/>
        <w:lang w:val="vi" w:eastAsia="en-US" w:bidi="ar-SA"/>
      </w:rPr>
    </w:lvl>
    <w:lvl w:ilvl="3" w:tplc="579098BC">
      <w:numFmt w:val="bullet"/>
      <w:lvlText w:val="•"/>
      <w:lvlJc w:val="left"/>
      <w:pPr>
        <w:ind w:left="1626" w:hanging="140"/>
      </w:pPr>
      <w:rPr>
        <w:rFonts w:hint="default"/>
        <w:lang w:val="vi" w:eastAsia="en-US" w:bidi="ar-SA"/>
      </w:rPr>
    </w:lvl>
    <w:lvl w:ilvl="4" w:tplc="E4B8103A">
      <w:numFmt w:val="bullet"/>
      <w:lvlText w:val="•"/>
      <w:lvlJc w:val="left"/>
      <w:pPr>
        <w:ind w:left="2135" w:hanging="140"/>
      </w:pPr>
      <w:rPr>
        <w:rFonts w:hint="default"/>
        <w:lang w:val="vi" w:eastAsia="en-US" w:bidi="ar-SA"/>
      </w:rPr>
    </w:lvl>
    <w:lvl w:ilvl="5" w:tplc="D4044A9E">
      <w:numFmt w:val="bullet"/>
      <w:lvlText w:val="•"/>
      <w:lvlJc w:val="left"/>
      <w:pPr>
        <w:ind w:left="2644" w:hanging="140"/>
      </w:pPr>
      <w:rPr>
        <w:rFonts w:hint="default"/>
        <w:lang w:val="vi" w:eastAsia="en-US" w:bidi="ar-SA"/>
      </w:rPr>
    </w:lvl>
    <w:lvl w:ilvl="6" w:tplc="16CCFF00">
      <w:numFmt w:val="bullet"/>
      <w:lvlText w:val="•"/>
      <w:lvlJc w:val="left"/>
      <w:pPr>
        <w:ind w:left="3153" w:hanging="140"/>
      </w:pPr>
      <w:rPr>
        <w:rFonts w:hint="default"/>
        <w:lang w:val="vi" w:eastAsia="en-US" w:bidi="ar-SA"/>
      </w:rPr>
    </w:lvl>
    <w:lvl w:ilvl="7" w:tplc="692C3ECC">
      <w:numFmt w:val="bullet"/>
      <w:lvlText w:val="•"/>
      <w:lvlJc w:val="left"/>
      <w:pPr>
        <w:ind w:left="3662" w:hanging="140"/>
      </w:pPr>
      <w:rPr>
        <w:rFonts w:hint="default"/>
        <w:lang w:val="vi" w:eastAsia="en-US" w:bidi="ar-SA"/>
      </w:rPr>
    </w:lvl>
    <w:lvl w:ilvl="8" w:tplc="8DE884A6">
      <w:numFmt w:val="bullet"/>
      <w:lvlText w:val="•"/>
      <w:lvlJc w:val="left"/>
      <w:pPr>
        <w:ind w:left="4171" w:hanging="14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AC"/>
    <w:rsid w:val="00026384"/>
    <w:rsid w:val="001017A1"/>
    <w:rsid w:val="00104875"/>
    <w:rsid w:val="0012720C"/>
    <w:rsid w:val="00157516"/>
    <w:rsid w:val="001F780B"/>
    <w:rsid w:val="00217A62"/>
    <w:rsid w:val="002337D0"/>
    <w:rsid w:val="00321ACC"/>
    <w:rsid w:val="00351B0F"/>
    <w:rsid w:val="003722B2"/>
    <w:rsid w:val="00442573"/>
    <w:rsid w:val="004A3F56"/>
    <w:rsid w:val="00532F23"/>
    <w:rsid w:val="00564907"/>
    <w:rsid w:val="00583FDD"/>
    <w:rsid w:val="005D1798"/>
    <w:rsid w:val="005F49EC"/>
    <w:rsid w:val="00615757"/>
    <w:rsid w:val="00664F9A"/>
    <w:rsid w:val="006757DE"/>
    <w:rsid w:val="00687CBE"/>
    <w:rsid w:val="007A69DA"/>
    <w:rsid w:val="007A7E9D"/>
    <w:rsid w:val="007C4E1B"/>
    <w:rsid w:val="008263DC"/>
    <w:rsid w:val="00882C08"/>
    <w:rsid w:val="008D34AC"/>
    <w:rsid w:val="009820D8"/>
    <w:rsid w:val="009A4305"/>
    <w:rsid w:val="009B1446"/>
    <w:rsid w:val="009B1973"/>
    <w:rsid w:val="00A14FA9"/>
    <w:rsid w:val="00A532FC"/>
    <w:rsid w:val="00A72D32"/>
    <w:rsid w:val="00AB7375"/>
    <w:rsid w:val="00AE3551"/>
    <w:rsid w:val="00B37F71"/>
    <w:rsid w:val="00BF1355"/>
    <w:rsid w:val="00BF3B55"/>
    <w:rsid w:val="00C80BCF"/>
    <w:rsid w:val="00CC3DF3"/>
    <w:rsid w:val="00D05A49"/>
    <w:rsid w:val="00D41801"/>
    <w:rsid w:val="00D93680"/>
    <w:rsid w:val="00DB5DC9"/>
    <w:rsid w:val="00DD1A15"/>
    <w:rsid w:val="00DF4F95"/>
    <w:rsid w:val="00E3646F"/>
    <w:rsid w:val="00E82D09"/>
    <w:rsid w:val="00ED02D1"/>
    <w:rsid w:val="00F07747"/>
    <w:rsid w:val="00F74F99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0DB1"/>
  <w15:chartTrackingRefBased/>
  <w15:docId w15:val="{27DF9E5C-1782-4A36-8096-71930BFE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F71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C80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B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2024-08-23T02:35:00Z</dcterms:created>
  <dcterms:modified xsi:type="dcterms:W3CDTF">2024-08-26T08:38:00Z</dcterms:modified>
</cp:coreProperties>
</file>