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0B8">
        <w:rPr>
          <w:lang w:val="en-US"/>
        </w:rPr>
        <w:t xml:space="preserve"> </w:t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BF2985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303F0B">
          <w:type w:val="continuous"/>
          <w:pgSz w:w="11910" w:h="16840"/>
          <w:pgMar w:top="45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303F0B">
      <w:pPr>
        <w:pStyle w:val="BodyText"/>
        <w:spacing w:before="120" w:after="120" w:line="276" w:lineRule="auto"/>
        <w:ind w:left="-54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25.</w:t>
      </w:r>
      <w:r w:rsidR="00F108AB">
        <w:rPr>
          <w:b/>
          <w:i/>
          <w:sz w:val="26"/>
          <w:szCs w:val="26"/>
          <w:lang w:val="en-US"/>
        </w:rPr>
        <w:t>7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800" w:type="dxa"/>
        <w:tblInd w:w="-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80"/>
        <w:gridCol w:w="3870"/>
        <w:gridCol w:w="900"/>
        <w:gridCol w:w="1080"/>
        <w:gridCol w:w="1620"/>
        <w:gridCol w:w="1620"/>
      </w:tblGrid>
      <w:tr w:rsidR="0086585E" w:rsidRPr="00F108AB" w:rsidTr="00BF2985">
        <w:trPr>
          <w:trHeight w:val="469"/>
        </w:trPr>
        <w:tc>
          <w:tcPr>
            <w:tcW w:w="63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08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ind w:left="105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Tên</w:t>
            </w:r>
            <w:r w:rsidRPr="00F108A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108AB">
              <w:rPr>
                <w:b/>
                <w:sz w:val="24"/>
                <w:szCs w:val="24"/>
              </w:rPr>
              <w:t>Sản</w:t>
            </w:r>
            <w:r w:rsidRPr="00F108AB">
              <w:rPr>
                <w:b/>
                <w:spacing w:val="3"/>
                <w:sz w:val="24"/>
                <w:szCs w:val="24"/>
              </w:rPr>
              <w:t xml:space="preserve"> </w:t>
            </w:r>
            <w:r w:rsidRPr="00F108AB">
              <w:rPr>
                <w:b/>
                <w:sz w:val="24"/>
                <w:szCs w:val="24"/>
              </w:rPr>
              <w:t>Phẩm</w:t>
            </w:r>
          </w:p>
        </w:tc>
        <w:tc>
          <w:tcPr>
            <w:tcW w:w="3870" w:type="dxa"/>
            <w:vAlign w:val="center"/>
          </w:tcPr>
          <w:p w:rsidR="0086585E" w:rsidRPr="00BF2985" w:rsidRDefault="00BF2985" w:rsidP="0086585E">
            <w:pPr>
              <w:pStyle w:val="TableParagraph"/>
              <w:spacing w:before="120" w:after="120"/>
              <w:ind w:left="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Thông số kỹ thuật</w:t>
            </w:r>
          </w:p>
        </w:tc>
        <w:tc>
          <w:tcPr>
            <w:tcW w:w="90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ind w:left="55" w:right="26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Số</w:t>
            </w:r>
            <w:r w:rsidRPr="00F108A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108AB"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1080" w:type="dxa"/>
          </w:tcPr>
          <w:p w:rsidR="0086585E" w:rsidRPr="00F108AB" w:rsidRDefault="0086585E" w:rsidP="0086585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Đơn Giá</w:t>
            </w:r>
          </w:p>
          <w:p w:rsidR="0086585E" w:rsidRPr="00F108AB" w:rsidRDefault="0086585E" w:rsidP="0086585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(</w:t>
            </w:r>
            <w:r w:rsidRPr="00F108AB">
              <w:rPr>
                <w:b/>
                <w:sz w:val="24"/>
                <w:szCs w:val="24"/>
                <w:lang w:val="en-US"/>
              </w:rPr>
              <w:t>USD</w:t>
            </w:r>
            <w:r w:rsidRPr="00F108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 w:line="198" w:lineRule="exact"/>
              <w:ind w:left="75" w:right="75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Đơn Giá</w:t>
            </w:r>
          </w:p>
          <w:p w:rsidR="0086585E" w:rsidRPr="00F108AB" w:rsidRDefault="0086585E" w:rsidP="0086585E">
            <w:pPr>
              <w:pStyle w:val="TableParagraph"/>
              <w:spacing w:before="120" w:after="120"/>
              <w:ind w:left="232" w:right="204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(VND)</w:t>
            </w:r>
          </w:p>
        </w:tc>
        <w:tc>
          <w:tcPr>
            <w:tcW w:w="162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ind w:left="37"/>
              <w:jc w:val="center"/>
              <w:rPr>
                <w:b/>
                <w:sz w:val="24"/>
                <w:szCs w:val="24"/>
              </w:rPr>
            </w:pPr>
            <w:r w:rsidRPr="00F108AB">
              <w:rPr>
                <w:b/>
                <w:sz w:val="24"/>
                <w:szCs w:val="24"/>
              </w:rPr>
              <w:t>Thành</w:t>
            </w:r>
            <w:r w:rsidRPr="00F108AB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108AB">
              <w:rPr>
                <w:b/>
                <w:sz w:val="24"/>
                <w:szCs w:val="24"/>
              </w:rPr>
              <w:t>Tiền</w:t>
            </w:r>
          </w:p>
        </w:tc>
      </w:tr>
      <w:tr w:rsidR="0086585E" w:rsidRPr="00F108AB" w:rsidTr="00BF2985">
        <w:trPr>
          <w:trHeight w:val="237"/>
        </w:trPr>
        <w:tc>
          <w:tcPr>
            <w:tcW w:w="630" w:type="dxa"/>
            <w:vAlign w:val="center"/>
          </w:tcPr>
          <w:p w:rsidR="0086585E" w:rsidRPr="00F108AB" w:rsidRDefault="0086585E" w:rsidP="0086585E">
            <w:pPr>
              <w:pStyle w:val="TableParagraph"/>
              <w:spacing w:before="120" w:after="120"/>
              <w:ind w:right="7"/>
              <w:jc w:val="center"/>
              <w:rPr>
                <w:sz w:val="24"/>
                <w:szCs w:val="24"/>
              </w:rPr>
            </w:pPr>
            <w:r w:rsidRPr="00F108A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86585E" w:rsidRPr="00F108AB" w:rsidRDefault="00F108AB" w:rsidP="003263CF">
            <w:pPr>
              <w:pStyle w:val="TableParagraph"/>
              <w:spacing w:before="120" w:after="120"/>
              <w:ind w:left="181" w:right="60"/>
              <w:rPr>
                <w:sz w:val="24"/>
                <w:szCs w:val="24"/>
                <w:lang w:val="en-US"/>
              </w:rPr>
            </w:pPr>
            <w:r w:rsidRPr="00F108AB">
              <w:rPr>
                <w:sz w:val="24"/>
                <w:szCs w:val="24"/>
                <w:lang w:val="en-US"/>
              </w:rPr>
              <w:t>Máy rửa lưới in phẳng sau in</w:t>
            </w:r>
          </w:p>
        </w:tc>
        <w:tc>
          <w:tcPr>
            <w:tcW w:w="3870" w:type="dxa"/>
            <w:vAlign w:val="center"/>
          </w:tcPr>
          <w:p w:rsidR="00303F0B" w:rsidRDefault="00303F0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Model: SC-XWJ265235</w:t>
            </w:r>
          </w:p>
          <w:p w:rsidR="00303F0B" w:rsidRDefault="00303F0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Xuất xứ: Trung Quốc</w:t>
            </w:r>
          </w:p>
          <w:p w:rsidR="00F108AB" w:rsidRDefault="00F108A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 w:rsidRPr="00F108AB">
              <w:rPr>
                <w:sz w:val="24"/>
                <w:szCs w:val="24"/>
                <w:lang w:val="en-US"/>
              </w:rPr>
              <w:t>- Điều khiển bằng màn hình cảm ứng</w:t>
            </w:r>
            <w:r w:rsidR="00303F0B">
              <w:rPr>
                <w:sz w:val="24"/>
                <w:szCs w:val="24"/>
                <w:lang w:val="en-US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Công suất: 4,5kW</w:t>
            </w:r>
          </w:p>
          <w:p w:rsidR="00F108AB" w:rsidRPr="00F108AB" w:rsidRDefault="00F108A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Điện áp: 380V</w:t>
            </w:r>
          </w:p>
          <w:p w:rsidR="00F108AB" w:rsidRDefault="00F108A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Kích thước khung in tối đa: 2650x2350</w:t>
            </w:r>
            <w:r w:rsidR="00303F0B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50mm</w:t>
            </w:r>
          </w:p>
          <w:p w:rsidR="00F108AB" w:rsidRDefault="00F108A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Số khung in có thể rửa trong 1 lần thực hiện: ≤ 2</w:t>
            </w:r>
          </w:p>
          <w:p w:rsidR="00F108AB" w:rsidRDefault="00F108A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Kích thước máy: 6400</w:t>
            </w:r>
            <w:r w:rsidR="00303F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="00303F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1100</w:t>
            </w:r>
            <w:r w:rsidR="00303F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="00303F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</w:t>
            </w:r>
            <w:r w:rsidR="00303F0B">
              <w:rPr>
                <w:sz w:val="24"/>
                <w:szCs w:val="24"/>
                <w:lang w:val="en-US"/>
              </w:rPr>
              <w:t>950mm</w:t>
            </w:r>
          </w:p>
          <w:p w:rsidR="00303F0B" w:rsidRPr="00F108AB" w:rsidRDefault="00303F0B" w:rsidP="00303F0B">
            <w:pPr>
              <w:pStyle w:val="TableParagraph"/>
              <w:spacing w:before="60" w:after="60"/>
              <w:ind w:left="90" w:righ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Vật liệu chế tạo: Thép 304 không gỉ</w:t>
            </w:r>
          </w:p>
        </w:tc>
        <w:tc>
          <w:tcPr>
            <w:tcW w:w="900" w:type="dxa"/>
            <w:vAlign w:val="center"/>
          </w:tcPr>
          <w:p w:rsidR="0086585E" w:rsidRPr="00F108AB" w:rsidRDefault="00F108AB" w:rsidP="0086585E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F108AB">
              <w:rPr>
                <w:sz w:val="24"/>
                <w:szCs w:val="24"/>
                <w:lang w:val="en-US"/>
              </w:rPr>
              <w:t>1Set</w:t>
            </w:r>
          </w:p>
        </w:tc>
        <w:tc>
          <w:tcPr>
            <w:tcW w:w="1080" w:type="dxa"/>
            <w:vAlign w:val="center"/>
          </w:tcPr>
          <w:p w:rsidR="0086585E" w:rsidRPr="00F108AB" w:rsidRDefault="00303F0B" w:rsidP="0086585E">
            <w:pPr>
              <w:pStyle w:val="TableParagraph"/>
              <w:spacing w:before="120" w:after="120"/>
              <w:ind w:left="72" w:right="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61.2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620" w:type="dxa"/>
            <w:vAlign w:val="center"/>
          </w:tcPr>
          <w:p w:rsidR="003E4251" w:rsidRPr="00F108AB" w:rsidRDefault="00303F0B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1.572.840.000</w:t>
            </w:r>
          </w:p>
        </w:tc>
        <w:tc>
          <w:tcPr>
            <w:tcW w:w="1620" w:type="dxa"/>
            <w:vAlign w:val="center"/>
          </w:tcPr>
          <w:p w:rsidR="0086585E" w:rsidRPr="00F108AB" w:rsidRDefault="00303F0B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1.572.840.000</w:t>
            </w:r>
          </w:p>
        </w:tc>
      </w:tr>
      <w:tr w:rsidR="0086585E" w:rsidRPr="00F108AB" w:rsidTr="00BF2985">
        <w:trPr>
          <w:trHeight w:val="1092"/>
        </w:trPr>
        <w:tc>
          <w:tcPr>
            <w:tcW w:w="9180" w:type="dxa"/>
            <w:gridSpan w:val="6"/>
            <w:vAlign w:val="center"/>
          </w:tcPr>
          <w:p w:rsidR="0086585E" w:rsidRPr="00F108AB" w:rsidRDefault="00A667E4" w:rsidP="00A667E4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4"/>
                <w:szCs w:val="24"/>
                <w:lang w:val="en-US"/>
              </w:rPr>
            </w:pPr>
            <w:r w:rsidRPr="00F108AB">
              <w:rPr>
                <w:b/>
                <w:sz w:val="24"/>
                <w:szCs w:val="24"/>
                <w:lang w:val="en-US"/>
              </w:rPr>
              <w:t>Tổng cộng</w:t>
            </w:r>
          </w:p>
          <w:p w:rsidR="00A667E4" w:rsidRPr="00F108AB" w:rsidRDefault="00A667E4" w:rsidP="00F108AB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4"/>
                <w:szCs w:val="24"/>
                <w:lang w:val="en-US"/>
              </w:rPr>
            </w:pPr>
            <w:r w:rsidRPr="00F108AB">
              <w:rPr>
                <w:b/>
                <w:sz w:val="24"/>
                <w:szCs w:val="24"/>
                <w:lang w:val="en-US"/>
              </w:rPr>
              <w:t>(Bằng chữ:</w:t>
            </w:r>
            <w:r w:rsidR="00303F0B">
              <w:rPr>
                <w:b/>
                <w:sz w:val="24"/>
                <w:szCs w:val="24"/>
                <w:lang w:val="en-US"/>
              </w:rPr>
              <w:t xml:space="preserve"> Một tỷ, năm trăm bảy mươi hai triệu, tám trăm bốn mươi nghìn đồng chẵn.</w:t>
            </w:r>
            <w:r w:rsidRPr="00F108AB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620" w:type="dxa"/>
            <w:vAlign w:val="center"/>
          </w:tcPr>
          <w:p w:rsidR="0086585E" w:rsidRPr="00F108AB" w:rsidRDefault="00303F0B" w:rsidP="00A87EA7">
            <w:pPr>
              <w:pStyle w:val="TableParagraph"/>
              <w:spacing w:before="120" w:after="120"/>
              <w:ind w:left="72" w:right="72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1.572.840.000</w:t>
            </w:r>
          </w:p>
        </w:tc>
      </w:tr>
    </w:tbl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303F0B">
        <w:rPr>
          <w:sz w:val="26"/>
          <w:szCs w:val="26"/>
          <w:lang w:val="en-US"/>
        </w:rPr>
        <w:t>9</w:t>
      </w:r>
      <w:r w:rsidR="0086585E" w:rsidRPr="0086585E">
        <w:rPr>
          <w:sz w:val="26"/>
          <w:szCs w:val="26"/>
          <w:lang w:val="en-US"/>
        </w:rPr>
        <w:t>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F108AB" w:rsidRPr="00F108AB" w:rsidRDefault="00B469A8" w:rsidP="00F108AB">
      <w:pPr>
        <w:pStyle w:val="Heading1"/>
        <w:spacing w:line="266" w:lineRule="auto"/>
        <w:ind w:left="4320"/>
        <w:rPr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F108AB">
        <w:rPr>
          <w:sz w:val="24"/>
          <w:szCs w:val="24"/>
          <w:lang w:val="en-US"/>
        </w:rPr>
        <w:t>24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F108AB">
        <w:rPr>
          <w:sz w:val="24"/>
          <w:szCs w:val="24"/>
          <w:lang w:val="en-US"/>
        </w:rPr>
        <w:t>02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F108AB">
        <w:rPr>
          <w:sz w:val="24"/>
          <w:szCs w:val="24"/>
          <w:lang w:val="en-US"/>
        </w:rPr>
        <w:t>5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F108AB">
      <w:pPr>
        <w:spacing w:before="33"/>
        <w:ind w:left="576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F108AB">
      <w:pPr>
        <w:pStyle w:val="Heading1"/>
        <w:spacing w:before="131"/>
        <w:ind w:left="450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Default="005501DD" w:rsidP="005501DD"/>
    <w:sectPr w:rsidR="005501DD" w:rsidSect="0086585E">
      <w:type w:val="continuous"/>
      <w:pgSz w:w="11910" w:h="16840" w:code="9"/>
      <w:pgMar w:top="1440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27517E"/>
    <w:rsid w:val="00303F0B"/>
    <w:rsid w:val="003263CF"/>
    <w:rsid w:val="003E4251"/>
    <w:rsid w:val="005501DD"/>
    <w:rsid w:val="006D49CE"/>
    <w:rsid w:val="0086585E"/>
    <w:rsid w:val="00887799"/>
    <w:rsid w:val="008B1224"/>
    <w:rsid w:val="00926169"/>
    <w:rsid w:val="00A667E4"/>
    <w:rsid w:val="00A87EA7"/>
    <w:rsid w:val="00AD3B1E"/>
    <w:rsid w:val="00B469A8"/>
    <w:rsid w:val="00BF2985"/>
    <w:rsid w:val="00C550B8"/>
    <w:rsid w:val="00C7338E"/>
    <w:rsid w:val="00CF5082"/>
    <w:rsid w:val="00F011AB"/>
    <w:rsid w:val="00F1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8A2F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dcterms:created xsi:type="dcterms:W3CDTF">2024-08-26T10:02:00Z</dcterms:created>
  <dcterms:modified xsi:type="dcterms:W3CDTF">2025-02-24T02:23:00Z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