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263378A5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64C7C964" w:rsidR="00F369A4" w:rsidRPr="008C6ADC" w:rsidRDefault="00F369A4" w:rsidP="00D47A95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D47A95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12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D47A95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2702B27D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D47A95">
        <w:rPr>
          <w:sz w:val="24"/>
          <w:szCs w:val="24"/>
          <w:lang w:val="en-US"/>
        </w:rPr>
        <w:t>12/05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D7FC241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76508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Phó Giám đốc</w:t>
      </w:r>
    </w:p>
    <w:p w14:paraId="2959A088" w14:textId="28B2525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84038A" w:rsidRPr="0084038A">
        <w:t>CÔNG TY TNHH VIỆT Ý HÀ NỘI CENTER</w:t>
      </w:r>
    </w:p>
    <w:p w14:paraId="1AFE1B90" w14:textId="65EA1C7D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84038A" w:rsidRPr="0084038A">
        <w:rPr>
          <w:color w:val="000000"/>
          <w:sz w:val="24"/>
          <w:szCs w:val="24"/>
          <w:lang w:val="vi-VN" w:eastAsia="vi-VN"/>
        </w:rPr>
        <w:t>Ki ốt số 2, tầng 1 TTTM tòa nhà CT12A, KĐT Kim Văn Kim Lũ, Phường Đại Kim, Quận Hoàng Mai, Thành phố Hà Nội,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412B9ECC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84038A" w:rsidRPr="0084038A">
        <w:rPr>
          <w:color w:val="000000"/>
          <w:sz w:val="24"/>
          <w:szCs w:val="24"/>
          <w:lang w:val="vi-VN" w:eastAsia="vi-VN"/>
        </w:rPr>
        <w:t>0106621328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0EB32D4D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</w:t>
      </w:r>
      <w:r w:rsidR="00D47A95">
        <w:rPr>
          <w:sz w:val="24"/>
          <w:szCs w:val="24"/>
          <w:lang w:val="en-US"/>
        </w:rPr>
        <w:t xml:space="preserve">từ 01/04/2025 </w:t>
      </w:r>
      <w:r w:rsidRPr="00800A24">
        <w:rPr>
          <w:sz w:val="24"/>
          <w:szCs w:val="24"/>
          <w:lang w:val="vi-VN"/>
        </w:rPr>
        <w:t xml:space="preserve">đến ngày </w:t>
      </w:r>
      <w:r w:rsidR="00D47A95">
        <w:rPr>
          <w:sz w:val="24"/>
          <w:szCs w:val="24"/>
          <w:lang w:val="en-US"/>
        </w:rPr>
        <w:t>30/04</w:t>
      </w:r>
      <w:r w:rsidR="00810712" w:rsidRPr="00810712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7D9CC2A5" w:rsidR="00F369A4" w:rsidRPr="00802313" w:rsidRDefault="00D47A95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ừ 01/04/2025 </w:t>
      </w:r>
      <w:r w:rsidRPr="00800A24">
        <w:rPr>
          <w:sz w:val="24"/>
          <w:szCs w:val="24"/>
          <w:lang w:val="vi-VN"/>
        </w:rPr>
        <w:t xml:space="preserve">đến ngày </w:t>
      </w:r>
      <w:r>
        <w:rPr>
          <w:sz w:val="24"/>
          <w:szCs w:val="24"/>
          <w:lang w:val="en-US"/>
        </w:rPr>
        <w:t>30/04</w:t>
      </w:r>
      <w:r w:rsidRPr="00810712">
        <w:rPr>
          <w:sz w:val="24"/>
          <w:szCs w:val="24"/>
          <w:lang w:val="en-US"/>
        </w:rPr>
        <w:t>/2025</w:t>
      </w:r>
      <w:r w:rsidR="00F369A4"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en-US"/>
        </w:rPr>
        <w:t>3.294.123</w:t>
      </w:r>
      <w:r w:rsidR="00976508" w:rsidRPr="00976508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369A4" w:rsidRPr="00800A24">
        <w:rPr>
          <w:b/>
          <w:bCs/>
          <w:sz w:val="24"/>
          <w:szCs w:val="24"/>
          <w:lang w:val="vi-VN"/>
        </w:rPr>
        <w:t>VNĐ</w:t>
      </w:r>
    </w:p>
    <w:p w14:paraId="3EE2C576" w14:textId="43276394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810712">
        <w:rPr>
          <w:b/>
          <w:i/>
          <w:sz w:val="24"/>
          <w:szCs w:val="24"/>
          <w:lang w:val="en-US"/>
        </w:rPr>
        <w:t xml:space="preserve">Ba triệu, </w:t>
      </w:r>
      <w:r w:rsidR="00D47A95">
        <w:rPr>
          <w:b/>
          <w:i/>
          <w:sz w:val="24"/>
          <w:szCs w:val="24"/>
          <w:lang w:val="en-US"/>
        </w:rPr>
        <w:t>hai trăm chín mươi tư nghìn, một trăm hai mươi ba</w:t>
      </w:r>
      <w:r w:rsidR="00810712">
        <w:rPr>
          <w:b/>
          <w:i/>
          <w:sz w:val="24"/>
          <w:szCs w:val="24"/>
          <w:lang w:val="en-US"/>
        </w:rPr>
        <w:t xml:space="preserve"> </w:t>
      </w:r>
      <w:r w:rsidR="00976508">
        <w:rPr>
          <w:b/>
          <w:i/>
          <w:sz w:val="24"/>
          <w:szCs w:val="24"/>
          <w:lang w:val="en-US"/>
        </w:rPr>
        <w:t>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08988728" w:rsidR="00800A24" w:rsidRPr="00B858BC" w:rsidRDefault="00B858BC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394D875F" w14:textId="77777777" w:rsidR="00F369A4" w:rsidRPr="00810712" w:rsidRDefault="00F369A4" w:rsidP="00810712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E3BB3D2" w14:textId="000C93C2" w:rsidR="00810712" w:rsidRDefault="00810712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2837763F" w14:textId="77777777" w:rsidR="00810712" w:rsidRDefault="00810712" w:rsidP="00810712">
      <w:pPr>
        <w:rPr>
          <w:lang w:val="vi-VN"/>
        </w:rPr>
        <w:sectPr w:rsidR="00810712" w:rsidSect="00086BF7">
          <w:pgSz w:w="12240" w:h="15840"/>
          <w:pgMar w:top="1080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W w:w="14400" w:type="dxa"/>
        <w:tblInd w:w="-725" w:type="dxa"/>
        <w:tblLook w:val="04A0" w:firstRow="1" w:lastRow="0" w:firstColumn="1" w:lastColumn="0" w:noHBand="0" w:noVBand="1"/>
      </w:tblPr>
      <w:tblGrid>
        <w:gridCol w:w="1530"/>
        <w:gridCol w:w="1176"/>
        <w:gridCol w:w="1164"/>
        <w:gridCol w:w="4680"/>
        <w:gridCol w:w="1530"/>
        <w:gridCol w:w="1260"/>
        <w:gridCol w:w="1440"/>
        <w:gridCol w:w="1620"/>
      </w:tblGrid>
      <w:tr w:rsidR="00810712" w:rsidRPr="00810712" w14:paraId="30AF8516" w14:textId="77777777" w:rsidTr="00810712">
        <w:trPr>
          <w:trHeight w:val="375"/>
        </w:trPr>
        <w:tc>
          <w:tcPr>
            <w:tcW w:w="1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31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10712">
              <w:rPr>
                <w:b/>
                <w:bCs/>
                <w:color w:val="000000"/>
                <w:sz w:val="28"/>
                <w:szCs w:val="24"/>
                <w:lang w:val="en-US"/>
              </w:rPr>
              <w:lastRenderedPageBreak/>
              <w:t>BẢNG KÊ CHI TIẾT HÓA ĐƠN BÁN HÀNG</w:t>
            </w:r>
          </w:p>
        </w:tc>
      </w:tr>
      <w:tr w:rsidR="00810712" w:rsidRPr="00810712" w14:paraId="429B376C" w14:textId="77777777" w:rsidTr="00810712">
        <w:trPr>
          <w:trHeight w:val="5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91694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Ngày chứng từ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D80527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Số hóa đơn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EE83CE8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Mã khách hàng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E75410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Diễn giải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34DBFC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hàng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C41621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chiết khấu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591D717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thuế GTGT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6F57BCC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thanh toán</w:t>
            </w:r>
          </w:p>
        </w:tc>
      </w:tr>
      <w:tr w:rsidR="00B143CE" w:rsidRPr="00810712" w14:paraId="74B903B6" w14:textId="77777777" w:rsidTr="00B143CE">
        <w:trPr>
          <w:trHeight w:val="6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FCE1" w14:textId="2D6F3DFE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45B2C">
              <w:t>02/04/2025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AFE" w14:textId="572859AF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45B2C">
              <w:t>00020754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114A" w14:textId="680733B3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45B2C"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481" w14:textId="69872522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45B2C">
              <w:t>CÔNG TY TNHH VIỆT Ý HÀ NỘI CENTER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83C9" w14:textId="5C2224B9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 xml:space="preserve">1.775.990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793" w14:textId="68113CB2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CF6B" w14:textId="0F07CD6B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 xml:space="preserve">142.079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4716" w14:textId="3C4A193A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 xml:space="preserve">1.918.069 </w:t>
            </w:r>
          </w:p>
        </w:tc>
      </w:tr>
      <w:tr w:rsidR="00B143CE" w:rsidRPr="00810712" w14:paraId="0C2FFF5D" w14:textId="77777777" w:rsidTr="00B143CE">
        <w:trPr>
          <w:trHeight w:val="6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4C88" w14:textId="55750713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45B2C">
              <w:t>02/04/2025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0181" w14:textId="059D4E62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94B2" w14:textId="40239914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45B2C"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3A8B" w14:textId="144FDABA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45B2C">
              <w:t>Hàng Trả - CÔNG TY TNHH VIỆT Ý HÀ NỘI CENTER - VIETY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C415" w14:textId="0B47EEC7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>(844.040)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E73" w14:textId="503D153D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BCEE" w14:textId="7BC9B6EC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>(67.523)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D76A" w14:textId="11EC6551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>(911.563)</w:t>
            </w:r>
          </w:p>
        </w:tc>
      </w:tr>
      <w:tr w:rsidR="00B143CE" w:rsidRPr="00810712" w14:paraId="10056D8B" w14:textId="77777777" w:rsidTr="00B143C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3E05" w14:textId="156DAE61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45B2C">
              <w:t>09/04/2025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183D" w14:textId="2BC782FA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AE81" w14:textId="18577BD6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45B2C"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7C9B" w14:textId="1607262D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45B2C">
              <w:t>Hàng Trả - CÔNG TY TNHH VIỆT Ý HÀ NỘI CENTER - VIETY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15F5" w14:textId="412BCDA2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>(316.515)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3511" w14:textId="70A21BA4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794" w14:textId="4B837F4D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>(25.321)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F0C4" w14:textId="34AFA939" w:rsidR="00B143CE" w:rsidRPr="00810712" w:rsidRDefault="00B143CE" w:rsidP="00B143CE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45B2C">
              <w:t>(341.836)</w:t>
            </w:r>
          </w:p>
        </w:tc>
      </w:tr>
      <w:tr w:rsidR="00B143CE" w:rsidRPr="00810712" w14:paraId="5D5E1392" w14:textId="77777777" w:rsidTr="00B143C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14E9" w14:textId="41EBC2FE" w:rsidR="00B143CE" w:rsidRPr="00810712" w:rsidRDefault="00B143CE" w:rsidP="00B143CE">
            <w:pPr>
              <w:widowControl/>
              <w:autoSpaceDE/>
              <w:autoSpaceDN/>
              <w:rPr>
                <w:lang w:val="en-US"/>
              </w:rPr>
            </w:pPr>
            <w:r w:rsidRPr="00445B2C">
              <w:t>09/04/2025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F6F3" w14:textId="16B33FF7" w:rsidR="00B143CE" w:rsidRPr="00810712" w:rsidRDefault="00B143CE" w:rsidP="00B143CE">
            <w:pPr>
              <w:widowControl/>
              <w:autoSpaceDE/>
              <w:autoSpaceDN/>
              <w:rPr>
                <w:lang w:val="en-US"/>
              </w:rPr>
            </w:pPr>
            <w:r w:rsidRPr="00445B2C">
              <w:t>00022202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ACFB" w14:textId="06B31340" w:rsidR="00B143CE" w:rsidRPr="00810712" w:rsidRDefault="00B143CE" w:rsidP="00B143CE">
            <w:pPr>
              <w:widowControl/>
              <w:autoSpaceDE/>
              <w:autoSpaceDN/>
              <w:rPr>
                <w:lang w:val="en-US"/>
              </w:rPr>
            </w:pPr>
            <w:r w:rsidRPr="00445B2C"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7D2" w14:textId="63889924" w:rsidR="00B143CE" w:rsidRPr="00810712" w:rsidRDefault="00B143CE" w:rsidP="00B143CE">
            <w:pPr>
              <w:widowControl/>
              <w:autoSpaceDE/>
              <w:autoSpaceDN/>
              <w:rPr>
                <w:lang w:val="en-US"/>
              </w:rPr>
            </w:pPr>
            <w:r w:rsidRPr="00445B2C">
              <w:t>Việt Ý The Manor Park, Đại lộ Chu Văn 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F693" w14:textId="4E225A0F" w:rsidR="00B143CE" w:rsidRPr="00810712" w:rsidRDefault="00B143CE" w:rsidP="00B143CE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445B2C">
              <w:t xml:space="preserve">817.554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4396" w14:textId="072239AA" w:rsidR="00B143CE" w:rsidRPr="00810712" w:rsidRDefault="00B143CE" w:rsidP="00B143CE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445B2C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B7B2" w14:textId="07BE27A9" w:rsidR="00B143CE" w:rsidRPr="00810712" w:rsidRDefault="00B143CE" w:rsidP="00B143CE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445B2C">
              <w:t xml:space="preserve">65.404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F837" w14:textId="2FC2E99D" w:rsidR="00B143CE" w:rsidRPr="00810712" w:rsidRDefault="00B143CE" w:rsidP="00B143CE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445B2C">
              <w:t xml:space="preserve">882.958 </w:t>
            </w:r>
          </w:p>
        </w:tc>
      </w:tr>
      <w:tr w:rsidR="00B143CE" w:rsidRPr="00810712" w14:paraId="10563EFD" w14:textId="77777777" w:rsidTr="00B143C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ADB7" w14:textId="16F31F3F" w:rsidR="00B143CE" w:rsidRPr="00810712" w:rsidRDefault="00B143CE" w:rsidP="00B143CE">
            <w:pPr>
              <w:widowControl/>
              <w:autoSpaceDE/>
              <w:autoSpaceDN/>
              <w:rPr>
                <w:lang w:val="en-US"/>
              </w:rPr>
            </w:pPr>
            <w:r w:rsidRPr="00445B2C">
              <w:t>09/04/2025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31FB" w14:textId="5E80B540" w:rsidR="00B143CE" w:rsidRPr="00810712" w:rsidRDefault="00B143CE" w:rsidP="00B143CE">
            <w:pPr>
              <w:widowControl/>
              <w:autoSpaceDE/>
              <w:autoSpaceDN/>
              <w:rPr>
                <w:lang w:val="en-US"/>
              </w:rPr>
            </w:pPr>
            <w:r w:rsidRPr="00445B2C">
              <w:t>00022163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1E43" w14:textId="0C5B9AA2" w:rsidR="00B143CE" w:rsidRPr="00810712" w:rsidRDefault="00B143CE" w:rsidP="00B143CE">
            <w:pPr>
              <w:widowControl/>
              <w:autoSpaceDE/>
              <w:autoSpaceDN/>
              <w:rPr>
                <w:lang w:val="en-US"/>
              </w:rPr>
            </w:pPr>
            <w:r w:rsidRPr="00445B2C"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AD09" w14:textId="2E8A2C77" w:rsidR="00B143CE" w:rsidRPr="00810712" w:rsidRDefault="00B143CE" w:rsidP="00B143CE">
            <w:pPr>
              <w:widowControl/>
              <w:autoSpaceDE/>
              <w:autoSpaceDN/>
              <w:rPr>
                <w:lang w:val="en-US"/>
              </w:rPr>
            </w:pPr>
            <w:r w:rsidRPr="00445B2C">
              <w:t>Việt Ý Tòa H2 Vinhomes Ocean Park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EAB1" w14:textId="635E6C43" w:rsidR="00B143CE" w:rsidRPr="00810712" w:rsidRDefault="00B143CE" w:rsidP="00B143CE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445B2C">
              <w:t xml:space="preserve">1.617.125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5986" w14:textId="2A06B4C2" w:rsidR="00B143CE" w:rsidRPr="00810712" w:rsidRDefault="00B143CE" w:rsidP="00B143CE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445B2C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3FA0" w14:textId="70D94137" w:rsidR="00B143CE" w:rsidRPr="00810712" w:rsidRDefault="00B143CE" w:rsidP="00B143CE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445B2C">
              <w:t xml:space="preserve">129.370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9DB6" w14:textId="16377B58" w:rsidR="00B143CE" w:rsidRPr="00810712" w:rsidRDefault="00B143CE" w:rsidP="00B143CE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445B2C">
              <w:t xml:space="preserve">1.746.495 </w:t>
            </w:r>
          </w:p>
        </w:tc>
      </w:tr>
      <w:tr w:rsidR="00B143CE" w:rsidRPr="00810712" w14:paraId="0CD67773" w14:textId="77777777" w:rsidTr="00B143CE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2AA7" w14:textId="4D8AD148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3218" w14:textId="28D584FE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BFF" w14:textId="225BDE1D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A834" w14:textId="3964D035" w:rsidR="00B143CE" w:rsidRPr="00810712" w:rsidRDefault="00B143CE" w:rsidP="00B143CE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42AA263" w14:textId="35663A2B" w:rsidR="00B143CE" w:rsidRPr="00B143CE" w:rsidRDefault="00B143CE" w:rsidP="00B143CE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B143CE">
              <w:rPr>
                <w:b/>
              </w:rPr>
              <w:t xml:space="preserve">3.050.114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2A4A574" w14:textId="783BE1D9" w:rsidR="00B143CE" w:rsidRPr="00B143CE" w:rsidRDefault="00B143CE" w:rsidP="00B143CE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B143CE">
              <w:rPr>
                <w:b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16C25CA" w14:textId="388458DC" w:rsidR="00B143CE" w:rsidRPr="00B143CE" w:rsidRDefault="00B143CE" w:rsidP="00B143CE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B143CE">
              <w:rPr>
                <w:b/>
              </w:rPr>
              <w:t xml:space="preserve">244.009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CF27745" w14:textId="05206ABB" w:rsidR="00B143CE" w:rsidRPr="00B143CE" w:rsidRDefault="00B143CE" w:rsidP="00B143CE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B143CE">
              <w:rPr>
                <w:b/>
              </w:rPr>
              <w:t xml:space="preserve">3.294.123 </w:t>
            </w:r>
          </w:p>
        </w:tc>
      </w:tr>
    </w:tbl>
    <w:p w14:paraId="7D8D2229" w14:textId="4EF967D1" w:rsidR="00810712" w:rsidRDefault="00810712" w:rsidP="00810712">
      <w:pPr>
        <w:rPr>
          <w:lang w:val="vi-VN"/>
        </w:rPr>
      </w:pPr>
    </w:p>
    <w:p w14:paraId="5110ADFE" w14:textId="07EFC6CA" w:rsidR="00810712" w:rsidRDefault="00810712" w:rsidP="00810712">
      <w:pPr>
        <w:rPr>
          <w:lang w:val="vi-VN"/>
        </w:rPr>
      </w:pPr>
    </w:p>
    <w:p w14:paraId="4BE48512" w14:textId="1AB1210A" w:rsidR="00B858BC" w:rsidRPr="00800A24" w:rsidRDefault="00B858BC" w:rsidP="00CB3C8A">
      <w:pPr>
        <w:rPr>
          <w:lang w:val="vi-VN"/>
        </w:rPr>
      </w:pPr>
      <w:bookmarkStart w:id="0" w:name="_GoBack"/>
      <w:bookmarkEnd w:id="0"/>
    </w:p>
    <w:sectPr w:rsidR="00B858BC" w:rsidRPr="00800A24" w:rsidSect="008107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86BF7"/>
    <w:rsid w:val="00133E01"/>
    <w:rsid w:val="0027576F"/>
    <w:rsid w:val="002C5A24"/>
    <w:rsid w:val="002D2348"/>
    <w:rsid w:val="003A67F2"/>
    <w:rsid w:val="00482C96"/>
    <w:rsid w:val="00500DBC"/>
    <w:rsid w:val="006C77B4"/>
    <w:rsid w:val="006D17DD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D39D3"/>
    <w:rsid w:val="00A1440C"/>
    <w:rsid w:val="00A55E0D"/>
    <w:rsid w:val="00AA2EEE"/>
    <w:rsid w:val="00B026F7"/>
    <w:rsid w:val="00B143CE"/>
    <w:rsid w:val="00B858BC"/>
    <w:rsid w:val="00BF7648"/>
    <w:rsid w:val="00C827E6"/>
    <w:rsid w:val="00CA0D81"/>
    <w:rsid w:val="00CB3C8A"/>
    <w:rsid w:val="00D3241F"/>
    <w:rsid w:val="00D47A95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1BB7C-EC85-4776-841D-A8A6F88C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33</cp:revision>
  <cp:lastPrinted>2025-01-02T09:26:00Z</cp:lastPrinted>
  <dcterms:created xsi:type="dcterms:W3CDTF">2024-01-05T10:30:00Z</dcterms:created>
  <dcterms:modified xsi:type="dcterms:W3CDTF">2025-05-12T10:01:00Z</dcterms:modified>
</cp:coreProperties>
</file>