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22" w:rsidRPr="001406B8" w:rsidRDefault="00086E24" w:rsidP="00086E24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406B8">
        <w:rPr>
          <w:rFonts w:ascii="Times New Roman" w:hAnsi="Times New Roman" w:cs="Times New Roman"/>
          <w:b/>
          <w:sz w:val="23"/>
          <w:szCs w:val="23"/>
        </w:rPr>
        <w:t>CÔNG TY TNHH MTV THƯƠNG MẠ</w:t>
      </w:r>
      <w:r w:rsidR="001406B8">
        <w:rPr>
          <w:rFonts w:ascii="Times New Roman" w:hAnsi="Times New Roman" w:cs="Times New Roman"/>
          <w:b/>
          <w:sz w:val="23"/>
          <w:szCs w:val="23"/>
        </w:rPr>
        <w:t xml:space="preserve">I         </w:t>
      </w:r>
      <w:r w:rsidRPr="001406B8">
        <w:rPr>
          <w:rFonts w:ascii="Times New Roman" w:hAnsi="Times New Roman" w:cs="Times New Roman"/>
          <w:b/>
          <w:sz w:val="23"/>
          <w:szCs w:val="23"/>
        </w:rPr>
        <w:t>CỘNG HÒA XÃ HỘI CHỦ NGHĨA VIỆT NAM</w:t>
      </w:r>
    </w:p>
    <w:p w:rsidR="00086E24" w:rsidRPr="001406B8" w:rsidRDefault="00086E24" w:rsidP="00086E24">
      <w:pPr>
        <w:spacing w:after="0"/>
        <w:ind w:firstLine="720"/>
        <w:rPr>
          <w:rFonts w:ascii="Times New Roman" w:hAnsi="Times New Roman" w:cs="Times New Roman"/>
          <w:b/>
          <w:sz w:val="23"/>
          <w:szCs w:val="23"/>
        </w:rPr>
      </w:pPr>
      <w:r w:rsidRPr="001406B8">
        <w:rPr>
          <w:rFonts w:ascii="Times New Roman" w:hAnsi="Times New Roman" w:cs="Times New Roman"/>
          <w:b/>
          <w:sz w:val="23"/>
          <w:szCs w:val="23"/>
        </w:rPr>
        <w:t xml:space="preserve">DỊCH </w:t>
      </w:r>
      <w:proofErr w:type="gramStart"/>
      <w:r w:rsidRPr="001406B8">
        <w:rPr>
          <w:rFonts w:ascii="Times New Roman" w:hAnsi="Times New Roman" w:cs="Times New Roman"/>
          <w:b/>
          <w:sz w:val="23"/>
          <w:szCs w:val="23"/>
        </w:rPr>
        <w:t>VỤ  NGỌC</w:t>
      </w:r>
      <w:proofErr w:type="gramEnd"/>
      <w:r w:rsidRPr="001406B8">
        <w:rPr>
          <w:rFonts w:ascii="Times New Roman" w:hAnsi="Times New Roman" w:cs="Times New Roman"/>
          <w:b/>
          <w:sz w:val="23"/>
          <w:szCs w:val="23"/>
        </w:rPr>
        <w:t xml:space="preserve"> THƠM                                      </w:t>
      </w:r>
      <w:r w:rsidRPr="001406B8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r w:rsidRPr="001406B8">
        <w:rPr>
          <w:rFonts w:ascii="Times New Roman" w:hAnsi="Times New Roman" w:cs="Times New Roman"/>
          <w:b/>
          <w:sz w:val="23"/>
          <w:szCs w:val="23"/>
        </w:rPr>
        <w:t>Độc</w:t>
      </w:r>
      <w:proofErr w:type="spellEnd"/>
      <w:r w:rsidRPr="001406B8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406B8">
        <w:rPr>
          <w:rFonts w:ascii="Times New Roman" w:hAnsi="Times New Roman" w:cs="Times New Roman"/>
          <w:b/>
          <w:sz w:val="23"/>
          <w:szCs w:val="23"/>
        </w:rPr>
        <w:t>Lập</w:t>
      </w:r>
      <w:proofErr w:type="spellEnd"/>
      <w:r w:rsidRPr="001406B8">
        <w:rPr>
          <w:rFonts w:ascii="Times New Roman" w:hAnsi="Times New Roman" w:cs="Times New Roman"/>
          <w:b/>
          <w:sz w:val="23"/>
          <w:szCs w:val="23"/>
        </w:rPr>
        <w:t xml:space="preserve"> – </w:t>
      </w:r>
      <w:proofErr w:type="spellStart"/>
      <w:r w:rsidRPr="001406B8">
        <w:rPr>
          <w:rFonts w:ascii="Times New Roman" w:hAnsi="Times New Roman" w:cs="Times New Roman"/>
          <w:b/>
          <w:sz w:val="23"/>
          <w:szCs w:val="23"/>
        </w:rPr>
        <w:t>Tự</w:t>
      </w:r>
      <w:proofErr w:type="spellEnd"/>
      <w:r w:rsidRPr="001406B8">
        <w:rPr>
          <w:rFonts w:ascii="Times New Roman" w:hAnsi="Times New Roman" w:cs="Times New Roman"/>
          <w:b/>
          <w:sz w:val="23"/>
          <w:szCs w:val="23"/>
        </w:rPr>
        <w:t xml:space="preserve"> Do – </w:t>
      </w:r>
      <w:proofErr w:type="spellStart"/>
      <w:r w:rsidRPr="001406B8">
        <w:rPr>
          <w:rFonts w:ascii="Times New Roman" w:hAnsi="Times New Roman" w:cs="Times New Roman"/>
          <w:b/>
          <w:sz w:val="23"/>
          <w:szCs w:val="23"/>
        </w:rPr>
        <w:t>Hạnh</w:t>
      </w:r>
      <w:proofErr w:type="spellEnd"/>
      <w:r w:rsidRPr="001406B8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406B8">
        <w:rPr>
          <w:rFonts w:ascii="Times New Roman" w:hAnsi="Times New Roman" w:cs="Times New Roman"/>
          <w:b/>
          <w:sz w:val="23"/>
          <w:szCs w:val="23"/>
        </w:rPr>
        <w:t>Phúc</w:t>
      </w:r>
      <w:proofErr w:type="spellEnd"/>
    </w:p>
    <w:p w:rsidR="00086E24" w:rsidRDefault="00086E24" w:rsidP="00086E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------o0o------</w:t>
      </w:r>
    </w:p>
    <w:p w:rsidR="00086E24" w:rsidRDefault="001406B8" w:rsidP="00E36883">
      <w:pPr>
        <w:spacing w:after="0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</w:t>
      </w:r>
      <w:bookmarkStart w:id="0" w:name="_GoBack"/>
      <w:bookmarkEnd w:id="0"/>
      <w:proofErr w:type="spellStart"/>
      <w:r w:rsidR="002F280F" w:rsidRPr="00086E24">
        <w:rPr>
          <w:rFonts w:ascii="Times New Roman" w:hAnsi="Times New Roman" w:cs="Times New Roman"/>
          <w:i/>
        </w:rPr>
        <w:t>Hồ</w:t>
      </w:r>
      <w:proofErr w:type="spellEnd"/>
      <w:r w:rsidR="002116FE">
        <w:rPr>
          <w:rFonts w:ascii="Times New Roman" w:hAnsi="Times New Roman" w:cs="Times New Roman"/>
          <w:i/>
        </w:rPr>
        <w:t xml:space="preserve"> </w:t>
      </w:r>
      <w:proofErr w:type="spellStart"/>
      <w:r w:rsidR="002116FE">
        <w:rPr>
          <w:rFonts w:ascii="Times New Roman" w:hAnsi="Times New Roman" w:cs="Times New Roman"/>
          <w:i/>
        </w:rPr>
        <w:t>Chí</w:t>
      </w:r>
      <w:proofErr w:type="spellEnd"/>
      <w:r w:rsidR="002116FE">
        <w:rPr>
          <w:rFonts w:ascii="Times New Roman" w:hAnsi="Times New Roman" w:cs="Times New Roman"/>
          <w:i/>
        </w:rPr>
        <w:t xml:space="preserve"> Minh, </w:t>
      </w:r>
      <w:proofErr w:type="spellStart"/>
      <w:r w:rsidR="002116FE">
        <w:rPr>
          <w:rFonts w:ascii="Times New Roman" w:hAnsi="Times New Roman" w:cs="Times New Roman"/>
          <w:i/>
        </w:rPr>
        <w:t>ngày</w:t>
      </w:r>
      <w:proofErr w:type="spellEnd"/>
      <w:r w:rsidR="002116F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2116FE">
        <w:rPr>
          <w:rFonts w:ascii="Times New Roman" w:hAnsi="Times New Roman" w:cs="Times New Roman"/>
          <w:i/>
        </w:rPr>
        <w:t xml:space="preserve"> </w:t>
      </w:r>
      <w:proofErr w:type="spellStart"/>
      <w:r w:rsidR="002116FE">
        <w:rPr>
          <w:rFonts w:ascii="Times New Roman" w:hAnsi="Times New Roman" w:cs="Times New Roman"/>
          <w:i/>
        </w:rPr>
        <w:t>tháng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2116FE">
        <w:rPr>
          <w:rFonts w:ascii="Times New Roman" w:hAnsi="Times New Roman" w:cs="Times New Roman"/>
          <w:i/>
        </w:rPr>
        <w:t xml:space="preserve"> </w:t>
      </w:r>
      <w:r w:rsidR="002F280F" w:rsidRPr="00086E24">
        <w:rPr>
          <w:rFonts w:ascii="Times New Roman" w:hAnsi="Times New Roman" w:cs="Times New Roman"/>
          <w:i/>
        </w:rPr>
        <w:t xml:space="preserve"> </w:t>
      </w:r>
      <w:proofErr w:type="spellStart"/>
      <w:r w:rsidR="002F280F" w:rsidRPr="00086E24">
        <w:rPr>
          <w:rFonts w:ascii="Times New Roman" w:hAnsi="Times New Roman" w:cs="Times New Roman"/>
          <w:i/>
        </w:rPr>
        <w:t>năm</w:t>
      </w:r>
      <w:proofErr w:type="spellEnd"/>
      <w:r w:rsidR="002F280F" w:rsidRPr="00086E24">
        <w:rPr>
          <w:rFonts w:ascii="Times New Roman" w:hAnsi="Times New Roman" w:cs="Times New Roman"/>
          <w:i/>
        </w:rPr>
        <w:t xml:space="preserve"> 2023</w:t>
      </w:r>
      <w:r w:rsidR="002F280F">
        <w:rPr>
          <w:rFonts w:ascii="Times New Roman" w:hAnsi="Times New Roman" w:cs="Times New Roman"/>
        </w:rPr>
        <w:t xml:space="preserve">             </w:t>
      </w:r>
    </w:p>
    <w:p w:rsidR="00086E24" w:rsidRPr="00086E24" w:rsidRDefault="00086E24" w:rsidP="00086E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E36883" w:rsidRDefault="002116FE" w:rsidP="00E36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CÔNG VĂN PHÚC</w:t>
      </w:r>
      <w:r w:rsidR="00E36883" w:rsidRPr="00E36883">
        <w:rPr>
          <w:rFonts w:ascii="Times New Roman" w:hAnsi="Times New Roman" w:cs="Times New Roman"/>
          <w:b/>
          <w:sz w:val="32"/>
          <w:szCs w:val="32"/>
        </w:rPr>
        <w:t xml:space="preserve"> ĐÁP</w:t>
      </w:r>
    </w:p>
    <w:p w:rsidR="00E36883" w:rsidRPr="00E36883" w:rsidRDefault="00E36883" w:rsidP="00E36883">
      <w:pPr>
        <w:spacing w:after="0"/>
        <w:jc w:val="center"/>
        <w:rPr>
          <w:rFonts w:ascii="Times New Roman" w:hAnsi="Times New Roman" w:cs="Times New Roman"/>
        </w:rPr>
      </w:pPr>
      <w:r w:rsidRPr="00E36883">
        <w:rPr>
          <w:rFonts w:ascii="Times New Roman" w:hAnsi="Times New Roman" w:cs="Times New Roman"/>
        </w:rPr>
        <w:t xml:space="preserve">(V/v </w:t>
      </w:r>
      <w:proofErr w:type="spellStart"/>
      <w:r w:rsidRPr="00E36883">
        <w:rPr>
          <w:rFonts w:ascii="Times New Roman" w:hAnsi="Times New Roman" w:cs="Times New Roman"/>
        </w:rPr>
        <w:t>giải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quyết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các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vấn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đề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liên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quan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máy</w:t>
      </w:r>
      <w:proofErr w:type="spellEnd"/>
      <w:r w:rsidRPr="00E36883">
        <w:rPr>
          <w:rFonts w:ascii="Times New Roman" w:hAnsi="Times New Roman" w:cs="Times New Roman"/>
        </w:rPr>
        <w:t xml:space="preserve"> </w:t>
      </w:r>
      <w:proofErr w:type="spellStart"/>
      <w:r w:rsidRPr="00E36883">
        <w:rPr>
          <w:rFonts w:ascii="Times New Roman" w:hAnsi="Times New Roman" w:cs="Times New Roman"/>
        </w:rPr>
        <w:t>sáy</w:t>
      </w:r>
      <w:proofErr w:type="spellEnd"/>
      <w:r w:rsidRPr="00E36883">
        <w:rPr>
          <w:rFonts w:ascii="Times New Roman" w:hAnsi="Times New Roman" w:cs="Times New Roman"/>
        </w:rPr>
        <w:t xml:space="preserve"> Tumbler </w:t>
      </w:r>
      <w:proofErr w:type="spellStart"/>
      <w:r w:rsidRPr="00E36883">
        <w:rPr>
          <w:rFonts w:ascii="Times New Roman" w:hAnsi="Times New Roman" w:cs="Times New Roman"/>
        </w:rPr>
        <w:t>Pentek</w:t>
      </w:r>
      <w:proofErr w:type="spellEnd"/>
      <w:r w:rsidRPr="00E36883">
        <w:rPr>
          <w:rFonts w:ascii="Times New Roman" w:hAnsi="Times New Roman" w:cs="Times New Roman"/>
        </w:rPr>
        <w:t>)</w:t>
      </w:r>
    </w:p>
    <w:p w:rsidR="00E36883" w:rsidRPr="00E36883" w:rsidRDefault="00E36883" w:rsidP="00E36883">
      <w:pPr>
        <w:spacing w:after="0"/>
        <w:jc w:val="center"/>
        <w:rPr>
          <w:rFonts w:ascii="Times New Roman" w:hAnsi="Times New Roman" w:cs="Times New Roman"/>
        </w:rPr>
      </w:pPr>
    </w:p>
    <w:p w:rsidR="00086E24" w:rsidRPr="00E36883" w:rsidRDefault="00E36883" w:rsidP="00086E24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Kính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proofErr w:type="gram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gửi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:</w:t>
      </w:r>
      <w:proofErr w:type="gram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Công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ty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Cổ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Phần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Dệt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Gia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Dụng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Phong</w:t>
      </w:r>
      <w:proofErr w:type="spellEnd"/>
      <w:r w:rsidR="002F280F" w:rsidRPr="00E36883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2F280F" w:rsidRPr="00E36883">
        <w:rPr>
          <w:rFonts w:ascii="Times New Roman" w:hAnsi="Times New Roman" w:cs="Times New Roman"/>
          <w:b/>
          <w:sz w:val="25"/>
          <w:szCs w:val="25"/>
        </w:rPr>
        <w:t>Phú</w:t>
      </w:r>
      <w:proofErr w:type="spellEnd"/>
    </w:p>
    <w:p w:rsidR="00E36883" w:rsidRDefault="002F280F" w:rsidP="00086E24">
      <w:pPr>
        <w:spacing w:after="0"/>
        <w:rPr>
          <w:rFonts w:ascii="Times New Roman" w:hAnsi="Times New Roman" w:cs="Times New Roman"/>
          <w:sz w:val="25"/>
          <w:szCs w:val="25"/>
        </w:rPr>
      </w:pPr>
      <w:r w:rsidRPr="00572EED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2F280F" w:rsidRPr="00E36883" w:rsidRDefault="002F280F" w:rsidP="001406B8">
      <w:pPr>
        <w:spacing w:after="0"/>
        <w:ind w:left="-144"/>
        <w:rPr>
          <w:rFonts w:ascii="Times New Roman" w:hAnsi="Times New Roman" w:cs="Times New Roman"/>
          <w:sz w:val="26"/>
          <w:szCs w:val="26"/>
        </w:rPr>
      </w:pPr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r w:rsidR="00E36883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ty TNHH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Thơm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1406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trọ</w:t>
      </w:r>
      <w:r w:rsidR="001406B8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1406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406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1406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406B8">
        <w:rPr>
          <w:rFonts w:ascii="Times New Roman" w:hAnsi="Times New Roman" w:cs="Times New Roman"/>
          <w:sz w:val="26"/>
          <w:szCs w:val="26"/>
        </w:rPr>
        <w:t xml:space="preserve"> ty.</w:t>
      </w:r>
    </w:p>
    <w:p w:rsidR="002F280F" w:rsidRPr="00E36883" w:rsidRDefault="002F280F" w:rsidP="001406B8">
      <w:pPr>
        <w:spacing w:after="0"/>
        <w:ind w:left="-144"/>
        <w:rPr>
          <w:rFonts w:ascii="Times New Roman" w:hAnsi="Times New Roman" w:cs="Times New Roman"/>
          <w:iCs/>
          <w:sz w:val="26"/>
          <w:szCs w:val="26"/>
        </w:rPr>
      </w:pPr>
      <w:r w:rsidRPr="00E36883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6883">
        <w:rPr>
          <w:rFonts w:ascii="Times New Roman" w:hAnsi="Times New Roman" w:cs="Times New Roman"/>
          <w:b/>
          <w:sz w:val="26"/>
          <w:szCs w:val="26"/>
        </w:rPr>
        <w:t xml:space="preserve"> 90.22.07/CTTC-HĐMB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E368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29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08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2022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Hơp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ty TNHH MTV Cho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NHTMCP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Nam Chi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6883">
        <w:rPr>
          <w:rFonts w:ascii="Times New Roman" w:hAnsi="Times New Roman" w:cs="Times New Roman"/>
          <w:sz w:val="26"/>
          <w:szCs w:val="26"/>
        </w:rPr>
        <w:t>TP.HCM ;</w:t>
      </w:r>
      <w:proofErr w:type="gram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ty TNHH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Thương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Mại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Dịch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Ngọc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Thơm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>.</w:t>
      </w:r>
    </w:p>
    <w:p w:rsidR="002F280F" w:rsidRPr="00E36883" w:rsidRDefault="002F280F" w:rsidP="001406B8">
      <w:pPr>
        <w:spacing w:after="0"/>
        <w:ind w:left="-144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E36883">
        <w:rPr>
          <w:rFonts w:ascii="Times New Roman" w:hAnsi="Times New Roman" w:cs="Times New Roman"/>
          <w:iCs/>
          <w:sz w:val="26"/>
          <w:szCs w:val="26"/>
        </w:rPr>
        <w:t xml:space="preserve">   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nhận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văn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giải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quyết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vấn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máy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sấy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Tumbler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Pentek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Quý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ty</w:t>
      </w:r>
      <w:r w:rsidRPr="00E36883">
        <w:rPr>
          <w:rFonts w:ascii="Times New Roman" w:hAnsi="Times New Roman" w:cs="Times New Roman"/>
          <w:iCs/>
          <w:sz w:val="26"/>
          <w:szCs w:val="26"/>
        </w:rPr>
        <w:t xml:space="preserve"> nay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văn</w:t>
      </w:r>
      <w:proofErr w:type="spellEnd"/>
      <w:r w:rsidR="005D56F2"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iCs/>
          <w:sz w:val="26"/>
          <w:szCs w:val="26"/>
        </w:rPr>
        <w:t>này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chúng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xin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phép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phúc</w:t>
      </w:r>
      <w:proofErr w:type="spellEnd"/>
      <w:r w:rsidR="001406B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406B8">
        <w:rPr>
          <w:rFonts w:ascii="Times New Roman" w:hAnsi="Times New Roman" w:cs="Times New Roman"/>
          <w:iCs/>
          <w:sz w:val="26"/>
          <w:szCs w:val="26"/>
        </w:rPr>
        <w:t>đáp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368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iCs/>
          <w:sz w:val="26"/>
          <w:szCs w:val="26"/>
        </w:rPr>
        <w:t>phầ</w:t>
      </w:r>
      <w:r w:rsidR="001406B8">
        <w:rPr>
          <w:rFonts w:ascii="Times New Roman" w:hAnsi="Times New Roman" w:cs="Times New Roman"/>
          <w:iCs/>
          <w:sz w:val="26"/>
          <w:szCs w:val="26"/>
        </w:rPr>
        <w:t>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trong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văn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số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2006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bên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</w:t>
      </w:r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CP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Dệt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Gia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Dụng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Phong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</w:t>
      </w:r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hú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có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gửi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sau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:</w:t>
      </w:r>
    </w:p>
    <w:p w:rsidR="00DC67CE" w:rsidRDefault="00DC67CE" w:rsidP="001406B8">
      <w:pPr>
        <w:spacing w:after="120" w:line="276" w:lineRule="auto"/>
        <w:ind w:left="-144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</w:p>
    <w:p w:rsidR="00DC67CE" w:rsidRDefault="00DC67CE" w:rsidP="00DC67CE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1.</w:t>
      </w:r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Tiêu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hao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điện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: 84.7 Kw/h (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tiêu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chuẩn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nghiệm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thu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là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80 Kw/h)</w:t>
      </w:r>
    </w:p>
    <w:p w:rsidR="005D56F2" w:rsidRPr="00DC67CE" w:rsidRDefault="00DC67CE" w:rsidP="00DC67CE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 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Phương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hướng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giải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quyết</w:t>
      </w:r>
      <w:proofErr w:type="spellEnd"/>
      <w:r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: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điện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lớn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hớn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hơn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suất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thực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tế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trong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chuẩn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nghiệm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(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cụ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84kwh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80kwh,vượ</w:t>
      </w:r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t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4kwh)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xin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trả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lời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sau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: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Thiết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sấy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hiện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tại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ống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khí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xả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đẩy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đang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hơn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rất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nhiều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chuẩn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của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máy,nên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điện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năng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thiết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xả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đẩy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ngoài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rất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lớn,để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khắc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phục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điện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năng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chính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xác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các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số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ban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đầu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nghị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thấp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độ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ống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khí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thoát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hơi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chuẩn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phép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của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sản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xuất,không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được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5m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đảm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bảo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động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xả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làm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vượt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suất,sẽ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giảm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được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định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mức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điện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;</w:t>
      </w:r>
    </w:p>
    <w:p w:rsidR="00E36883" w:rsidRPr="00E36883" w:rsidRDefault="00E36883" w:rsidP="00DC67CE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</w:p>
    <w:p w:rsidR="00DC67CE" w:rsidRPr="00DC67CE" w:rsidRDefault="00DC67CE" w:rsidP="00DC67CE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Tiêu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hao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nhiệt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: 667,000 Kcal</w:t>
      </w:r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/h (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tiêu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chuẩn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nghiệ</w:t>
      </w:r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m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thu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là</w:t>
      </w:r>
      <w:proofErr w:type="spellEnd"/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600,000 Kcal</w:t>
      </w:r>
      <w:r w:rsidRPr="00DC67CE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/h)</w:t>
      </w:r>
    </w:p>
    <w:p w:rsidR="005D56F2" w:rsidRPr="00DC67CE" w:rsidRDefault="00DC67CE" w:rsidP="00DC67CE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Phương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hướng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giải</w:t>
      </w:r>
      <w:proofErr w:type="spellEnd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quyết</w:t>
      </w:r>
      <w:proofErr w:type="spellEnd"/>
      <w:proofErr w:type="gramStart"/>
      <w:r>
        <w:rPr>
          <w:rFonts w:ascii="Times New Roman" w:hAnsi="Times New Roman" w:cs="Times New Roman"/>
          <w:i/>
          <w:color w:val="1D2228"/>
          <w:sz w:val="26"/>
          <w:szCs w:val="26"/>
          <w:u w:val="single"/>
          <w:shd w:val="clear" w:color="auto" w:fill="FFFFFF"/>
        </w:rPr>
        <w:t>:</w:t>
      </w:r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proofErr w:type="gram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năng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lượng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lớn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hơn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chỉ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số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ban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đầu,cụ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thể</w:t>
      </w:r>
      <w:proofErr w:type="spellEnd"/>
      <w:r w:rsidR="002116FE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2116FE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2116FE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667000Kcal</w:t>
      </w:r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</w:t>
      </w:r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i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60000</w:t>
      </w:r>
      <w:r w:rsidR="002116FE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0Kcal</w:t>
      </w:r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,vượ</w:t>
      </w:r>
      <w:r w:rsidR="002116FE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 67000Kcal</w:t>
      </w:r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,về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</w:t>
      </w:r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này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cũng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giải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thích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sau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: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Ngày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đầu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khảo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sát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lắ</w:t>
      </w:r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bên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</w:t>
      </w:r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ông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cũng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đã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kiểm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có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khuyến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cáo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lò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đang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cách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so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trí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sấy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đang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hoạt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động,nên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trong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chuyền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tải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rất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lớn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.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Hiện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gram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nay ,</w:t>
      </w:r>
      <w:proofErr w:type="gram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dữ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liệu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này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dữ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liệu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được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ở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trí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lò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,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rất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xa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dẫn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đến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lastRenderedPageBreak/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trong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trình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truyền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tải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.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Nếu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Quý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không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đồ</w:t>
      </w:r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ý,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bên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72EED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đề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nghị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lắp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đồng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hồ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theo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dõi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lượng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tiêu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hao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tại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van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cấp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nhiệt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thiết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bị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trước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khi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cấp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sấy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để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dữ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liệu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đo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đạc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được</w:t>
      </w:r>
      <w:proofErr w:type="spellEnd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chuẩ</w:t>
      </w:r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xác</w:t>
      </w:r>
      <w:proofErr w:type="spellEnd"/>
      <w:r w:rsidR="00E36883"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;</w:t>
      </w:r>
    </w:p>
    <w:p w:rsidR="00DC67CE" w:rsidRPr="00DC67CE" w:rsidRDefault="00DC67CE" w:rsidP="00643FA1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 </w:t>
      </w:r>
      <w:r w:rsidRPr="00DC67CE"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3.</w:t>
      </w:r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phần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tài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liệu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tính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năng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kỹ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thuật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hãng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nêu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khe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cấp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gió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nóng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điều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chỉnh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theo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khổ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khan,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tuy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nhiên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khe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cấp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gió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nóng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đang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cung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cấp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cố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định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điều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chỉnh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như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tài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liệu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giới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thiệu</w:t>
      </w:r>
      <w:proofErr w:type="spellEnd"/>
      <w:r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>)</w:t>
      </w:r>
    </w:p>
    <w:p w:rsidR="005D56F2" w:rsidRPr="00643FA1" w:rsidRDefault="00643FA1" w:rsidP="00643FA1">
      <w:pPr>
        <w:spacing w:after="120" w:line="276" w:lineRule="auto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shd w:val="clear" w:color="auto" w:fill="FFFFFF"/>
        </w:rPr>
        <w:t xml:space="preserve"> 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Phương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hướng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giải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proofErr w:type="gram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quyết</w:t>
      </w:r>
      <w:proofErr w:type="spellEnd"/>
      <w:r>
        <w:rPr>
          <w:rFonts w:ascii="Times New Roman" w:hAnsi="Times New Roman" w:cs="Times New Roman"/>
          <w:i/>
          <w:color w:val="1D2228"/>
          <w:sz w:val="26"/>
          <w:szCs w:val="26"/>
          <w:u w:val="single"/>
          <w:shd w:val="clear" w:color="auto" w:fill="FFFFFF"/>
        </w:rPr>
        <w:t>:</w:t>
      </w:r>
      <w:r w:rsidRPr="00DC67CE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  <w:proofErr w:type="spellStart"/>
      <w:proofErr w:type="gram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việc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khổ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khăn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chỉnh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vào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theo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yêu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cầu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từ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Quý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</w:t>
      </w:r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.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Trong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quá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trình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giới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thiệu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cho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PKT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PDT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củ</w:t>
      </w:r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a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quý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</w:t>
      </w:r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bên</w:t>
      </w:r>
      <w:proofErr w:type="spellEnd"/>
      <w:r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hãng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cũng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đã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nói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rõ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: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hệ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thống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của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mình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yêu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cầu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kích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thước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khổ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khăn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2m4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không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cần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đến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điều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chỉnh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khổ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gram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(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sử</w:t>
      </w:r>
      <w:proofErr w:type="spellEnd"/>
      <w:proofErr w:type="gram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dụng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cho</w:t>
      </w:r>
      <w:proofErr w:type="spellEnd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3 panels side by side, </w:t>
      </w:r>
      <w:proofErr w:type="spellStart"/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khổ</w:t>
      </w:r>
      <w:proofErr w:type="spellEnd"/>
      <w:r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r w:rsidR="005D56F2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3400mm)</w:t>
      </w:r>
      <w:r w:rsidR="00E36883" w:rsidRPr="00643FA1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;</w:t>
      </w:r>
    </w:p>
    <w:p w:rsidR="00E36883" w:rsidRPr="00E36883" w:rsidRDefault="00E36883" w:rsidP="00DC67C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</w:p>
    <w:p w:rsidR="00643FA1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4.Phần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mềm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không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thể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hiện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tên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và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số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lượng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chương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trình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vận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hành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trên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màn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hình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chính</w:t>
      </w:r>
      <w:proofErr w:type="spellEnd"/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</w:p>
    <w:p w:rsidR="00643FA1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Phương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hướng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giải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proofErr w:type="gram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quyết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: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Mục</w:t>
      </w:r>
      <w:proofErr w:type="spellEnd"/>
      <w:proofErr w:type="gram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này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bên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kỹ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thuật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của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chúng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tôi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đã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trao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đổi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rất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rõ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với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nhà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ký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biên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bản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nghiệm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thu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là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hãng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sẽ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update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gửi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phần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mềm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quản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lý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lưu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trữ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Quý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</w:t>
      </w:r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.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update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này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không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ảnh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hưởng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tới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năng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xuất</w:t>
      </w:r>
      <w:proofErr w:type="spellEnd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="005D56F2"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;</w:t>
      </w:r>
    </w:p>
    <w:p w:rsidR="00643FA1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</w:p>
    <w:p w:rsidR="00643FA1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5.Chưa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lắp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đặt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phần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cứng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và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cài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đặt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phần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mềm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để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giám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sát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và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lưu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trữ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dữ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liệu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về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máy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tính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trung</w:t>
      </w:r>
      <w:proofErr w:type="spellEnd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color w:val="1D2228"/>
          <w:sz w:val="26"/>
          <w:szCs w:val="26"/>
          <w:shd w:val="clear" w:color="auto" w:fill="FFFFFF"/>
        </w:rPr>
        <w:t>tâm</w:t>
      </w:r>
      <w:proofErr w:type="spellEnd"/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</w:p>
    <w:p w:rsidR="00643FA1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</w:pPr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.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Phương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hướng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giải</w:t>
      </w:r>
      <w:proofErr w:type="spellEnd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643FA1">
        <w:rPr>
          <w:rFonts w:ascii="Times New Roman" w:hAnsi="Times New Roman" w:cs="Times New Roman"/>
          <w:b/>
          <w:i/>
          <w:color w:val="1D2228"/>
          <w:sz w:val="26"/>
          <w:szCs w:val="26"/>
          <w:u w:val="single"/>
          <w:shd w:val="clear" w:color="auto" w:fill="FFFFFF"/>
        </w:rPr>
        <w:t>quyết</w:t>
      </w:r>
      <w:proofErr w:type="spellEnd"/>
      <w:r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: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Hiện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bộ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phận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kỹ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thuật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cũng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đã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nhận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thông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tin </w:t>
      </w:r>
      <w:proofErr w:type="spellStart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từ</w:t>
      </w:r>
      <w:proofErr w:type="spellEnd"/>
      <w:r w:rsidR="001406B8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hãng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đã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gửi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về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văn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phòng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công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ty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và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sẽ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gửi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ra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ngoài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nhà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máy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giống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như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lô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spare part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lần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 xml:space="preserve"> </w:t>
      </w:r>
      <w:proofErr w:type="spellStart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trước</w:t>
      </w:r>
      <w:proofErr w:type="spellEnd"/>
      <w:r w:rsidRPr="00E36883">
        <w:rPr>
          <w:rFonts w:ascii="Times New Roman" w:hAnsi="Times New Roman" w:cs="Times New Roman"/>
          <w:color w:val="1D2228"/>
          <w:sz w:val="26"/>
          <w:szCs w:val="26"/>
          <w:shd w:val="clear" w:color="auto" w:fill="FFFFFF"/>
        </w:rPr>
        <w:t>.</w:t>
      </w:r>
    </w:p>
    <w:p w:rsidR="00643FA1" w:rsidRPr="00E36883" w:rsidRDefault="00643FA1" w:rsidP="00643FA1">
      <w:pPr>
        <w:pStyle w:val="ListParagraph"/>
        <w:spacing w:after="120" w:line="276" w:lineRule="auto"/>
        <w:ind w:left="0"/>
        <w:rPr>
          <w:rFonts w:ascii="Times New Roman" w:hAnsi="Times New Roman" w:cs="Times New Roman"/>
          <w:i/>
          <w:sz w:val="26"/>
          <w:szCs w:val="26"/>
        </w:rPr>
      </w:pPr>
    </w:p>
    <w:p w:rsidR="00572EED" w:rsidRPr="00E36883" w:rsidRDefault="00E07537" w:rsidP="00643FA1">
      <w:pPr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E36883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ty,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C</w:t>
      </w:r>
      <w:r w:rsidR="00572EED" w:rsidRPr="00E36883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tin</w:t>
      </w:r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2EED" w:rsidRPr="00E3688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88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6883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E36883">
        <w:rPr>
          <w:rFonts w:ascii="Times New Roman" w:hAnsi="Times New Roman" w:cs="Times New Roman"/>
          <w:sz w:val="26"/>
          <w:szCs w:val="26"/>
        </w:rPr>
        <w:t>.</w:t>
      </w:r>
      <w:r w:rsidR="00572EED" w:rsidRPr="00E36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56F2" w:rsidRDefault="005D56F2" w:rsidP="00086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68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883" w:rsidRDefault="00C441DF" w:rsidP="00086E24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</w:t>
      </w:r>
    </w:p>
    <w:p w:rsidR="00C441DF" w:rsidRDefault="00572EED" w:rsidP="00E36883">
      <w:pPr>
        <w:spacing w:after="0"/>
        <w:ind w:left="5040"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C441DF">
        <w:rPr>
          <w:rFonts w:ascii="Times New Roman" w:hAnsi="Times New Roman"/>
          <w:b/>
          <w:bCs/>
          <w:sz w:val="26"/>
          <w:szCs w:val="26"/>
        </w:rPr>
        <w:t>ĐẠI DIỆN ĐƠN VỊ</w:t>
      </w:r>
    </w:p>
    <w:p w:rsidR="00572EED" w:rsidRDefault="00572EED" w:rsidP="00086E24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572EED" w:rsidRDefault="00572EED" w:rsidP="00086E24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572EED" w:rsidRDefault="00572EED" w:rsidP="00086E24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572EED" w:rsidRDefault="00572EED" w:rsidP="00086E24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572EED" w:rsidRPr="005D56F2" w:rsidRDefault="00572EED" w:rsidP="00086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="00E3688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TRẦN THỊ THƠM</w:t>
      </w:r>
    </w:p>
    <w:sectPr w:rsidR="00572EED" w:rsidRPr="005D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7DEB"/>
    <w:multiLevelType w:val="hybridMultilevel"/>
    <w:tmpl w:val="BD1C8AAE"/>
    <w:lvl w:ilvl="0" w:tplc="FC9CB7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E1A4CFE"/>
    <w:multiLevelType w:val="hybridMultilevel"/>
    <w:tmpl w:val="BD1C8AAE"/>
    <w:lvl w:ilvl="0" w:tplc="FC9CB7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4"/>
    <w:rsid w:val="00086E24"/>
    <w:rsid w:val="001406B8"/>
    <w:rsid w:val="002116FE"/>
    <w:rsid w:val="00226022"/>
    <w:rsid w:val="002F280F"/>
    <w:rsid w:val="00572EED"/>
    <w:rsid w:val="005D56F2"/>
    <w:rsid w:val="00643FA1"/>
    <w:rsid w:val="00C441DF"/>
    <w:rsid w:val="00DC67CE"/>
    <w:rsid w:val="00E07537"/>
    <w:rsid w:val="00E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2CD9"/>
  <w15:chartTrackingRefBased/>
  <w15:docId w15:val="{8A3F4755-B02F-415C-9FC8-CBCAE342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0183-5DC5-4902-83DE-125AE308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</dc:creator>
  <cp:keywords/>
  <dc:description/>
  <cp:lastModifiedBy>Admin</cp:lastModifiedBy>
  <cp:revision>4</cp:revision>
  <dcterms:created xsi:type="dcterms:W3CDTF">2023-07-06T13:50:00Z</dcterms:created>
  <dcterms:modified xsi:type="dcterms:W3CDTF">2023-07-07T02:49:00Z</dcterms:modified>
</cp:coreProperties>
</file>